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E433" w14:textId="77777777" w:rsidR="002E71E4" w:rsidRPr="00E63CBC" w:rsidRDefault="00255E52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3CBC">
        <w:rPr>
          <w:rFonts w:ascii="Times New Roman" w:eastAsia="Calibri" w:hAnsi="Times New Roman" w:cs="Times New Roman"/>
          <w:sz w:val="28"/>
          <w:szCs w:val="28"/>
          <w:lang w:val="tt"/>
        </w:rPr>
        <w:t>ПОСТАНОВЛЕНИЕ</w:t>
      </w:r>
    </w:p>
    <w:p w14:paraId="4F194182" w14:textId="77777777" w:rsidR="002E71E4" w:rsidRPr="00E63CBC" w:rsidRDefault="002E71E4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F2EEEC" w14:textId="77777777" w:rsidR="002E71E4" w:rsidRPr="00E63CBC" w:rsidRDefault="002E71E4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C48D49" w14:textId="2B5A3F01" w:rsidR="002E71E4" w:rsidRPr="00E63CBC" w:rsidRDefault="00255E52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3CBC">
        <w:rPr>
          <w:rFonts w:ascii="Times New Roman" w:eastAsia="Calibri" w:hAnsi="Times New Roman" w:cs="Times New Roman"/>
          <w:sz w:val="28"/>
          <w:szCs w:val="28"/>
          <w:lang w:val="tt"/>
        </w:rPr>
        <w:t>КАРАР                 № 1121</w:t>
      </w:r>
    </w:p>
    <w:p w14:paraId="0F6CC9D1" w14:textId="77777777" w:rsidR="002E71E4" w:rsidRPr="00E63CBC" w:rsidRDefault="002E71E4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87156A" w14:textId="77777777" w:rsidR="002E71E4" w:rsidRPr="00E63CBC" w:rsidRDefault="002E71E4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4D7B94" w14:textId="791EF4AB" w:rsidR="002E71E4" w:rsidRPr="00E63CBC" w:rsidRDefault="00255E52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3CBC">
        <w:rPr>
          <w:rFonts w:ascii="Times New Roman" w:eastAsia="Calibri" w:hAnsi="Times New Roman" w:cs="Times New Roman"/>
          <w:sz w:val="28"/>
          <w:szCs w:val="28"/>
          <w:lang w:val="tt"/>
        </w:rPr>
        <w:t xml:space="preserve">                                                             2025 елның </w:t>
      </w:r>
      <w:r w:rsidR="009C4AC0">
        <w:rPr>
          <w:rFonts w:ascii="Times New Roman" w:eastAsia="Calibri" w:hAnsi="Times New Roman" w:cs="Times New Roman"/>
          <w:sz w:val="28"/>
          <w:szCs w:val="28"/>
          <w:lang w:val="tt"/>
        </w:rPr>
        <w:t>«</w:t>
      </w:r>
      <w:r w:rsidRPr="00E63CBC">
        <w:rPr>
          <w:rFonts w:ascii="Times New Roman" w:eastAsia="Calibri" w:hAnsi="Times New Roman" w:cs="Times New Roman"/>
          <w:sz w:val="28"/>
          <w:szCs w:val="28"/>
          <w:lang w:val="tt"/>
        </w:rPr>
        <w:t>19</w:t>
      </w:r>
      <w:r w:rsidR="009C4AC0">
        <w:rPr>
          <w:rFonts w:ascii="Times New Roman" w:eastAsia="Calibri" w:hAnsi="Times New Roman" w:cs="Times New Roman"/>
          <w:sz w:val="28"/>
          <w:szCs w:val="28"/>
          <w:lang w:val="tt"/>
        </w:rPr>
        <w:t>»</w:t>
      </w:r>
      <w:r w:rsidRPr="00E63CBC">
        <w:rPr>
          <w:rFonts w:ascii="Times New Roman" w:eastAsia="Calibri" w:hAnsi="Times New Roman" w:cs="Times New Roman"/>
          <w:sz w:val="28"/>
          <w:szCs w:val="28"/>
          <w:lang w:val="tt"/>
        </w:rPr>
        <w:t xml:space="preserve"> декабре</w:t>
      </w:r>
    </w:p>
    <w:p w14:paraId="195B27AD" w14:textId="77777777" w:rsidR="00EE410C" w:rsidRPr="00E63CBC" w:rsidRDefault="00EE410C" w:rsidP="00EE410C">
      <w:pPr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0AE1E393" w14:textId="77777777" w:rsidR="002E71E4" w:rsidRPr="00E63CBC" w:rsidRDefault="002E71E4" w:rsidP="00EE410C">
      <w:pPr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7A43A3D4" w14:textId="2F22FF45" w:rsidR="00E41F38" w:rsidRDefault="00E41F38" w:rsidP="002E71E4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6CA7D7B9" w14:textId="7E0BD65B" w:rsidR="00E41F38" w:rsidRDefault="00E41F38" w:rsidP="002E71E4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272B4E88" w14:textId="77777777" w:rsidR="00E41F38" w:rsidRDefault="00E41F38" w:rsidP="002E71E4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590DE865" w14:textId="210E5AF5" w:rsidR="00AD5F52" w:rsidRDefault="00255E52" w:rsidP="00E41F38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 xml:space="preserve">2026 елга </w:t>
      </w:r>
      <w:r w:rsidR="009C4AC0">
        <w:rPr>
          <w:rFonts w:ascii="Times New Roman" w:hAnsi="Times New Roman" w:cs="Times New Roman"/>
          <w:sz w:val="28"/>
          <w:szCs w:val="28"/>
          <w:lang w:val="tt"/>
        </w:rPr>
        <w:t>«</w:t>
      </w:r>
      <w:r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 w:rsidR="009C4AC0">
        <w:rPr>
          <w:rFonts w:ascii="Times New Roman" w:hAnsi="Times New Roman" w:cs="Times New Roman"/>
          <w:sz w:val="28"/>
          <w:szCs w:val="28"/>
          <w:lang w:val="tt"/>
        </w:rPr>
        <w:t>»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территориясендә муниципаль торак контроле </w:t>
      </w:r>
      <w:r>
        <w:rPr>
          <w:rFonts w:ascii="Times New Roman" w:hAnsi="Times New Roman" w:cs="Times New Roman"/>
          <w:sz w:val="28"/>
          <w:szCs w:val="28"/>
          <w:lang w:val="tt"/>
        </w:rPr>
        <w:t>өлкәсендә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закон тарафыннан саклана торган кыйммәтләргә зыян (зыян) китерү куркынычын профилактикалау программасын раслау турында</w:t>
      </w:r>
    </w:p>
    <w:p w14:paraId="05994EA6" w14:textId="77777777" w:rsidR="00AD5F52" w:rsidRDefault="00AD5F52" w:rsidP="002E7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6AF59E" w14:textId="5D24C149" w:rsidR="00AD5F52" w:rsidRPr="002E71E4" w:rsidRDefault="009C4AC0" w:rsidP="002E7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255E52" w:rsidRPr="002E71E4">
        <w:rPr>
          <w:rFonts w:ascii="Times New Roman" w:hAnsi="Times New Roman" w:cs="Times New Roman"/>
          <w:sz w:val="28"/>
          <w:szCs w:val="28"/>
          <w:lang w:val="tt"/>
        </w:rPr>
        <w:t>Россия Федерациясендә дәүләт контроле (күзәтчелеге) һәм муниципаль контроль турында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255E52" w:rsidRPr="002E71E4">
        <w:rPr>
          <w:rFonts w:ascii="Times New Roman" w:hAnsi="Times New Roman" w:cs="Times New Roman"/>
          <w:sz w:val="28"/>
          <w:szCs w:val="28"/>
          <w:lang w:val="tt"/>
        </w:rPr>
        <w:t xml:space="preserve"> 2020елның 31 июлендәге  248-ФЗ номерлы </w:t>
      </w:r>
      <w:r w:rsidR="00255E52" w:rsidRPr="002E71E4">
        <w:rPr>
          <w:rFonts w:ascii="Times New Roman" w:hAnsi="Times New Roman" w:cs="Times New Roman"/>
          <w:sz w:val="28"/>
          <w:szCs w:val="28"/>
          <w:lang w:val="tt"/>
        </w:rPr>
        <w:t xml:space="preserve">Федераль закон нигезендә,   Россия Федерациясе Торак кодексы, Россия Федерациясе Хөкүмәтенең  </w:t>
      </w: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255E52" w:rsidRPr="002E71E4">
        <w:rPr>
          <w:rFonts w:ascii="Times New Roman" w:hAnsi="Times New Roman" w:cs="Times New Roman"/>
          <w:sz w:val="28"/>
          <w:szCs w:val="28"/>
          <w:lang w:val="tt"/>
        </w:rPr>
        <w:t>Закон белән саклана торган кыйммәтләргә зыян (зыян) китерү куркынычларын профилактикалау программасын контроль (күзәтчелек) органнары тарафыннан эшләү һәм раслау</w:t>
      </w:r>
      <w:r w:rsidR="00255E52" w:rsidRPr="002E71E4">
        <w:rPr>
          <w:rFonts w:ascii="Times New Roman" w:hAnsi="Times New Roman" w:cs="Times New Roman"/>
          <w:sz w:val="28"/>
          <w:szCs w:val="28"/>
          <w:lang w:val="tt"/>
        </w:rPr>
        <w:t xml:space="preserve"> кагыйдәләрен раслау турында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255E52" w:rsidRPr="002E71E4">
        <w:rPr>
          <w:rFonts w:ascii="Times New Roman" w:hAnsi="Times New Roman" w:cs="Times New Roman"/>
          <w:sz w:val="28"/>
          <w:szCs w:val="28"/>
          <w:lang w:val="tt"/>
        </w:rPr>
        <w:t xml:space="preserve"> 2021 елның 25 июнендәге 990 номерлы карары белән,   </w:t>
      </w: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255E52" w:rsidRPr="002E71E4"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255E52" w:rsidRPr="002E71E4"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Лениногорск район Советының 2021 елның 30 сентябрендәге 55 номерлы карары белән расланган Лениногорск муниципаль районы т</w:t>
      </w:r>
      <w:r w:rsidR="00255E52" w:rsidRPr="002E71E4">
        <w:rPr>
          <w:rFonts w:ascii="Times New Roman" w:hAnsi="Times New Roman" w:cs="Times New Roman"/>
          <w:sz w:val="28"/>
          <w:szCs w:val="28"/>
          <w:lang w:val="tt"/>
        </w:rPr>
        <w:t xml:space="preserve">ерриториясендә муниципаль торак контроле турында нигезләмәнең 1.3 пункты  (23.11.2023 №82 үзгәрешләр белән) нигезендә,  </w:t>
      </w: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="00255E52" w:rsidRPr="002E71E4"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="00255E52" w:rsidRPr="002E71E4"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Башкарма комитеты КАРАР БИРӘ:</w:t>
      </w:r>
    </w:p>
    <w:p w14:paraId="535D9AE5" w14:textId="762D036D" w:rsidR="00AD5F52" w:rsidRPr="002E71E4" w:rsidRDefault="00255E52" w:rsidP="002E7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E4">
        <w:rPr>
          <w:rFonts w:ascii="Times New Roman" w:hAnsi="Times New Roman" w:cs="Times New Roman"/>
          <w:sz w:val="28"/>
          <w:szCs w:val="28"/>
          <w:lang w:val="tt"/>
        </w:rPr>
        <w:t xml:space="preserve">1. 2026 елга </w:t>
      </w:r>
      <w:r w:rsidR="009C4AC0">
        <w:rPr>
          <w:rFonts w:ascii="Times New Roman" w:hAnsi="Times New Roman" w:cs="Times New Roman"/>
          <w:sz w:val="28"/>
          <w:szCs w:val="28"/>
          <w:lang w:val="tt"/>
        </w:rPr>
        <w:t>«</w:t>
      </w:r>
      <w:r w:rsidRPr="002E71E4"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 w:rsidR="009C4AC0">
        <w:rPr>
          <w:rFonts w:ascii="Times New Roman" w:hAnsi="Times New Roman" w:cs="Times New Roman"/>
          <w:sz w:val="28"/>
          <w:szCs w:val="28"/>
          <w:lang w:val="tt"/>
        </w:rPr>
        <w:t>»</w:t>
      </w:r>
      <w:r w:rsidRPr="002E71E4">
        <w:rPr>
          <w:rFonts w:ascii="Times New Roman" w:hAnsi="Times New Roman" w:cs="Times New Roman"/>
          <w:sz w:val="28"/>
          <w:szCs w:val="28"/>
          <w:lang w:val="tt"/>
        </w:rPr>
        <w:t xml:space="preserve"> муниципа</w:t>
      </w:r>
      <w:r w:rsidRPr="002E71E4">
        <w:rPr>
          <w:rFonts w:ascii="Times New Roman" w:hAnsi="Times New Roman" w:cs="Times New Roman"/>
          <w:sz w:val="28"/>
          <w:szCs w:val="28"/>
          <w:lang w:val="tt"/>
        </w:rPr>
        <w:t>ль берәмлеге территориясендә муниципаль торак контроле өлкәсендә закон тарафыннан саклана торган кыйммәтләргә зыян (зыян) китерү куркынычын профилактикалауның беркетелгән программасын расларга.</w:t>
      </w:r>
    </w:p>
    <w:p w14:paraId="490C1DA1" w14:textId="093F95EA" w:rsidR="00AD5F52" w:rsidRPr="002E71E4" w:rsidRDefault="00255E52" w:rsidP="002E7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E4">
        <w:rPr>
          <w:rFonts w:ascii="Times New Roman" w:hAnsi="Times New Roman" w:cs="Times New Roman"/>
          <w:sz w:val="28"/>
          <w:szCs w:val="28"/>
          <w:lang w:val="tt"/>
        </w:rPr>
        <w:t>2.Әлеге карарны Лениногорск муниципаль районының рәсми сайтынд</w:t>
      </w:r>
      <w:r w:rsidRPr="002E71E4">
        <w:rPr>
          <w:rFonts w:ascii="Times New Roman" w:hAnsi="Times New Roman" w:cs="Times New Roman"/>
          <w:sz w:val="28"/>
          <w:szCs w:val="28"/>
          <w:lang w:val="tt"/>
        </w:rPr>
        <w:t>а http://leninogorsk.tatarstan.ru һәм Татарстан Республикасының хокукый мәгълүмат рәсми порталында (http://pravo.tatarstan.ru)бастырырга.</w:t>
      </w:r>
      <w:r w:rsidR="009C4AC0" w:rsidRPr="002E71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98C8A" w14:textId="063CE6F0" w:rsidR="00AD5F52" w:rsidRDefault="00255E52" w:rsidP="002E7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E4">
        <w:rPr>
          <w:rFonts w:ascii="Times New Roman" w:hAnsi="Times New Roman" w:cs="Times New Roman"/>
          <w:sz w:val="28"/>
          <w:szCs w:val="28"/>
          <w:lang w:val="tt"/>
        </w:rPr>
        <w:lastRenderedPageBreak/>
        <w:t xml:space="preserve">3. Әлеге карарның үтәлешен </w:t>
      </w:r>
      <w:r w:rsidRPr="002E71E4">
        <w:rPr>
          <w:rFonts w:ascii="Times New Roman" w:hAnsi="Times New Roman" w:cs="Times New Roman"/>
          <w:sz w:val="28"/>
          <w:szCs w:val="28"/>
          <w:lang w:val="tt"/>
        </w:rPr>
        <w:t xml:space="preserve">тикшереп торуны </w:t>
      </w:r>
      <w:r w:rsidR="009C4AC0">
        <w:rPr>
          <w:rFonts w:ascii="Times New Roman" w:hAnsi="Times New Roman" w:cs="Times New Roman"/>
          <w:sz w:val="28"/>
          <w:szCs w:val="28"/>
          <w:lang w:val="tt"/>
        </w:rPr>
        <w:t>«</w:t>
      </w:r>
      <w:r w:rsidRPr="002E71E4"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 w:rsidR="009C4AC0">
        <w:rPr>
          <w:rFonts w:ascii="Times New Roman" w:hAnsi="Times New Roman" w:cs="Times New Roman"/>
          <w:sz w:val="28"/>
          <w:szCs w:val="28"/>
          <w:lang w:val="tt"/>
        </w:rPr>
        <w:t>»</w:t>
      </w:r>
      <w:r w:rsidRPr="002E71E4"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Башкарма комитеты җитәкчесенең инфраструктур үсеш буенча урынбасарына йөкләргә.</w:t>
      </w:r>
    </w:p>
    <w:p w14:paraId="4CEED8AF" w14:textId="77777777" w:rsidR="00E41F38" w:rsidRDefault="00E41F38" w:rsidP="00AD5F5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FAA95A" w14:textId="77777777" w:rsidR="00E41F38" w:rsidRDefault="00E41F38" w:rsidP="00AD5F5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EFD50D" w14:textId="4FD30086" w:rsidR="00AD5F52" w:rsidRDefault="00255E52" w:rsidP="00AD5F5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Җитәкче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"/>
        </w:rPr>
        <w:tab/>
      </w:r>
      <w:r>
        <w:rPr>
          <w:rFonts w:ascii="Times New Roman" w:hAnsi="Times New Roman" w:cs="Times New Roman"/>
          <w:sz w:val="28"/>
          <w:szCs w:val="28"/>
          <w:lang w:val="tt"/>
        </w:rPr>
        <w:tab/>
      </w:r>
      <w:r>
        <w:rPr>
          <w:rFonts w:ascii="Times New Roman" w:hAnsi="Times New Roman" w:cs="Times New Roman"/>
          <w:sz w:val="28"/>
          <w:szCs w:val="28"/>
          <w:lang w:val="tt"/>
        </w:rPr>
        <w:tab/>
      </w:r>
      <w:r>
        <w:rPr>
          <w:rFonts w:ascii="Times New Roman" w:hAnsi="Times New Roman" w:cs="Times New Roman"/>
          <w:sz w:val="28"/>
          <w:szCs w:val="28"/>
          <w:lang w:val="tt"/>
        </w:rPr>
        <w:tab/>
        <w:t xml:space="preserve">                                           </w:t>
      </w:r>
      <w:r w:rsidR="009C4AC0">
        <w:rPr>
          <w:rFonts w:ascii="Times New Roman" w:hAnsi="Times New Roman" w:cs="Times New Roman"/>
          <w:sz w:val="28"/>
          <w:szCs w:val="28"/>
          <w:lang w:val="tt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tt"/>
        </w:rPr>
        <w:t>И.Г.Шәмәрданов</w:t>
      </w:r>
    </w:p>
    <w:p w14:paraId="57CD368D" w14:textId="77777777" w:rsidR="00DD120A" w:rsidRDefault="00DD120A" w:rsidP="00AD5F52">
      <w:pPr>
        <w:pStyle w:val="a5"/>
        <w:rPr>
          <w:rFonts w:ascii="Times New Roman" w:hAnsi="Times New Roman" w:cs="Times New Roman"/>
        </w:rPr>
      </w:pPr>
    </w:p>
    <w:p w14:paraId="76B2AF76" w14:textId="6D3FB4CA" w:rsidR="007D287E" w:rsidRDefault="007D287E" w:rsidP="00AD5F52">
      <w:pPr>
        <w:pStyle w:val="a5"/>
        <w:rPr>
          <w:rFonts w:ascii="Times New Roman" w:hAnsi="Times New Roman" w:cs="Times New Roman"/>
        </w:rPr>
      </w:pPr>
    </w:p>
    <w:p w14:paraId="4007AB16" w14:textId="013B2EA8" w:rsidR="00E41F38" w:rsidRDefault="00E41F38" w:rsidP="00AD5F52">
      <w:pPr>
        <w:pStyle w:val="a5"/>
        <w:rPr>
          <w:rFonts w:ascii="Times New Roman" w:hAnsi="Times New Roman" w:cs="Times New Roman"/>
        </w:rPr>
      </w:pPr>
    </w:p>
    <w:p w14:paraId="56799755" w14:textId="34D8A5B3" w:rsidR="00E41F38" w:rsidRDefault="00E41F38" w:rsidP="00AD5F52">
      <w:pPr>
        <w:pStyle w:val="a5"/>
        <w:rPr>
          <w:rFonts w:ascii="Times New Roman" w:hAnsi="Times New Roman" w:cs="Times New Roman"/>
        </w:rPr>
      </w:pPr>
    </w:p>
    <w:p w14:paraId="765980F1" w14:textId="77777777" w:rsidR="00E41F38" w:rsidRDefault="00E41F38" w:rsidP="00AD5F52">
      <w:pPr>
        <w:pStyle w:val="a5"/>
        <w:rPr>
          <w:rFonts w:ascii="Times New Roman" w:hAnsi="Times New Roman" w:cs="Times New Roman"/>
        </w:rPr>
      </w:pPr>
    </w:p>
    <w:p w14:paraId="323D37D2" w14:textId="7070FFE2" w:rsidR="00AD5F52" w:rsidRDefault="00255E52" w:rsidP="00AD5F5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"/>
        </w:rPr>
        <w:t>Ненад Е.А.</w:t>
      </w:r>
    </w:p>
    <w:p w14:paraId="3A15843A" w14:textId="4B27B31D" w:rsidR="005E5FCB" w:rsidRDefault="00255E52" w:rsidP="00AD5F5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"/>
        </w:rPr>
        <w:t>5-46-72</w:t>
      </w:r>
    </w:p>
    <w:p w14:paraId="71934568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9DAA9FB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4B7DE20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CD1203A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DCE5086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EF3FD78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14FC7CC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CB0C9D4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53BB95C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F42D543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1FC592F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8F64502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AC2048A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3034FF6B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C378B2D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9E33F58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E0218DE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180C6E7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45B65FB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16434C2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C48E9DF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440B8FF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205F631" w14:textId="77777777" w:rsidR="00867107" w:rsidRDefault="00867107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00AD8DF" w14:textId="77777777" w:rsidR="00E41F38" w:rsidRDefault="00E41F38" w:rsidP="00EE410C">
      <w:pPr>
        <w:ind w:left="5664"/>
        <w:jc w:val="both"/>
        <w:rPr>
          <w:rFonts w:ascii="Times New Roman" w:hAnsi="Times New Roman" w:cs="Times New Roman"/>
          <w:sz w:val="24"/>
          <w:szCs w:val="24"/>
        </w:rPr>
        <w:sectPr w:rsidR="00E41F38" w:rsidSect="002E71E4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576B9C" w14:textId="4BDA0437" w:rsidR="00E41F38" w:rsidRPr="00FE0792" w:rsidRDefault="009C4AC0" w:rsidP="009C4AC0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"/>
        </w:rPr>
        <w:lastRenderedPageBreak/>
        <w:t>«</w:t>
      </w:r>
      <w:r w:rsidR="00255E52" w:rsidRPr="00FE0792">
        <w:rPr>
          <w:rFonts w:ascii="Times New Roman" w:hAnsi="Times New Roman"/>
          <w:sz w:val="24"/>
          <w:szCs w:val="24"/>
          <w:lang w:val="tt"/>
        </w:rPr>
        <w:t>Лениногорск муниципаль  районы</w:t>
      </w:r>
      <w:r>
        <w:rPr>
          <w:rFonts w:ascii="Times New Roman" w:hAnsi="Times New Roman"/>
          <w:sz w:val="24"/>
          <w:szCs w:val="24"/>
          <w:lang w:val="tt"/>
        </w:rPr>
        <w:t>»</w:t>
      </w:r>
      <w:r w:rsidR="00255E52" w:rsidRPr="00FE0792">
        <w:rPr>
          <w:rFonts w:ascii="Times New Roman" w:hAnsi="Times New Roman"/>
          <w:sz w:val="24"/>
          <w:szCs w:val="24"/>
          <w:lang w:val="tt"/>
        </w:rPr>
        <w:t xml:space="preserve">муниципаль берәмлеге Башкарма комитетының 2025 елның 19 декабрендәге 1122 номерлы </w:t>
      </w:r>
      <w:r w:rsidR="00255E52" w:rsidRPr="00FE0792">
        <w:rPr>
          <w:rFonts w:ascii="Times New Roman" w:hAnsi="Times New Roman"/>
          <w:sz w:val="24"/>
          <w:szCs w:val="24"/>
          <w:lang w:val="tt"/>
        </w:rPr>
        <w:t>карары белән расланды</w:t>
      </w:r>
    </w:p>
    <w:p w14:paraId="1F45BC0C" w14:textId="77777777" w:rsidR="00D9717F" w:rsidRDefault="00D9717F" w:rsidP="00D971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14BD20E" w14:textId="47B57BC6" w:rsidR="00D9717F" w:rsidRPr="009C4AC0" w:rsidRDefault="00255E52" w:rsidP="009C4AC0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1F38">
        <w:rPr>
          <w:rFonts w:ascii="Times New Roman" w:hAnsi="Times New Roman" w:cs="Times New Roman"/>
          <w:bCs/>
          <w:sz w:val="28"/>
          <w:szCs w:val="28"/>
          <w:lang w:val="tt"/>
        </w:rPr>
        <w:t xml:space="preserve">2026 елга  </w:t>
      </w:r>
      <w:r w:rsidRPr="009C4AC0">
        <w:rPr>
          <w:rFonts w:ascii="Times New Roman" w:hAnsi="Times New Roman" w:cs="Times New Roman"/>
          <w:bCs/>
          <w:sz w:val="28"/>
          <w:szCs w:val="28"/>
          <w:lang w:val="tt"/>
        </w:rPr>
        <w:t xml:space="preserve"> </w:t>
      </w:r>
      <w:r w:rsidR="009C4AC0" w:rsidRPr="009C4AC0">
        <w:rPr>
          <w:rFonts w:ascii="Times New Roman" w:hAnsi="Times New Roman" w:cs="Times New Roman"/>
          <w:bCs/>
          <w:sz w:val="28"/>
          <w:szCs w:val="28"/>
          <w:lang w:val="tt"/>
        </w:rPr>
        <w:t>«</w:t>
      </w:r>
      <w:r w:rsidRPr="009C4AC0">
        <w:rPr>
          <w:rFonts w:ascii="Times New Roman" w:hAnsi="Times New Roman" w:cs="Times New Roman"/>
          <w:bCs/>
          <w:sz w:val="28"/>
          <w:szCs w:val="28"/>
          <w:lang w:val="tt"/>
        </w:rPr>
        <w:t>Лениногорск муниципаль районы</w:t>
      </w:r>
      <w:r w:rsidR="009C4AC0" w:rsidRPr="009C4AC0">
        <w:rPr>
          <w:rFonts w:ascii="Times New Roman" w:hAnsi="Times New Roman" w:cs="Times New Roman"/>
          <w:bCs/>
          <w:sz w:val="28"/>
          <w:szCs w:val="28"/>
          <w:lang w:val="tt"/>
        </w:rPr>
        <w:t>»</w:t>
      </w:r>
      <w:r w:rsidRPr="009C4AC0">
        <w:rPr>
          <w:rFonts w:ascii="Times New Roman" w:hAnsi="Times New Roman" w:cs="Times New Roman"/>
          <w:bCs/>
          <w:sz w:val="28"/>
          <w:szCs w:val="28"/>
          <w:lang w:val="tt"/>
        </w:rPr>
        <w:t xml:space="preserve"> муниципаль берәмлеге территориясендә муниципаль торак контроле өлкәсендә закон тарафыннан саклана торган кыйммәтләргә зыян (зыян) китерү куркынычын профилактикалау</w:t>
      </w:r>
    </w:p>
    <w:p w14:paraId="64C637AE" w14:textId="77777777" w:rsidR="00D9717F" w:rsidRPr="009C4AC0" w:rsidRDefault="00D9717F" w:rsidP="00D9717F">
      <w:pPr>
        <w:pStyle w:val="a4"/>
        <w:jc w:val="both"/>
        <w:rPr>
          <w:rFonts w:ascii="Times New Roman" w:hAnsi="Times New Roman" w:cs="Times New Roman"/>
          <w:sz w:val="28"/>
          <w:szCs w:val="28"/>
          <w:lang w:val="tt"/>
        </w:rPr>
      </w:pPr>
    </w:p>
    <w:p w14:paraId="2352EAD3" w14:textId="77777777" w:rsidR="00D9717F" w:rsidRPr="00E41F38" w:rsidRDefault="00255E52" w:rsidP="00D9717F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1F38">
        <w:rPr>
          <w:rFonts w:ascii="Times New Roman" w:hAnsi="Times New Roman" w:cs="Times New Roman"/>
          <w:bCs/>
          <w:sz w:val="28"/>
          <w:szCs w:val="28"/>
          <w:lang w:val="tt"/>
        </w:rPr>
        <w:t>Паспорт</w:t>
      </w:r>
    </w:p>
    <w:p w14:paraId="3F07679C" w14:textId="05B7C788" w:rsidR="00D9717F" w:rsidRDefault="00255E52" w:rsidP="00D9717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84BAB">
        <w:rPr>
          <w:rFonts w:ascii="Times New Roman" w:hAnsi="Times New Roman" w:cs="Times New Roman"/>
          <w:sz w:val="28"/>
          <w:szCs w:val="28"/>
          <w:lang w:val="tt"/>
        </w:rPr>
        <w:t xml:space="preserve">2026 елга </w:t>
      </w:r>
      <w:r w:rsidR="009C4AC0">
        <w:rPr>
          <w:rFonts w:ascii="Times New Roman" w:hAnsi="Times New Roman" w:cs="Times New Roman"/>
          <w:sz w:val="28"/>
          <w:szCs w:val="28"/>
          <w:lang w:val="tt"/>
        </w:rPr>
        <w:t>«</w:t>
      </w:r>
      <w:r w:rsidRPr="00E84BAB"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 w:rsidR="009C4AC0">
        <w:rPr>
          <w:rFonts w:ascii="Times New Roman" w:hAnsi="Times New Roman" w:cs="Times New Roman"/>
          <w:sz w:val="28"/>
          <w:szCs w:val="28"/>
          <w:lang w:val="tt"/>
        </w:rPr>
        <w:t>»</w:t>
      </w:r>
      <w:r w:rsidRPr="00E84BAB">
        <w:rPr>
          <w:rFonts w:ascii="Times New Roman" w:hAnsi="Times New Roman" w:cs="Times New Roman"/>
          <w:sz w:val="28"/>
          <w:szCs w:val="28"/>
          <w:lang w:val="tt"/>
        </w:rPr>
        <w:t xml:space="preserve"> муниципа</w:t>
      </w:r>
      <w:r w:rsidRPr="00E84BAB">
        <w:rPr>
          <w:rFonts w:ascii="Times New Roman" w:hAnsi="Times New Roman" w:cs="Times New Roman"/>
          <w:sz w:val="28"/>
          <w:szCs w:val="28"/>
          <w:lang w:val="tt"/>
        </w:rPr>
        <w:t>ль берәмлеге территориясендә муниципаль торак контроле өлкәсендә закон тарафыннан саклана торган кыйммәтләргә зыян (зыян) китерү куркынычын профилактикалау программасы.</w:t>
      </w:r>
    </w:p>
    <w:p w14:paraId="1A1EA60A" w14:textId="77777777" w:rsidR="00D9717F" w:rsidRDefault="00D9717F" w:rsidP="00D9717F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2836"/>
        <w:gridCol w:w="6656"/>
      </w:tblGrid>
      <w:tr w:rsidR="009E33BF" w14:paraId="3037073B" w14:textId="77777777" w:rsidTr="00E41F38">
        <w:tc>
          <w:tcPr>
            <w:tcW w:w="2836" w:type="dxa"/>
          </w:tcPr>
          <w:p w14:paraId="24D4835C" w14:textId="77777777" w:rsidR="00D9717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Программаның исеме</w:t>
            </w:r>
          </w:p>
        </w:tc>
        <w:tc>
          <w:tcPr>
            <w:tcW w:w="6656" w:type="dxa"/>
          </w:tcPr>
          <w:p w14:paraId="07C01CF8" w14:textId="1312DC29" w:rsidR="00D9717F" w:rsidRPr="00E84BAB" w:rsidRDefault="00255E52" w:rsidP="00A713F0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BAB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2026 елга </w:t>
            </w:r>
            <w:r w:rsidR="009C4AC0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Pr="00E84BAB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Лениногорск муниципаль районы</w:t>
            </w:r>
            <w:r w:rsidR="009C4AC0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Pr="00E84BAB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муниципаль берәмлеге терр</w:t>
            </w:r>
            <w:r w:rsidRPr="00E84BAB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иториясендә муниципаль торак контроле өлкәсендә закон тарафыннан саклана торган кыйммәтләргә зыян (зыян) китерү куркынычын профилактикалау программасы</w:t>
            </w:r>
          </w:p>
          <w:p w14:paraId="70240093" w14:textId="77777777" w:rsidR="00D9717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3BF" w14:paraId="138033B6" w14:textId="77777777" w:rsidTr="00E41F38">
        <w:tc>
          <w:tcPr>
            <w:tcW w:w="2836" w:type="dxa"/>
          </w:tcPr>
          <w:p w14:paraId="4A1D37C7" w14:textId="77777777" w:rsidR="00D9717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Программа әзерләү өчен нигез</w:t>
            </w:r>
          </w:p>
        </w:tc>
        <w:tc>
          <w:tcPr>
            <w:tcW w:w="6656" w:type="dxa"/>
          </w:tcPr>
          <w:p w14:paraId="5DF1A2DC" w14:textId="2C7CDA8C" w:rsidR="00D9717F" w:rsidRDefault="00255E52" w:rsidP="00A713F0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-ФЗ №248 31.07.2020 ел </w:t>
            </w:r>
            <w:r w:rsidR="009C4AC0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Россия Федерациясендә дәүләт контроле 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(күзәтчелеге) һәм муниципаль контроль турында</w:t>
            </w:r>
            <w:r w:rsidR="009C4AC0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;</w:t>
            </w:r>
          </w:p>
          <w:p w14:paraId="1A01BC66" w14:textId="5C652EDB" w:rsidR="00D9717F" w:rsidRDefault="00255E52" w:rsidP="00A713F0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-ФЗ №170 11.06.2021 ел </w:t>
            </w:r>
            <w:r w:rsidR="009C4AC0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Россия Федерациясендә дәүләт контроле (күзәтчелеге) һәм муниципаль контроль турында</w:t>
            </w:r>
            <w:r w:rsidR="009C4AC0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Федераль закон кабул ителүгә бәйле рәвештә Россия Федерациясенең аерым закон актларына үзгәрешләр 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кертү хакында</w:t>
            </w:r>
            <w:r w:rsidR="009C4AC0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;</w:t>
            </w:r>
          </w:p>
          <w:p w14:paraId="4FA54CCD" w14:textId="6F8FE972" w:rsidR="00D9717F" w:rsidRPr="00E84BAB" w:rsidRDefault="00255E52" w:rsidP="00A713F0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-</w:t>
            </w:r>
            <w:r w:rsidR="009C4AC0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Контроль (күзәтчелек) органнары тарафыннан закон тарафыннан саклана торган кыйммәтләргә зыян (зыян) китерү куркынычын профилактикалау программасын эшләү һәм раслау кагыйдәләрен раслау турында</w:t>
            </w:r>
            <w:r w:rsidR="009C4AC0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Россия Федерациясе Хөкүмәтенең 2021 елның 25 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декабрендәге 990 номерлы карары.</w:t>
            </w:r>
          </w:p>
        </w:tc>
      </w:tr>
      <w:tr w:rsidR="009E33BF" w14:paraId="354331C3" w14:textId="77777777" w:rsidTr="00E41F38">
        <w:tc>
          <w:tcPr>
            <w:tcW w:w="2836" w:type="dxa"/>
          </w:tcPr>
          <w:p w14:paraId="384C7B6C" w14:textId="77777777" w:rsidR="00D9717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Программаны эшләүче</w:t>
            </w:r>
          </w:p>
        </w:tc>
        <w:tc>
          <w:tcPr>
            <w:tcW w:w="6656" w:type="dxa"/>
          </w:tcPr>
          <w:p w14:paraId="6927C1D0" w14:textId="22136544" w:rsidR="00D9717F" w:rsidRDefault="00255E52" w:rsidP="00A713F0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Татарстан Республикасы </w:t>
            </w:r>
            <w:r w:rsidR="009C4AC0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Лениногорск муниципаль контроль</w:t>
            </w:r>
            <w:r w:rsidR="009C4AC0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муниципаль берәмлеге Башкарма комитеты</w:t>
            </w:r>
          </w:p>
        </w:tc>
      </w:tr>
      <w:tr w:rsidR="009E33BF" w:rsidRPr="009C4AC0" w14:paraId="5938D9F6" w14:textId="77777777" w:rsidTr="00E41F38">
        <w:tc>
          <w:tcPr>
            <w:tcW w:w="2836" w:type="dxa"/>
          </w:tcPr>
          <w:p w14:paraId="6DD8E093" w14:textId="77777777" w:rsidR="00D9717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Программаның максаты </w:t>
            </w:r>
          </w:p>
        </w:tc>
        <w:tc>
          <w:tcPr>
            <w:tcW w:w="6656" w:type="dxa"/>
          </w:tcPr>
          <w:p w14:paraId="342C6655" w14:textId="77777777" w:rsidR="00D9717F" w:rsidRPr="00606D6F" w:rsidRDefault="00255E52" w:rsidP="00A713F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1.Законда саклана торган кыйммәтләргә зыян (зыян) китерергә яисә китерергә мөмкин б</w:t>
            </w: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улган сәбәпләрне, факторларны һәм шартларны билгеләү һәм мәҗбүри </w:t>
            </w: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таләпләрне бозуга, аларның барлыкка килү куркынычын киметү.</w:t>
            </w:r>
          </w:p>
          <w:p w14:paraId="265E9955" w14:textId="77777777" w:rsidR="00D9717F" w:rsidRPr="00606D6F" w:rsidRDefault="00255E52" w:rsidP="00A713F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>2. Контрольдәге субъектларга административ йөкләнешне киметү.</w:t>
            </w:r>
          </w:p>
          <w:p w14:paraId="162D0C2D" w14:textId="77777777" w:rsidR="00D9717F" w:rsidRPr="009C4AC0" w:rsidRDefault="00255E52" w:rsidP="00A713F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З. Торак өлкәсендә контроль эшчәнлекнең нәтиҗәлелеген һәм нәтиҗәлеле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ген арттыру</w:t>
            </w:r>
          </w:p>
        </w:tc>
      </w:tr>
      <w:tr w:rsidR="009E33BF" w14:paraId="02A77B28" w14:textId="77777777" w:rsidTr="00E41F38">
        <w:tc>
          <w:tcPr>
            <w:tcW w:w="2836" w:type="dxa"/>
          </w:tcPr>
          <w:p w14:paraId="750E945F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lastRenderedPageBreak/>
              <w:t>Программаның төп бурычлары</w:t>
            </w:r>
          </w:p>
        </w:tc>
        <w:tc>
          <w:tcPr>
            <w:tcW w:w="6656" w:type="dxa"/>
          </w:tcPr>
          <w:p w14:paraId="4B5EF0D4" w14:textId="77777777" w:rsidR="00D9717F" w:rsidRPr="00606D6F" w:rsidRDefault="00255E52" w:rsidP="00A71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1. Закон белән саклана торган кыйммәтләргә зыян китерү куркынычын булдырмау.</w:t>
            </w:r>
          </w:p>
          <w:p w14:paraId="1449D9A6" w14:textId="77777777" w:rsidR="00D9717F" w:rsidRPr="009C4AC0" w:rsidRDefault="00255E52" w:rsidP="00A71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tt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2. Закон саклана торган кыйммәтләргә зыян китерүне булдырмый калуга юнәлдерелгән профилактик чаралар үткәрү.</w:t>
            </w:r>
          </w:p>
          <w:p w14:paraId="702F669B" w14:textId="77777777" w:rsidR="00D9717F" w:rsidRPr="00606D6F" w:rsidRDefault="00255E52" w:rsidP="00A713F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3. Мәгълүмат-телекоммуникация технологияләрен кулланып, контрольдә тотыла торган затларга мәгълүмат бирү, консультация бирү. </w:t>
            </w:r>
          </w:p>
          <w:p w14:paraId="65803614" w14:textId="77777777" w:rsidR="00D9717F" w:rsidRPr="00606D6F" w:rsidRDefault="00255E52" w:rsidP="00A713F0">
            <w:pPr>
              <w:pStyle w:val="a5"/>
              <w:jc w:val="both"/>
            </w:pP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4. Мәҗбүри </w:t>
            </w: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таләпләр турында мәгълүматтан файдалану мөмкинлеген һәм аларны үтәү буенча кирәкле чаралар күрүне тәэмин итү</w:t>
            </w:r>
          </w:p>
        </w:tc>
      </w:tr>
      <w:tr w:rsidR="009E33BF" w14:paraId="59D9A914" w14:textId="77777777" w:rsidTr="00E41F38">
        <w:tc>
          <w:tcPr>
            <w:tcW w:w="2836" w:type="dxa"/>
          </w:tcPr>
          <w:p w14:paraId="6E2C517F" w14:textId="77777777" w:rsidR="00D9717F" w:rsidRPr="00606D6F" w:rsidRDefault="00255E52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Программаны тормышка ашыру сроклары һәм этаплары</w:t>
            </w:r>
          </w:p>
        </w:tc>
        <w:tc>
          <w:tcPr>
            <w:tcW w:w="6656" w:type="dxa"/>
          </w:tcPr>
          <w:p w14:paraId="353F562C" w14:textId="7AF2C445" w:rsidR="00D9717F" w:rsidRPr="00606D6F" w:rsidRDefault="00255E52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Программа бер елга исәпләнгән һәм 2026 ел чорында гамәлгә ашырылачак.</w:t>
            </w:r>
          </w:p>
        </w:tc>
      </w:tr>
      <w:tr w:rsidR="009E33BF" w14:paraId="4EDF5079" w14:textId="77777777" w:rsidTr="00E41F38">
        <w:tc>
          <w:tcPr>
            <w:tcW w:w="2836" w:type="dxa"/>
          </w:tcPr>
          <w:p w14:paraId="0E384EF8" w14:textId="77777777" w:rsidR="00D9717F" w:rsidRPr="00606D6F" w:rsidRDefault="00255E52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Финанслау чыганаклары</w:t>
            </w:r>
          </w:p>
        </w:tc>
        <w:tc>
          <w:tcPr>
            <w:tcW w:w="6656" w:type="dxa"/>
          </w:tcPr>
          <w:p w14:paraId="213A2662" w14:textId="77777777" w:rsidR="00D9717F" w:rsidRPr="00606D6F" w:rsidRDefault="00255E52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>Җирл</w:t>
            </w: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е бюджет</w:t>
            </w:r>
          </w:p>
        </w:tc>
      </w:tr>
      <w:tr w:rsidR="009E33BF" w14:paraId="370AEBA3" w14:textId="77777777" w:rsidTr="00E41F38">
        <w:tc>
          <w:tcPr>
            <w:tcW w:w="2836" w:type="dxa"/>
          </w:tcPr>
          <w:p w14:paraId="681F07BF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Программаны үтәүче</w:t>
            </w:r>
          </w:p>
        </w:tc>
        <w:tc>
          <w:tcPr>
            <w:tcW w:w="6656" w:type="dxa"/>
          </w:tcPr>
          <w:p w14:paraId="084415F4" w14:textId="4620E4FC" w:rsidR="00D9717F" w:rsidRPr="00606D6F" w:rsidRDefault="00255E52" w:rsidP="00A7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C97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Татарстан Республикасы </w:t>
            </w:r>
            <w:r w:rsidR="009C4AC0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Pr="000D7C97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Лениногорск муниципаль контроль</w:t>
            </w:r>
            <w:r w:rsidR="009C4AC0"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Pr="000D7C97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муниципаль берәмлеге Башкарма комитеты</w:t>
            </w:r>
          </w:p>
        </w:tc>
      </w:tr>
      <w:tr w:rsidR="009E33BF" w:rsidRPr="009C4AC0" w14:paraId="2AAF159D" w14:textId="77777777" w:rsidTr="00E41F38">
        <w:tc>
          <w:tcPr>
            <w:tcW w:w="2836" w:type="dxa"/>
          </w:tcPr>
          <w:p w14:paraId="38FE9652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Программаны гамәлгә ашыруның көтелә торган ахыргы нәтиҗәләре</w:t>
            </w:r>
          </w:p>
        </w:tc>
        <w:tc>
          <w:tcPr>
            <w:tcW w:w="6656" w:type="dxa"/>
          </w:tcPr>
          <w:p w14:paraId="19D993EB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>1. Эшчәнлекне гамәлгә ашырганда законнардагы мәҗбүри таләпләрне үтәү</w:t>
            </w: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>че контрольдә тотучы затлар санын арттыру.</w:t>
            </w:r>
          </w:p>
          <w:p w14:paraId="4B0C66D4" w14:textId="77777777" w:rsidR="00D9717F" w:rsidRPr="009C4AC0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tt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2. Мәҗбүри таләпләрне ачыкланган бозулар саныннан юкка чыгарылган хокук бозулар санын арттыру.</w:t>
            </w:r>
          </w:p>
          <w:p w14:paraId="35D19F4B" w14:textId="77777777" w:rsidR="00D9717F" w:rsidRPr="009C4AC0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tt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3. Күрсәтелә торган хезмәтләрнең сыйфатын арттыру.</w:t>
            </w:r>
          </w:p>
          <w:p w14:paraId="45D8D6A3" w14:textId="77777777" w:rsidR="00D9717F" w:rsidRPr="009C4AC0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tt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4. Контрольләнүче затларның хокукый аңын һәм хокукый культурасын арттыру.</w:t>
            </w:r>
          </w:p>
        </w:tc>
      </w:tr>
      <w:tr w:rsidR="009E33BF" w14:paraId="12F681B0" w14:textId="77777777" w:rsidTr="00E41F38">
        <w:tc>
          <w:tcPr>
            <w:tcW w:w="2836" w:type="dxa"/>
          </w:tcPr>
          <w:p w14:paraId="19DCFF2E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Программаның үтәлешен тикшереп тору</w:t>
            </w:r>
          </w:p>
        </w:tc>
        <w:tc>
          <w:tcPr>
            <w:tcW w:w="6656" w:type="dxa"/>
          </w:tcPr>
          <w:p w14:paraId="4E3644B4" w14:textId="70AC25D9" w:rsidR="00D9717F" w:rsidRPr="00606D6F" w:rsidRDefault="009C4AC0" w:rsidP="00A713F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«</w:t>
            </w:r>
            <w:r w:rsidR="00255E52"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>Лениногорск муниципаль районы</w:t>
            </w:r>
            <w:r>
              <w:rPr>
                <w:rFonts w:ascii="Times New Roman" w:hAnsi="Times New Roman" w:cs="Times New Roman"/>
                <w:sz w:val="28"/>
                <w:szCs w:val="28"/>
                <w:lang w:val="tt"/>
              </w:rPr>
              <w:t>»</w:t>
            </w:r>
            <w:r w:rsidR="00255E52" w:rsidRPr="00606D6F">
              <w:rPr>
                <w:rFonts w:ascii="Times New Roman" w:hAnsi="Times New Roman" w:cs="Times New Roman"/>
                <w:sz w:val="28"/>
                <w:szCs w:val="28"/>
                <w:lang w:val="tt"/>
              </w:rPr>
              <w:t xml:space="preserve"> муниципаль берәмлеге Башкарма комитеты</w:t>
            </w:r>
          </w:p>
        </w:tc>
      </w:tr>
    </w:tbl>
    <w:p w14:paraId="15D9FDAE" w14:textId="77777777" w:rsidR="00D9717F" w:rsidRPr="00606D6F" w:rsidRDefault="00D9717F" w:rsidP="00D9717F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6E5AD49" w14:textId="77777777" w:rsidR="007B2A63" w:rsidRDefault="007B2A63" w:rsidP="00D9717F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6DA195" w14:textId="77777777" w:rsidR="00D9717F" w:rsidRPr="00E41F38" w:rsidRDefault="00255E52" w:rsidP="00D9717F">
      <w:pPr>
        <w:pStyle w:val="a4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1F38">
        <w:rPr>
          <w:rFonts w:ascii="Times New Roman" w:hAnsi="Times New Roman" w:cs="Times New Roman"/>
          <w:bCs/>
          <w:sz w:val="28"/>
          <w:szCs w:val="28"/>
          <w:lang w:val="tt"/>
        </w:rPr>
        <w:lastRenderedPageBreak/>
        <w:t>1. Муниципаль торак контролен гамәлгә ашыруның агымдагы торышын анализ</w:t>
      </w:r>
      <w:r w:rsidRPr="00E41F38">
        <w:rPr>
          <w:rFonts w:ascii="Times New Roman" w:hAnsi="Times New Roman" w:cs="Times New Roman"/>
          <w:bCs/>
          <w:sz w:val="28"/>
          <w:szCs w:val="28"/>
          <w:lang w:val="tt"/>
        </w:rPr>
        <w:t>лау</w:t>
      </w:r>
    </w:p>
    <w:p w14:paraId="59DC7E02" w14:textId="7DBA319B" w:rsidR="00D9717F" w:rsidRPr="009C4AC0" w:rsidRDefault="00255E52" w:rsidP="00E4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024CAB">
        <w:rPr>
          <w:rFonts w:ascii="Times New Roman" w:hAnsi="Times New Roman" w:cs="Times New Roman"/>
          <w:sz w:val="28"/>
          <w:szCs w:val="28"/>
          <w:lang w:val="tt"/>
        </w:rPr>
        <w:t xml:space="preserve">1.1. Муниципаль торак контроле Татарстан Республикасы </w:t>
      </w:r>
      <w:r w:rsidR="009C4AC0">
        <w:rPr>
          <w:rFonts w:ascii="Times New Roman" w:hAnsi="Times New Roman" w:cs="Times New Roman"/>
          <w:sz w:val="28"/>
          <w:szCs w:val="28"/>
          <w:lang w:val="tt"/>
        </w:rPr>
        <w:t>«</w:t>
      </w:r>
      <w:r w:rsidRPr="00024CAB"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контроле</w:t>
      </w:r>
      <w:r w:rsidR="009C4AC0">
        <w:rPr>
          <w:rFonts w:ascii="Times New Roman" w:hAnsi="Times New Roman" w:cs="Times New Roman"/>
          <w:sz w:val="28"/>
          <w:szCs w:val="28"/>
          <w:lang w:val="tt"/>
        </w:rPr>
        <w:t>»</w:t>
      </w:r>
      <w:r w:rsidRPr="00024CAB"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Башкарма комитеты тарафыннан Россия Федерациясенең Торак кодексының 20 нче маддәсенә туры китереп, </w:t>
      </w:r>
      <w:r w:rsidR="009C4AC0">
        <w:rPr>
          <w:rFonts w:ascii="Times New Roman" w:hAnsi="Times New Roman" w:cs="Times New Roman"/>
          <w:sz w:val="28"/>
          <w:szCs w:val="28"/>
          <w:lang w:val="tt"/>
        </w:rPr>
        <w:t>«</w:t>
      </w:r>
      <w:r w:rsidRPr="00024CAB"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 w:rsidR="009C4AC0">
        <w:rPr>
          <w:rFonts w:ascii="Times New Roman" w:hAnsi="Times New Roman" w:cs="Times New Roman"/>
          <w:sz w:val="28"/>
          <w:szCs w:val="28"/>
          <w:lang w:val="tt"/>
        </w:rPr>
        <w:t>»</w:t>
      </w:r>
      <w:r w:rsidRPr="00024CAB"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</w:t>
      </w:r>
      <w:r w:rsidRPr="00024CAB">
        <w:rPr>
          <w:rFonts w:ascii="Times New Roman" w:hAnsi="Times New Roman" w:cs="Times New Roman"/>
          <w:sz w:val="28"/>
          <w:szCs w:val="28"/>
          <w:lang w:val="tt"/>
        </w:rPr>
        <w:t>ерәмлеге территориясендә урнашкан муниципаль торак фондына карата башкарыла. Муниципаль торак контроле кысаларында вазыйфаи зат дәүләт хакимияте органнары, җирле үзидарә органнары, юридик затлар, шәхси эшмәкәрләр, гражданнар тарафыннан муниципаль торак фон</w:t>
      </w:r>
      <w:r w:rsidRPr="00024CAB">
        <w:rPr>
          <w:rFonts w:ascii="Times New Roman" w:hAnsi="Times New Roman" w:cs="Times New Roman"/>
          <w:sz w:val="28"/>
          <w:szCs w:val="28"/>
          <w:lang w:val="tt"/>
        </w:rPr>
        <w:t>ды объектларына карата Россия Федерациясе законнары таләпләрен үтәүне контрольдә тоту эшчәнлеген башкара, аларны бозган өчен административ һәм башка җаваплылык каралган.</w:t>
      </w:r>
    </w:p>
    <w:p w14:paraId="7ADB0B5C" w14:textId="4A36D286" w:rsidR="00D9717F" w:rsidRDefault="00255E52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  <w:lang w:val="tt"/>
        </w:rPr>
        <w:t xml:space="preserve"> 1.2. </w:t>
      </w:r>
      <w:r w:rsidR="009C4AC0">
        <w:rPr>
          <w:rFonts w:ascii="Times New Roman" w:hAnsi="Times New Roman" w:cs="Times New Roman"/>
          <w:sz w:val="28"/>
          <w:szCs w:val="28"/>
          <w:lang w:val="tt"/>
        </w:rPr>
        <w:t>«</w:t>
      </w:r>
      <w:r w:rsidRPr="00024CAB"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 w:rsidR="009C4AC0">
        <w:rPr>
          <w:rFonts w:ascii="Times New Roman" w:hAnsi="Times New Roman" w:cs="Times New Roman"/>
          <w:sz w:val="28"/>
          <w:szCs w:val="28"/>
          <w:lang w:val="tt"/>
        </w:rPr>
        <w:t>»</w:t>
      </w:r>
      <w:r w:rsidRPr="00024CAB"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территориясендә муниципаль </w:t>
      </w:r>
      <w:r w:rsidRPr="00024CAB">
        <w:rPr>
          <w:rFonts w:ascii="Times New Roman" w:hAnsi="Times New Roman" w:cs="Times New Roman"/>
          <w:sz w:val="28"/>
          <w:szCs w:val="28"/>
          <w:lang w:val="tt"/>
        </w:rPr>
        <w:t xml:space="preserve">торак контроле предметы булып түбәндәгеләр тора: </w:t>
      </w:r>
    </w:p>
    <w:p w14:paraId="404FB332" w14:textId="77777777" w:rsidR="00867107" w:rsidRDefault="00255E52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  <w:lang w:val="tt"/>
        </w:rPr>
        <w:t>1) муниципаль торак фондының техник торышын һәм аннан файдалануны, торак урынны карап тоту һәм ремонтлау буенча законнарда билгеләнгән срокларда эшләр башкаруны тикшереп тору;</w:t>
      </w:r>
    </w:p>
    <w:p w14:paraId="4C9A58DC" w14:textId="77777777" w:rsidR="00D9717F" w:rsidRPr="009C4AC0" w:rsidRDefault="00255E52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024CAB">
        <w:rPr>
          <w:rFonts w:ascii="Times New Roman" w:hAnsi="Times New Roman" w:cs="Times New Roman"/>
          <w:sz w:val="28"/>
          <w:szCs w:val="28"/>
          <w:lang w:val="tt"/>
        </w:rPr>
        <w:t xml:space="preserve"> 2) яллаучылар тарафыннан муниципаль биналардан файдалану кагыйдәләренең үтәлешен тикшереп тору, аларның максатчан билгеләнеше буенча торак яисә торак булмаган бинаның файдалануын тикшерү; билгеләнгән таләпләр нигезендә биналарны сезонлы эксплуатациягә үз </w:t>
      </w:r>
      <w:r w:rsidRPr="00024CAB">
        <w:rPr>
          <w:rFonts w:ascii="Times New Roman" w:hAnsi="Times New Roman" w:cs="Times New Roman"/>
          <w:sz w:val="28"/>
          <w:szCs w:val="28"/>
          <w:lang w:val="tt"/>
        </w:rPr>
        <w:t>вакытында әзерләүне тикшерү;</w:t>
      </w:r>
    </w:p>
    <w:p w14:paraId="584FC5A4" w14:textId="77777777" w:rsidR="00D9717F" w:rsidRPr="009C4AC0" w:rsidRDefault="00255E52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024CAB">
        <w:rPr>
          <w:rFonts w:ascii="Times New Roman" w:hAnsi="Times New Roman" w:cs="Times New Roman"/>
          <w:sz w:val="28"/>
          <w:szCs w:val="28"/>
          <w:lang w:val="tt"/>
        </w:rPr>
        <w:t xml:space="preserve"> 3) торак яисә торак булмаган биналарда коммуналь хезмәтләр күрсәтүне тикшереп тору; </w:t>
      </w:r>
    </w:p>
    <w:p w14:paraId="075DF6A1" w14:textId="77777777" w:rsidR="00D9717F" w:rsidRDefault="00255E52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  <w:lang w:val="tt"/>
        </w:rPr>
        <w:t xml:space="preserve">4) күпфатирлы йортларда энергия ресурсларын исәпкә алу приборларының (гомумйорт һәм индивидуаль) булуын контрольдә тоту. Муниципаль контроль </w:t>
      </w:r>
      <w:r w:rsidRPr="00024CAB">
        <w:rPr>
          <w:rFonts w:ascii="Times New Roman" w:hAnsi="Times New Roman" w:cs="Times New Roman"/>
          <w:sz w:val="28"/>
          <w:szCs w:val="28"/>
          <w:lang w:val="tt"/>
        </w:rPr>
        <w:t xml:space="preserve">предметы булып шулай ук контроль чаралары нәтиҗәләре буенча кабул ителгән карарларны үтәү тора. </w:t>
      </w:r>
    </w:p>
    <w:p w14:paraId="3ACB2DFE" w14:textId="77777777" w:rsidR="00D9717F" w:rsidRDefault="00255E52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  <w:lang w:val="tt"/>
        </w:rPr>
        <w:t>1.3. Муниципаль торак контроле өлкәсендәге вәкаләтләрне гамәлгә ашырганда муниципаль торак контроленең төп бурычы муниципаль торак фондын максималь саклап калу</w:t>
      </w:r>
      <w:r w:rsidRPr="00024CAB">
        <w:rPr>
          <w:rFonts w:ascii="Times New Roman" w:hAnsi="Times New Roman" w:cs="Times New Roman"/>
          <w:sz w:val="28"/>
          <w:szCs w:val="28"/>
          <w:lang w:val="tt"/>
        </w:rPr>
        <w:t xml:space="preserve">. </w:t>
      </w:r>
    </w:p>
    <w:p w14:paraId="1FB04942" w14:textId="6F828097" w:rsidR="00D9717F" w:rsidRDefault="00255E52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  <w:lang w:val="tt"/>
        </w:rPr>
        <w:t xml:space="preserve">1.4. Татарстан Республикасы </w:t>
      </w:r>
      <w:r w:rsidR="009C4AC0">
        <w:rPr>
          <w:rFonts w:ascii="Times New Roman" w:hAnsi="Times New Roman" w:cs="Times New Roman"/>
          <w:sz w:val="28"/>
          <w:szCs w:val="28"/>
          <w:lang w:val="tt"/>
        </w:rPr>
        <w:t>«</w:t>
      </w:r>
      <w:r w:rsidRPr="00024CAB"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 w:rsidR="009C4AC0">
        <w:rPr>
          <w:rFonts w:ascii="Times New Roman" w:hAnsi="Times New Roman" w:cs="Times New Roman"/>
          <w:sz w:val="28"/>
          <w:szCs w:val="28"/>
          <w:lang w:val="tt"/>
        </w:rPr>
        <w:t>»</w:t>
      </w:r>
      <w:r w:rsidRPr="00024CAB"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территориясендә муниципаль торак контроле Россия Федерациясе Торак кодексы нигезендә гамәлгә ашырыла</w:t>
      </w:r>
    </w:p>
    <w:p w14:paraId="48F7369A" w14:textId="6365C830" w:rsidR="00D9717F" w:rsidRDefault="00255E52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AB">
        <w:rPr>
          <w:rFonts w:ascii="Times New Roman" w:hAnsi="Times New Roman" w:cs="Times New Roman"/>
          <w:sz w:val="28"/>
          <w:szCs w:val="28"/>
          <w:lang w:val="tt"/>
        </w:rPr>
        <w:t xml:space="preserve">1.5. Юридик затлар, шәхси эшмәкәрләр тарафыннан торак </w:t>
      </w:r>
      <w:r w:rsidRPr="00024CAB">
        <w:rPr>
          <w:rFonts w:ascii="Times New Roman" w:hAnsi="Times New Roman" w:cs="Times New Roman"/>
          <w:sz w:val="28"/>
          <w:szCs w:val="28"/>
          <w:lang w:val="tt"/>
        </w:rPr>
        <w:t>законнарын бозуларны булдырмау һәм булдырмау максатларында Лениногорск муниципаль районының рәсми сайтында http://leninogorsk.tatarstan.ru норматив-хокукый актлар исемлеге урнаштырылган.</w:t>
      </w:r>
    </w:p>
    <w:p w14:paraId="4EF692AD" w14:textId="77777777" w:rsidR="00D9717F" w:rsidRDefault="00D9717F" w:rsidP="00D9717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465E3CB" w14:textId="77777777" w:rsidR="00D9717F" w:rsidRPr="00E41F38" w:rsidRDefault="00255E52" w:rsidP="00D9717F">
      <w:pPr>
        <w:pStyle w:val="a4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1F38">
        <w:rPr>
          <w:rFonts w:ascii="Times New Roman" w:hAnsi="Times New Roman" w:cs="Times New Roman"/>
          <w:bCs/>
          <w:sz w:val="28"/>
          <w:szCs w:val="28"/>
          <w:lang w:val="tt"/>
        </w:rPr>
        <w:t>2. профилактика программасын гамәлгә ашыруның максатлары һәм бурычла</w:t>
      </w:r>
      <w:r w:rsidRPr="00E41F38">
        <w:rPr>
          <w:rFonts w:ascii="Times New Roman" w:hAnsi="Times New Roman" w:cs="Times New Roman"/>
          <w:bCs/>
          <w:sz w:val="28"/>
          <w:szCs w:val="28"/>
          <w:lang w:val="tt"/>
        </w:rPr>
        <w:t>ры</w:t>
      </w:r>
    </w:p>
    <w:p w14:paraId="59900CAD" w14:textId="77777777" w:rsidR="00E41F38" w:rsidRDefault="00E41F38" w:rsidP="00D9717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3E0C0A2" w14:textId="3E1F8076" w:rsidR="00D9717F" w:rsidRDefault="00255E52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29F">
        <w:rPr>
          <w:rFonts w:ascii="Times New Roman" w:hAnsi="Times New Roman" w:cs="Times New Roman"/>
          <w:sz w:val="28"/>
          <w:szCs w:val="28"/>
          <w:lang w:val="tt"/>
        </w:rPr>
        <w:lastRenderedPageBreak/>
        <w:t xml:space="preserve">2.1. Закон белән саклана торган кыйммәтләргә зыян (зыян) китерү куркынычын профилактикалау түбәндәге төп максатларга ирешүгә юнәлдерелгән: </w:t>
      </w:r>
    </w:p>
    <w:p w14:paraId="504AD12E" w14:textId="77777777" w:rsidR="00D9717F" w:rsidRDefault="00255E52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29F">
        <w:rPr>
          <w:rFonts w:ascii="Times New Roman" w:hAnsi="Times New Roman" w:cs="Times New Roman"/>
          <w:sz w:val="28"/>
          <w:szCs w:val="28"/>
          <w:lang w:val="tt"/>
        </w:rPr>
        <w:t xml:space="preserve">барлык контрольдә тотыла торган затлар тарафыннан мәҗбүри таләпләрне намуслы үтәүне стимуллаштыру; </w:t>
      </w:r>
    </w:p>
    <w:p w14:paraId="6147B2BE" w14:textId="77777777" w:rsidR="00D9717F" w:rsidRDefault="00255E52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29F">
        <w:rPr>
          <w:rFonts w:ascii="Times New Roman" w:hAnsi="Times New Roman" w:cs="Times New Roman"/>
          <w:sz w:val="28"/>
          <w:szCs w:val="28"/>
          <w:lang w:val="tt"/>
        </w:rPr>
        <w:t>2) мәҗбүри т</w:t>
      </w:r>
      <w:r w:rsidRPr="00F1729F">
        <w:rPr>
          <w:rFonts w:ascii="Times New Roman" w:hAnsi="Times New Roman" w:cs="Times New Roman"/>
          <w:sz w:val="28"/>
          <w:szCs w:val="28"/>
          <w:lang w:val="tt"/>
        </w:rPr>
        <w:t xml:space="preserve">аләпләрне бозуга һәм (яисә) закон тарафыннан саклана торган кыйммәтләргә зыян (зыян) салуга китерергә сәләтле шартларны, сәбәпләрне һәм факторларны бетерү; </w:t>
      </w:r>
    </w:p>
    <w:p w14:paraId="16A1057B" w14:textId="77777777" w:rsidR="00D9717F" w:rsidRDefault="00255E52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29F">
        <w:rPr>
          <w:rFonts w:ascii="Times New Roman" w:hAnsi="Times New Roman" w:cs="Times New Roman"/>
          <w:sz w:val="28"/>
          <w:szCs w:val="28"/>
          <w:lang w:val="tt"/>
        </w:rPr>
        <w:t xml:space="preserve">3) мәҗбүри таләпләрне контрольдә тотучы затларга җиткерү өчен шартлар тудыру, аларны үтәү ысуллары </w:t>
      </w:r>
      <w:r w:rsidRPr="00F1729F">
        <w:rPr>
          <w:rFonts w:ascii="Times New Roman" w:hAnsi="Times New Roman" w:cs="Times New Roman"/>
          <w:sz w:val="28"/>
          <w:szCs w:val="28"/>
          <w:lang w:val="tt"/>
        </w:rPr>
        <w:t xml:space="preserve">турында мәгълүматлаштыруны арттыру. </w:t>
      </w:r>
    </w:p>
    <w:p w14:paraId="3A5C0D16" w14:textId="77777777" w:rsidR="00D9717F" w:rsidRDefault="00255E52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29F">
        <w:rPr>
          <w:rFonts w:ascii="Times New Roman" w:hAnsi="Times New Roman" w:cs="Times New Roman"/>
          <w:sz w:val="28"/>
          <w:szCs w:val="28"/>
          <w:lang w:val="tt"/>
        </w:rPr>
        <w:t xml:space="preserve">2.2. Программаны гамәлгә ашыруның бурычлары булып түбәндәгеләр тора: </w:t>
      </w:r>
    </w:p>
    <w:p w14:paraId="786ED0D1" w14:textId="77777777" w:rsidR="00D9717F" w:rsidRDefault="00255E52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29F">
        <w:rPr>
          <w:rFonts w:ascii="Times New Roman" w:hAnsi="Times New Roman" w:cs="Times New Roman"/>
          <w:sz w:val="28"/>
          <w:szCs w:val="28"/>
          <w:lang w:val="tt"/>
        </w:rPr>
        <w:t xml:space="preserve">- мәҗбүри таләпләрне бозуларны профилактикалау системасын ныгыту; </w:t>
      </w:r>
    </w:p>
    <w:p w14:paraId="4E4DDB3C" w14:textId="77777777" w:rsidR="00D9717F" w:rsidRDefault="00255E52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29F">
        <w:rPr>
          <w:rFonts w:ascii="Times New Roman" w:hAnsi="Times New Roman" w:cs="Times New Roman"/>
          <w:sz w:val="28"/>
          <w:szCs w:val="28"/>
          <w:lang w:val="tt"/>
        </w:rPr>
        <w:t>- мәҗбүри таләпләрне бозуга китерә торган сәбәпләрне, факторларны һәм шартларны ач</w:t>
      </w:r>
      <w:r w:rsidRPr="00F1729F">
        <w:rPr>
          <w:rFonts w:ascii="Times New Roman" w:hAnsi="Times New Roman" w:cs="Times New Roman"/>
          <w:sz w:val="28"/>
          <w:szCs w:val="28"/>
          <w:lang w:val="tt"/>
        </w:rPr>
        <w:t xml:space="preserve">ыклау, </w:t>
      </w:r>
    </w:p>
    <w:p w14:paraId="1BE069A3" w14:textId="77777777" w:rsidR="00D9717F" w:rsidRDefault="00255E52" w:rsidP="00E41F38">
      <w:pPr>
        <w:pStyle w:val="a4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- мәҗбүри</w:t>
      </w:r>
      <w:r w:rsidRPr="00F1729F">
        <w:rPr>
          <w:sz w:val="28"/>
          <w:szCs w:val="28"/>
          <w:lang w:val="tt"/>
        </w:rPr>
        <w:t xml:space="preserve"> таләпләрне бозуларны бетерүгә юнәлдерелгән чараларны эшләү; - </w:t>
      </w:r>
    </w:p>
    <w:p w14:paraId="0B4147B8" w14:textId="77777777" w:rsidR="00D9717F" w:rsidRDefault="00255E52" w:rsidP="00E41F38">
      <w:pPr>
        <w:pStyle w:val="a4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 xml:space="preserve">- контроль эшчәнлегендә катнашучыларның барысында да </w:t>
      </w:r>
      <w:r w:rsidRPr="00F1729F">
        <w:rPr>
          <w:sz w:val="28"/>
          <w:szCs w:val="28"/>
          <w:lang w:val="tt"/>
        </w:rPr>
        <w:t>мәҗбүри таләпләрне бертөрле аңлау</w:t>
      </w:r>
      <w:r>
        <w:rPr>
          <w:rFonts w:ascii="Times New Roman" w:hAnsi="Times New Roman" w:cs="Times New Roman"/>
          <w:sz w:val="28"/>
          <w:szCs w:val="28"/>
          <w:lang w:val="tt"/>
        </w:rPr>
        <w:t>.</w:t>
      </w:r>
    </w:p>
    <w:p w14:paraId="6269057B" w14:textId="77777777" w:rsidR="00D9717F" w:rsidRPr="00E41F38" w:rsidRDefault="00D9717F" w:rsidP="00D9717F">
      <w:pPr>
        <w:pStyle w:val="a4"/>
        <w:ind w:left="0"/>
        <w:jc w:val="both"/>
        <w:rPr>
          <w:bCs/>
          <w:sz w:val="28"/>
          <w:szCs w:val="28"/>
        </w:rPr>
      </w:pPr>
    </w:p>
    <w:p w14:paraId="4E959D7B" w14:textId="77777777" w:rsidR="00E41F38" w:rsidRDefault="00255E52" w:rsidP="00E91818">
      <w:pPr>
        <w:pStyle w:val="a4"/>
        <w:numPr>
          <w:ilvl w:val="0"/>
          <w:numId w:val="4"/>
        </w:numPr>
        <w:spacing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1F38">
        <w:rPr>
          <w:rFonts w:ascii="Times New Roman" w:hAnsi="Times New Roman" w:cs="Times New Roman"/>
          <w:bCs/>
          <w:sz w:val="28"/>
          <w:szCs w:val="28"/>
          <w:lang w:val="tt"/>
        </w:rPr>
        <w:t xml:space="preserve">Профилактик чаралар исемлеге, </w:t>
      </w:r>
    </w:p>
    <w:p w14:paraId="72041CE4" w14:textId="6131CD16" w:rsidR="00D9717F" w:rsidRDefault="00255E52" w:rsidP="00E41F38">
      <w:pPr>
        <w:pStyle w:val="a4"/>
        <w:spacing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1F38">
        <w:rPr>
          <w:rFonts w:ascii="Times New Roman" w:hAnsi="Times New Roman" w:cs="Times New Roman"/>
          <w:bCs/>
          <w:sz w:val="28"/>
          <w:szCs w:val="28"/>
          <w:lang w:val="tt"/>
        </w:rPr>
        <w:t>аларны уздыру сроклары (вакыты)</w:t>
      </w:r>
    </w:p>
    <w:p w14:paraId="3EA1D33E" w14:textId="77777777" w:rsidR="00E41F38" w:rsidRPr="00E41F38" w:rsidRDefault="00E41F38" w:rsidP="00E41F38">
      <w:pPr>
        <w:pStyle w:val="a4"/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706"/>
        <w:gridCol w:w="4702"/>
        <w:gridCol w:w="1941"/>
        <w:gridCol w:w="2143"/>
      </w:tblGrid>
      <w:tr w:rsidR="009E33BF" w14:paraId="0A45D0CC" w14:textId="77777777" w:rsidTr="00E41F38">
        <w:tc>
          <w:tcPr>
            <w:tcW w:w="776" w:type="dxa"/>
          </w:tcPr>
          <w:p w14:paraId="22D55589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№ т/б</w:t>
            </w:r>
          </w:p>
        </w:tc>
        <w:tc>
          <w:tcPr>
            <w:tcW w:w="4219" w:type="dxa"/>
          </w:tcPr>
          <w:p w14:paraId="6D3F223D" w14:textId="77777777" w:rsidR="00D9717F" w:rsidRPr="00606D6F" w:rsidRDefault="00255E52" w:rsidP="00A713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Чара </w:t>
            </w: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формасының исеме</w:t>
            </w:r>
          </w:p>
        </w:tc>
        <w:tc>
          <w:tcPr>
            <w:tcW w:w="2151" w:type="dxa"/>
          </w:tcPr>
          <w:p w14:paraId="2A116437" w14:textId="77777777" w:rsidR="00D9717F" w:rsidRPr="00606D6F" w:rsidRDefault="00255E52" w:rsidP="00A713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Чараны уздыру срогы (вакыты)</w:t>
            </w:r>
          </w:p>
        </w:tc>
        <w:tc>
          <w:tcPr>
            <w:tcW w:w="2346" w:type="dxa"/>
          </w:tcPr>
          <w:p w14:paraId="783E54BD" w14:textId="77777777" w:rsidR="00D9717F" w:rsidRPr="00606D6F" w:rsidRDefault="00255E52" w:rsidP="00A713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Җаваплы</w:t>
            </w: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 башкаручы</w:t>
            </w:r>
          </w:p>
        </w:tc>
      </w:tr>
      <w:tr w:rsidR="009E33BF" w14:paraId="31ECA7FE" w14:textId="77777777" w:rsidTr="00E41F38">
        <w:tc>
          <w:tcPr>
            <w:tcW w:w="9492" w:type="dxa"/>
            <w:gridSpan w:val="4"/>
          </w:tcPr>
          <w:p w14:paraId="3367D895" w14:textId="77777777" w:rsidR="00D9717F" w:rsidRPr="00606D6F" w:rsidRDefault="00255E52" w:rsidP="00A713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1.Мәгълүмат бирү</w:t>
            </w:r>
          </w:p>
        </w:tc>
      </w:tr>
      <w:tr w:rsidR="009E33BF" w14:paraId="2A7FC93E" w14:textId="77777777" w:rsidTr="00E41F38">
        <w:tc>
          <w:tcPr>
            <w:tcW w:w="776" w:type="dxa"/>
          </w:tcPr>
          <w:p w14:paraId="5EF58946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1.1.</w:t>
            </w:r>
          </w:p>
        </w:tc>
        <w:tc>
          <w:tcPr>
            <w:tcW w:w="4219" w:type="dxa"/>
          </w:tcPr>
          <w:p w14:paraId="0CA01FA5" w14:textId="7EFBBC7C" w:rsidR="00D9717F" w:rsidRPr="00606D6F" w:rsidRDefault="009C4AC0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"/>
              </w:rPr>
              <w:t>«</w:t>
            </w:r>
            <w:r w:rsidR="00255E52"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  <w:lang w:val="tt"/>
              </w:rPr>
              <w:t>»</w:t>
            </w:r>
            <w:r w:rsidR="00255E52"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 челтәрендә Лениногорск муниципаль районының рәсми сайтында http://leninogorsk.tatarstan.ruактуальләштерү һәм урнаштыру </w:t>
            </w:r>
          </w:p>
          <w:p w14:paraId="75EAAEEA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а) мәҗбүри таләпләре булган, үтәлешен бәяләү муниципаль торак контроле кысаларында гамәлгә ашырыла торган норматив хокукый актлар исемлеге; </w:t>
            </w:r>
          </w:p>
          <w:p w14:paraId="47454D21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CCA39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б) мәҗбүри таләпләрне үтәү буенча материаллар, мәгълүмат хатлары, җитәкч</w:t>
            </w: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елек; </w:t>
            </w:r>
          </w:p>
          <w:p w14:paraId="27D6C161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56374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в) мәҗбүри таләпләрне бозу куркынычы индикаторлары исемлеге;</w:t>
            </w:r>
          </w:p>
          <w:p w14:paraId="53854257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EDE58" w14:textId="77777777" w:rsidR="00867107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B4AE88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г) закон тарафыннан саклана торган кыйммәтләргә зыян (зыян) китерү </w:t>
            </w: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lastRenderedPageBreak/>
              <w:t>куркынычын профилактикалау программалары</w:t>
            </w:r>
          </w:p>
        </w:tc>
        <w:tc>
          <w:tcPr>
            <w:tcW w:w="2151" w:type="dxa"/>
          </w:tcPr>
          <w:p w14:paraId="74988C11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26156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CEF24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F1C30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Гамәлдәге законнар үзгәргәннән соң 5 эш көненнән дә соңга калмыйча </w:t>
            </w:r>
          </w:p>
          <w:p w14:paraId="0C390454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7C869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018F8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Елына 2 тапкырдан да ким түгел </w:t>
            </w:r>
          </w:p>
          <w:p w14:paraId="674ABE1B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C04C0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F05A6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Аларны раслаганнан соң 5 эш көненнән </w:t>
            </w:r>
            <w:r>
              <w:rPr>
                <w:rFonts w:ascii="Times New Roman" w:hAnsi="Times New Roman" w:cs="Times New Roman"/>
                <w:sz w:val="24"/>
                <w:szCs w:val="24"/>
                <w:lang w:val="tt"/>
              </w:rPr>
              <w:lastRenderedPageBreak/>
              <w:t xml:space="preserve">дә соңга калмыйча </w:t>
            </w:r>
          </w:p>
          <w:p w14:paraId="7588B194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Алдагы елның 20 декабреннән дә соңга калмыйча</w:t>
            </w:r>
          </w:p>
          <w:p w14:paraId="181179C6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55FB7336" w14:textId="5ED70A28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FCB">
              <w:rPr>
                <w:rFonts w:ascii="Times New Roman" w:hAnsi="Times New Roman" w:cs="Times New Roman"/>
                <w:sz w:val="24"/>
                <w:szCs w:val="24"/>
                <w:lang w:val="tt"/>
              </w:rPr>
              <w:lastRenderedPageBreak/>
              <w:t xml:space="preserve">Татарстан Республикасы </w:t>
            </w:r>
            <w:r w:rsidR="009C4AC0">
              <w:rPr>
                <w:rFonts w:ascii="Times New Roman" w:hAnsi="Times New Roman" w:cs="Times New Roman"/>
                <w:sz w:val="24"/>
                <w:szCs w:val="24"/>
                <w:lang w:val="tt"/>
              </w:rPr>
              <w:t>«</w:t>
            </w:r>
            <w:r w:rsidRPr="005E5FCB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Лениногорск </w:t>
            </w:r>
            <w:r w:rsidRPr="005E5FCB">
              <w:rPr>
                <w:rFonts w:ascii="Times New Roman" w:hAnsi="Times New Roman" w:cs="Times New Roman"/>
                <w:sz w:val="24"/>
                <w:szCs w:val="24"/>
                <w:lang w:val="tt"/>
              </w:rPr>
              <w:t>муниципаль контроль</w:t>
            </w:r>
            <w:r w:rsidR="009C4AC0">
              <w:rPr>
                <w:rFonts w:ascii="Times New Roman" w:hAnsi="Times New Roman" w:cs="Times New Roman"/>
                <w:sz w:val="24"/>
                <w:szCs w:val="24"/>
                <w:lang w:val="tt"/>
              </w:rPr>
              <w:t>»</w:t>
            </w:r>
            <w:r w:rsidRPr="005E5FCB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 муниципаль берәмлеге Башкарма комитеты</w:t>
            </w:r>
          </w:p>
        </w:tc>
      </w:tr>
      <w:tr w:rsidR="009E33BF" w14:paraId="6532693E" w14:textId="77777777" w:rsidTr="00E41F38">
        <w:tc>
          <w:tcPr>
            <w:tcW w:w="9492" w:type="dxa"/>
            <w:gridSpan w:val="4"/>
          </w:tcPr>
          <w:p w14:paraId="03581536" w14:textId="77777777" w:rsidR="00D9717F" w:rsidRPr="00606D6F" w:rsidRDefault="00255E52" w:rsidP="00A713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2. Кисәтүне игълан итү</w:t>
            </w:r>
          </w:p>
        </w:tc>
      </w:tr>
      <w:tr w:rsidR="009E33BF" w14:paraId="7FCF3366" w14:textId="77777777" w:rsidTr="00E41F38">
        <w:tc>
          <w:tcPr>
            <w:tcW w:w="776" w:type="dxa"/>
          </w:tcPr>
          <w:p w14:paraId="59FC6B4E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2.1.</w:t>
            </w:r>
          </w:p>
        </w:tc>
        <w:tc>
          <w:tcPr>
            <w:tcW w:w="4219" w:type="dxa"/>
          </w:tcPr>
          <w:p w14:paraId="43AD6BDF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Контроль астындагы затка эшчәнлекне гамәлгә ашырганда мәҗбүри таләпләрне бозуның ярамавы турында кисәтү бирү</w:t>
            </w:r>
          </w:p>
        </w:tc>
        <w:tc>
          <w:tcPr>
            <w:tcW w:w="2151" w:type="dxa"/>
          </w:tcPr>
          <w:p w14:paraId="6F10305C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Муниципаль торак контролен гамәлгә ашыруга </w:t>
            </w: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вәкаләтле вазыйфаи затлар тарафыннан карар кабул ителгәндә</w:t>
            </w:r>
          </w:p>
        </w:tc>
        <w:tc>
          <w:tcPr>
            <w:tcW w:w="2346" w:type="dxa"/>
          </w:tcPr>
          <w:p w14:paraId="08F97098" w14:textId="26EB476C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Татарстан Республикасы </w:t>
            </w:r>
            <w:r w:rsidR="009C4AC0">
              <w:rPr>
                <w:rFonts w:ascii="Times New Roman" w:hAnsi="Times New Roman" w:cs="Times New Roman"/>
                <w:sz w:val="24"/>
                <w:szCs w:val="24"/>
                <w:lang w:val="tt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tt"/>
              </w:rPr>
              <w:t>Лениногорск муниципаль контроль</w:t>
            </w:r>
            <w:r w:rsidR="009C4AC0">
              <w:rPr>
                <w:rFonts w:ascii="Times New Roman" w:hAnsi="Times New Roman" w:cs="Times New Roman"/>
                <w:sz w:val="24"/>
                <w:szCs w:val="24"/>
                <w:lang w:val="tt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 муниципаль берәмлеге Башкарма комитетының административ бүлеге начальнигы</w:t>
            </w:r>
          </w:p>
          <w:p w14:paraId="6461322F" w14:textId="77777777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BF" w14:paraId="07F3756F" w14:textId="77777777" w:rsidTr="00E41F38">
        <w:tc>
          <w:tcPr>
            <w:tcW w:w="9492" w:type="dxa"/>
            <w:gridSpan w:val="4"/>
          </w:tcPr>
          <w:p w14:paraId="4AF3D9B3" w14:textId="77777777" w:rsidR="00D9717F" w:rsidRPr="00606D6F" w:rsidRDefault="00255E52" w:rsidP="00A713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З. Консультирование</w:t>
            </w:r>
          </w:p>
        </w:tc>
      </w:tr>
      <w:tr w:rsidR="009E33BF" w14:paraId="60CAE7EB" w14:textId="77777777" w:rsidTr="00E41F38">
        <w:tc>
          <w:tcPr>
            <w:tcW w:w="776" w:type="dxa"/>
          </w:tcPr>
          <w:p w14:paraId="21ECC8CA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3.1.</w:t>
            </w:r>
          </w:p>
        </w:tc>
        <w:tc>
          <w:tcPr>
            <w:tcW w:w="4219" w:type="dxa"/>
          </w:tcPr>
          <w:p w14:paraId="13DFC055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Муниципаль торак контрольдә тотыла тор</w:t>
            </w: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ган затларны һәм аларның вәкилләрен муниципаль торак контролен оештыруга һәм гамәлгә ашыруга бәйле мәсьәләләр буенча консультацияләү: </w:t>
            </w:r>
          </w:p>
          <w:p w14:paraId="09E23348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1) контроль чараларны уздыру тәртибе; </w:t>
            </w:r>
          </w:p>
          <w:p w14:paraId="45D5FFB0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2) профилактик чараларны гамәлгә ашыру тәртибе; </w:t>
            </w:r>
          </w:p>
          <w:p w14:paraId="3DBED50F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З) контроль чаралар нәтиҗәләре бу</w:t>
            </w: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енча карарлар кабул итү тәртибе; </w:t>
            </w:r>
          </w:p>
          <w:p w14:paraId="5D007D49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4) контроль орган карарларына шикаять белдерү тәртибе.</w:t>
            </w:r>
          </w:p>
        </w:tc>
        <w:tc>
          <w:tcPr>
            <w:tcW w:w="2151" w:type="dxa"/>
          </w:tcPr>
          <w:p w14:paraId="76D33561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Телдән һәм язма аңлатмалар формасында запрос буенча</w:t>
            </w:r>
          </w:p>
          <w:p w14:paraId="6B498540" w14:textId="77777777" w:rsidR="00E91818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 Элемтә: </w:t>
            </w:r>
          </w:p>
          <w:p w14:paraId="1FB3BE9B" w14:textId="114A5271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Лениногорск ш., Гончарова ур., 1 й </w:t>
            </w:r>
          </w:p>
          <w:p w14:paraId="4DA3F73B" w14:textId="49A2949A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Тел.8(85595) 54672</w:t>
            </w:r>
          </w:p>
          <w:p w14:paraId="265071BF" w14:textId="7D2BB84D" w:rsidR="00D9717F" w:rsidRPr="00606D6F" w:rsidRDefault="00D9717F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63376FDA" w14:textId="662F8345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FCB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Татарстан Республикасы </w:t>
            </w:r>
            <w:r w:rsidR="009C4AC0">
              <w:rPr>
                <w:rFonts w:ascii="Times New Roman" w:hAnsi="Times New Roman" w:cs="Times New Roman"/>
                <w:sz w:val="24"/>
                <w:szCs w:val="24"/>
                <w:lang w:val="tt"/>
              </w:rPr>
              <w:t>«</w:t>
            </w:r>
            <w:r w:rsidRPr="005E5FCB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Лениногорск </w:t>
            </w:r>
            <w:r w:rsidRPr="005E5FCB">
              <w:rPr>
                <w:rFonts w:ascii="Times New Roman" w:hAnsi="Times New Roman" w:cs="Times New Roman"/>
                <w:sz w:val="24"/>
                <w:szCs w:val="24"/>
                <w:lang w:val="tt"/>
              </w:rPr>
              <w:t>муниципаль контроль</w:t>
            </w:r>
            <w:r w:rsidR="009C4AC0">
              <w:rPr>
                <w:rFonts w:ascii="Times New Roman" w:hAnsi="Times New Roman" w:cs="Times New Roman"/>
                <w:sz w:val="24"/>
                <w:szCs w:val="24"/>
                <w:lang w:val="tt"/>
              </w:rPr>
              <w:t>»</w:t>
            </w:r>
            <w:r w:rsidRPr="005E5FCB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 муниципаль берәмлеге Башкарма комитетының административ бүлеге начальнигы</w:t>
            </w:r>
          </w:p>
        </w:tc>
      </w:tr>
      <w:tr w:rsidR="009E33BF" w14:paraId="449D81C3" w14:textId="77777777" w:rsidTr="00E41F38">
        <w:tc>
          <w:tcPr>
            <w:tcW w:w="9492" w:type="dxa"/>
            <w:gridSpan w:val="4"/>
          </w:tcPr>
          <w:p w14:paraId="63300786" w14:textId="77777777" w:rsidR="00D9717F" w:rsidRPr="00606D6F" w:rsidRDefault="00255E52" w:rsidP="00A713F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4. Профилактик визит</w:t>
            </w:r>
          </w:p>
        </w:tc>
      </w:tr>
      <w:tr w:rsidR="009E33BF" w14:paraId="63977DDC" w14:textId="77777777" w:rsidTr="00E41F38">
        <w:tc>
          <w:tcPr>
            <w:tcW w:w="776" w:type="dxa"/>
          </w:tcPr>
          <w:p w14:paraId="6987E6C3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4.1</w:t>
            </w:r>
          </w:p>
        </w:tc>
        <w:tc>
          <w:tcPr>
            <w:tcW w:w="4219" w:type="dxa"/>
          </w:tcPr>
          <w:p w14:paraId="1DACA746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Контрольдә тотыла торган зат эшчәнлеген гамәлгә ашыру урыны буенча профилактик әңгәмә, яисә видеоконференцэлемтә куллану юлы белән </w:t>
            </w:r>
          </w:p>
        </w:tc>
        <w:tc>
          <w:tcPr>
            <w:tcW w:w="2151" w:type="dxa"/>
          </w:tcPr>
          <w:p w14:paraId="0399F982" w14:textId="77777777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>Ел</w:t>
            </w:r>
            <w:r w:rsidRPr="00606D6F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 дәвамында</w:t>
            </w:r>
          </w:p>
        </w:tc>
        <w:tc>
          <w:tcPr>
            <w:tcW w:w="2346" w:type="dxa"/>
          </w:tcPr>
          <w:p w14:paraId="52F38739" w14:textId="38692CE2" w:rsidR="00D9717F" w:rsidRPr="00606D6F" w:rsidRDefault="00255E52" w:rsidP="00A713F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FCB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Татарстан Республикасы </w:t>
            </w:r>
            <w:r w:rsidR="009C4AC0">
              <w:rPr>
                <w:rFonts w:ascii="Times New Roman" w:hAnsi="Times New Roman" w:cs="Times New Roman"/>
                <w:sz w:val="24"/>
                <w:szCs w:val="24"/>
                <w:lang w:val="tt"/>
              </w:rPr>
              <w:t>«</w:t>
            </w:r>
            <w:r w:rsidRPr="005E5FCB">
              <w:rPr>
                <w:rFonts w:ascii="Times New Roman" w:hAnsi="Times New Roman" w:cs="Times New Roman"/>
                <w:sz w:val="24"/>
                <w:szCs w:val="24"/>
                <w:lang w:val="tt"/>
              </w:rPr>
              <w:t>Лениногорск муниципаль контроль</w:t>
            </w:r>
            <w:r w:rsidR="009C4AC0">
              <w:rPr>
                <w:rFonts w:ascii="Times New Roman" w:hAnsi="Times New Roman" w:cs="Times New Roman"/>
                <w:sz w:val="24"/>
                <w:szCs w:val="24"/>
                <w:lang w:val="tt"/>
              </w:rPr>
              <w:t>»</w:t>
            </w:r>
            <w:r w:rsidRPr="005E5FCB">
              <w:rPr>
                <w:rFonts w:ascii="Times New Roman" w:hAnsi="Times New Roman" w:cs="Times New Roman"/>
                <w:sz w:val="24"/>
                <w:szCs w:val="24"/>
                <w:lang w:val="tt"/>
              </w:rPr>
              <w:t xml:space="preserve"> муниципаль берәмлеге Башкарма комитетының административ бүлеге начальнигы</w:t>
            </w:r>
          </w:p>
        </w:tc>
      </w:tr>
    </w:tbl>
    <w:p w14:paraId="1ADC91BA" w14:textId="77777777" w:rsidR="00867107" w:rsidRPr="00E91818" w:rsidRDefault="00867107" w:rsidP="00E91818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1ACF3B07" w14:textId="41AE15D6" w:rsidR="00D9717F" w:rsidRPr="00E41F38" w:rsidRDefault="00255E52" w:rsidP="00E91818">
      <w:pPr>
        <w:pStyle w:val="a4"/>
        <w:numPr>
          <w:ilvl w:val="0"/>
          <w:numId w:val="4"/>
        </w:numPr>
        <w:spacing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1F38">
        <w:rPr>
          <w:rFonts w:ascii="Times New Roman" w:hAnsi="Times New Roman" w:cs="Times New Roman"/>
          <w:bCs/>
          <w:sz w:val="28"/>
          <w:szCs w:val="28"/>
          <w:lang w:val="tt"/>
        </w:rPr>
        <w:lastRenderedPageBreak/>
        <w:t>Программаның нәтиҗәлелеге һәм нәтиҗәлелеге күрсәткечләре</w:t>
      </w:r>
    </w:p>
    <w:p w14:paraId="1B1846B3" w14:textId="77777777" w:rsidR="00D9717F" w:rsidRPr="00606D6F" w:rsidRDefault="00D9717F" w:rsidP="00D9717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5CFBA0" w14:textId="77777777" w:rsidR="00D9717F" w:rsidRPr="009C4AC0" w:rsidRDefault="00255E52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606D6F">
        <w:rPr>
          <w:rFonts w:ascii="Times New Roman" w:hAnsi="Times New Roman" w:cs="Times New Roman"/>
          <w:sz w:val="28"/>
          <w:szCs w:val="28"/>
          <w:lang w:val="tt"/>
        </w:rPr>
        <w:t xml:space="preserve">4.1. Профилактика программасының </w:t>
      </w:r>
      <w:r w:rsidRPr="00606D6F">
        <w:rPr>
          <w:rFonts w:ascii="Times New Roman" w:hAnsi="Times New Roman" w:cs="Times New Roman"/>
          <w:sz w:val="28"/>
          <w:szCs w:val="28"/>
          <w:lang w:val="tt"/>
        </w:rPr>
        <w:t>нәтиҗәлелеген һәм эффективлыгын бәяләү профилактика программасын гамәлгә ашыру дәвамында һәм (кирәк булганда) аны гамәлгә ашырганнан соң башкарыла. Бу бүлектә профилактика программасын гамәлгә ашыруның сан ягыннан бәяләнә торган көтелгән нәтиҗәләре тасвирл</w:t>
      </w:r>
      <w:r w:rsidRPr="00606D6F">
        <w:rPr>
          <w:rFonts w:ascii="Times New Roman" w:hAnsi="Times New Roman" w:cs="Times New Roman"/>
          <w:sz w:val="28"/>
          <w:szCs w:val="28"/>
          <w:lang w:val="tt"/>
        </w:rPr>
        <w:t>ана, шул исәптән турыдан-туры нәтиҗәләр (гамәлгә ашырылган чаралар һәм аларның нәтиҗәләре) һәм ахыргы нәтиҗәләр (гамәлгә ашырылган чараларның социаль һәм икътисади нәтиҗәсе).</w:t>
      </w:r>
    </w:p>
    <w:p w14:paraId="432DDE40" w14:textId="77777777" w:rsidR="00D9717F" w:rsidRPr="009C4AC0" w:rsidRDefault="00255E52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606D6F">
        <w:rPr>
          <w:rFonts w:ascii="Times New Roman" w:hAnsi="Times New Roman" w:cs="Times New Roman"/>
          <w:sz w:val="28"/>
          <w:szCs w:val="28"/>
          <w:lang w:val="tt"/>
        </w:rPr>
        <w:t xml:space="preserve"> 4.2. Профилактика программасын гамәлгә ашыру түбәндәгеләргә ярдәм итә:</w:t>
      </w:r>
    </w:p>
    <w:p w14:paraId="51B40EC5" w14:textId="77777777" w:rsidR="00D9717F" w:rsidRPr="009C4AC0" w:rsidRDefault="00255E52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606D6F">
        <w:rPr>
          <w:rFonts w:ascii="Times New Roman" w:hAnsi="Times New Roman" w:cs="Times New Roman"/>
          <w:sz w:val="28"/>
          <w:szCs w:val="28"/>
          <w:lang w:val="tt"/>
        </w:rPr>
        <w:t xml:space="preserve"> - Россия</w:t>
      </w:r>
      <w:r w:rsidRPr="00606D6F">
        <w:rPr>
          <w:rFonts w:ascii="Times New Roman" w:hAnsi="Times New Roman" w:cs="Times New Roman"/>
          <w:sz w:val="28"/>
          <w:szCs w:val="28"/>
          <w:lang w:val="tt"/>
        </w:rPr>
        <w:t xml:space="preserve"> Федерациясе торак законнарының мәҗбүри таләпләрен үтәүче контрольдә тотучы затларның өлешен арттыру; </w:t>
      </w:r>
    </w:p>
    <w:p w14:paraId="03A78D63" w14:textId="77777777" w:rsidR="006D00E0" w:rsidRPr="009C4AC0" w:rsidRDefault="00255E52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606D6F">
        <w:rPr>
          <w:rFonts w:ascii="Times New Roman" w:hAnsi="Times New Roman" w:cs="Times New Roman"/>
          <w:sz w:val="28"/>
          <w:szCs w:val="28"/>
          <w:lang w:val="tt"/>
        </w:rPr>
        <w:t>- күрсәтелә торган торак һәм коммуналь хезмәтләрнең сыйфатын яхшыртуга;</w:t>
      </w:r>
    </w:p>
    <w:p w14:paraId="4DE7BF11" w14:textId="77777777" w:rsidR="00D9717F" w:rsidRPr="00606D6F" w:rsidRDefault="00255E52" w:rsidP="00E41F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D6F">
        <w:rPr>
          <w:rFonts w:ascii="Times New Roman" w:hAnsi="Times New Roman" w:cs="Times New Roman"/>
          <w:sz w:val="28"/>
          <w:szCs w:val="28"/>
          <w:lang w:val="tt"/>
        </w:rPr>
        <w:t xml:space="preserve"> - профилактик чаралар системасын үстерү.</w:t>
      </w:r>
    </w:p>
    <w:p w14:paraId="4E99E08B" w14:textId="2B4DA837" w:rsidR="00A50944" w:rsidRDefault="00A50944" w:rsidP="00D9717F">
      <w:pPr>
        <w:ind w:left="5664"/>
        <w:jc w:val="both"/>
        <w:rPr>
          <w:rFonts w:ascii="Times New Roman" w:hAnsi="Times New Roman" w:cs="Times New Roman"/>
        </w:rPr>
      </w:pPr>
    </w:p>
    <w:p w14:paraId="5D3B12C8" w14:textId="42CEBF52" w:rsidR="00E41F38" w:rsidRPr="00AD5F52" w:rsidRDefault="00255E52" w:rsidP="00E41F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"/>
        </w:rPr>
        <w:t>___________________________________</w:t>
      </w:r>
    </w:p>
    <w:sectPr w:rsidR="00E41F38" w:rsidRPr="00AD5F52" w:rsidSect="00E41F3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FD70" w14:textId="77777777" w:rsidR="00255E52" w:rsidRDefault="00255E52">
      <w:pPr>
        <w:spacing w:after="0" w:line="240" w:lineRule="auto"/>
      </w:pPr>
      <w:r>
        <w:separator/>
      </w:r>
    </w:p>
  </w:endnote>
  <w:endnote w:type="continuationSeparator" w:id="0">
    <w:p w14:paraId="724E6254" w14:textId="77777777" w:rsidR="00255E52" w:rsidRDefault="0025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404C2" w14:textId="77777777" w:rsidR="00255E52" w:rsidRDefault="00255E52">
      <w:pPr>
        <w:spacing w:after="0" w:line="240" w:lineRule="auto"/>
      </w:pPr>
      <w:r>
        <w:separator/>
      </w:r>
    </w:p>
  </w:footnote>
  <w:footnote w:type="continuationSeparator" w:id="0">
    <w:p w14:paraId="2B736E72" w14:textId="77777777" w:rsidR="00255E52" w:rsidRDefault="0025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4325" w14:textId="6FD76207" w:rsidR="00E41F38" w:rsidRDefault="00E41F38">
    <w:pPr>
      <w:pStyle w:val="a9"/>
      <w:jc w:val="center"/>
    </w:pPr>
  </w:p>
  <w:p w14:paraId="4C82AED0" w14:textId="77777777" w:rsidR="00E41F38" w:rsidRDefault="00E41F3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84031"/>
      <w:docPartObj>
        <w:docPartGallery w:val="Page Numbers (Top of Page)"/>
        <w:docPartUnique/>
      </w:docPartObj>
    </w:sdtPr>
    <w:sdtEndPr/>
    <w:sdtContent>
      <w:p w14:paraId="56DCBAB0" w14:textId="77777777" w:rsidR="00E41F38" w:rsidRDefault="00255E52">
        <w:pPr>
          <w:pStyle w:val="a9"/>
          <w:jc w:val="center"/>
        </w:pPr>
        <w:r>
          <w:fldChar w:fldCharType="begin"/>
        </w:r>
        <w:r>
          <w:instrText>P</w:instrText>
        </w:r>
        <w:r>
          <w:instrText>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6CF2D8A9" w14:textId="77777777" w:rsidR="00E41F38" w:rsidRDefault="00E41F3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0250" w14:textId="77777777" w:rsidR="00E41F38" w:rsidRDefault="00E41F3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C6705"/>
    <w:multiLevelType w:val="hybridMultilevel"/>
    <w:tmpl w:val="C5560B52"/>
    <w:lvl w:ilvl="0" w:tplc="445E14F6">
      <w:start w:val="1"/>
      <w:numFmt w:val="decimal"/>
      <w:lvlText w:val="%1."/>
      <w:lvlJc w:val="left"/>
      <w:pPr>
        <w:ind w:left="720" w:hanging="360"/>
      </w:pPr>
    </w:lvl>
    <w:lvl w:ilvl="1" w:tplc="9D9E4FF0">
      <w:start w:val="1"/>
      <w:numFmt w:val="lowerLetter"/>
      <w:lvlText w:val="%2."/>
      <w:lvlJc w:val="left"/>
      <w:pPr>
        <w:ind w:left="1440" w:hanging="360"/>
      </w:pPr>
    </w:lvl>
    <w:lvl w:ilvl="2" w:tplc="133AFE00">
      <w:start w:val="1"/>
      <w:numFmt w:val="lowerRoman"/>
      <w:lvlText w:val="%3."/>
      <w:lvlJc w:val="right"/>
      <w:pPr>
        <w:ind w:left="2160" w:hanging="180"/>
      </w:pPr>
    </w:lvl>
    <w:lvl w:ilvl="3" w:tplc="05FE31A8">
      <w:start w:val="1"/>
      <w:numFmt w:val="decimal"/>
      <w:lvlText w:val="%4."/>
      <w:lvlJc w:val="left"/>
      <w:pPr>
        <w:ind w:left="2880" w:hanging="360"/>
      </w:pPr>
    </w:lvl>
    <w:lvl w:ilvl="4" w:tplc="662E80F0">
      <w:start w:val="1"/>
      <w:numFmt w:val="lowerLetter"/>
      <w:lvlText w:val="%5."/>
      <w:lvlJc w:val="left"/>
      <w:pPr>
        <w:ind w:left="3600" w:hanging="360"/>
      </w:pPr>
    </w:lvl>
    <w:lvl w:ilvl="5" w:tplc="F3128AFE">
      <w:start w:val="1"/>
      <w:numFmt w:val="lowerRoman"/>
      <w:lvlText w:val="%6."/>
      <w:lvlJc w:val="right"/>
      <w:pPr>
        <w:ind w:left="4320" w:hanging="180"/>
      </w:pPr>
    </w:lvl>
    <w:lvl w:ilvl="6" w:tplc="D8F6E31C">
      <w:start w:val="1"/>
      <w:numFmt w:val="decimal"/>
      <w:lvlText w:val="%7."/>
      <w:lvlJc w:val="left"/>
      <w:pPr>
        <w:ind w:left="5040" w:hanging="360"/>
      </w:pPr>
    </w:lvl>
    <w:lvl w:ilvl="7" w:tplc="44C0E8A0">
      <w:start w:val="1"/>
      <w:numFmt w:val="lowerLetter"/>
      <w:lvlText w:val="%8."/>
      <w:lvlJc w:val="left"/>
      <w:pPr>
        <w:ind w:left="5760" w:hanging="360"/>
      </w:pPr>
    </w:lvl>
    <w:lvl w:ilvl="8" w:tplc="08AAC2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E4D75"/>
    <w:multiLevelType w:val="hybridMultilevel"/>
    <w:tmpl w:val="1622613A"/>
    <w:lvl w:ilvl="0" w:tplc="3A58D6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802B42" w:tentative="1">
      <w:start w:val="1"/>
      <w:numFmt w:val="lowerLetter"/>
      <w:lvlText w:val="%2."/>
      <w:lvlJc w:val="left"/>
      <w:pPr>
        <w:ind w:left="1440" w:hanging="360"/>
      </w:pPr>
    </w:lvl>
    <w:lvl w:ilvl="2" w:tplc="E0B07F44" w:tentative="1">
      <w:start w:val="1"/>
      <w:numFmt w:val="lowerRoman"/>
      <w:lvlText w:val="%3."/>
      <w:lvlJc w:val="right"/>
      <w:pPr>
        <w:ind w:left="2160" w:hanging="180"/>
      </w:pPr>
    </w:lvl>
    <w:lvl w:ilvl="3" w:tplc="C1C641E6" w:tentative="1">
      <w:start w:val="1"/>
      <w:numFmt w:val="decimal"/>
      <w:lvlText w:val="%4."/>
      <w:lvlJc w:val="left"/>
      <w:pPr>
        <w:ind w:left="2880" w:hanging="360"/>
      </w:pPr>
    </w:lvl>
    <w:lvl w:ilvl="4" w:tplc="7702066A" w:tentative="1">
      <w:start w:val="1"/>
      <w:numFmt w:val="lowerLetter"/>
      <w:lvlText w:val="%5."/>
      <w:lvlJc w:val="left"/>
      <w:pPr>
        <w:ind w:left="3600" w:hanging="360"/>
      </w:pPr>
    </w:lvl>
    <w:lvl w:ilvl="5" w:tplc="807EE1C4" w:tentative="1">
      <w:start w:val="1"/>
      <w:numFmt w:val="lowerRoman"/>
      <w:lvlText w:val="%6."/>
      <w:lvlJc w:val="right"/>
      <w:pPr>
        <w:ind w:left="4320" w:hanging="180"/>
      </w:pPr>
    </w:lvl>
    <w:lvl w:ilvl="6" w:tplc="A2F4F144" w:tentative="1">
      <w:start w:val="1"/>
      <w:numFmt w:val="decimal"/>
      <w:lvlText w:val="%7."/>
      <w:lvlJc w:val="left"/>
      <w:pPr>
        <w:ind w:left="5040" w:hanging="360"/>
      </w:pPr>
    </w:lvl>
    <w:lvl w:ilvl="7" w:tplc="7844627A" w:tentative="1">
      <w:start w:val="1"/>
      <w:numFmt w:val="lowerLetter"/>
      <w:lvlText w:val="%8."/>
      <w:lvlJc w:val="left"/>
      <w:pPr>
        <w:ind w:left="5760" w:hanging="360"/>
      </w:pPr>
    </w:lvl>
    <w:lvl w:ilvl="8" w:tplc="77FA4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644F6"/>
    <w:multiLevelType w:val="hybridMultilevel"/>
    <w:tmpl w:val="C5560B52"/>
    <w:lvl w:ilvl="0" w:tplc="8332867E">
      <w:start w:val="1"/>
      <w:numFmt w:val="decimal"/>
      <w:lvlText w:val="%1."/>
      <w:lvlJc w:val="left"/>
      <w:pPr>
        <w:ind w:left="1211" w:hanging="360"/>
      </w:pPr>
    </w:lvl>
    <w:lvl w:ilvl="1" w:tplc="21B47B3E">
      <w:start w:val="1"/>
      <w:numFmt w:val="lowerLetter"/>
      <w:lvlText w:val="%2."/>
      <w:lvlJc w:val="left"/>
      <w:pPr>
        <w:ind w:left="1931" w:hanging="360"/>
      </w:pPr>
    </w:lvl>
    <w:lvl w:ilvl="2" w:tplc="988493AE">
      <w:start w:val="1"/>
      <w:numFmt w:val="lowerRoman"/>
      <w:lvlText w:val="%3."/>
      <w:lvlJc w:val="right"/>
      <w:pPr>
        <w:ind w:left="2651" w:hanging="180"/>
      </w:pPr>
    </w:lvl>
    <w:lvl w:ilvl="3" w:tplc="F6C6AF42">
      <w:start w:val="1"/>
      <w:numFmt w:val="decimal"/>
      <w:lvlText w:val="%4."/>
      <w:lvlJc w:val="left"/>
      <w:pPr>
        <w:ind w:left="3371" w:hanging="360"/>
      </w:pPr>
    </w:lvl>
    <w:lvl w:ilvl="4" w:tplc="E5605800">
      <w:start w:val="1"/>
      <w:numFmt w:val="lowerLetter"/>
      <w:lvlText w:val="%5."/>
      <w:lvlJc w:val="left"/>
      <w:pPr>
        <w:ind w:left="4091" w:hanging="360"/>
      </w:pPr>
    </w:lvl>
    <w:lvl w:ilvl="5" w:tplc="72D00ADE">
      <w:start w:val="1"/>
      <w:numFmt w:val="lowerRoman"/>
      <w:lvlText w:val="%6."/>
      <w:lvlJc w:val="right"/>
      <w:pPr>
        <w:ind w:left="4811" w:hanging="180"/>
      </w:pPr>
    </w:lvl>
    <w:lvl w:ilvl="6" w:tplc="47E202E8">
      <w:start w:val="1"/>
      <w:numFmt w:val="decimal"/>
      <w:lvlText w:val="%7."/>
      <w:lvlJc w:val="left"/>
      <w:pPr>
        <w:ind w:left="5531" w:hanging="360"/>
      </w:pPr>
    </w:lvl>
    <w:lvl w:ilvl="7" w:tplc="F4C831EC">
      <w:start w:val="1"/>
      <w:numFmt w:val="lowerLetter"/>
      <w:lvlText w:val="%8."/>
      <w:lvlJc w:val="left"/>
      <w:pPr>
        <w:ind w:left="6251" w:hanging="360"/>
      </w:pPr>
    </w:lvl>
    <w:lvl w:ilvl="8" w:tplc="B4A81790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A94"/>
    <w:rsid w:val="00024CAB"/>
    <w:rsid w:val="000D7C97"/>
    <w:rsid w:val="00112D92"/>
    <w:rsid w:val="00255E52"/>
    <w:rsid w:val="002E71E4"/>
    <w:rsid w:val="00391148"/>
    <w:rsid w:val="003B6229"/>
    <w:rsid w:val="00456A94"/>
    <w:rsid w:val="004632F0"/>
    <w:rsid w:val="005E5FCB"/>
    <w:rsid w:val="00606D6F"/>
    <w:rsid w:val="006512B7"/>
    <w:rsid w:val="006D00E0"/>
    <w:rsid w:val="007A5055"/>
    <w:rsid w:val="007B2A63"/>
    <w:rsid w:val="007D287E"/>
    <w:rsid w:val="00867107"/>
    <w:rsid w:val="008A36ED"/>
    <w:rsid w:val="008B4431"/>
    <w:rsid w:val="008E6688"/>
    <w:rsid w:val="009813B0"/>
    <w:rsid w:val="009C4AC0"/>
    <w:rsid w:val="009E33BF"/>
    <w:rsid w:val="00A21561"/>
    <w:rsid w:val="00A50944"/>
    <w:rsid w:val="00A713F0"/>
    <w:rsid w:val="00AD5F52"/>
    <w:rsid w:val="00AF0FD5"/>
    <w:rsid w:val="00C64763"/>
    <w:rsid w:val="00D9717F"/>
    <w:rsid w:val="00DD120A"/>
    <w:rsid w:val="00DF2516"/>
    <w:rsid w:val="00E41F38"/>
    <w:rsid w:val="00E63CBC"/>
    <w:rsid w:val="00E84BAB"/>
    <w:rsid w:val="00E91818"/>
    <w:rsid w:val="00EE410C"/>
    <w:rsid w:val="00F016AB"/>
    <w:rsid w:val="00F1729F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36AE"/>
  <w15:chartTrackingRefBased/>
  <w15:docId w15:val="{EF5F0497-25CF-43A5-8B97-4F9AB564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F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D5F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5F52"/>
    <w:pPr>
      <w:ind w:left="720"/>
      <w:contextualSpacing/>
    </w:pPr>
  </w:style>
  <w:style w:type="paragraph" w:styleId="a5">
    <w:name w:val="No Spacing"/>
    <w:uiPriority w:val="1"/>
    <w:qFormat/>
    <w:rsid w:val="00AD5F52"/>
    <w:pPr>
      <w:spacing w:after="0" w:line="240" w:lineRule="auto"/>
    </w:pPr>
  </w:style>
  <w:style w:type="table" w:styleId="a6">
    <w:name w:val="Table Grid"/>
    <w:basedOn w:val="a1"/>
    <w:uiPriority w:val="39"/>
    <w:rsid w:val="00A5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E4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410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41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41F38"/>
  </w:style>
  <w:style w:type="paragraph" w:styleId="ab">
    <w:name w:val="footer"/>
    <w:basedOn w:val="a"/>
    <w:link w:val="ac"/>
    <w:uiPriority w:val="99"/>
    <w:unhideWhenUsed/>
    <w:rsid w:val="00E41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41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Азат Миннебаев</cp:lastModifiedBy>
  <cp:revision>2</cp:revision>
  <cp:lastPrinted>2025-12-16T08:22:00Z</cp:lastPrinted>
  <dcterms:created xsi:type="dcterms:W3CDTF">2025-12-25T16:52:00Z</dcterms:created>
  <dcterms:modified xsi:type="dcterms:W3CDTF">2025-12-25T16:52:00Z</dcterms:modified>
</cp:coreProperties>
</file>