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1531" w14:textId="77777777" w:rsidR="00AA79BB" w:rsidRPr="00F90383" w:rsidRDefault="00AA79BB" w:rsidP="007A5055">
      <w:pPr>
        <w:ind w:right="-1"/>
        <w:jc w:val="center"/>
        <w:rPr>
          <w:rFonts w:eastAsia="Calibri"/>
          <w:szCs w:val="28"/>
        </w:rPr>
      </w:pPr>
    </w:p>
    <w:p w14:paraId="09D5C156" w14:textId="77777777" w:rsidR="00AA79BB" w:rsidRPr="00F90383" w:rsidRDefault="00AA79BB" w:rsidP="007A5055">
      <w:pPr>
        <w:ind w:right="-1"/>
        <w:jc w:val="center"/>
        <w:rPr>
          <w:rFonts w:eastAsia="Calibri"/>
          <w:szCs w:val="28"/>
        </w:rPr>
      </w:pPr>
    </w:p>
    <w:p w14:paraId="6866AD1F" w14:textId="3D31BB46" w:rsidR="00AA79BB" w:rsidRPr="00F90383" w:rsidRDefault="00AA79BB" w:rsidP="007A5055">
      <w:pPr>
        <w:ind w:right="-1"/>
        <w:jc w:val="center"/>
        <w:rPr>
          <w:rFonts w:eastAsia="Calibri"/>
          <w:szCs w:val="28"/>
        </w:rPr>
      </w:pPr>
      <w:r w:rsidRPr="00F90383">
        <w:rPr>
          <w:rFonts w:eastAsia="Calibri"/>
          <w:szCs w:val="28"/>
        </w:rPr>
        <w:t>П О С Т А Н О В Л Е Н И Е</w:t>
      </w:r>
      <w:r w:rsidR="00496715">
        <w:rPr>
          <w:rFonts w:eastAsia="Calibri"/>
          <w:szCs w:val="28"/>
          <w:lang w:val="tt-RU"/>
        </w:rPr>
        <w:t xml:space="preserve">                 КАРАР</w:t>
      </w:r>
      <w:r w:rsidRPr="00F90383">
        <w:rPr>
          <w:rFonts w:eastAsia="Calibri"/>
          <w:szCs w:val="28"/>
        </w:rPr>
        <w:t xml:space="preserve">          </w:t>
      </w:r>
    </w:p>
    <w:p w14:paraId="460C76E5" w14:textId="77777777" w:rsidR="00AA79BB" w:rsidRPr="00F90383" w:rsidRDefault="00AA79BB" w:rsidP="007A5055">
      <w:pPr>
        <w:ind w:right="-1"/>
        <w:jc w:val="center"/>
        <w:rPr>
          <w:rFonts w:eastAsia="Calibri"/>
          <w:szCs w:val="28"/>
        </w:rPr>
      </w:pPr>
    </w:p>
    <w:p w14:paraId="673A19F6" w14:textId="77777777" w:rsidR="00AA79BB" w:rsidRPr="00F90383" w:rsidRDefault="00AA79BB" w:rsidP="007A5055">
      <w:pPr>
        <w:ind w:right="-1"/>
        <w:jc w:val="center"/>
        <w:rPr>
          <w:rFonts w:eastAsia="Calibri"/>
          <w:szCs w:val="28"/>
        </w:rPr>
      </w:pPr>
    </w:p>
    <w:p w14:paraId="751F30BE" w14:textId="4C4FD36D" w:rsidR="00496715" w:rsidRPr="00496715" w:rsidRDefault="00AA79BB" w:rsidP="00496715">
      <w:pPr>
        <w:rPr>
          <w:rFonts w:eastAsia="Calibri"/>
          <w:szCs w:val="28"/>
        </w:rPr>
      </w:pPr>
      <w:r w:rsidRPr="00F90383">
        <w:rPr>
          <w:rFonts w:eastAsia="Calibri"/>
          <w:szCs w:val="28"/>
        </w:rPr>
        <w:t xml:space="preserve">             </w:t>
      </w:r>
      <w:r w:rsidR="000C2320">
        <w:rPr>
          <w:rFonts w:eastAsia="Calibri"/>
          <w:szCs w:val="28"/>
        </w:rPr>
        <w:t>2025 елны</w:t>
      </w:r>
      <w:r w:rsidR="000C2320">
        <w:rPr>
          <w:rFonts w:eastAsia="Calibri"/>
          <w:szCs w:val="28"/>
          <w:lang w:val="tt-RU"/>
        </w:rPr>
        <w:t>ң</w:t>
      </w:r>
      <w:r w:rsidRPr="00F90383">
        <w:rPr>
          <w:rFonts w:eastAsia="Calibri"/>
          <w:szCs w:val="28"/>
        </w:rPr>
        <w:t xml:space="preserve"> </w:t>
      </w:r>
      <w:r w:rsidR="00B64CB6">
        <w:rPr>
          <w:rFonts w:eastAsia="Calibri"/>
          <w:szCs w:val="28"/>
        </w:rPr>
        <w:t>«</w:t>
      </w:r>
      <w:r w:rsidR="00F90383">
        <w:rPr>
          <w:rFonts w:eastAsia="Calibri"/>
          <w:szCs w:val="28"/>
        </w:rPr>
        <w:t>15</w:t>
      </w:r>
      <w:r w:rsidR="00B64CB6">
        <w:rPr>
          <w:rFonts w:eastAsia="Calibri"/>
          <w:szCs w:val="28"/>
        </w:rPr>
        <w:t>»</w:t>
      </w:r>
      <w:r w:rsidRPr="00F90383">
        <w:rPr>
          <w:rFonts w:eastAsia="Calibri"/>
          <w:szCs w:val="28"/>
        </w:rPr>
        <w:t xml:space="preserve"> </w:t>
      </w:r>
      <w:r w:rsidR="00F90383">
        <w:rPr>
          <w:rFonts w:eastAsia="Calibri"/>
          <w:szCs w:val="28"/>
        </w:rPr>
        <w:t>сентябр</w:t>
      </w:r>
      <w:r w:rsidR="000C2320">
        <w:rPr>
          <w:rFonts w:eastAsia="Calibri"/>
          <w:szCs w:val="28"/>
          <w:lang w:val="tt-RU"/>
        </w:rPr>
        <w:t>е</w:t>
      </w:r>
      <w:r w:rsidR="00496715">
        <w:rPr>
          <w:rFonts w:eastAsia="Calibri"/>
          <w:szCs w:val="28"/>
          <w:lang w:val="tt-RU"/>
        </w:rPr>
        <w:t xml:space="preserve">                                                 </w:t>
      </w:r>
      <w:r w:rsidR="00496715" w:rsidRPr="00496715">
        <w:rPr>
          <w:rFonts w:eastAsia="Calibri"/>
          <w:szCs w:val="28"/>
        </w:rPr>
        <w:t>№ 817</w:t>
      </w:r>
    </w:p>
    <w:p w14:paraId="3B02EC5A" w14:textId="489DDEE3" w:rsidR="00AA79BB" w:rsidRPr="000C2320" w:rsidRDefault="00AA79BB" w:rsidP="007A5055">
      <w:pPr>
        <w:rPr>
          <w:rFonts w:eastAsia="Calibri"/>
          <w:sz w:val="26"/>
          <w:szCs w:val="26"/>
          <w:lang w:val="tt-RU"/>
        </w:rPr>
      </w:pPr>
    </w:p>
    <w:p w14:paraId="5ED3A6F8" w14:textId="77777777" w:rsidR="00CF5DFF" w:rsidRPr="00F90383" w:rsidRDefault="00CF5DFF"/>
    <w:p w14:paraId="46B15251" w14:textId="77777777" w:rsidR="00AA79BB" w:rsidRPr="00F90383" w:rsidRDefault="00AA79BB" w:rsidP="00AA79BB">
      <w:pPr>
        <w:pStyle w:val="Style12"/>
        <w:widowControl/>
        <w:ind w:right="4251"/>
        <w:jc w:val="both"/>
        <w:rPr>
          <w:rStyle w:val="FontStyle20"/>
          <w:b w:val="0"/>
          <w:bCs w:val="0"/>
          <w:spacing w:val="0"/>
        </w:rPr>
      </w:pPr>
    </w:p>
    <w:p w14:paraId="44258EBA" w14:textId="77777777" w:rsidR="00AA79BB" w:rsidRPr="00F90383" w:rsidRDefault="00AA79BB" w:rsidP="00AA79BB">
      <w:pPr>
        <w:pStyle w:val="Style12"/>
        <w:widowControl/>
        <w:ind w:right="4251"/>
        <w:jc w:val="both"/>
        <w:rPr>
          <w:rStyle w:val="FontStyle20"/>
          <w:b w:val="0"/>
          <w:bCs w:val="0"/>
          <w:spacing w:val="0"/>
        </w:rPr>
      </w:pPr>
    </w:p>
    <w:p w14:paraId="2EFB7FFC" w14:textId="77777777" w:rsidR="00AA79BB" w:rsidRPr="00255B0D" w:rsidRDefault="00AA79BB" w:rsidP="00AA79BB">
      <w:pPr>
        <w:pStyle w:val="Style12"/>
        <w:widowControl/>
        <w:ind w:right="4251"/>
        <w:jc w:val="both"/>
        <w:rPr>
          <w:rStyle w:val="FontStyle20"/>
          <w:b w:val="0"/>
          <w:bCs w:val="0"/>
          <w:spacing w:val="0"/>
        </w:rPr>
      </w:pPr>
    </w:p>
    <w:p w14:paraId="50542FA7" w14:textId="77777777" w:rsidR="00AA79BB" w:rsidRPr="00255B0D" w:rsidRDefault="00AA79BB" w:rsidP="00AA79BB">
      <w:pPr>
        <w:pStyle w:val="Style12"/>
        <w:widowControl/>
        <w:ind w:right="4251"/>
        <w:jc w:val="both"/>
        <w:rPr>
          <w:rStyle w:val="FontStyle20"/>
          <w:b w:val="0"/>
          <w:bCs w:val="0"/>
          <w:spacing w:val="0"/>
        </w:rPr>
      </w:pPr>
    </w:p>
    <w:p w14:paraId="1B26D9BB" w14:textId="77777777" w:rsidR="00AA79BB" w:rsidRPr="00255B0D" w:rsidRDefault="00AA79BB" w:rsidP="00AA79BB">
      <w:pPr>
        <w:pStyle w:val="Style12"/>
        <w:widowControl/>
        <w:ind w:right="4251"/>
        <w:jc w:val="both"/>
        <w:rPr>
          <w:rStyle w:val="FontStyle20"/>
          <w:b w:val="0"/>
          <w:bCs w:val="0"/>
          <w:spacing w:val="0"/>
        </w:rPr>
      </w:pPr>
    </w:p>
    <w:p w14:paraId="4FB512DE" w14:textId="32C089C8" w:rsidR="000C2320" w:rsidRDefault="00B64CB6" w:rsidP="00AA79BB">
      <w:pPr>
        <w:pStyle w:val="Style12"/>
        <w:widowControl/>
        <w:ind w:right="4251"/>
        <w:jc w:val="both"/>
        <w:rPr>
          <w:sz w:val="28"/>
          <w:szCs w:val="28"/>
        </w:rPr>
      </w:pPr>
      <w:r>
        <w:rPr>
          <w:sz w:val="28"/>
          <w:szCs w:val="28"/>
        </w:rPr>
        <w:t>«</w:t>
      </w:r>
      <w:r w:rsidR="000C2320" w:rsidRPr="000C2320">
        <w:rPr>
          <w:sz w:val="28"/>
          <w:szCs w:val="28"/>
        </w:rPr>
        <w:t>Лениногорск муниципаль районы</w:t>
      </w:r>
      <w:r>
        <w:rPr>
          <w:sz w:val="28"/>
          <w:szCs w:val="28"/>
        </w:rPr>
        <w:t>»</w:t>
      </w:r>
      <w:r w:rsidR="000C2320" w:rsidRPr="000C2320">
        <w:rPr>
          <w:sz w:val="28"/>
          <w:szCs w:val="28"/>
        </w:rPr>
        <w:t>муниципаль берәмлеге карамагындагы җир кишәрлекләрендә, биналарда яисә башка мөлкәттә реклама конструкцияләрен урнаштыру һәм эксплуатацияләүгә шартнамәләр төзү хокукына аукцион үткәрү тәртибе турында</w:t>
      </w:r>
    </w:p>
    <w:p w14:paraId="29FCFD83" w14:textId="77777777" w:rsidR="000C2320" w:rsidRDefault="000C2320" w:rsidP="00AA79BB">
      <w:pPr>
        <w:pStyle w:val="Style12"/>
        <w:widowControl/>
        <w:ind w:right="4251"/>
        <w:jc w:val="both"/>
        <w:rPr>
          <w:rStyle w:val="FontStyle20"/>
          <w:b w:val="0"/>
          <w:bCs w:val="0"/>
          <w:spacing w:val="0"/>
          <w:sz w:val="28"/>
          <w:szCs w:val="28"/>
        </w:rPr>
      </w:pPr>
    </w:p>
    <w:p w14:paraId="7CEA1D0E" w14:textId="77777777" w:rsidR="009D089F" w:rsidRPr="00255B0D" w:rsidRDefault="009D089F" w:rsidP="00BF6352">
      <w:pPr>
        <w:pStyle w:val="Style9"/>
        <w:widowControl/>
        <w:spacing w:line="240" w:lineRule="auto"/>
        <w:ind w:firstLine="567"/>
      </w:pPr>
    </w:p>
    <w:p w14:paraId="5F96FD2A" w14:textId="21E79CA2" w:rsidR="000C2320" w:rsidRDefault="00B64CB6" w:rsidP="00BF6352">
      <w:pPr>
        <w:pStyle w:val="formattext"/>
        <w:spacing w:before="0" w:beforeAutospacing="0" w:after="0" w:afterAutospacing="0"/>
        <w:ind w:firstLine="567"/>
        <w:jc w:val="both"/>
        <w:rPr>
          <w:rFonts w:eastAsiaTheme="minorEastAsia"/>
          <w:sz w:val="28"/>
          <w:szCs w:val="28"/>
        </w:rPr>
      </w:pPr>
      <w:r>
        <w:rPr>
          <w:rFonts w:eastAsiaTheme="minorEastAsia"/>
          <w:sz w:val="28"/>
          <w:szCs w:val="28"/>
        </w:rPr>
        <w:t>«</w:t>
      </w:r>
      <w:r w:rsidR="000C2320" w:rsidRPr="000C2320">
        <w:rPr>
          <w:rFonts w:eastAsiaTheme="minorEastAsia"/>
          <w:sz w:val="28"/>
          <w:szCs w:val="28"/>
        </w:rPr>
        <w:t>Реклама турында</w:t>
      </w:r>
      <w:r>
        <w:rPr>
          <w:rFonts w:eastAsiaTheme="minorEastAsia"/>
          <w:sz w:val="28"/>
          <w:szCs w:val="28"/>
        </w:rPr>
        <w:t>»</w:t>
      </w:r>
      <w:r w:rsidR="000C2320" w:rsidRPr="000C2320">
        <w:rPr>
          <w:rFonts w:eastAsiaTheme="minorEastAsia"/>
          <w:sz w:val="28"/>
          <w:szCs w:val="28"/>
        </w:rPr>
        <w:t xml:space="preserve"> 2006 елның 13 мартындагы 38-ФЗ номерлы Федераль закон нигезендә </w:t>
      </w:r>
      <w:r>
        <w:rPr>
          <w:rFonts w:eastAsiaTheme="minorEastAsia"/>
          <w:sz w:val="28"/>
          <w:szCs w:val="28"/>
        </w:rPr>
        <w:t>«</w:t>
      </w:r>
      <w:r w:rsidR="000C2320" w:rsidRPr="000C2320">
        <w:rPr>
          <w:rFonts w:eastAsiaTheme="minorEastAsia"/>
          <w:sz w:val="28"/>
          <w:szCs w:val="28"/>
        </w:rPr>
        <w:t>Лениногорск муниципаль районы</w:t>
      </w:r>
      <w:r>
        <w:rPr>
          <w:rFonts w:eastAsiaTheme="minorEastAsia"/>
          <w:sz w:val="28"/>
          <w:szCs w:val="28"/>
        </w:rPr>
        <w:t>»</w:t>
      </w:r>
      <w:r w:rsidR="000C2320" w:rsidRPr="000C2320">
        <w:rPr>
          <w:rFonts w:eastAsiaTheme="minorEastAsia"/>
          <w:sz w:val="28"/>
          <w:szCs w:val="28"/>
        </w:rPr>
        <w:t xml:space="preserve"> муниципаль берәмлеге Башкарма комитеты КАРАР БИРӘ: </w:t>
      </w:r>
    </w:p>
    <w:p w14:paraId="570B648D" w14:textId="6B1D56C7" w:rsidR="000C2320" w:rsidRDefault="000C2320" w:rsidP="00BF6352">
      <w:pPr>
        <w:pStyle w:val="formattext"/>
        <w:spacing w:before="0" w:beforeAutospacing="0" w:after="0" w:afterAutospacing="0"/>
        <w:ind w:firstLine="567"/>
        <w:jc w:val="both"/>
        <w:rPr>
          <w:rFonts w:eastAsiaTheme="minorEastAsia"/>
          <w:sz w:val="28"/>
          <w:szCs w:val="28"/>
        </w:rPr>
      </w:pPr>
      <w:r w:rsidRPr="000C2320">
        <w:rPr>
          <w:rFonts w:eastAsiaTheme="minorEastAsia"/>
          <w:sz w:val="28"/>
          <w:szCs w:val="28"/>
        </w:rPr>
        <w:t>1.Расларга:</w:t>
      </w:r>
    </w:p>
    <w:p w14:paraId="300BB1EE" w14:textId="12AD0DBE" w:rsidR="000C2320" w:rsidRPr="000C2320" w:rsidRDefault="000C2320" w:rsidP="000C2320">
      <w:pPr>
        <w:pStyle w:val="Style11"/>
        <w:tabs>
          <w:tab w:val="left" w:pos="1003"/>
        </w:tabs>
        <w:ind w:firstLine="567"/>
        <w:rPr>
          <w:rFonts w:eastAsia="Times New Roman"/>
          <w:sz w:val="28"/>
          <w:szCs w:val="28"/>
        </w:rPr>
      </w:pPr>
      <w:r w:rsidRPr="000C2320">
        <w:rPr>
          <w:rFonts w:eastAsia="Times New Roman"/>
          <w:sz w:val="28"/>
          <w:szCs w:val="28"/>
        </w:rPr>
        <w:t xml:space="preserve">Лениногорск муниципаль районы территориясендә реклама конструкцияләрен урнаштыруга һәм эксплуатацияләүгә шартнамәләр төзү хокукына ачык аукцион үткәрү комиссиясе турында </w:t>
      </w:r>
      <w:r w:rsidR="00496715">
        <w:rPr>
          <w:rFonts w:eastAsia="Times New Roman"/>
          <w:sz w:val="28"/>
          <w:szCs w:val="28"/>
          <w:lang w:val="tt-RU"/>
        </w:rPr>
        <w:t>нигезләмә</w:t>
      </w:r>
      <w:r w:rsidRPr="000C2320">
        <w:rPr>
          <w:rFonts w:eastAsia="Times New Roman"/>
          <w:sz w:val="28"/>
          <w:szCs w:val="28"/>
        </w:rPr>
        <w:t xml:space="preserve"> (1 нче кушымта);</w:t>
      </w:r>
    </w:p>
    <w:p w14:paraId="4BB5BD72" w14:textId="77777777" w:rsidR="000C2320" w:rsidRPr="000C2320" w:rsidRDefault="000C2320" w:rsidP="000C2320">
      <w:pPr>
        <w:pStyle w:val="Style11"/>
        <w:tabs>
          <w:tab w:val="left" w:pos="1003"/>
        </w:tabs>
        <w:ind w:firstLine="567"/>
        <w:rPr>
          <w:rFonts w:eastAsia="Times New Roman"/>
          <w:sz w:val="28"/>
          <w:szCs w:val="28"/>
        </w:rPr>
      </w:pPr>
      <w:r w:rsidRPr="000C2320">
        <w:rPr>
          <w:rFonts w:eastAsia="Times New Roman"/>
          <w:sz w:val="28"/>
          <w:szCs w:val="28"/>
        </w:rPr>
        <w:t>Лениногорск муниципаль районы территориясендә реклама конструкцияләрен урнаштыруга һәм эксплуатацияләүгә шартнамәләр төзү хокукына ачык аукцион үткәрү комиссиясе составы (2 нче кушымта);</w:t>
      </w:r>
    </w:p>
    <w:p w14:paraId="429B38C7" w14:textId="637819CE" w:rsidR="000C2320" w:rsidRDefault="00B64CB6" w:rsidP="000C2320">
      <w:pPr>
        <w:pStyle w:val="Style11"/>
        <w:widowControl/>
        <w:tabs>
          <w:tab w:val="left" w:pos="1003"/>
        </w:tabs>
        <w:spacing w:line="240" w:lineRule="auto"/>
        <w:ind w:firstLine="567"/>
        <w:rPr>
          <w:rFonts w:eastAsia="Times New Roman"/>
          <w:sz w:val="28"/>
          <w:szCs w:val="28"/>
        </w:rPr>
      </w:pPr>
      <w:r>
        <w:rPr>
          <w:rFonts w:eastAsia="Times New Roman"/>
          <w:sz w:val="28"/>
          <w:szCs w:val="28"/>
        </w:rPr>
        <w:t>«</w:t>
      </w:r>
      <w:r w:rsidR="000C2320" w:rsidRPr="000C2320">
        <w:rPr>
          <w:rFonts w:eastAsia="Times New Roman"/>
          <w:sz w:val="28"/>
          <w:szCs w:val="28"/>
        </w:rPr>
        <w:t>Лениногорск муниципаль районы</w:t>
      </w:r>
      <w:r>
        <w:rPr>
          <w:rFonts w:eastAsia="Times New Roman"/>
          <w:sz w:val="28"/>
          <w:szCs w:val="28"/>
        </w:rPr>
        <w:t>»</w:t>
      </w:r>
      <w:r w:rsidR="000C2320" w:rsidRPr="000C2320">
        <w:rPr>
          <w:rFonts w:eastAsia="Times New Roman"/>
          <w:sz w:val="28"/>
          <w:szCs w:val="28"/>
        </w:rPr>
        <w:t xml:space="preserve"> муниципаль берәмлеге карамагындагы җир кишәрлекләрендә, биналарда яисә башка мөлкәттә реклама конструкцияләрен урнаштыру һәм эксплуатацияләүгә шартнамә төзү хокукына аукцион үткәрү тәртибе турында нигезләмә (3 нче кушымта);</w:t>
      </w:r>
    </w:p>
    <w:p w14:paraId="7902B5AE" w14:textId="0824D1C7" w:rsidR="009D089F" w:rsidRPr="00255B0D" w:rsidRDefault="009D089F" w:rsidP="000C2320">
      <w:pPr>
        <w:pStyle w:val="Style11"/>
        <w:widowControl/>
        <w:tabs>
          <w:tab w:val="left" w:pos="1003"/>
        </w:tabs>
        <w:spacing w:line="240" w:lineRule="auto"/>
        <w:ind w:firstLine="567"/>
        <w:rPr>
          <w:rStyle w:val="FontStyle21"/>
          <w:sz w:val="28"/>
          <w:szCs w:val="28"/>
        </w:rPr>
      </w:pPr>
      <w:r w:rsidRPr="00255B0D">
        <w:rPr>
          <w:rStyle w:val="FontStyle21"/>
          <w:sz w:val="28"/>
          <w:szCs w:val="28"/>
        </w:rPr>
        <w:t>2.</w:t>
      </w:r>
      <w:r w:rsidR="000C2320">
        <w:rPr>
          <w:rStyle w:val="FontStyle21"/>
          <w:sz w:val="28"/>
          <w:szCs w:val="28"/>
          <w:lang w:val="tt-RU"/>
        </w:rPr>
        <w:t>Билгеләргә</w:t>
      </w:r>
      <w:r w:rsidRPr="00255B0D">
        <w:rPr>
          <w:rStyle w:val="FontStyle21"/>
          <w:sz w:val="28"/>
          <w:szCs w:val="28"/>
        </w:rPr>
        <w:t>:</w:t>
      </w:r>
    </w:p>
    <w:p w14:paraId="7800D024" w14:textId="77777777" w:rsidR="009D089F" w:rsidRPr="00255B0D" w:rsidRDefault="009D089F" w:rsidP="00BF6352">
      <w:pPr>
        <w:framePr w:h="633" w:hSpace="38" w:wrap="auto" w:vAnchor="text" w:hAnchor="text" w:x="572" w:y="3611"/>
        <w:ind w:firstLine="567"/>
        <w:jc w:val="both"/>
        <w:rPr>
          <w:szCs w:val="28"/>
        </w:rPr>
      </w:pPr>
    </w:p>
    <w:p w14:paraId="00615514" w14:textId="53C927F0" w:rsidR="000C2320" w:rsidRDefault="00B64CB6" w:rsidP="00BF6352">
      <w:pPr>
        <w:pStyle w:val="Style11"/>
        <w:widowControl/>
        <w:tabs>
          <w:tab w:val="left" w:pos="1272"/>
        </w:tabs>
        <w:spacing w:line="240" w:lineRule="auto"/>
        <w:ind w:firstLine="567"/>
        <w:rPr>
          <w:sz w:val="28"/>
          <w:szCs w:val="28"/>
        </w:rPr>
      </w:pPr>
      <w:r>
        <w:rPr>
          <w:sz w:val="28"/>
          <w:szCs w:val="28"/>
        </w:rPr>
        <w:t>«</w:t>
      </w:r>
      <w:r w:rsidR="000C2320" w:rsidRPr="000C2320">
        <w:rPr>
          <w:sz w:val="28"/>
          <w:szCs w:val="28"/>
        </w:rPr>
        <w:t>Лениногорск муниципаль районы</w:t>
      </w:r>
      <w:r>
        <w:rPr>
          <w:sz w:val="28"/>
          <w:szCs w:val="28"/>
        </w:rPr>
        <w:t>»</w:t>
      </w:r>
      <w:r>
        <w:rPr>
          <w:sz w:val="28"/>
          <w:szCs w:val="28"/>
          <w:lang w:val="tt-RU"/>
        </w:rPr>
        <w:t xml:space="preserve"> </w:t>
      </w:r>
      <w:r w:rsidR="000C2320" w:rsidRPr="000C2320">
        <w:rPr>
          <w:sz w:val="28"/>
          <w:szCs w:val="28"/>
        </w:rPr>
        <w:t xml:space="preserve">муниципаль берәмлегенең </w:t>
      </w:r>
      <w:r w:rsidR="00944139">
        <w:rPr>
          <w:sz w:val="28"/>
          <w:szCs w:val="28"/>
          <w:lang w:val="tt-RU"/>
        </w:rPr>
        <w:t>Җир</w:t>
      </w:r>
      <w:r w:rsidR="000C2320" w:rsidRPr="000C2320">
        <w:rPr>
          <w:sz w:val="28"/>
          <w:szCs w:val="28"/>
        </w:rPr>
        <w:t xml:space="preserve"> һәм </w:t>
      </w:r>
      <w:r w:rsidR="00944139">
        <w:rPr>
          <w:sz w:val="28"/>
          <w:szCs w:val="28"/>
          <w:lang w:val="tt-RU"/>
        </w:rPr>
        <w:t>мөлкәт</w:t>
      </w:r>
      <w:r w:rsidR="000C2320" w:rsidRPr="000C2320">
        <w:rPr>
          <w:sz w:val="28"/>
          <w:szCs w:val="28"/>
        </w:rPr>
        <w:t xml:space="preserve"> мөнәсәбәтләре палатасы МКУ карамагындагы җир кишәрлекләрендә, биналарда яисә башка мөлкәттә реклама конструкцияләрен урнаштыру, урнаштыру һәм эксплуатацияләүгә шартнамәләр төзү хокукына аукцион үткәрүне оештыручы;</w:t>
      </w:r>
    </w:p>
    <w:p w14:paraId="4C330CBC" w14:textId="77777777" w:rsidR="000C2320" w:rsidRDefault="000C2320" w:rsidP="00BF6352">
      <w:pPr>
        <w:pStyle w:val="Style11"/>
        <w:widowControl/>
        <w:spacing w:line="240" w:lineRule="auto"/>
        <w:ind w:firstLine="567"/>
        <w:rPr>
          <w:sz w:val="28"/>
          <w:szCs w:val="28"/>
        </w:rPr>
      </w:pPr>
      <w:r w:rsidRPr="000C2320">
        <w:rPr>
          <w:sz w:val="28"/>
          <w:szCs w:val="28"/>
        </w:rPr>
        <w:t xml:space="preserve">Лениногорск муниципаль районы территориясендә реклама конструкцияләре урнаштыруга һәм эксплуатацияләүгә шартнамәләр төзү хокукына торглар турында мәгълүматны бастырып чыгару чыганагы буларак - </w:t>
      </w:r>
      <w:r w:rsidRPr="000C2320">
        <w:rPr>
          <w:sz w:val="28"/>
          <w:szCs w:val="28"/>
        </w:rPr>
        <w:lastRenderedPageBreak/>
        <w:t>sale.zakazrf.ru, Россия Федерациясенең рәсми сайты torgi.gov.ru, Лениногорск муниципаль районы сайты Leninogorsk.tatar.ru.</w:t>
      </w:r>
    </w:p>
    <w:p w14:paraId="0AFEEACD" w14:textId="6A7EF134" w:rsidR="000C2320" w:rsidRPr="00B64CB6" w:rsidRDefault="000C2320" w:rsidP="00BF6352">
      <w:pPr>
        <w:pStyle w:val="Style11"/>
        <w:widowControl/>
        <w:tabs>
          <w:tab w:val="left" w:pos="1272"/>
        </w:tabs>
        <w:spacing w:line="240" w:lineRule="auto"/>
        <w:ind w:firstLine="567"/>
        <w:rPr>
          <w:sz w:val="28"/>
          <w:szCs w:val="28"/>
          <w:lang w:val="tt-RU"/>
        </w:rPr>
      </w:pPr>
      <w:r w:rsidRPr="000C2320">
        <w:rPr>
          <w:sz w:val="28"/>
          <w:szCs w:val="28"/>
        </w:rPr>
        <w:t>3.Әлеге карарны рәсми публикаторда-</w:t>
      </w:r>
      <w:r w:rsidR="00B64CB6">
        <w:rPr>
          <w:sz w:val="28"/>
          <w:szCs w:val="28"/>
          <w:lang w:val="tt-RU"/>
        </w:rPr>
        <w:t xml:space="preserve"> </w:t>
      </w:r>
      <w:r w:rsidR="00B64CB6">
        <w:rPr>
          <w:sz w:val="28"/>
          <w:szCs w:val="28"/>
        </w:rPr>
        <w:t>«</w:t>
      </w:r>
      <w:r w:rsidRPr="000C2320">
        <w:rPr>
          <w:sz w:val="28"/>
          <w:szCs w:val="28"/>
        </w:rPr>
        <w:t>Лениногорские вести</w:t>
      </w:r>
      <w:r w:rsidR="00B64CB6">
        <w:rPr>
          <w:sz w:val="28"/>
          <w:szCs w:val="28"/>
        </w:rPr>
        <w:t>»</w:t>
      </w:r>
      <w:r w:rsidRPr="000C2320">
        <w:rPr>
          <w:sz w:val="28"/>
          <w:szCs w:val="28"/>
        </w:rPr>
        <w:t xml:space="preserve"> газетасында бастырып чыгарырга, Лениногорск муниципаль районының рәсми сайтында һәм Татарстан Республикасының хокукый мәгълүматның рәсми порталында pravo.tatarstan.ru урнаштырырга</w:t>
      </w:r>
      <w:r w:rsidR="00B64CB6">
        <w:rPr>
          <w:sz w:val="28"/>
          <w:szCs w:val="28"/>
          <w:lang w:val="tt-RU"/>
        </w:rPr>
        <w:t>.</w:t>
      </w:r>
    </w:p>
    <w:p w14:paraId="13BCFF4B" w14:textId="6E8F500D" w:rsidR="00AA79BB" w:rsidRPr="00255B0D" w:rsidRDefault="000C2320" w:rsidP="00BF6352">
      <w:pPr>
        <w:pStyle w:val="Style11"/>
        <w:widowControl/>
        <w:tabs>
          <w:tab w:val="left" w:pos="1272"/>
        </w:tabs>
        <w:spacing w:line="240" w:lineRule="auto"/>
        <w:ind w:firstLine="567"/>
        <w:rPr>
          <w:rStyle w:val="FontStyle21"/>
          <w:sz w:val="24"/>
          <w:szCs w:val="24"/>
        </w:rPr>
      </w:pPr>
      <w:r w:rsidRPr="000C2320">
        <w:rPr>
          <w:sz w:val="28"/>
          <w:szCs w:val="28"/>
        </w:rPr>
        <w:t xml:space="preserve"> 4.Әлеге карарның үтәлешен контрольдә тотуны үз җаваплыгымда калдырам.</w:t>
      </w:r>
    </w:p>
    <w:p w14:paraId="587B8108" w14:textId="77777777" w:rsidR="000C2320" w:rsidRDefault="000C2320" w:rsidP="006F236B">
      <w:pPr>
        <w:rPr>
          <w:szCs w:val="28"/>
          <w:lang w:val="tt-RU"/>
        </w:rPr>
      </w:pPr>
    </w:p>
    <w:p w14:paraId="6DD07892" w14:textId="77777777" w:rsidR="000C2320" w:rsidRDefault="000C2320" w:rsidP="006F236B">
      <w:pPr>
        <w:rPr>
          <w:szCs w:val="28"/>
          <w:lang w:val="tt-RU"/>
        </w:rPr>
      </w:pPr>
    </w:p>
    <w:p w14:paraId="09F4EE41" w14:textId="729EEB0F" w:rsidR="00AA79BB" w:rsidRPr="00944139" w:rsidRDefault="000C2320" w:rsidP="006F236B">
      <w:pPr>
        <w:rPr>
          <w:szCs w:val="28"/>
          <w:lang w:val="tt-RU"/>
        </w:rPr>
      </w:pPr>
      <w:r>
        <w:rPr>
          <w:szCs w:val="28"/>
          <w:lang w:val="tt-RU"/>
        </w:rPr>
        <w:t>Җитәкче</w:t>
      </w:r>
      <w:r w:rsidR="00AA79BB" w:rsidRPr="00944139">
        <w:rPr>
          <w:szCs w:val="28"/>
          <w:lang w:val="tt-RU"/>
        </w:rPr>
        <w:t xml:space="preserve">                                                                                     </w:t>
      </w:r>
      <w:r w:rsidR="00B64CB6">
        <w:rPr>
          <w:szCs w:val="28"/>
          <w:lang w:val="tt-RU"/>
        </w:rPr>
        <w:t xml:space="preserve">           </w:t>
      </w:r>
      <w:r w:rsidR="00AA79BB" w:rsidRPr="00944139">
        <w:rPr>
          <w:szCs w:val="28"/>
          <w:lang w:val="tt-RU"/>
        </w:rPr>
        <w:t>М.Н. Гирфанов</w:t>
      </w:r>
    </w:p>
    <w:p w14:paraId="1464F70D" w14:textId="77777777" w:rsidR="00AA79BB" w:rsidRPr="00944139" w:rsidRDefault="00AA79BB" w:rsidP="0026495C">
      <w:pPr>
        <w:ind w:right="-1"/>
        <w:rPr>
          <w:sz w:val="24"/>
          <w:szCs w:val="24"/>
          <w:lang w:val="tt-RU"/>
        </w:rPr>
      </w:pPr>
    </w:p>
    <w:p w14:paraId="0066737C" w14:textId="77777777" w:rsidR="00AA79BB" w:rsidRPr="00944139" w:rsidRDefault="00AA79BB" w:rsidP="0026495C">
      <w:pPr>
        <w:ind w:right="-1"/>
        <w:rPr>
          <w:sz w:val="24"/>
          <w:szCs w:val="24"/>
          <w:lang w:val="tt-RU"/>
        </w:rPr>
      </w:pPr>
    </w:p>
    <w:p w14:paraId="756913A4" w14:textId="57F69455" w:rsidR="00AA79BB" w:rsidRPr="00944139" w:rsidRDefault="00AA79BB" w:rsidP="0026495C">
      <w:pPr>
        <w:ind w:right="-1"/>
        <w:rPr>
          <w:sz w:val="24"/>
          <w:szCs w:val="24"/>
          <w:lang w:val="tt-RU"/>
        </w:rPr>
      </w:pPr>
    </w:p>
    <w:p w14:paraId="29A55CE4" w14:textId="47E972C4" w:rsidR="00AA79BB" w:rsidRPr="00944139" w:rsidRDefault="00AA79BB" w:rsidP="0026495C">
      <w:pPr>
        <w:ind w:right="-1"/>
        <w:rPr>
          <w:sz w:val="24"/>
          <w:szCs w:val="24"/>
          <w:lang w:val="tt-RU"/>
        </w:rPr>
      </w:pPr>
    </w:p>
    <w:p w14:paraId="61E49E2C" w14:textId="77777777" w:rsidR="00AA79BB" w:rsidRPr="00944139" w:rsidRDefault="00AA79BB" w:rsidP="0026495C">
      <w:pPr>
        <w:ind w:right="-1"/>
        <w:rPr>
          <w:sz w:val="24"/>
          <w:szCs w:val="24"/>
          <w:lang w:val="tt-RU"/>
        </w:rPr>
      </w:pPr>
    </w:p>
    <w:p w14:paraId="5B23723D" w14:textId="116B6BAC" w:rsidR="00AA79BB" w:rsidRPr="00944139" w:rsidRDefault="00AA79BB" w:rsidP="0026495C">
      <w:pPr>
        <w:ind w:right="-1"/>
        <w:rPr>
          <w:sz w:val="22"/>
          <w:lang w:val="tt-RU"/>
        </w:rPr>
      </w:pPr>
      <w:r w:rsidRPr="00944139">
        <w:rPr>
          <w:sz w:val="22"/>
          <w:lang w:val="tt-RU"/>
        </w:rPr>
        <w:t>Х</w:t>
      </w:r>
      <w:r w:rsidR="000C2320">
        <w:rPr>
          <w:sz w:val="22"/>
          <w:lang w:val="tt-RU"/>
        </w:rPr>
        <w:t>ә</w:t>
      </w:r>
      <w:r w:rsidRPr="00944139">
        <w:rPr>
          <w:sz w:val="22"/>
          <w:lang w:val="tt-RU"/>
        </w:rPr>
        <w:t>йбрахманов И.Р.</w:t>
      </w:r>
    </w:p>
    <w:p w14:paraId="79E27987" w14:textId="77777777" w:rsidR="00AA79BB" w:rsidRPr="00255B0D" w:rsidRDefault="00AA79BB" w:rsidP="0026495C">
      <w:pPr>
        <w:ind w:right="-1"/>
        <w:rPr>
          <w:sz w:val="22"/>
        </w:rPr>
      </w:pPr>
      <w:r w:rsidRPr="00255B0D">
        <w:rPr>
          <w:sz w:val="22"/>
        </w:rPr>
        <w:t>5-44-72</w:t>
      </w:r>
    </w:p>
    <w:p w14:paraId="0CBF0755" w14:textId="77777777" w:rsidR="00AA79BB" w:rsidRPr="00255B0D" w:rsidRDefault="00BF6352">
      <w:pPr>
        <w:rPr>
          <w:rStyle w:val="FontStyle21"/>
          <w:sz w:val="24"/>
          <w:szCs w:val="24"/>
        </w:rPr>
        <w:sectPr w:rsidR="00AA79BB" w:rsidRPr="00255B0D" w:rsidSect="00BC4F20">
          <w:headerReference w:type="default" r:id="rId8"/>
          <w:pgSz w:w="11906" w:h="16838"/>
          <w:pgMar w:top="1134" w:right="1134" w:bottom="1134" w:left="1134" w:header="709" w:footer="709" w:gutter="0"/>
          <w:cols w:space="708"/>
          <w:docGrid w:linePitch="381"/>
        </w:sectPr>
      </w:pPr>
      <w:r w:rsidRPr="00255B0D">
        <w:rPr>
          <w:rStyle w:val="FontStyle21"/>
          <w:sz w:val="24"/>
          <w:szCs w:val="24"/>
        </w:rPr>
        <w:br w:type="page"/>
      </w:r>
    </w:p>
    <w:p w14:paraId="0EBF5669" w14:textId="77777777" w:rsidR="00AA79BB" w:rsidRPr="00255B0D" w:rsidRDefault="00AA79BB" w:rsidP="008B4431">
      <w:pPr>
        <w:ind w:left="5812"/>
        <w:jc w:val="center"/>
        <w:rPr>
          <w:sz w:val="24"/>
          <w:szCs w:val="24"/>
        </w:rPr>
      </w:pPr>
    </w:p>
    <w:p w14:paraId="5F92D8C5" w14:textId="77777777" w:rsidR="00C86803" w:rsidRDefault="000C2320" w:rsidP="008B4431">
      <w:pPr>
        <w:ind w:left="5812"/>
        <w:jc w:val="both"/>
        <w:rPr>
          <w:sz w:val="24"/>
          <w:szCs w:val="24"/>
        </w:rPr>
      </w:pPr>
      <w:r w:rsidRPr="000C2320">
        <w:rPr>
          <w:sz w:val="24"/>
          <w:szCs w:val="24"/>
        </w:rPr>
        <w:t>1 нче кушымта</w:t>
      </w:r>
    </w:p>
    <w:p w14:paraId="1CC25C4A" w14:textId="52128335" w:rsidR="000C2320" w:rsidRDefault="000C2320" w:rsidP="008B4431">
      <w:pPr>
        <w:ind w:left="5812"/>
        <w:jc w:val="both"/>
        <w:rPr>
          <w:sz w:val="24"/>
          <w:szCs w:val="24"/>
        </w:rPr>
      </w:pPr>
      <w:r w:rsidRPr="000C2320">
        <w:rPr>
          <w:sz w:val="24"/>
          <w:szCs w:val="24"/>
        </w:rPr>
        <w:t xml:space="preserve"> </w:t>
      </w:r>
      <w:r w:rsidR="00B64CB6">
        <w:rPr>
          <w:sz w:val="24"/>
          <w:szCs w:val="24"/>
        </w:rPr>
        <w:t>«</w:t>
      </w:r>
      <w:r w:rsidRPr="000C2320">
        <w:rPr>
          <w:sz w:val="24"/>
          <w:szCs w:val="24"/>
        </w:rPr>
        <w:t>Лениногорск муниципаль районы</w:t>
      </w:r>
      <w:r w:rsidR="00B64CB6">
        <w:rPr>
          <w:sz w:val="24"/>
          <w:szCs w:val="24"/>
        </w:rPr>
        <w:t>»</w:t>
      </w:r>
      <w:r w:rsidRPr="000C2320">
        <w:rPr>
          <w:sz w:val="24"/>
          <w:szCs w:val="24"/>
        </w:rPr>
        <w:t xml:space="preserve"> муниципаль берәмлеге Башкарма комитетының 2025 елның </w:t>
      </w:r>
      <w:r w:rsidR="00B64CB6">
        <w:rPr>
          <w:sz w:val="24"/>
          <w:szCs w:val="24"/>
        </w:rPr>
        <w:t>«</w:t>
      </w:r>
      <w:r w:rsidRPr="000C2320">
        <w:rPr>
          <w:sz w:val="24"/>
          <w:szCs w:val="24"/>
        </w:rPr>
        <w:t>15</w:t>
      </w:r>
      <w:r w:rsidR="00B64CB6">
        <w:rPr>
          <w:sz w:val="24"/>
          <w:szCs w:val="24"/>
        </w:rPr>
        <w:t>»</w:t>
      </w:r>
      <w:r w:rsidRPr="000C2320">
        <w:rPr>
          <w:sz w:val="24"/>
          <w:szCs w:val="24"/>
        </w:rPr>
        <w:t xml:space="preserve"> сентябрендәге 817 номерлы карары белән расланды</w:t>
      </w:r>
    </w:p>
    <w:p w14:paraId="32CB0761" w14:textId="77777777" w:rsidR="000C2320" w:rsidRDefault="000C2320" w:rsidP="008B4431">
      <w:pPr>
        <w:ind w:left="5812"/>
        <w:jc w:val="both"/>
        <w:rPr>
          <w:sz w:val="24"/>
          <w:szCs w:val="24"/>
        </w:rPr>
      </w:pPr>
    </w:p>
    <w:p w14:paraId="2ED02ADB" w14:textId="77777777" w:rsidR="00BF6352" w:rsidRPr="00255B0D" w:rsidRDefault="00BF6352" w:rsidP="00BF6352">
      <w:pPr>
        <w:pStyle w:val="Style2"/>
        <w:widowControl/>
        <w:spacing w:line="240" w:lineRule="exact"/>
        <w:jc w:val="center"/>
        <w:rPr>
          <w:sz w:val="20"/>
          <w:szCs w:val="20"/>
        </w:rPr>
      </w:pPr>
    </w:p>
    <w:p w14:paraId="0308D460" w14:textId="77777777" w:rsidR="00BF6352" w:rsidRPr="00255B0D" w:rsidRDefault="00BF6352" w:rsidP="00BF6352">
      <w:pPr>
        <w:pStyle w:val="Style11"/>
        <w:widowControl/>
        <w:tabs>
          <w:tab w:val="left" w:pos="1272"/>
        </w:tabs>
        <w:spacing w:line="240" w:lineRule="auto"/>
        <w:ind w:firstLine="567"/>
        <w:rPr>
          <w:rStyle w:val="FontStyle21"/>
          <w:sz w:val="28"/>
          <w:szCs w:val="28"/>
        </w:rPr>
      </w:pPr>
    </w:p>
    <w:p w14:paraId="045301DE" w14:textId="49284DE6" w:rsidR="00CF1E45" w:rsidRDefault="000C2320" w:rsidP="00CF1E45">
      <w:pPr>
        <w:jc w:val="center"/>
        <w:rPr>
          <w:rFonts w:eastAsia="Times New Roman" w:cs="Times New Roman"/>
          <w:szCs w:val="28"/>
          <w:lang w:eastAsia="ru-RU"/>
        </w:rPr>
      </w:pPr>
      <w:r w:rsidRPr="000C2320">
        <w:rPr>
          <w:rFonts w:eastAsia="Times New Roman" w:cs="Times New Roman"/>
          <w:szCs w:val="28"/>
          <w:lang w:eastAsia="ru-RU"/>
        </w:rPr>
        <w:t>Лениногорск муниципаль районы территориясендә реклама конструкцияләрен урнаштыруга һәм эксплуатацияләүгә шартнамәләр төзү хокукына ачык аукцион үткәрү комиссиясе турында нигезләмә</w:t>
      </w:r>
    </w:p>
    <w:p w14:paraId="2A413B2F" w14:textId="2388509E" w:rsidR="000C2320" w:rsidRDefault="000C2320" w:rsidP="00CF1E45">
      <w:pPr>
        <w:jc w:val="center"/>
        <w:rPr>
          <w:rFonts w:eastAsia="Times New Roman" w:cs="Times New Roman"/>
          <w:szCs w:val="28"/>
          <w:lang w:eastAsia="ru-RU"/>
        </w:rPr>
      </w:pPr>
    </w:p>
    <w:p w14:paraId="3F898F5F" w14:textId="77777777" w:rsidR="000C2320" w:rsidRPr="00255B0D" w:rsidRDefault="000C2320" w:rsidP="00CF1E45">
      <w:pPr>
        <w:jc w:val="center"/>
        <w:rPr>
          <w:rFonts w:eastAsia="Times New Roman" w:cs="Times New Roman"/>
          <w:szCs w:val="28"/>
          <w:lang w:eastAsia="ru-RU"/>
        </w:rPr>
      </w:pPr>
    </w:p>
    <w:p w14:paraId="7DDCCA4B" w14:textId="77777777"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1.Лениногорск муниципаль районы территориясендә реклама конструкцияләрен урнаштыру һәм эксплуатацияләүгә шартнамәләр төзү хокукына ачык аукцион үткәрү комиссиясе (алга таба - Комиссия) реклама конструкцияләрен урнаштыру һәм эксплуатацияләүгә шартнамәләр төзү хокукына ачык аукцион үткәрү өчен төзелгән коллегиаль орган була (алга таба-Комиссия) - аукцион) Лениногорск муниципаль районы муниципаль милкендәге мөлкәттә, шулай ук дәүләт милке чикләнмәгән һәм алар белән эш итү хокукына җирле үзидарә органнары ия булган җир кишәрлекләрендә.</w:t>
      </w:r>
    </w:p>
    <w:p w14:paraId="76CB24F2" w14:textId="1D4F18C5" w:rsid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 xml:space="preserve">2.Комиссия үз эшчәнлегендә Россия Федерациясе Конституциясенә, Россия Федерациясе Гражданлык кодексына, </w:t>
      </w:r>
      <w:r w:rsidR="00B64CB6">
        <w:rPr>
          <w:rFonts w:eastAsia="Times New Roman" w:cs="Times New Roman"/>
          <w:szCs w:val="28"/>
          <w:lang w:eastAsia="ru-RU"/>
        </w:rPr>
        <w:t>«</w:t>
      </w:r>
      <w:r>
        <w:rPr>
          <w:rFonts w:eastAsia="Times New Roman" w:cs="Times New Roman"/>
          <w:szCs w:val="28"/>
          <w:lang w:val="tt-RU" w:eastAsia="ru-RU"/>
        </w:rPr>
        <w:t>Р</w:t>
      </w:r>
      <w:r w:rsidRPr="00136DA6">
        <w:rPr>
          <w:rFonts w:eastAsia="Times New Roman" w:cs="Times New Roman"/>
          <w:szCs w:val="28"/>
          <w:lang w:eastAsia="ru-RU"/>
        </w:rPr>
        <w:t>еклама турында</w:t>
      </w:r>
      <w:r w:rsidR="00B64CB6">
        <w:rPr>
          <w:rFonts w:eastAsia="Times New Roman" w:cs="Times New Roman"/>
          <w:szCs w:val="28"/>
          <w:lang w:eastAsia="ru-RU"/>
        </w:rPr>
        <w:t>»</w:t>
      </w:r>
      <w:r w:rsidRPr="00136DA6">
        <w:rPr>
          <w:rFonts w:eastAsia="Times New Roman" w:cs="Times New Roman"/>
          <w:szCs w:val="28"/>
          <w:lang w:eastAsia="ru-RU"/>
        </w:rPr>
        <w:t xml:space="preserve">, </w:t>
      </w:r>
      <w:r w:rsidR="00B64CB6">
        <w:rPr>
          <w:rFonts w:eastAsia="Times New Roman" w:cs="Times New Roman"/>
          <w:szCs w:val="28"/>
          <w:lang w:eastAsia="ru-RU"/>
        </w:rPr>
        <w:t>«</w:t>
      </w:r>
      <w:r w:rsidRPr="00136DA6">
        <w:rPr>
          <w:rFonts w:eastAsia="Times New Roman" w:cs="Times New Roman"/>
          <w:szCs w:val="28"/>
          <w:lang w:eastAsia="ru-RU"/>
        </w:rPr>
        <w:t>Россия Федерациясендә җирле үзидарә оештыруның гомуми принциплары турында</w:t>
      </w:r>
      <w:r w:rsidR="00B64CB6">
        <w:rPr>
          <w:rFonts w:eastAsia="Times New Roman" w:cs="Times New Roman"/>
          <w:szCs w:val="28"/>
          <w:lang w:eastAsia="ru-RU"/>
        </w:rPr>
        <w:t>»</w:t>
      </w:r>
      <w:r w:rsidRPr="00136DA6">
        <w:rPr>
          <w:rFonts w:eastAsia="Times New Roman" w:cs="Times New Roman"/>
          <w:szCs w:val="28"/>
          <w:lang w:eastAsia="ru-RU"/>
        </w:rPr>
        <w:t xml:space="preserve"> Федераль законнарга, Лениногорск муниципаль районы Уставына, шулай ук әлеге Нигезләмәгә таяна.</w:t>
      </w:r>
    </w:p>
    <w:p w14:paraId="478F04A0" w14:textId="06AD9BD3"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3.Комиссия түбәндәге функцияләрне башкара:</w:t>
      </w:r>
    </w:p>
    <w:p w14:paraId="54B144E4" w14:textId="77777777"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 аукционда катнашуга гаризаларның беренче һәм икенче өлешләрен, аларга беркетелгән документлар белән бергә карый;</w:t>
      </w:r>
    </w:p>
    <w:p w14:paraId="2FACC5B5" w14:textId="1D1540AA"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 xml:space="preserve">- Лениногорск муниципаль районы территориясендә реклама конструкцияләрен урнаштыру һәм эксплуатацияләүгә шартнамәләр төзү хокукына ачык аукцион әзерләү һәм уздыру тәртибе турындагы Нигезләмәдә һәм аукцион турындагы документациядә билгеләнгән нигезләмәләр буенча мөрәҗәгать итүчеләрне аукционда катнашуга кертү яисә аукционда катнашуга кертүдән баш тарту турында </w:t>
      </w:r>
      <w:r>
        <w:rPr>
          <w:rFonts w:eastAsia="Times New Roman" w:cs="Times New Roman"/>
          <w:szCs w:val="28"/>
          <w:lang w:val="tt-RU" w:eastAsia="ru-RU"/>
        </w:rPr>
        <w:t>к</w:t>
      </w:r>
      <w:r w:rsidRPr="00136DA6">
        <w:rPr>
          <w:rFonts w:eastAsia="Times New Roman" w:cs="Times New Roman"/>
          <w:szCs w:val="28"/>
          <w:lang w:eastAsia="ru-RU"/>
        </w:rPr>
        <w:t>арар кабул итә;</w:t>
      </w:r>
    </w:p>
    <w:p w14:paraId="1229734B" w14:textId="77777777"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 йомгак ясый һәм аукцион җиңүчесен билгели;</w:t>
      </w:r>
    </w:p>
    <w:p w14:paraId="5B38C31C" w14:textId="77777777"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 утырышларның беркетмәләрен төзи һәм имзалый;</w:t>
      </w:r>
    </w:p>
    <w:p w14:paraId="2BA1F239" w14:textId="77777777"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 аукцион үткәрү өчен кирәкле башка функцияләрне башкара.</w:t>
      </w:r>
    </w:p>
    <w:p w14:paraId="7ED64181" w14:textId="77777777"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4. Комиссиянең:</w:t>
      </w:r>
    </w:p>
    <w:p w14:paraId="6880293E" w14:textId="77777777" w:rsid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 билгеләнгән тәртиптә дәүләт хакимияте органнарыннан һәм җирле үзидарә органнарыннан, шулай ук профильле оешмалардан һәм предприятиеләрдән аукцион оештыру һәм уздыру өчен кирәкле мәгълүматны, шул исәптән материалларны һәм документларны соратып алырга һәм алырга;</w:t>
      </w:r>
    </w:p>
    <w:p w14:paraId="5B336D3F" w14:textId="77777777"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lastRenderedPageBreak/>
        <w:t>- Комиссия утырышларын уздырырга, комиссия компетенциясендәге барлык мәсьәләләр буенча карарлар кабул итәргә һәм хат алышырга;</w:t>
      </w:r>
    </w:p>
    <w:p w14:paraId="5EF2E6B9" w14:textId="77777777"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 мөрәҗәгать итүчеләр тапшырган документларны бәяләү өчен канун нигезендә сайланган бәйсез экспертларны чакырырга.</w:t>
      </w:r>
    </w:p>
    <w:p w14:paraId="278A2312" w14:textId="77777777"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5. Комиссиянең эш тәртибе.</w:t>
      </w:r>
    </w:p>
    <w:p w14:paraId="79703789" w14:textId="62EB70D1"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 xml:space="preserve">5.1. Комиссия составы Лениногорск муниципаль районы </w:t>
      </w:r>
      <w:r>
        <w:rPr>
          <w:rFonts w:eastAsia="Times New Roman" w:cs="Times New Roman"/>
          <w:szCs w:val="28"/>
          <w:lang w:eastAsia="ru-RU"/>
        </w:rPr>
        <w:t>Б</w:t>
      </w:r>
      <w:r w:rsidRPr="00136DA6">
        <w:rPr>
          <w:rFonts w:eastAsia="Times New Roman" w:cs="Times New Roman"/>
          <w:szCs w:val="28"/>
          <w:lang w:eastAsia="ru-RU"/>
        </w:rPr>
        <w:t>ашкарма комитеты карары белән раслана.</w:t>
      </w:r>
    </w:p>
    <w:p w14:paraId="610F8658" w14:textId="77777777"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5.2 комиссияне комиссия эшчәнлегенә җитәкчелек итүче рәис җитәкли.</w:t>
      </w:r>
    </w:p>
    <w:p w14:paraId="2BA1B650" w14:textId="2B30C32A"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5.3. Комиссия утырышларында комиссия составына керүче затларның кимендә 50 проценты катнашса, Комиссия утырышлары тулы хокуклы була.</w:t>
      </w:r>
    </w:p>
    <w:p w14:paraId="75DBD474" w14:textId="2E5FC5B7" w:rsidR="00136DA6" w:rsidRP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5.4. Комиссия әгъзалары утырышларда шәхсән катнашалар һәм комиссия утырышларының беркетмәләрен имзалыйлар.</w:t>
      </w:r>
    </w:p>
    <w:p w14:paraId="1521B430" w14:textId="77777777" w:rsidR="00136DA6" w:rsidRDefault="00136DA6" w:rsidP="00136DA6">
      <w:pPr>
        <w:ind w:firstLine="482"/>
        <w:jc w:val="both"/>
        <w:rPr>
          <w:rFonts w:eastAsia="Times New Roman" w:cs="Times New Roman"/>
          <w:szCs w:val="28"/>
          <w:lang w:eastAsia="ru-RU"/>
        </w:rPr>
      </w:pPr>
      <w:r w:rsidRPr="00136DA6">
        <w:rPr>
          <w:rFonts w:eastAsia="Times New Roman" w:cs="Times New Roman"/>
          <w:szCs w:val="28"/>
          <w:lang w:eastAsia="ru-RU"/>
        </w:rPr>
        <w:t>Комиссия секретаре аукционга йомгак ясаганда һәм җиңүчене билгеләгәндә тавыш бирү хокукына ия түгел.</w:t>
      </w:r>
    </w:p>
    <w:p w14:paraId="423671CF" w14:textId="58669466" w:rsidR="00136DA6" w:rsidRPr="00136DA6" w:rsidRDefault="00136DA6" w:rsidP="00136DA6">
      <w:pPr>
        <w:spacing w:before="100" w:beforeAutospacing="1" w:after="100" w:afterAutospacing="1"/>
        <w:jc w:val="both"/>
        <w:rPr>
          <w:rFonts w:eastAsia="Times New Roman" w:cs="Times New Roman"/>
          <w:szCs w:val="28"/>
          <w:lang w:eastAsia="ru-RU"/>
        </w:rPr>
      </w:pPr>
      <w:r w:rsidRPr="00944139">
        <w:rPr>
          <w:rFonts w:eastAsia="Times New Roman" w:cs="Times New Roman"/>
          <w:szCs w:val="28"/>
          <w:lang w:eastAsia="ru-RU"/>
        </w:rPr>
        <w:t xml:space="preserve">        </w:t>
      </w:r>
      <w:r w:rsidRPr="00136DA6">
        <w:rPr>
          <w:rFonts w:eastAsia="Times New Roman" w:cs="Times New Roman"/>
          <w:szCs w:val="28"/>
          <w:lang w:eastAsia="ru-RU"/>
        </w:rPr>
        <w:t xml:space="preserve">5.5. Комиссия </w:t>
      </w:r>
      <w:r w:rsidR="00B64CB6">
        <w:rPr>
          <w:rFonts w:eastAsia="Times New Roman" w:cs="Times New Roman"/>
          <w:szCs w:val="28"/>
          <w:lang w:val="tt-RU" w:eastAsia="ru-RU"/>
        </w:rPr>
        <w:t>к</w:t>
      </w:r>
      <w:r w:rsidRPr="00136DA6">
        <w:rPr>
          <w:rFonts w:eastAsia="Times New Roman" w:cs="Times New Roman"/>
          <w:szCs w:val="28"/>
          <w:lang w:eastAsia="ru-RU"/>
        </w:rPr>
        <w:t>арарлары:</w:t>
      </w:r>
    </w:p>
    <w:p w14:paraId="3DB8D70F" w14:textId="56DC7098" w:rsidR="00136DA6" w:rsidRPr="00136DA6" w:rsidRDefault="00136DA6" w:rsidP="00136DA6">
      <w:pPr>
        <w:spacing w:before="100" w:beforeAutospacing="1" w:after="100" w:afterAutospacing="1"/>
        <w:jc w:val="both"/>
        <w:rPr>
          <w:rFonts w:eastAsia="Times New Roman" w:cs="Times New Roman"/>
          <w:szCs w:val="28"/>
          <w:lang w:eastAsia="ru-RU"/>
        </w:rPr>
      </w:pPr>
      <w:r w:rsidRPr="00944139">
        <w:rPr>
          <w:rFonts w:eastAsia="Times New Roman" w:cs="Times New Roman"/>
          <w:szCs w:val="28"/>
          <w:lang w:eastAsia="ru-RU"/>
        </w:rPr>
        <w:t xml:space="preserve">        </w:t>
      </w:r>
      <w:r w:rsidRPr="00136DA6">
        <w:rPr>
          <w:rFonts w:eastAsia="Times New Roman" w:cs="Times New Roman"/>
          <w:szCs w:val="28"/>
          <w:lang w:eastAsia="ru-RU"/>
        </w:rPr>
        <w:t>5.5.1. Аукционда катнашуга гаризаларны карау нәтиҗәләре турындагы карар (гариза бирүчеләрне катнашуга кертү турында яисә катнашуга кертүдән баш тарту турында) утырышта катнашучы комиссия әгъзаларының гади күпчелек тавышы белән кабул ителә;</w:t>
      </w:r>
    </w:p>
    <w:p w14:paraId="771F3183" w14:textId="46744AAA" w:rsidR="00136DA6" w:rsidRPr="00136DA6" w:rsidRDefault="00136DA6" w:rsidP="00136DA6">
      <w:pPr>
        <w:spacing w:before="100" w:beforeAutospacing="1" w:after="100" w:afterAutospacing="1"/>
        <w:jc w:val="both"/>
        <w:rPr>
          <w:rFonts w:eastAsia="Times New Roman" w:cs="Times New Roman"/>
          <w:szCs w:val="28"/>
          <w:lang w:eastAsia="ru-RU"/>
        </w:rPr>
      </w:pPr>
      <w:r w:rsidRPr="00136DA6">
        <w:rPr>
          <w:rFonts w:eastAsia="Times New Roman" w:cs="Times New Roman"/>
          <w:szCs w:val="28"/>
          <w:lang w:eastAsia="ru-RU"/>
        </w:rPr>
        <w:t xml:space="preserve">         5.5.2.  Тавышлар тигез булганда Комиссия рәисенең тавышы хәлиткеч була;</w:t>
      </w:r>
    </w:p>
    <w:p w14:paraId="02BB7158" w14:textId="19F0CDB0" w:rsidR="00136DA6" w:rsidRPr="00136DA6" w:rsidRDefault="00136DA6" w:rsidP="00136DA6">
      <w:pPr>
        <w:spacing w:before="100" w:beforeAutospacing="1" w:after="100" w:afterAutospacing="1"/>
        <w:jc w:val="both"/>
        <w:rPr>
          <w:rFonts w:eastAsia="Times New Roman" w:cs="Times New Roman"/>
          <w:szCs w:val="28"/>
          <w:lang w:eastAsia="ru-RU"/>
        </w:rPr>
      </w:pPr>
      <w:r w:rsidRPr="00136DA6">
        <w:rPr>
          <w:rFonts w:eastAsia="Times New Roman" w:cs="Times New Roman"/>
          <w:szCs w:val="28"/>
          <w:lang w:eastAsia="ru-RU"/>
        </w:rPr>
        <w:t xml:space="preserve">          5.5.3.</w:t>
      </w:r>
      <w:r w:rsidR="00C86803">
        <w:rPr>
          <w:rFonts w:eastAsia="Times New Roman" w:cs="Times New Roman"/>
          <w:szCs w:val="28"/>
          <w:lang w:eastAsia="ru-RU"/>
        </w:rPr>
        <w:t xml:space="preserve"> </w:t>
      </w:r>
      <w:r w:rsidRPr="00136DA6">
        <w:rPr>
          <w:rFonts w:eastAsia="Times New Roman" w:cs="Times New Roman"/>
          <w:szCs w:val="28"/>
          <w:lang w:eastAsia="ru-RU"/>
        </w:rPr>
        <w:t>Аукцион йомгаклары турындагы карар аукцион нәтиҗәләреннән чыгып кабул ителә;</w:t>
      </w:r>
    </w:p>
    <w:p w14:paraId="6BF7EF18" w14:textId="09A58804" w:rsidR="00136DA6" w:rsidRPr="00136DA6" w:rsidRDefault="00136DA6" w:rsidP="00136DA6">
      <w:pPr>
        <w:spacing w:before="100" w:beforeAutospacing="1" w:after="100" w:afterAutospacing="1"/>
        <w:jc w:val="both"/>
        <w:rPr>
          <w:rFonts w:eastAsia="Times New Roman" w:cs="Times New Roman"/>
          <w:szCs w:val="28"/>
          <w:lang w:eastAsia="ru-RU"/>
        </w:rPr>
      </w:pPr>
      <w:r w:rsidRPr="00136DA6">
        <w:rPr>
          <w:rFonts w:eastAsia="Times New Roman" w:cs="Times New Roman"/>
          <w:szCs w:val="28"/>
          <w:lang w:eastAsia="ru-RU"/>
        </w:rPr>
        <w:t xml:space="preserve">        5.5.4.  Комиссия карарлары, шул исәптән аукционда катнашуга заявкаларны карау нәтиҗәләре турында, аукцион йомгаклары турында, җиңүчене билгеләү турында һәм башкалар комиссия утырышы беркетмәсе белән рәсмиләштерелә, аңа комиссиянең утырышта катнашкан барлык әгъзалары имза сала.</w:t>
      </w:r>
    </w:p>
    <w:p w14:paraId="21C699B2" w14:textId="219C596B" w:rsidR="00BF6352" w:rsidRPr="00255B0D" w:rsidRDefault="00136DA6" w:rsidP="00136DA6">
      <w:pPr>
        <w:spacing w:before="100" w:beforeAutospacing="1" w:after="100" w:afterAutospacing="1"/>
        <w:jc w:val="center"/>
        <w:rPr>
          <w:rFonts w:eastAsia="Times New Roman" w:cs="Times New Roman"/>
          <w:szCs w:val="28"/>
          <w:lang w:eastAsia="ru-RU"/>
        </w:rPr>
      </w:pPr>
      <w:r w:rsidRPr="00136DA6">
        <w:rPr>
          <w:rFonts w:eastAsia="Times New Roman" w:cs="Times New Roman"/>
          <w:szCs w:val="28"/>
          <w:lang w:eastAsia="ru-RU"/>
        </w:rPr>
        <w:t>__________________________________</w:t>
      </w:r>
      <w:r w:rsidR="00BF6352" w:rsidRPr="00255B0D">
        <w:rPr>
          <w:rFonts w:eastAsia="Times New Roman" w:cs="Times New Roman"/>
          <w:szCs w:val="28"/>
          <w:lang w:eastAsia="ru-RU"/>
        </w:rPr>
        <w:br/>
      </w:r>
    </w:p>
    <w:p w14:paraId="47067A7E" w14:textId="767CDD06" w:rsidR="00AA79BB" w:rsidRPr="00255B0D" w:rsidRDefault="00CF1E45" w:rsidP="00AA79BB">
      <w:pPr>
        <w:pStyle w:val="Style2"/>
        <w:widowControl/>
        <w:spacing w:after="240"/>
        <w:ind w:left="5812"/>
        <w:jc w:val="right"/>
      </w:pPr>
      <w:r w:rsidRPr="00255B0D">
        <w:rPr>
          <w:sz w:val="28"/>
          <w:szCs w:val="28"/>
        </w:rPr>
        <w:br w:type="page"/>
      </w:r>
    </w:p>
    <w:p w14:paraId="3EDFA2D6" w14:textId="77777777" w:rsidR="00AA79BB" w:rsidRPr="00255B0D" w:rsidRDefault="00AA79BB" w:rsidP="00AA79BB">
      <w:pPr>
        <w:ind w:left="5812"/>
        <w:jc w:val="center"/>
        <w:rPr>
          <w:sz w:val="24"/>
          <w:szCs w:val="24"/>
        </w:rPr>
      </w:pPr>
    </w:p>
    <w:p w14:paraId="2F381934" w14:textId="22EA70CF" w:rsidR="00C86803" w:rsidRDefault="00C86803" w:rsidP="00C86803">
      <w:pPr>
        <w:ind w:left="5812"/>
        <w:jc w:val="both"/>
        <w:rPr>
          <w:sz w:val="24"/>
          <w:szCs w:val="24"/>
        </w:rPr>
      </w:pPr>
      <w:r>
        <w:rPr>
          <w:sz w:val="24"/>
          <w:szCs w:val="24"/>
        </w:rPr>
        <w:t xml:space="preserve">2 </w:t>
      </w:r>
      <w:r w:rsidRPr="000C2320">
        <w:rPr>
          <w:sz w:val="24"/>
          <w:szCs w:val="24"/>
        </w:rPr>
        <w:t>нче кушымта</w:t>
      </w:r>
    </w:p>
    <w:p w14:paraId="162BBAA2" w14:textId="25214AD9" w:rsidR="00C86803" w:rsidRDefault="00C86803" w:rsidP="00C86803">
      <w:pPr>
        <w:ind w:left="5812"/>
        <w:jc w:val="both"/>
        <w:rPr>
          <w:sz w:val="24"/>
          <w:szCs w:val="24"/>
        </w:rPr>
      </w:pPr>
      <w:r w:rsidRPr="000C2320">
        <w:rPr>
          <w:sz w:val="24"/>
          <w:szCs w:val="24"/>
        </w:rPr>
        <w:t xml:space="preserve"> </w:t>
      </w:r>
      <w:r w:rsidR="00B64CB6">
        <w:rPr>
          <w:sz w:val="24"/>
          <w:szCs w:val="24"/>
        </w:rPr>
        <w:t>«</w:t>
      </w:r>
      <w:r w:rsidRPr="000C2320">
        <w:rPr>
          <w:sz w:val="24"/>
          <w:szCs w:val="24"/>
        </w:rPr>
        <w:t>Лениногорск муниципаль районы</w:t>
      </w:r>
      <w:r w:rsidR="00B64CB6">
        <w:rPr>
          <w:sz w:val="24"/>
          <w:szCs w:val="24"/>
        </w:rPr>
        <w:t>»</w:t>
      </w:r>
      <w:r w:rsidRPr="000C2320">
        <w:rPr>
          <w:sz w:val="24"/>
          <w:szCs w:val="24"/>
        </w:rPr>
        <w:t xml:space="preserve"> муниципаль берәмлеге Башкарма комитетының 2025 елның </w:t>
      </w:r>
      <w:r w:rsidR="00B64CB6">
        <w:rPr>
          <w:sz w:val="24"/>
          <w:szCs w:val="24"/>
        </w:rPr>
        <w:t>«</w:t>
      </w:r>
      <w:r w:rsidRPr="000C2320">
        <w:rPr>
          <w:sz w:val="24"/>
          <w:szCs w:val="24"/>
        </w:rPr>
        <w:t>15</w:t>
      </w:r>
      <w:r w:rsidR="00B64CB6">
        <w:rPr>
          <w:sz w:val="24"/>
          <w:szCs w:val="24"/>
        </w:rPr>
        <w:t>»</w:t>
      </w:r>
      <w:r w:rsidRPr="000C2320">
        <w:rPr>
          <w:sz w:val="24"/>
          <w:szCs w:val="24"/>
        </w:rPr>
        <w:t xml:space="preserve"> сентябрендәге 817 номерлы карары белән расланды</w:t>
      </w:r>
    </w:p>
    <w:p w14:paraId="6B1A6662" w14:textId="77777777" w:rsidR="00C86803" w:rsidRDefault="00C86803" w:rsidP="00AA79BB">
      <w:pPr>
        <w:ind w:left="5812"/>
        <w:jc w:val="both"/>
        <w:rPr>
          <w:sz w:val="24"/>
          <w:szCs w:val="24"/>
        </w:rPr>
      </w:pPr>
    </w:p>
    <w:p w14:paraId="3E2B45CB" w14:textId="77777777" w:rsidR="00C86803" w:rsidRDefault="00C86803" w:rsidP="00AA79BB">
      <w:pPr>
        <w:ind w:left="5812"/>
        <w:jc w:val="both"/>
        <w:rPr>
          <w:sz w:val="24"/>
          <w:szCs w:val="24"/>
        </w:rPr>
      </w:pPr>
    </w:p>
    <w:p w14:paraId="3478E769" w14:textId="43EBE9BE" w:rsidR="00BF6352" w:rsidRPr="00255B0D" w:rsidRDefault="00BF6352" w:rsidP="00AA79BB">
      <w:pPr>
        <w:rPr>
          <w:sz w:val="20"/>
          <w:szCs w:val="20"/>
        </w:rPr>
      </w:pPr>
    </w:p>
    <w:p w14:paraId="5BBAD1BD" w14:textId="543EA672" w:rsidR="00AA79BB" w:rsidRDefault="00C86803" w:rsidP="00CF1E45">
      <w:pPr>
        <w:jc w:val="center"/>
        <w:rPr>
          <w:rFonts w:eastAsia="Times New Roman" w:cs="Times New Roman"/>
          <w:szCs w:val="28"/>
          <w:lang w:eastAsia="ru-RU"/>
        </w:rPr>
      </w:pPr>
      <w:r w:rsidRPr="00C86803">
        <w:rPr>
          <w:rFonts w:eastAsia="Times New Roman" w:cs="Times New Roman"/>
          <w:szCs w:val="28"/>
          <w:lang w:eastAsia="ru-RU"/>
        </w:rPr>
        <w:t>Лениногорск муниципаль районы территориясендә реклама конструкцияләрен урнаштыруга һәм эксплуатацияләүгә шартнамәләр төзү хокукына ачык аукцион үткәрү комиссиясе составы</w:t>
      </w:r>
    </w:p>
    <w:p w14:paraId="02843C35" w14:textId="77777777" w:rsidR="00C86803" w:rsidRPr="00255B0D" w:rsidRDefault="00C86803" w:rsidP="00CF1E45">
      <w:pPr>
        <w:jc w:val="center"/>
        <w:rPr>
          <w:rFonts w:eastAsia="Times New Roman" w:cs="Times New Roman"/>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6519"/>
      </w:tblGrid>
      <w:tr w:rsidR="00255B0D" w:rsidRPr="00255B0D" w14:paraId="0ED4D29D" w14:textId="77777777" w:rsidTr="00AA79BB">
        <w:trPr>
          <w:tblCellSpacing w:w="15" w:type="dxa"/>
        </w:trPr>
        <w:tc>
          <w:tcPr>
            <w:tcW w:w="3074" w:type="dxa"/>
            <w:hideMark/>
          </w:tcPr>
          <w:p w14:paraId="033B08B9" w14:textId="33BCF449" w:rsidR="00BF6352" w:rsidRPr="00255B0D" w:rsidRDefault="00C86803" w:rsidP="00BF6352">
            <w:pPr>
              <w:spacing w:before="100" w:beforeAutospacing="1" w:after="100" w:afterAutospacing="1"/>
              <w:rPr>
                <w:rFonts w:eastAsia="Times New Roman" w:cs="Times New Roman"/>
                <w:szCs w:val="28"/>
                <w:lang w:eastAsia="ru-RU"/>
              </w:rPr>
            </w:pPr>
            <w:r>
              <w:rPr>
                <w:rFonts w:eastAsia="Times New Roman" w:cs="Times New Roman"/>
                <w:szCs w:val="28"/>
                <w:lang w:eastAsia="ru-RU"/>
              </w:rPr>
              <w:t>К</w:t>
            </w:r>
            <w:r w:rsidR="00CF1E45" w:rsidRPr="00255B0D">
              <w:rPr>
                <w:rFonts w:eastAsia="Times New Roman" w:cs="Times New Roman"/>
                <w:szCs w:val="28"/>
                <w:lang w:eastAsia="ru-RU"/>
              </w:rPr>
              <w:t>омисси</w:t>
            </w:r>
            <w:r>
              <w:rPr>
                <w:rFonts w:eastAsia="Times New Roman" w:cs="Times New Roman"/>
                <w:szCs w:val="28"/>
                <w:lang w:eastAsia="ru-RU"/>
              </w:rPr>
              <w:t>я р</w:t>
            </w:r>
            <w:r w:rsidR="00B64CB6">
              <w:rPr>
                <w:rFonts w:eastAsia="Times New Roman" w:cs="Times New Roman"/>
                <w:szCs w:val="28"/>
                <w:lang w:val="tt-RU" w:eastAsia="ru-RU"/>
              </w:rPr>
              <w:t>ә</w:t>
            </w:r>
            <w:r>
              <w:rPr>
                <w:rFonts w:eastAsia="Times New Roman" w:cs="Times New Roman"/>
                <w:szCs w:val="28"/>
                <w:lang w:eastAsia="ru-RU"/>
              </w:rPr>
              <w:t>исе</w:t>
            </w:r>
          </w:p>
        </w:tc>
        <w:tc>
          <w:tcPr>
            <w:tcW w:w="6474" w:type="dxa"/>
            <w:hideMark/>
          </w:tcPr>
          <w:p w14:paraId="0ACA52BD" w14:textId="35B03AA4" w:rsidR="00AA79BB" w:rsidRPr="00255B0D" w:rsidRDefault="00C86803" w:rsidP="00AA79BB">
            <w:pPr>
              <w:spacing w:before="100" w:beforeAutospacing="1" w:after="100" w:afterAutospacing="1"/>
              <w:jc w:val="both"/>
              <w:rPr>
                <w:rFonts w:eastAsia="Times New Roman" w:cs="Times New Roman"/>
                <w:szCs w:val="28"/>
                <w:lang w:eastAsia="ru-RU"/>
              </w:rPr>
            </w:pPr>
            <w:r w:rsidRPr="00C86803">
              <w:rPr>
                <w:rFonts w:eastAsia="Times New Roman" w:cs="Times New Roman"/>
                <w:szCs w:val="28"/>
                <w:lang w:eastAsia="ru-RU"/>
              </w:rPr>
              <w:t>- Лениногорск муниципаль районы Башкарма комитеты җитәкчесе урынбасары</w:t>
            </w:r>
          </w:p>
        </w:tc>
      </w:tr>
      <w:tr w:rsidR="00255B0D" w:rsidRPr="00255B0D" w14:paraId="31488628" w14:textId="77777777" w:rsidTr="00AA79BB">
        <w:trPr>
          <w:tblCellSpacing w:w="15" w:type="dxa"/>
        </w:trPr>
        <w:tc>
          <w:tcPr>
            <w:tcW w:w="3074" w:type="dxa"/>
          </w:tcPr>
          <w:p w14:paraId="15A0931E" w14:textId="023C1B80" w:rsidR="00BF6352" w:rsidRPr="00255B0D" w:rsidRDefault="00C86803" w:rsidP="00BF6352">
            <w:pPr>
              <w:spacing w:before="100" w:beforeAutospacing="1" w:after="100" w:afterAutospacing="1"/>
              <w:rPr>
                <w:rFonts w:eastAsia="Times New Roman" w:cs="Times New Roman"/>
                <w:szCs w:val="28"/>
                <w:lang w:eastAsia="ru-RU"/>
              </w:rPr>
            </w:pPr>
            <w:r>
              <w:rPr>
                <w:rFonts w:eastAsia="Times New Roman" w:cs="Times New Roman"/>
                <w:szCs w:val="28"/>
                <w:lang w:eastAsia="ru-RU"/>
              </w:rPr>
              <w:t>К</w:t>
            </w:r>
            <w:r w:rsidR="006A11E9" w:rsidRPr="00255B0D">
              <w:rPr>
                <w:rFonts w:eastAsia="Times New Roman" w:cs="Times New Roman"/>
                <w:szCs w:val="28"/>
                <w:lang w:eastAsia="ru-RU"/>
              </w:rPr>
              <w:t>омисси</w:t>
            </w:r>
            <w:r>
              <w:rPr>
                <w:rFonts w:eastAsia="Times New Roman" w:cs="Times New Roman"/>
                <w:szCs w:val="28"/>
                <w:lang w:eastAsia="ru-RU"/>
              </w:rPr>
              <w:t>я секретаре</w:t>
            </w:r>
          </w:p>
        </w:tc>
        <w:tc>
          <w:tcPr>
            <w:tcW w:w="6474" w:type="dxa"/>
          </w:tcPr>
          <w:p w14:paraId="4C389211" w14:textId="6EB91B24" w:rsidR="00AA79BB" w:rsidRPr="00255B0D" w:rsidRDefault="00C86803" w:rsidP="00AA79BB">
            <w:pPr>
              <w:jc w:val="both"/>
              <w:rPr>
                <w:rFonts w:eastAsia="Times New Roman" w:cs="Times New Roman"/>
                <w:szCs w:val="28"/>
                <w:lang w:eastAsia="ru-RU"/>
              </w:rPr>
            </w:pPr>
            <w:r w:rsidRPr="00C86803">
              <w:rPr>
                <w:rFonts w:eastAsia="Times New Roman" w:cs="Times New Roman"/>
                <w:szCs w:val="28"/>
                <w:lang w:eastAsia="ru-RU"/>
              </w:rPr>
              <w:t>- Татарстан Республикасы Лениногорск муниципаль районы Җир һәм мөлкәт мөнәсәбәтләре палатасы МКУ белгече</w:t>
            </w:r>
          </w:p>
        </w:tc>
      </w:tr>
      <w:tr w:rsidR="00255B0D" w:rsidRPr="00255B0D" w14:paraId="2D20548B" w14:textId="77777777" w:rsidTr="00AA79BB">
        <w:trPr>
          <w:tblCellSpacing w:w="15" w:type="dxa"/>
        </w:trPr>
        <w:tc>
          <w:tcPr>
            <w:tcW w:w="3074" w:type="dxa"/>
            <w:hideMark/>
          </w:tcPr>
          <w:p w14:paraId="464F84F2" w14:textId="04CCBB44" w:rsidR="00BF6352" w:rsidRPr="00255B0D" w:rsidRDefault="00C86803" w:rsidP="00BF6352">
            <w:pPr>
              <w:spacing w:before="100" w:beforeAutospacing="1" w:after="100" w:afterAutospacing="1"/>
              <w:rPr>
                <w:rFonts w:eastAsia="Times New Roman" w:cs="Times New Roman"/>
                <w:szCs w:val="28"/>
                <w:lang w:eastAsia="ru-RU"/>
              </w:rPr>
            </w:pPr>
            <w:r>
              <w:rPr>
                <w:rFonts w:eastAsia="Times New Roman" w:cs="Times New Roman"/>
                <w:szCs w:val="28"/>
                <w:lang w:eastAsia="ru-RU"/>
              </w:rPr>
              <w:t>К</w:t>
            </w:r>
            <w:r w:rsidR="00BF6352" w:rsidRPr="00255B0D">
              <w:rPr>
                <w:rFonts w:eastAsia="Times New Roman" w:cs="Times New Roman"/>
                <w:szCs w:val="28"/>
                <w:lang w:eastAsia="ru-RU"/>
              </w:rPr>
              <w:t>омисси</w:t>
            </w:r>
            <w:r>
              <w:rPr>
                <w:rFonts w:eastAsia="Times New Roman" w:cs="Times New Roman"/>
                <w:szCs w:val="28"/>
                <w:lang w:eastAsia="ru-RU"/>
              </w:rPr>
              <w:t xml:space="preserve">я </w:t>
            </w:r>
            <w:r>
              <w:rPr>
                <w:rFonts w:eastAsia="Times New Roman" w:cs="Times New Roman"/>
                <w:szCs w:val="28"/>
                <w:lang w:val="tt-RU" w:eastAsia="ru-RU"/>
              </w:rPr>
              <w:t>әгъзалары</w:t>
            </w:r>
            <w:r w:rsidR="00BF6352" w:rsidRPr="00255B0D">
              <w:rPr>
                <w:rFonts w:eastAsia="Times New Roman" w:cs="Times New Roman"/>
                <w:szCs w:val="28"/>
                <w:lang w:eastAsia="ru-RU"/>
              </w:rPr>
              <w:t xml:space="preserve">: </w:t>
            </w:r>
          </w:p>
        </w:tc>
        <w:tc>
          <w:tcPr>
            <w:tcW w:w="6474" w:type="dxa"/>
            <w:hideMark/>
          </w:tcPr>
          <w:p w14:paraId="66E936F3" w14:textId="77777777" w:rsidR="00BF6352" w:rsidRPr="00255B0D" w:rsidRDefault="00BF6352" w:rsidP="00BF6352">
            <w:pPr>
              <w:rPr>
                <w:rFonts w:eastAsia="Times New Roman" w:cs="Times New Roman"/>
                <w:szCs w:val="28"/>
                <w:lang w:eastAsia="ru-RU"/>
              </w:rPr>
            </w:pPr>
          </w:p>
          <w:p w14:paraId="73AC1EA3" w14:textId="071C6206" w:rsidR="00AA79BB" w:rsidRPr="00255B0D" w:rsidRDefault="00AA79BB" w:rsidP="00BF6352">
            <w:pPr>
              <w:rPr>
                <w:rFonts w:eastAsia="Times New Roman" w:cs="Times New Roman"/>
                <w:szCs w:val="28"/>
                <w:lang w:eastAsia="ru-RU"/>
              </w:rPr>
            </w:pPr>
          </w:p>
        </w:tc>
      </w:tr>
      <w:tr w:rsidR="00255B0D" w:rsidRPr="00255B0D" w14:paraId="4C30FB83" w14:textId="77777777" w:rsidTr="00AA79BB">
        <w:trPr>
          <w:tblCellSpacing w:w="15" w:type="dxa"/>
        </w:trPr>
        <w:tc>
          <w:tcPr>
            <w:tcW w:w="3074" w:type="dxa"/>
          </w:tcPr>
          <w:p w14:paraId="4C581FC1" w14:textId="77777777" w:rsidR="00BF6352" w:rsidRPr="00255B0D" w:rsidRDefault="00BF6352" w:rsidP="00BF6352">
            <w:pPr>
              <w:spacing w:before="100" w:beforeAutospacing="1" w:after="100" w:afterAutospacing="1"/>
              <w:rPr>
                <w:rFonts w:eastAsia="Times New Roman" w:cs="Times New Roman"/>
                <w:szCs w:val="28"/>
                <w:lang w:eastAsia="ru-RU"/>
              </w:rPr>
            </w:pPr>
          </w:p>
        </w:tc>
        <w:tc>
          <w:tcPr>
            <w:tcW w:w="6474" w:type="dxa"/>
            <w:hideMark/>
          </w:tcPr>
          <w:p w14:paraId="6BC6FEFC" w14:textId="53EE37AE" w:rsidR="00AA79BB" w:rsidRPr="00255B0D" w:rsidRDefault="00C86803" w:rsidP="00AA79BB">
            <w:pPr>
              <w:spacing w:before="100" w:beforeAutospacing="1" w:after="100" w:afterAutospacing="1"/>
              <w:jc w:val="both"/>
              <w:rPr>
                <w:rFonts w:eastAsia="Times New Roman" w:cs="Times New Roman"/>
                <w:szCs w:val="28"/>
                <w:lang w:eastAsia="ru-RU"/>
              </w:rPr>
            </w:pPr>
            <w:r w:rsidRPr="00C86803">
              <w:rPr>
                <w:rFonts w:eastAsia="Times New Roman" w:cs="Times New Roman"/>
                <w:szCs w:val="28"/>
                <w:lang w:eastAsia="ru-RU"/>
              </w:rPr>
              <w:t>- Татарстан Республикасы Лениногорск муниципаль районының Җир һәм мөлкәт мөнәсәбәтләре палатасы МКУ рәисе</w:t>
            </w:r>
          </w:p>
        </w:tc>
      </w:tr>
      <w:tr w:rsidR="00255B0D" w:rsidRPr="00255B0D" w14:paraId="27A34FB8" w14:textId="77777777" w:rsidTr="00AA79BB">
        <w:trPr>
          <w:tblCellSpacing w:w="15" w:type="dxa"/>
        </w:trPr>
        <w:tc>
          <w:tcPr>
            <w:tcW w:w="3074" w:type="dxa"/>
          </w:tcPr>
          <w:p w14:paraId="0E2DB512" w14:textId="77777777" w:rsidR="00BF6352" w:rsidRPr="00255B0D" w:rsidRDefault="00BF6352" w:rsidP="00BF6352">
            <w:pPr>
              <w:spacing w:before="100" w:beforeAutospacing="1" w:after="100" w:afterAutospacing="1"/>
              <w:rPr>
                <w:rFonts w:eastAsia="Times New Roman" w:cs="Times New Roman"/>
                <w:szCs w:val="28"/>
                <w:lang w:eastAsia="ru-RU"/>
              </w:rPr>
            </w:pPr>
          </w:p>
        </w:tc>
        <w:tc>
          <w:tcPr>
            <w:tcW w:w="6474" w:type="dxa"/>
            <w:hideMark/>
          </w:tcPr>
          <w:p w14:paraId="6EE53F03" w14:textId="4BE91128" w:rsidR="00BF6352" w:rsidRDefault="00C86803" w:rsidP="00AA79BB">
            <w:pPr>
              <w:jc w:val="both"/>
              <w:rPr>
                <w:rFonts w:eastAsia="Times New Roman" w:cs="Times New Roman"/>
                <w:szCs w:val="28"/>
                <w:lang w:eastAsia="ru-RU"/>
              </w:rPr>
            </w:pPr>
            <w:r w:rsidRPr="00C86803">
              <w:rPr>
                <w:rFonts w:eastAsia="Times New Roman" w:cs="Times New Roman"/>
                <w:szCs w:val="28"/>
                <w:lang w:eastAsia="ru-RU"/>
              </w:rPr>
              <w:t>-Лениногорск шәһәре муниципаль берәмлеге Башкарма комитеты җитәкчесе</w:t>
            </w:r>
            <w:r w:rsidR="009D0E8D" w:rsidRPr="00255B0D">
              <w:rPr>
                <w:rFonts w:eastAsia="Times New Roman" w:cs="Times New Roman"/>
                <w:szCs w:val="28"/>
                <w:lang w:eastAsia="ru-RU"/>
              </w:rPr>
              <w:t xml:space="preserve"> </w:t>
            </w:r>
          </w:p>
          <w:p w14:paraId="47440F69" w14:textId="77777777" w:rsidR="00C86803" w:rsidRPr="00255B0D" w:rsidRDefault="00C86803" w:rsidP="00AA79BB">
            <w:pPr>
              <w:jc w:val="both"/>
              <w:rPr>
                <w:rFonts w:eastAsia="Times New Roman" w:cs="Times New Roman"/>
                <w:szCs w:val="28"/>
                <w:lang w:eastAsia="ru-RU"/>
              </w:rPr>
            </w:pPr>
          </w:p>
          <w:p w14:paraId="0A883D46" w14:textId="6CA7729F" w:rsidR="00AA79BB" w:rsidRPr="00255B0D" w:rsidRDefault="00AA79BB" w:rsidP="00BF6352">
            <w:pPr>
              <w:spacing w:before="100" w:beforeAutospacing="1" w:after="100" w:afterAutospacing="1"/>
              <w:rPr>
                <w:rFonts w:eastAsia="Times New Roman" w:cs="Times New Roman"/>
                <w:szCs w:val="28"/>
                <w:lang w:eastAsia="ru-RU"/>
              </w:rPr>
            </w:pPr>
          </w:p>
        </w:tc>
      </w:tr>
      <w:tr w:rsidR="00255B0D" w:rsidRPr="00255B0D" w14:paraId="7448A18D" w14:textId="77777777" w:rsidTr="00AA79BB">
        <w:trPr>
          <w:tblCellSpacing w:w="15" w:type="dxa"/>
        </w:trPr>
        <w:tc>
          <w:tcPr>
            <w:tcW w:w="3074" w:type="dxa"/>
          </w:tcPr>
          <w:p w14:paraId="3F35FC8B" w14:textId="77777777" w:rsidR="00BF6352" w:rsidRPr="00255B0D" w:rsidRDefault="00BF6352" w:rsidP="00BF6352">
            <w:pPr>
              <w:spacing w:before="100" w:beforeAutospacing="1" w:after="100" w:afterAutospacing="1"/>
              <w:rPr>
                <w:rFonts w:eastAsia="Times New Roman" w:cs="Times New Roman"/>
                <w:szCs w:val="28"/>
                <w:lang w:eastAsia="ru-RU"/>
              </w:rPr>
            </w:pPr>
          </w:p>
        </w:tc>
        <w:tc>
          <w:tcPr>
            <w:tcW w:w="6474" w:type="dxa"/>
            <w:hideMark/>
          </w:tcPr>
          <w:p w14:paraId="44C1FAF1" w14:textId="21EAC2C2" w:rsidR="00AA79BB" w:rsidRDefault="00C86803" w:rsidP="00AA79BB">
            <w:pPr>
              <w:rPr>
                <w:rFonts w:eastAsia="Times New Roman" w:cs="Times New Roman"/>
                <w:szCs w:val="28"/>
                <w:lang w:eastAsia="ru-RU"/>
              </w:rPr>
            </w:pPr>
            <w:r w:rsidRPr="00C86803">
              <w:rPr>
                <w:rFonts w:eastAsia="Times New Roman" w:cs="Times New Roman"/>
                <w:szCs w:val="28"/>
                <w:lang w:eastAsia="ru-RU"/>
              </w:rPr>
              <w:t>- Лениногорск муниципаль районы Башкарма комитеты җитәкчесенең инфраструктур үсеш буенча урынбасары</w:t>
            </w:r>
          </w:p>
          <w:p w14:paraId="453764AA" w14:textId="77777777" w:rsidR="00C86803" w:rsidRPr="00255B0D" w:rsidRDefault="00C86803" w:rsidP="00AA79BB">
            <w:pPr>
              <w:rPr>
                <w:rFonts w:eastAsia="Times New Roman" w:cs="Times New Roman"/>
                <w:szCs w:val="28"/>
                <w:lang w:eastAsia="ru-RU"/>
              </w:rPr>
            </w:pPr>
          </w:p>
          <w:p w14:paraId="15262AE7" w14:textId="23C4F0D4" w:rsidR="00AA79BB" w:rsidRPr="00255B0D" w:rsidRDefault="00AA79BB" w:rsidP="00BF6352">
            <w:pPr>
              <w:spacing w:before="100" w:beforeAutospacing="1" w:after="100" w:afterAutospacing="1"/>
              <w:rPr>
                <w:rFonts w:eastAsia="Times New Roman" w:cs="Times New Roman"/>
                <w:szCs w:val="28"/>
                <w:lang w:eastAsia="ru-RU"/>
              </w:rPr>
            </w:pPr>
          </w:p>
        </w:tc>
      </w:tr>
      <w:tr w:rsidR="00255B0D" w:rsidRPr="00255B0D" w14:paraId="76581AC3" w14:textId="77777777" w:rsidTr="00AA79BB">
        <w:trPr>
          <w:tblCellSpacing w:w="15" w:type="dxa"/>
        </w:trPr>
        <w:tc>
          <w:tcPr>
            <w:tcW w:w="3074" w:type="dxa"/>
          </w:tcPr>
          <w:p w14:paraId="216AA2EC" w14:textId="77777777" w:rsidR="00BF6352" w:rsidRPr="00255B0D" w:rsidRDefault="00BF6352" w:rsidP="00BF6352">
            <w:pPr>
              <w:spacing w:before="100" w:beforeAutospacing="1" w:after="100" w:afterAutospacing="1"/>
              <w:rPr>
                <w:rFonts w:eastAsia="Times New Roman" w:cs="Times New Roman"/>
                <w:szCs w:val="28"/>
                <w:lang w:eastAsia="ru-RU"/>
              </w:rPr>
            </w:pPr>
          </w:p>
        </w:tc>
        <w:tc>
          <w:tcPr>
            <w:tcW w:w="6474" w:type="dxa"/>
            <w:hideMark/>
          </w:tcPr>
          <w:p w14:paraId="1823DEB5" w14:textId="77777777" w:rsidR="00C86803" w:rsidRDefault="00C86803" w:rsidP="00AA79BB">
            <w:pPr>
              <w:spacing w:before="100" w:beforeAutospacing="1"/>
              <w:jc w:val="both"/>
              <w:rPr>
                <w:rFonts w:eastAsia="Times New Roman" w:cs="Times New Roman"/>
                <w:szCs w:val="28"/>
                <w:lang w:eastAsia="ru-RU"/>
              </w:rPr>
            </w:pPr>
            <w:r w:rsidRPr="00C86803">
              <w:rPr>
                <w:rFonts w:eastAsia="Times New Roman" w:cs="Times New Roman"/>
                <w:szCs w:val="28"/>
                <w:lang w:eastAsia="ru-RU"/>
              </w:rPr>
              <w:t>- Лениногорск муниципаль районы Башкарма комитетының архитектура һәм шәһәр төзелеше бүлеге башлыгы</w:t>
            </w:r>
          </w:p>
          <w:p w14:paraId="12F90597" w14:textId="2DA18AA5" w:rsidR="00AA79BB" w:rsidRPr="00255B0D" w:rsidRDefault="00AA79BB" w:rsidP="00C86803">
            <w:pPr>
              <w:spacing w:before="100" w:beforeAutospacing="1"/>
              <w:jc w:val="both"/>
              <w:rPr>
                <w:rFonts w:eastAsia="Times New Roman" w:cs="Times New Roman"/>
                <w:szCs w:val="28"/>
                <w:lang w:eastAsia="ru-RU"/>
              </w:rPr>
            </w:pPr>
          </w:p>
        </w:tc>
      </w:tr>
    </w:tbl>
    <w:p w14:paraId="322A343E" w14:textId="310D0096" w:rsidR="00AA79BB" w:rsidRPr="00255B0D" w:rsidRDefault="00AA79BB">
      <w:pPr>
        <w:rPr>
          <w:rFonts w:eastAsia="Times New Roman" w:cs="Times New Roman"/>
          <w:sz w:val="24"/>
          <w:szCs w:val="24"/>
          <w:lang w:eastAsia="ru-RU"/>
        </w:rPr>
      </w:pPr>
    </w:p>
    <w:p w14:paraId="5ADC43C5" w14:textId="735E7D0B" w:rsidR="00AA79BB" w:rsidRPr="00255B0D" w:rsidRDefault="00AA79BB" w:rsidP="00AA79BB">
      <w:pPr>
        <w:jc w:val="center"/>
        <w:rPr>
          <w:rFonts w:eastAsia="Times New Roman" w:cs="Times New Roman"/>
          <w:sz w:val="24"/>
          <w:szCs w:val="24"/>
          <w:lang w:eastAsia="ru-RU"/>
        </w:rPr>
      </w:pPr>
      <w:r w:rsidRPr="00255B0D">
        <w:rPr>
          <w:rFonts w:eastAsia="Times New Roman" w:cs="Times New Roman"/>
          <w:sz w:val="24"/>
          <w:szCs w:val="24"/>
          <w:lang w:eastAsia="ru-RU"/>
        </w:rPr>
        <w:t>_______________________________________________</w:t>
      </w:r>
    </w:p>
    <w:p w14:paraId="10080BDC" w14:textId="77777777" w:rsidR="00AA79BB" w:rsidRPr="00255B0D" w:rsidRDefault="00AA79BB" w:rsidP="003007FF">
      <w:pPr>
        <w:pStyle w:val="Style2"/>
        <w:widowControl/>
        <w:ind w:left="5812"/>
        <w:jc w:val="center"/>
      </w:pPr>
    </w:p>
    <w:p w14:paraId="5C01C8DF" w14:textId="77777777" w:rsidR="00AA79BB" w:rsidRPr="00255B0D" w:rsidRDefault="00AA79BB" w:rsidP="003007FF">
      <w:pPr>
        <w:pStyle w:val="Style2"/>
        <w:widowControl/>
        <w:ind w:left="5812"/>
        <w:jc w:val="center"/>
        <w:sectPr w:rsidR="00AA79BB" w:rsidRPr="00255B0D" w:rsidSect="00BC4F20">
          <w:pgSz w:w="11906" w:h="16838"/>
          <w:pgMar w:top="1134" w:right="1134" w:bottom="1134" w:left="1134" w:header="709" w:footer="709" w:gutter="0"/>
          <w:cols w:space="708"/>
          <w:docGrid w:linePitch="381"/>
        </w:sectPr>
      </w:pPr>
    </w:p>
    <w:p w14:paraId="1CA1728E" w14:textId="77777777" w:rsidR="00AA79BB" w:rsidRPr="00255B0D" w:rsidRDefault="00AA79BB" w:rsidP="00AA79BB">
      <w:pPr>
        <w:ind w:left="5812"/>
        <w:jc w:val="center"/>
        <w:rPr>
          <w:sz w:val="24"/>
          <w:szCs w:val="24"/>
        </w:rPr>
      </w:pPr>
    </w:p>
    <w:p w14:paraId="32776C57" w14:textId="37F67772" w:rsidR="00C86803" w:rsidRPr="00C86803" w:rsidRDefault="00C86803" w:rsidP="00C86803">
      <w:pPr>
        <w:ind w:left="5812"/>
        <w:jc w:val="both"/>
        <w:rPr>
          <w:sz w:val="24"/>
          <w:szCs w:val="24"/>
        </w:rPr>
      </w:pPr>
      <w:r>
        <w:rPr>
          <w:sz w:val="24"/>
          <w:szCs w:val="24"/>
        </w:rPr>
        <w:t>3</w:t>
      </w:r>
      <w:r w:rsidRPr="00C86803">
        <w:rPr>
          <w:sz w:val="24"/>
          <w:szCs w:val="24"/>
        </w:rPr>
        <w:t xml:space="preserve"> нче кушымта</w:t>
      </w:r>
    </w:p>
    <w:p w14:paraId="2A841E06" w14:textId="297E5BB8" w:rsidR="00C86803" w:rsidRPr="00C86803" w:rsidRDefault="00C86803" w:rsidP="00C86803">
      <w:pPr>
        <w:ind w:left="5812"/>
        <w:jc w:val="both"/>
        <w:rPr>
          <w:sz w:val="24"/>
          <w:szCs w:val="24"/>
        </w:rPr>
      </w:pPr>
      <w:r w:rsidRPr="00C86803">
        <w:rPr>
          <w:sz w:val="24"/>
          <w:szCs w:val="24"/>
        </w:rPr>
        <w:t xml:space="preserve"> </w:t>
      </w:r>
      <w:r w:rsidR="00B64CB6">
        <w:rPr>
          <w:sz w:val="24"/>
          <w:szCs w:val="24"/>
        </w:rPr>
        <w:t>«</w:t>
      </w:r>
      <w:r w:rsidRPr="00C86803">
        <w:rPr>
          <w:sz w:val="24"/>
          <w:szCs w:val="24"/>
        </w:rPr>
        <w:t>Лениногорск муниципаль районы</w:t>
      </w:r>
      <w:r w:rsidR="00B64CB6">
        <w:rPr>
          <w:sz w:val="24"/>
          <w:szCs w:val="24"/>
        </w:rPr>
        <w:t>»</w:t>
      </w:r>
      <w:r w:rsidRPr="00C86803">
        <w:rPr>
          <w:sz w:val="24"/>
          <w:szCs w:val="24"/>
        </w:rPr>
        <w:t xml:space="preserve"> муниципаль берәмлеге Башкарма комитетының 2025 елның </w:t>
      </w:r>
      <w:r w:rsidR="00B64CB6">
        <w:rPr>
          <w:sz w:val="24"/>
          <w:szCs w:val="24"/>
        </w:rPr>
        <w:t>«</w:t>
      </w:r>
      <w:r w:rsidRPr="00C86803">
        <w:rPr>
          <w:sz w:val="24"/>
          <w:szCs w:val="24"/>
        </w:rPr>
        <w:t>15</w:t>
      </w:r>
      <w:r w:rsidR="00B64CB6">
        <w:rPr>
          <w:sz w:val="24"/>
          <w:szCs w:val="24"/>
        </w:rPr>
        <w:t>»</w:t>
      </w:r>
      <w:r w:rsidRPr="00C86803">
        <w:rPr>
          <w:sz w:val="24"/>
          <w:szCs w:val="24"/>
        </w:rPr>
        <w:t xml:space="preserve"> сентябрендәге 817 номерлы карары белән расланды</w:t>
      </w:r>
    </w:p>
    <w:p w14:paraId="5828DCC2" w14:textId="77777777" w:rsidR="00C86803" w:rsidRDefault="00C86803" w:rsidP="00AA79BB">
      <w:pPr>
        <w:ind w:left="5812"/>
        <w:jc w:val="both"/>
        <w:rPr>
          <w:sz w:val="24"/>
          <w:szCs w:val="24"/>
        </w:rPr>
      </w:pPr>
    </w:p>
    <w:p w14:paraId="6EA9BA87" w14:textId="77777777" w:rsidR="003007FF" w:rsidRPr="00255B0D" w:rsidRDefault="003007FF" w:rsidP="003007FF">
      <w:pPr>
        <w:pStyle w:val="Style2"/>
        <w:widowControl/>
        <w:spacing w:line="240" w:lineRule="exact"/>
        <w:jc w:val="center"/>
        <w:rPr>
          <w:sz w:val="20"/>
          <w:szCs w:val="20"/>
        </w:rPr>
      </w:pPr>
    </w:p>
    <w:p w14:paraId="0065C96E" w14:textId="7657E8C8" w:rsidR="003007FF" w:rsidRPr="00C86803" w:rsidRDefault="00B64CB6" w:rsidP="003E0FE6">
      <w:pPr>
        <w:pStyle w:val="Style2"/>
        <w:widowControl/>
        <w:jc w:val="center"/>
        <w:rPr>
          <w:rStyle w:val="FontStyle12"/>
          <w:b w:val="0"/>
          <w:bCs w:val="0"/>
          <w:spacing w:val="0"/>
          <w:sz w:val="28"/>
          <w:szCs w:val="28"/>
          <w:lang w:val="tt-RU"/>
        </w:rPr>
      </w:pPr>
      <w:r>
        <w:rPr>
          <w:rStyle w:val="anegp0gi0b9av8jahpyh"/>
          <w:sz w:val="28"/>
          <w:szCs w:val="28"/>
        </w:rPr>
        <w:t>«</w:t>
      </w:r>
      <w:r w:rsidR="00C86803" w:rsidRPr="00C86803">
        <w:rPr>
          <w:rStyle w:val="anegp0gi0b9av8jahpyh"/>
          <w:sz w:val="28"/>
          <w:szCs w:val="28"/>
        </w:rPr>
        <w:t>Лениногорск муниципаль районы</w:t>
      </w:r>
      <w:r>
        <w:rPr>
          <w:rStyle w:val="anegp0gi0b9av8jahpyh"/>
          <w:sz w:val="28"/>
          <w:szCs w:val="28"/>
        </w:rPr>
        <w:t>»</w:t>
      </w:r>
      <w:r w:rsidR="00C86803" w:rsidRPr="00C86803">
        <w:rPr>
          <w:rStyle w:val="anegp0gi0b9av8jahpyh"/>
          <w:sz w:val="28"/>
          <w:szCs w:val="28"/>
        </w:rPr>
        <w:t>муниципаль берәмлеге карамагындагы җир кишәрлекләрендә, биналарда яисә башка мөлкәттә реклама конструкцияләрен</w:t>
      </w:r>
      <w:r w:rsidR="00C86803" w:rsidRPr="00C86803">
        <w:rPr>
          <w:sz w:val="28"/>
          <w:szCs w:val="28"/>
        </w:rPr>
        <w:t xml:space="preserve"> </w:t>
      </w:r>
      <w:r w:rsidR="00C86803" w:rsidRPr="00C86803">
        <w:rPr>
          <w:rStyle w:val="anegp0gi0b9av8jahpyh"/>
          <w:sz w:val="28"/>
          <w:szCs w:val="28"/>
        </w:rPr>
        <w:t>урнаштыру</w:t>
      </w:r>
      <w:r w:rsidR="00C86803" w:rsidRPr="00C86803">
        <w:rPr>
          <w:sz w:val="28"/>
          <w:szCs w:val="28"/>
        </w:rPr>
        <w:t xml:space="preserve">, </w:t>
      </w:r>
      <w:r w:rsidR="00C86803" w:rsidRPr="00C86803">
        <w:rPr>
          <w:rStyle w:val="anegp0gi0b9av8jahpyh"/>
          <w:sz w:val="28"/>
          <w:szCs w:val="28"/>
        </w:rPr>
        <w:t>урнаштыру</w:t>
      </w:r>
      <w:r w:rsidR="00C86803" w:rsidRPr="00C86803">
        <w:rPr>
          <w:sz w:val="28"/>
          <w:szCs w:val="28"/>
        </w:rPr>
        <w:t xml:space="preserve"> </w:t>
      </w:r>
      <w:r w:rsidR="00C86803" w:rsidRPr="00C86803">
        <w:rPr>
          <w:rStyle w:val="anegp0gi0b9av8jahpyh"/>
          <w:sz w:val="28"/>
          <w:szCs w:val="28"/>
        </w:rPr>
        <w:t>һәм</w:t>
      </w:r>
      <w:r w:rsidR="00C86803" w:rsidRPr="00C86803">
        <w:rPr>
          <w:sz w:val="28"/>
          <w:szCs w:val="28"/>
        </w:rPr>
        <w:t xml:space="preserve"> </w:t>
      </w:r>
      <w:r w:rsidR="00C86803" w:rsidRPr="00C86803">
        <w:rPr>
          <w:rStyle w:val="anegp0gi0b9av8jahpyh"/>
          <w:sz w:val="28"/>
          <w:szCs w:val="28"/>
        </w:rPr>
        <w:t>эксплуатацияләүгә</w:t>
      </w:r>
      <w:r w:rsidR="00C86803" w:rsidRPr="00C86803">
        <w:rPr>
          <w:sz w:val="28"/>
          <w:szCs w:val="28"/>
        </w:rPr>
        <w:t xml:space="preserve"> </w:t>
      </w:r>
      <w:r w:rsidR="00C86803" w:rsidRPr="00C86803">
        <w:rPr>
          <w:rStyle w:val="anegp0gi0b9av8jahpyh"/>
          <w:sz w:val="28"/>
          <w:szCs w:val="28"/>
        </w:rPr>
        <w:t>шартнамә төзү хокукына аукцион</w:t>
      </w:r>
      <w:r w:rsidR="00C86803" w:rsidRPr="00C86803">
        <w:rPr>
          <w:sz w:val="28"/>
          <w:szCs w:val="28"/>
        </w:rPr>
        <w:t xml:space="preserve"> </w:t>
      </w:r>
      <w:r w:rsidR="00C86803" w:rsidRPr="00C86803">
        <w:rPr>
          <w:rStyle w:val="anegp0gi0b9av8jahpyh"/>
          <w:sz w:val="28"/>
          <w:szCs w:val="28"/>
        </w:rPr>
        <w:t>үткәрү</w:t>
      </w:r>
      <w:r w:rsidR="00C86803" w:rsidRPr="00C86803">
        <w:rPr>
          <w:sz w:val="28"/>
          <w:szCs w:val="28"/>
        </w:rPr>
        <w:t xml:space="preserve"> </w:t>
      </w:r>
      <w:r w:rsidR="00C86803" w:rsidRPr="00C86803">
        <w:rPr>
          <w:rStyle w:val="anegp0gi0b9av8jahpyh"/>
          <w:sz w:val="28"/>
          <w:szCs w:val="28"/>
        </w:rPr>
        <w:t>тәртибе</w:t>
      </w:r>
      <w:r w:rsidR="00C86803" w:rsidRPr="00C86803">
        <w:rPr>
          <w:sz w:val="28"/>
          <w:szCs w:val="28"/>
        </w:rPr>
        <w:t xml:space="preserve"> </w:t>
      </w:r>
      <w:r w:rsidR="00C86803">
        <w:rPr>
          <w:rStyle w:val="anegp0gi0b9av8jahpyh"/>
          <w:sz w:val="28"/>
          <w:szCs w:val="28"/>
          <w:lang w:val="tt-RU"/>
        </w:rPr>
        <w:t>турында нигезләмә</w:t>
      </w:r>
    </w:p>
    <w:p w14:paraId="33441DEB" w14:textId="77777777" w:rsidR="003007FF" w:rsidRPr="00255B0D" w:rsidRDefault="003007FF" w:rsidP="003E0FE6">
      <w:pPr>
        <w:pStyle w:val="Style4"/>
        <w:widowControl/>
        <w:ind w:left="3509"/>
        <w:jc w:val="both"/>
        <w:rPr>
          <w:sz w:val="28"/>
          <w:szCs w:val="28"/>
        </w:rPr>
      </w:pPr>
    </w:p>
    <w:p w14:paraId="573C89E0" w14:textId="11E83A03" w:rsidR="003007FF" w:rsidRPr="00C86803" w:rsidRDefault="003007FF" w:rsidP="00AA79BB">
      <w:pPr>
        <w:pStyle w:val="Style4"/>
        <w:widowControl/>
        <w:ind w:left="3509"/>
        <w:jc w:val="both"/>
        <w:rPr>
          <w:rStyle w:val="FontStyle12"/>
          <w:b w:val="0"/>
          <w:bCs w:val="0"/>
          <w:spacing w:val="0"/>
          <w:sz w:val="28"/>
          <w:szCs w:val="28"/>
          <w:lang w:val="tt-RU"/>
        </w:rPr>
      </w:pPr>
      <w:r w:rsidRPr="00255B0D">
        <w:rPr>
          <w:rStyle w:val="FontStyle12"/>
          <w:b w:val="0"/>
          <w:bCs w:val="0"/>
          <w:spacing w:val="0"/>
          <w:sz w:val="28"/>
          <w:szCs w:val="28"/>
        </w:rPr>
        <w:t xml:space="preserve">1. </w:t>
      </w:r>
      <w:r w:rsidR="00C86803">
        <w:rPr>
          <w:rStyle w:val="FontStyle12"/>
          <w:b w:val="0"/>
          <w:bCs w:val="0"/>
          <w:spacing w:val="0"/>
          <w:sz w:val="28"/>
          <w:szCs w:val="28"/>
          <w:lang w:val="tt-RU"/>
        </w:rPr>
        <w:t>Гомуми нигезләмәләр</w:t>
      </w:r>
    </w:p>
    <w:p w14:paraId="4882377B" w14:textId="77777777" w:rsidR="003007FF" w:rsidRPr="00255B0D" w:rsidRDefault="003007FF" w:rsidP="00AA79BB">
      <w:pPr>
        <w:pStyle w:val="Style5"/>
        <w:widowControl/>
        <w:spacing w:line="240" w:lineRule="auto"/>
        <w:rPr>
          <w:sz w:val="28"/>
          <w:szCs w:val="28"/>
        </w:rPr>
      </w:pPr>
    </w:p>
    <w:p w14:paraId="68E52F41" w14:textId="134A02A9" w:rsidR="003A59F4" w:rsidRPr="003A59F4" w:rsidRDefault="003007FF" w:rsidP="003A59F4">
      <w:pPr>
        <w:pStyle w:val="a6"/>
        <w:ind w:left="0" w:firstLine="567"/>
        <w:jc w:val="both"/>
        <w:rPr>
          <w:rStyle w:val="FontStyle13"/>
          <w:sz w:val="28"/>
          <w:szCs w:val="28"/>
        </w:rPr>
      </w:pPr>
      <w:r w:rsidRPr="00255B0D">
        <w:rPr>
          <w:rStyle w:val="FontStyle13"/>
          <w:sz w:val="28"/>
          <w:szCs w:val="28"/>
        </w:rPr>
        <w:t>1.1.</w:t>
      </w:r>
      <w:r w:rsidR="00B64CB6" w:rsidRPr="00B64CB6">
        <w:rPr>
          <w:rStyle w:val="anegp0gi0b9av8jahpyh"/>
          <w:szCs w:val="28"/>
        </w:rPr>
        <w:t xml:space="preserve"> </w:t>
      </w:r>
      <w:r w:rsidR="00B64CB6">
        <w:rPr>
          <w:rStyle w:val="anegp0gi0b9av8jahpyh"/>
          <w:szCs w:val="28"/>
        </w:rPr>
        <w:t>«</w:t>
      </w:r>
      <w:r w:rsidR="008270C3">
        <w:rPr>
          <w:rStyle w:val="anegp0gi0b9av8jahpyh"/>
        </w:rPr>
        <w:t>Лениногорск муниципаль районы</w:t>
      </w:r>
      <w:r w:rsidR="00B64CB6">
        <w:rPr>
          <w:rStyle w:val="anegp0gi0b9av8jahpyh"/>
        </w:rPr>
        <w:t>»</w:t>
      </w:r>
      <w:r w:rsidR="008270C3">
        <w:rPr>
          <w:rStyle w:val="anegp0gi0b9av8jahpyh"/>
        </w:rPr>
        <w:t xml:space="preserve"> муниципаль берәмлеге карамагындагы җир кишәрлекләрендә, биналарда яисә башка мөлкәттә реклама конструкцияләре урнаштыруга һәм эксплуатациял</w:t>
      </w:r>
      <w:r w:rsidR="008270C3">
        <w:t xml:space="preserve">әүгә </w:t>
      </w:r>
      <w:r w:rsidR="008270C3">
        <w:rPr>
          <w:rStyle w:val="anegp0gi0b9av8jahpyh"/>
        </w:rPr>
        <w:t xml:space="preserve">шартнамәләр </w:t>
      </w:r>
      <w:r w:rsidR="008270C3">
        <w:t>т</w:t>
      </w:r>
      <w:r w:rsidR="008270C3">
        <w:rPr>
          <w:rStyle w:val="anegp0gi0b9av8jahpyh"/>
        </w:rPr>
        <w:t>өзү хокукы</w:t>
      </w:r>
      <w:r w:rsidR="008270C3">
        <w:t>н</w:t>
      </w:r>
      <w:r w:rsidR="008270C3">
        <w:rPr>
          <w:rStyle w:val="anegp0gi0b9av8jahpyh"/>
        </w:rPr>
        <w:t>а аукцион</w:t>
      </w:r>
      <w:r w:rsidR="008270C3">
        <w:t xml:space="preserve"> </w:t>
      </w:r>
      <w:r w:rsidR="008270C3">
        <w:rPr>
          <w:rStyle w:val="anegp0gi0b9av8jahpyh"/>
        </w:rPr>
        <w:t>үткәрү тәртиб</w:t>
      </w:r>
      <w:r w:rsidR="008270C3">
        <w:t xml:space="preserve">е </w:t>
      </w:r>
      <w:r w:rsidR="008270C3">
        <w:rPr>
          <w:rStyle w:val="anegp0gi0b9av8jahpyh"/>
        </w:rPr>
        <w:t>турында әл</w:t>
      </w:r>
      <w:r w:rsidR="008270C3">
        <w:t>е</w:t>
      </w:r>
      <w:r w:rsidR="008270C3">
        <w:rPr>
          <w:rStyle w:val="anegp0gi0b9av8jahpyh"/>
        </w:rPr>
        <w:t>ге Ни</w:t>
      </w:r>
      <w:r w:rsidR="008270C3">
        <w:t>гезләмә</w:t>
      </w:r>
      <w:r w:rsidR="008270C3">
        <w:rPr>
          <w:lang w:val="tt-RU"/>
        </w:rPr>
        <w:t xml:space="preserve"> (алга таба – Нигезләмә)</w:t>
      </w:r>
      <w:r w:rsidR="003A59F4">
        <w:rPr>
          <w:lang w:val="tt-RU"/>
        </w:rPr>
        <w:t xml:space="preserve"> </w:t>
      </w:r>
      <w:r w:rsidR="003A59F4" w:rsidRPr="003A59F4">
        <w:rPr>
          <w:rFonts w:cs="Times New Roman"/>
          <w:szCs w:val="28"/>
          <w:lang w:val="tt-RU"/>
        </w:rPr>
        <w:t xml:space="preserve">Россия Федерациясе Граждан кодексы, </w:t>
      </w:r>
      <w:r w:rsidR="00B64CB6">
        <w:rPr>
          <w:rFonts w:cs="Times New Roman"/>
          <w:szCs w:val="28"/>
          <w:lang w:val="tt-RU"/>
        </w:rPr>
        <w:t>«</w:t>
      </w:r>
      <w:r w:rsidR="003A59F4" w:rsidRPr="003A59F4">
        <w:rPr>
          <w:rFonts w:cs="Times New Roman"/>
          <w:szCs w:val="28"/>
          <w:lang w:val="tt-RU"/>
        </w:rPr>
        <w:t>Реклама турында</w:t>
      </w:r>
      <w:r w:rsidR="00B64CB6">
        <w:rPr>
          <w:rFonts w:cs="Times New Roman"/>
          <w:szCs w:val="28"/>
          <w:lang w:val="tt-RU"/>
        </w:rPr>
        <w:t>»</w:t>
      </w:r>
      <w:r w:rsidR="003A59F4" w:rsidRPr="003A59F4">
        <w:rPr>
          <w:rFonts w:cs="Times New Roman"/>
          <w:szCs w:val="28"/>
          <w:lang w:val="tt-RU"/>
        </w:rPr>
        <w:t xml:space="preserve"> 2006 елның 13 мартындагы 38-ФЗ номерлы Федераль закон, </w:t>
      </w:r>
      <w:r w:rsidR="00B64CB6">
        <w:rPr>
          <w:rFonts w:cs="Times New Roman"/>
          <w:szCs w:val="28"/>
          <w:lang w:val="tt-RU"/>
        </w:rPr>
        <w:t>«</w:t>
      </w:r>
      <w:r w:rsidR="003A59F4" w:rsidRPr="003A59F4">
        <w:rPr>
          <w:rFonts w:cs="Times New Roman"/>
          <w:szCs w:val="28"/>
          <w:lang w:val="tt-RU"/>
        </w:rPr>
        <w:t>Россия Федерациясендә җирле үзидарәне оештыру</w:t>
      </w:r>
      <w:r w:rsidR="003A59F4">
        <w:rPr>
          <w:rFonts w:cs="Times New Roman"/>
          <w:szCs w:val="28"/>
          <w:lang w:val="tt-RU"/>
        </w:rPr>
        <w:t>ның г</w:t>
      </w:r>
      <w:r w:rsidR="003A59F4" w:rsidRPr="003A59F4">
        <w:rPr>
          <w:rFonts w:cs="Times New Roman"/>
          <w:szCs w:val="28"/>
          <w:lang w:val="tt-RU"/>
        </w:rPr>
        <w:t>омуми принциплар</w:t>
      </w:r>
      <w:r w:rsidR="003A59F4">
        <w:rPr>
          <w:rFonts w:cs="Times New Roman"/>
          <w:szCs w:val="28"/>
          <w:lang w:val="tt-RU"/>
        </w:rPr>
        <w:t>ы</w:t>
      </w:r>
      <w:r w:rsidR="003A59F4" w:rsidRPr="003A59F4">
        <w:rPr>
          <w:rFonts w:cs="Times New Roman"/>
          <w:szCs w:val="28"/>
          <w:lang w:val="tt-RU"/>
        </w:rPr>
        <w:t xml:space="preserve"> турында</w:t>
      </w:r>
      <w:r w:rsidR="00B64CB6">
        <w:rPr>
          <w:rFonts w:cs="Times New Roman"/>
          <w:szCs w:val="28"/>
          <w:lang w:val="tt-RU"/>
        </w:rPr>
        <w:t>»</w:t>
      </w:r>
      <w:r w:rsidR="003A59F4" w:rsidRPr="003A59F4">
        <w:rPr>
          <w:rFonts w:cs="Times New Roman"/>
          <w:szCs w:val="28"/>
          <w:lang w:val="tt-RU"/>
        </w:rPr>
        <w:t xml:space="preserve"> 2003 елның 06 октябрендәге 131-ФЗ номерлы Федераль закон</w:t>
      </w:r>
      <w:r w:rsidR="00B64CB6">
        <w:rPr>
          <w:rFonts w:cs="Times New Roman"/>
          <w:szCs w:val="28"/>
          <w:lang w:val="tt-RU"/>
        </w:rPr>
        <w:t>»</w:t>
      </w:r>
      <w:r w:rsidR="003A59F4" w:rsidRPr="003A59F4">
        <w:rPr>
          <w:rFonts w:cs="Times New Roman"/>
          <w:szCs w:val="28"/>
          <w:lang w:val="tt-RU"/>
        </w:rPr>
        <w:t xml:space="preserve">, 2006 елның 26 июлендәге 135-ФЗ номерлы Федераль закон, Татарстан Республикасы Лениногорск муниципаль районы </w:t>
      </w:r>
      <w:r w:rsidR="003A59F4">
        <w:rPr>
          <w:rFonts w:cs="Times New Roman"/>
          <w:szCs w:val="28"/>
          <w:lang w:val="tt-RU"/>
        </w:rPr>
        <w:t>У</w:t>
      </w:r>
      <w:r w:rsidR="003A59F4" w:rsidRPr="003A59F4">
        <w:rPr>
          <w:rFonts w:cs="Times New Roman"/>
          <w:szCs w:val="28"/>
          <w:lang w:val="tt-RU"/>
        </w:rPr>
        <w:t xml:space="preserve">ставы </w:t>
      </w:r>
      <w:r w:rsidR="003A59F4">
        <w:rPr>
          <w:rFonts w:cs="Times New Roman"/>
          <w:szCs w:val="28"/>
          <w:lang w:val="tt-RU"/>
        </w:rPr>
        <w:t>нигезендә эшкәртелде.</w:t>
      </w:r>
    </w:p>
    <w:p w14:paraId="1D775B2A" w14:textId="56644316" w:rsidR="003A59F4" w:rsidRDefault="003007FF" w:rsidP="003A59F4">
      <w:pPr>
        <w:pStyle w:val="a6"/>
        <w:ind w:left="0" w:firstLine="567"/>
        <w:jc w:val="both"/>
        <w:rPr>
          <w:rFonts w:cs="Times New Roman"/>
          <w:szCs w:val="28"/>
        </w:rPr>
      </w:pPr>
      <w:r w:rsidRPr="00255B0D">
        <w:rPr>
          <w:rStyle w:val="FontStyle13"/>
          <w:sz w:val="28"/>
          <w:szCs w:val="28"/>
        </w:rPr>
        <w:t>1.2.</w:t>
      </w:r>
      <w:r w:rsidR="003A59F4" w:rsidRPr="003A59F4">
        <w:rPr>
          <w:rFonts w:ascii="Arial" w:hAnsi="Arial" w:cs="Arial"/>
          <w:color w:val="5B5B5B"/>
          <w:shd w:val="clear" w:color="auto" w:fill="F7F8F9"/>
        </w:rPr>
        <w:t xml:space="preserve"> </w:t>
      </w:r>
      <w:r w:rsidR="003A59F4" w:rsidRPr="003A59F4">
        <w:rPr>
          <w:rFonts w:cs="Times New Roman"/>
          <w:szCs w:val="28"/>
        </w:rPr>
        <w:t xml:space="preserve">Әлеге Нигезләмә </w:t>
      </w:r>
      <w:r w:rsidR="00B64CB6">
        <w:rPr>
          <w:rFonts w:cs="Times New Roman"/>
          <w:szCs w:val="28"/>
        </w:rPr>
        <w:t>«</w:t>
      </w:r>
      <w:r w:rsidR="003A59F4" w:rsidRPr="003A59F4">
        <w:rPr>
          <w:rFonts w:cs="Times New Roman"/>
          <w:szCs w:val="28"/>
        </w:rPr>
        <w:t>Лениногорск муниципаль районы</w:t>
      </w:r>
      <w:r w:rsidR="00B64CB6">
        <w:rPr>
          <w:rFonts w:cs="Times New Roman"/>
          <w:szCs w:val="28"/>
        </w:rPr>
        <w:t>»</w:t>
      </w:r>
      <w:r w:rsidR="003A59F4" w:rsidRPr="003A59F4">
        <w:rPr>
          <w:rFonts w:cs="Times New Roman"/>
          <w:szCs w:val="28"/>
        </w:rPr>
        <w:t xml:space="preserve"> муниципаль берәмлеге карамагындагы җир кишәрлекләрендә, биналарда яисә башка мөлкәттә реклама конструкцияләрен урнаштыруга, урнаштыруга һәм эксплуатацияләүгә шартнамә төзү хокукына аукцион әзерләү, оештыру һәм уздыру тәртибен, шулай ук сатып алына торган хокукны түләү тәртибен билгели. Аукцион район өчен иң отышлы шартларда кирәкле сыйфаттагы реклама конструкцияләрен урнаштырырга сәләтле затларны ачыклау максатыннан үткәрелә. Аукцион предметы булып </w:t>
      </w:r>
      <w:r w:rsidR="00B64CB6">
        <w:rPr>
          <w:rFonts w:cs="Times New Roman"/>
          <w:szCs w:val="28"/>
        </w:rPr>
        <w:t>«</w:t>
      </w:r>
      <w:r w:rsidR="003A59F4" w:rsidRPr="003A59F4">
        <w:rPr>
          <w:rFonts w:cs="Times New Roman"/>
          <w:szCs w:val="28"/>
        </w:rPr>
        <w:t>Лениногорск муниципаль районы</w:t>
      </w:r>
      <w:r w:rsidR="00B64CB6">
        <w:rPr>
          <w:rFonts w:cs="Times New Roman"/>
          <w:szCs w:val="28"/>
        </w:rPr>
        <w:t>»</w:t>
      </w:r>
      <w:r w:rsidR="003A59F4" w:rsidRPr="003A59F4">
        <w:rPr>
          <w:rFonts w:cs="Times New Roman"/>
          <w:szCs w:val="28"/>
        </w:rPr>
        <w:t xml:space="preserve"> муниципаль берәмлеге карамагындагы җир кишәрлекләрендә, биналарда яисә башка мөлкәттә реклама конструкцияләрен урнаштыруга, урнаштыруга һәм эксплуатацияләүгә шартнамә төзү хокукы тора.</w:t>
      </w:r>
    </w:p>
    <w:p w14:paraId="682A3CA8" w14:textId="77777777" w:rsidR="003A59F4" w:rsidRDefault="003A59F4" w:rsidP="003A59F4">
      <w:pPr>
        <w:pStyle w:val="a6"/>
        <w:ind w:left="0" w:firstLine="567"/>
        <w:jc w:val="both"/>
        <w:rPr>
          <w:rFonts w:cs="Times New Roman"/>
          <w:szCs w:val="28"/>
        </w:rPr>
      </w:pPr>
    </w:p>
    <w:p w14:paraId="519DA81F" w14:textId="66AD71BB" w:rsidR="003A59F4" w:rsidRPr="00944139" w:rsidRDefault="003A59F4" w:rsidP="003A59F4">
      <w:pPr>
        <w:pStyle w:val="Style2"/>
        <w:tabs>
          <w:tab w:val="left" w:pos="1339"/>
        </w:tabs>
        <w:jc w:val="both"/>
        <w:rPr>
          <w:rStyle w:val="FontStyle13"/>
          <w:rFonts w:eastAsiaTheme="minorHAnsi"/>
          <w:sz w:val="28"/>
          <w:szCs w:val="28"/>
          <w:lang w:val="tt-RU" w:eastAsia="en-US"/>
        </w:rPr>
      </w:pPr>
      <w:r>
        <w:rPr>
          <w:rStyle w:val="FontStyle13"/>
          <w:rFonts w:eastAsiaTheme="minorHAnsi"/>
          <w:sz w:val="28"/>
          <w:szCs w:val="28"/>
          <w:lang w:val="tt-RU" w:eastAsia="en-US"/>
        </w:rPr>
        <w:t xml:space="preserve">        1.5.</w:t>
      </w:r>
      <w:r w:rsidRPr="00944139">
        <w:rPr>
          <w:rStyle w:val="FontStyle13"/>
          <w:rFonts w:eastAsiaTheme="minorHAnsi"/>
          <w:sz w:val="28"/>
          <w:szCs w:val="28"/>
          <w:lang w:val="tt-RU" w:eastAsia="en-US"/>
        </w:rPr>
        <w:t>Аукционның төп бурычлары булып:</w:t>
      </w:r>
    </w:p>
    <w:p w14:paraId="284794E4" w14:textId="77777777" w:rsidR="003A59F4" w:rsidRPr="00944139" w:rsidRDefault="003A59F4" w:rsidP="003A59F4">
      <w:pPr>
        <w:pStyle w:val="Style2"/>
        <w:tabs>
          <w:tab w:val="left" w:pos="1339"/>
        </w:tabs>
        <w:jc w:val="both"/>
        <w:rPr>
          <w:rStyle w:val="FontStyle13"/>
          <w:rFonts w:eastAsiaTheme="minorHAnsi"/>
          <w:sz w:val="28"/>
          <w:szCs w:val="28"/>
          <w:lang w:val="tt-RU" w:eastAsia="en-US"/>
        </w:rPr>
      </w:pPr>
      <w:r w:rsidRPr="00944139">
        <w:rPr>
          <w:rStyle w:val="FontStyle13"/>
          <w:rFonts w:eastAsiaTheme="minorHAnsi"/>
          <w:sz w:val="28"/>
          <w:szCs w:val="28"/>
          <w:lang w:val="tt-RU" w:eastAsia="en-US"/>
        </w:rPr>
        <w:t>реклама конструкцияләрен урнаштыру схемасы нигезендә Лениногорск муниципаль районы территориясендә реклама конструкцияләрен урнаштыруны оештыру;</w:t>
      </w:r>
    </w:p>
    <w:p w14:paraId="5D27AA52" w14:textId="77777777" w:rsidR="003A59F4" w:rsidRPr="00944139" w:rsidRDefault="003A59F4" w:rsidP="003A59F4">
      <w:pPr>
        <w:pStyle w:val="Style2"/>
        <w:tabs>
          <w:tab w:val="left" w:pos="1339"/>
        </w:tabs>
        <w:jc w:val="both"/>
        <w:rPr>
          <w:rStyle w:val="FontStyle13"/>
          <w:rFonts w:eastAsiaTheme="minorHAnsi"/>
          <w:sz w:val="28"/>
          <w:szCs w:val="28"/>
          <w:lang w:val="tt-RU" w:eastAsia="en-US"/>
        </w:rPr>
      </w:pPr>
      <w:r w:rsidRPr="00944139">
        <w:rPr>
          <w:rStyle w:val="FontStyle13"/>
          <w:rFonts w:eastAsiaTheme="minorHAnsi"/>
          <w:sz w:val="28"/>
          <w:szCs w:val="28"/>
          <w:lang w:val="tt-RU" w:eastAsia="en-US"/>
        </w:rPr>
        <w:t>базар мөнәсәбәтләрен һәм район мәнфәгатьләрен үстерүне исәпкә алып, реклама эшчәнлеген оештыруны яхшырту;</w:t>
      </w:r>
    </w:p>
    <w:p w14:paraId="55BDEE2B" w14:textId="77777777" w:rsidR="003A59F4" w:rsidRPr="003A59F4" w:rsidRDefault="003A59F4" w:rsidP="003A59F4">
      <w:pPr>
        <w:pStyle w:val="Style2"/>
        <w:tabs>
          <w:tab w:val="left" w:pos="1339"/>
        </w:tabs>
        <w:jc w:val="both"/>
        <w:rPr>
          <w:rStyle w:val="FontStyle13"/>
          <w:rFonts w:eastAsiaTheme="minorHAnsi"/>
          <w:sz w:val="28"/>
          <w:szCs w:val="28"/>
          <w:lang w:eastAsia="en-US"/>
        </w:rPr>
      </w:pPr>
      <w:r w:rsidRPr="003A59F4">
        <w:rPr>
          <w:rStyle w:val="FontStyle13"/>
          <w:rFonts w:eastAsiaTheme="minorHAnsi"/>
          <w:sz w:val="28"/>
          <w:szCs w:val="28"/>
          <w:lang w:eastAsia="en-US"/>
        </w:rPr>
        <w:t>район территориясендә реклама конструкцияләрен урнаштырудан керемне арттыру;</w:t>
      </w:r>
    </w:p>
    <w:p w14:paraId="7266D46A" w14:textId="77777777" w:rsidR="003A59F4" w:rsidRPr="003A59F4" w:rsidRDefault="003A59F4" w:rsidP="003A59F4">
      <w:pPr>
        <w:pStyle w:val="Style2"/>
        <w:tabs>
          <w:tab w:val="left" w:pos="1339"/>
        </w:tabs>
        <w:jc w:val="both"/>
        <w:rPr>
          <w:rStyle w:val="FontStyle13"/>
          <w:rFonts w:eastAsiaTheme="minorHAnsi"/>
          <w:sz w:val="28"/>
          <w:szCs w:val="28"/>
          <w:lang w:eastAsia="en-US"/>
        </w:rPr>
      </w:pPr>
      <w:r w:rsidRPr="003A59F4">
        <w:rPr>
          <w:rStyle w:val="FontStyle13"/>
          <w:rFonts w:eastAsiaTheme="minorHAnsi"/>
          <w:sz w:val="28"/>
          <w:szCs w:val="28"/>
          <w:lang w:eastAsia="en-US"/>
        </w:rPr>
        <w:lastRenderedPageBreak/>
        <w:t>реклама конструкцияләрен урнаштыруны оптимальләштерү, дизайнер һәм конструктив карарлар дәрәҗәсен күтәрү, реклама чыганакларының ышанычлылык дәрәҗәсен күтәрү.</w:t>
      </w:r>
    </w:p>
    <w:p w14:paraId="6DEFDCD1" w14:textId="77777777" w:rsidR="003A59F4" w:rsidRPr="003A59F4" w:rsidRDefault="003A59F4" w:rsidP="003A59F4">
      <w:pPr>
        <w:pStyle w:val="Style2"/>
        <w:tabs>
          <w:tab w:val="left" w:pos="1339"/>
        </w:tabs>
        <w:jc w:val="both"/>
        <w:rPr>
          <w:rStyle w:val="FontStyle13"/>
          <w:rFonts w:eastAsiaTheme="minorHAnsi"/>
          <w:sz w:val="28"/>
          <w:szCs w:val="28"/>
          <w:lang w:eastAsia="en-US"/>
        </w:rPr>
      </w:pPr>
      <w:r w:rsidRPr="003A59F4">
        <w:rPr>
          <w:rStyle w:val="FontStyle13"/>
          <w:rFonts w:eastAsiaTheme="minorHAnsi"/>
          <w:sz w:val="28"/>
          <w:szCs w:val="28"/>
          <w:lang w:eastAsia="en-US"/>
        </w:rPr>
        <w:t>Аукционны оештыруның һәм уздыруның төп принциплары булып мөрәҗәгать итүчеләр өчен тигез шартлар, ачыклык, хәбәрдарлык һәм ярышучанлык тора.</w:t>
      </w:r>
    </w:p>
    <w:p w14:paraId="0972368C" w14:textId="51B669B2" w:rsidR="00675D64" w:rsidRPr="00255B0D" w:rsidRDefault="003A59F4" w:rsidP="003A59F4">
      <w:pPr>
        <w:pStyle w:val="Style2"/>
        <w:widowControl/>
        <w:tabs>
          <w:tab w:val="left" w:pos="1339"/>
        </w:tabs>
        <w:jc w:val="both"/>
        <w:rPr>
          <w:rStyle w:val="FontStyle12"/>
          <w:b w:val="0"/>
          <w:bCs w:val="0"/>
          <w:spacing w:val="0"/>
          <w:sz w:val="28"/>
          <w:szCs w:val="28"/>
        </w:rPr>
      </w:pPr>
      <w:r w:rsidRPr="003A59F4">
        <w:rPr>
          <w:rStyle w:val="FontStyle13"/>
          <w:rFonts w:eastAsiaTheme="minorHAnsi"/>
          <w:sz w:val="28"/>
          <w:szCs w:val="28"/>
          <w:lang w:eastAsia="en-US"/>
        </w:rPr>
        <w:t xml:space="preserve">Аукцион комиссиясе составы </w:t>
      </w:r>
      <w:r w:rsidR="00B64CB6">
        <w:rPr>
          <w:rStyle w:val="FontStyle13"/>
          <w:rFonts w:eastAsiaTheme="minorHAnsi"/>
          <w:sz w:val="28"/>
          <w:szCs w:val="28"/>
          <w:lang w:eastAsia="en-US"/>
        </w:rPr>
        <w:t>«</w:t>
      </w:r>
      <w:r w:rsidRPr="003A59F4">
        <w:rPr>
          <w:rStyle w:val="FontStyle13"/>
          <w:rFonts w:eastAsiaTheme="minorHAnsi"/>
          <w:sz w:val="28"/>
          <w:szCs w:val="28"/>
          <w:lang w:eastAsia="en-US"/>
        </w:rPr>
        <w:t>Лениногорск муниципаль районы</w:t>
      </w:r>
      <w:r w:rsidR="00B64CB6">
        <w:rPr>
          <w:rStyle w:val="FontStyle13"/>
          <w:rFonts w:eastAsiaTheme="minorHAnsi"/>
          <w:sz w:val="28"/>
          <w:szCs w:val="28"/>
          <w:lang w:eastAsia="en-US"/>
        </w:rPr>
        <w:t>»</w:t>
      </w:r>
      <w:r w:rsidRPr="003A59F4">
        <w:rPr>
          <w:rStyle w:val="FontStyle13"/>
          <w:rFonts w:eastAsiaTheme="minorHAnsi"/>
          <w:sz w:val="28"/>
          <w:szCs w:val="28"/>
          <w:lang w:eastAsia="en-US"/>
        </w:rPr>
        <w:t>муниципаль берәмлеге Башкарма комитеты җитәкчесе карары белән раслана.</w:t>
      </w:r>
    </w:p>
    <w:p w14:paraId="7DA3600A" w14:textId="7FCFBFD7" w:rsidR="00675D64" w:rsidRPr="003A59F4" w:rsidRDefault="00675D64" w:rsidP="00AA79BB">
      <w:pPr>
        <w:jc w:val="center"/>
        <w:rPr>
          <w:rFonts w:eastAsia="Times New Roman" w:cs="Times New Roman"/>
          <w:szCs w:val="28"/>
          <w:lang w:val="tt-RU" w:eastAsia="ru-RU"/>
        </w:rPr>
      </w:pPr>
      <w:r w:rsidRPr="00255B0D">
        <w:rPr>
          <w:rFonts w:eastAsia="Times New Roman" w:cs="Times New Roman"/>
          <w:szCs w:val="28"/>
          <w:lang w:eastAsia="ru-RU"/>
        </w:rPr>
        <w:t xml:space="preserve">2. </w:t>
      </w:r>
      <w:r w:rsidR="003A59F4">
        <w:rPr>
          <w:rFonts w:eastAsia="Times New Roman" w:cs="Times New Roman"/>
          <w:szCs w:val="28"/>
          <w:lang w:val="tt-RU" w:eastAsia="ru-RU"/>
        </w:rPr>
        <w:t>Төп төшенчәләр</w:t>
      </w:r>
    </w:p>
    <w:p w14:paraId="05F78BF3" w14:textId="77777777" w:rsidR="003A59F4" w:rsidRPr="003A59F4" w:rsidRDefault="00675D64" w:rsidP="003A59F4">
      <w:pPr>
        <w:ind w:firstLine="480"/>
        <w:jc w:val="both"/>
        <w:rPr>
          <w:rFonts w:eastAsia="Times New Roman" w:cs="Times New Roman"/>
          <w:szCs w:val="28"/>
          <w:lang w:eastAsia="ru-RU"/>
        </w:rPr>
      </w:pPr>
      <w:r w:rsidRPr="00255B0D">
        <w:rPr>
          <w:rFonts w:eastAsia="Times New Roman" w:cs="Times New Roman"/>
          <w:szCs w:val="28"/>
          <w:lang w:eastAsia="ru-RU"/>
        </w:rPr>
        <w:t xml:space="preserve">2.1. </w:t>
      </w:r>
      <w:r w:rsidR="003A59F4" w:rsidRPr="003A59F4">
        <w:rPr>
          <w:rFonts w:eastAsia="Times New Roman" w:cs="Times New Roman"/>
          <w:szCs w:val="28"/>
          <w:lang w:eastAsia="ru-RU"/>
        </w:rPr>
        <w:t>Әлеге Нигезләмәдә түбәндәге төп төшенчәләр кулланыла:</w:t>
      </w:r>
    </w:p>
    <w:p w14:paraId="04C0ABBE"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реклама конструкциясе-тышкы рекламаны урнаштыру өчен аерым торучы конструкция, аның техник характеристикалары Лениногорск муниципаль районы Башкарма комитетының хокукый акты белән билгеләнгән;</w:t>
      </w:r>
    </w:p>
    <w:p w14:paraId="6E894FEB"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аукцион-Лениногорск муниципаль районы территориясендә реклама конструкцияләрен урнаштыруга һәм эксплуатацияләүгә шартнамәләр төзү хокукына торглар формасы, Лениногорск муниципаль районы территориясендә реклама конструкцияләрен урнаштыруга һәм эксплуатацияләүгә шартнамәләрнең иң югары бәясен (лот бәясен) тәкъдим иткән зат җиңүче дип таныла;</w:t>
      </w:r>
    </w:p>
    <w:p w14:paraId="24CBD78B"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электрон формада ачык аукцион - электрон мәйданчыкта аның регламенты нигезендә үткәрелә торган электрон аукцион;</w:t>
      </w:r>
    </w:p>
    <w:p w14:paraId="3B18BC00"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аукцион предметы-Лениногорск муниципаль районы территориясендә реклама конструкцияләрен урнаштыру һәм эксплуатацияләүгә 5 елга шартнамәләр төзү хокукы;</w:t>
      </w:r>
    </w:p>
    <w:p w14:paraId="3EF110EF"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Лениногорск муниципаль районы территориясендә реклама конструкцияләрен урнаштыру һәм эксплуатацияләүгә шартнамәләр төзү хокукына ачык аукцион үткәрү комиссиясе (алга таба-Комиссия) - Лениногорск муниципаль районы территориясендә реклама конструкцияләрен урнаштыру һәм эксплуатацияләүгә шартнамәләр төзү хокукына ачык аукцион үткәрү өчен төзелгән коллегиаль орган;</w:t>
      </w:r>
    </w:p>
    <w:p w14:paraId="41237EDC"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аукционны оештыручы-Лениногорск муниципаль районының җир һәм мөлкәт мөнәсәбәтләре палатасы;</w:t>
      </w:r>
    </w:p>
    <w:p w14:paraId="09C69631"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мөрәҗәгать итүче-аукцион уздыруның электрон мәйданчыгында теркәлгән һәм тәкъдим ителгән шартларда аукционда катнашу өчен гариза биргән юридик яисә физик зат, шул исәптән шәхси эшмәкәр;</w:t>
      </w:r>
    </w:p>
    <w:p w14:paraId="227C883B"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аукционда катнашучы-аукционда катнашуга кертелгән юридик яисә физик зат, шул исәптән шәхси эшмәкәр;</w:t>
      </w:r>
    </w:p>
    <w:p w14:paraId="1933FF27" w14:textId="77777777" w:rsid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аукцион турындагы документлар-аукционны оештыручы тарафыннан эшләнгән һәм аукцион предметы һәм аны үткәрү шартлары турында мәгълүмат, шулай ук гамәлдәге законнар нормалары нигезендә кирәкле башка мәгълүмат булган документлар комплекты;</w:t>
      </w:r>
    </w:p>
    <w:p w14:paraId="6D26E445"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аукционда катнашуга заявка-мөрәҗәгать итүче тарафыннан аукцион турындагы документлар таләпләре нигезендә әзерләнгән документлар комплекты;</w:t>
      </w:r>
    </w:p>
    <w:p w14:paraId="08101DEF"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lastRenderedPageBreak/>
        <w:t>аукционда катнашуга гаризаны кире алу-мөрәҗәгать итүченең аукционда катнашуга гариза биргәннән соң аукционда катнашудан баш тартуы;</w:t>
      </w:r>
    </w:p>
    <w:p w14:paraId="6D591ED5"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шартнамә-Лениногорск муниципаль районы территориясендә реклама конструкциясен урнаштыру һәм эксплуатацияләүгә аукцион уздыру йомгаклары буенча аукционны оештыручы белән төзелә торган шартнамә (һәр реклама конструкциясенә аны урнаштыру һәм эксплуатацияләүгә аерым шартнамә төзелә);</w:t>
      </w:r>
    </w:p>
    <w:p w14:paraId="0F00B663"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аукционда катнашуга заявканы тәэмин итү-аукционда катнашуны тәэмин итү сыйфатында электрон мәйданчык операторы счетына акча кертү;</w:t>
      </w:r>
    </w:p>
    <w:p w14:paraId="2961A1BF"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шартнамәләр буенча йөкләмәләрнең үтәлешен тәэмин итү-аукцион җиңүчесе тарафыннан шартнамәләр буенча йөкләмәләрнең үтәлешен тәэмин итү сыйфатында аукцион турындагы документларда һәм шартнамәләр шартларында каралган күләмдә һәм тәртиптә акчалар кертү;</w:t>
      </w:r>
    </w:p>
    <w:p w14:paraId="4360F966" w14:textId="77777777" w:rsid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электрон мәйданчык операторы - үзенең оештыру-хокукый рәвешенә, милек рәвешенә, капиталның урнашу урынына һәм килеп чыгу урынына карамастан, Россия Федерациясе территориясендә дәүләт теркәвенә билгеләнгән тәртиптә гамәлгә ашырылган, сайланган электрон мәйданчыкның мондый электрон мәйданчыкта үткәрүне тәэмин итә торган аның эшләве өчен кирәкле программа-аппарат чараларына ия булган индивидуаль эшкуар сыйфатында физик зат яисә физик зат электрон формада ачык аукционнар;</w:t>
      </w:r>
    </w:p>
    <w:p w14:paraId="106F1EC4" w14:textId="743D1313" w:rsidR="003A59F4" w:rsidRPr="003A59F4" w:rsidRDefault="003A59F4" w:rsidP="003A59F4">
      <w:pPr>
        <w:jc w:val="both"/>
        <w:rPr>
          <w:rFonts w:eastAsia="Times New Roman" w:cs="Times New Roman"/>
          <w:szCs w:val="28"/>
          <w:lang w:eastAsia="ru-RU"/>
        </w:rPr>
      </w:pPr>
      <w:r>
        <w:rPr>
          <w:rFonts w:eastAsia="Times New Roman" w:cs="Times New Roman"/>
          <w:szCs w:val="28"/>
          <w:lang w:val="tt-RU" w:eastAsia="ru-RU"/>
        </w:rPr>
        <w:t xml:space="preserve">      </w:t>
      </w:r>
      <w:r w:rsidRPr="003A59F4">
        <w:rPr>
          <w:rFonts w:eastAsia="Times New Roman" w:cs="Times New Roman"/>
          <w:szCs w:val="28"/>
          <w:lang w:eastAsia="ru-RU"/>
        </w:rPr>
        <w:t>электрон мәйданчык регламенты-билгеле бер электрон мәйданчыкта электрон рәвештә ачык аукционнар уздыру процессын билгели торган документ;</w:t>
      </w:r>
    </w:p>
    <w:p w14:paraId="11FC117C" w14:textId="77777777" w:rsidR="003A59F4" w:rsidRPr="003A59F4" w:rsidRDefault="003A59F4" w:rsidP="003A59F4">
      <w:pPr>
        <w:jc w:val="both"/>
        <w:rPr>
          <w:rFonts w:eastAsia="Times New Roman" w:cs="Times New Roman"/>
          <w:szCs w:val="28"/>
          <w:lang w:eastAsia="ru-RU"/>
        </w:rPr>
      </w:pPr>
      <w:r w:rsidRPr="003A59F4">
        <w:rPr>
          <w:rFonts w:eastAsia="Times New Roman" w:cs="Times New Roman"/>
          <w:szCs w:val="28"/>
          <w:lang w:eastAsia="ru-RU"/>
        </w:rPr>
        <w:t>мөрәҗәгать итүченең счеты-электрон мәйданчыкта теркәлү процедурасын узганнан соң мөрәҗәгать итүченең гаризасы нигезендә электрон мәйданчык операторы тарафыннан ачыла торган счет. Счет электрон мәйданчык операторының аналитик исәбендә ачыла;</w:t>
      </w:r>
    </w:p>
    <w:p w14:paraId="0E377214" w14:textId="1FB1EA05" w:rsidR="003A59F4" w:rsidRPr="003A59F4" w:rsidRDefault="003A59F4" w:rsidP="003A59F4">
      <w:pPr>
        <w:jc w:val="both"/>
        <w:rPr>
          <w:rFonts w:eastAsia="Times New Roman" w:cs="Times New Roman"/>
          <w:szCs w:val="28"/>
          <w:lang w:eastAsia="ru-RU"/>
        </w:rPr>
      </w:pPr>
      <w:r w:rsidRPr="003A59F4">
        <w:rPr>
          <w:rFonts w:eastAsia="Times New Roman" w:cs="Times New Roman"/>
          <w:szCs w:val="28"/>
          <w:lang w:eastAsia="ru-RU"/>
        </w:rPr>
        <w:t xml:space="preserve">аукционны оештыручының счеты-Татарстан Республикасы Финанс министрлыгының Лениногорск районы һәм Лениногорск шәһәре Казначылык </w:t>
      </w:r>
      <w:r>
        <w:rPr>
          <w:rFonts w:eastAsia="Times New Roman" w:cs="Times New Roman"/>
          <w:szCs w:val="28"/>
          <w:lang w:val="tt-RU" w:eastAsia="ru-RU"/>
        </w:rPr>
        <w:t xml:space="preserve">       </w:t>
      </w:r>
      <w:r w:rsidRPr="003A59F4">
        <w:rPr>
          <w:rFonts w:eastAsia="Times New Roman" w:cs="Times New Roman"/>
          <w:szCs w:val="28"/>
          <w:lang w:eastAsia="ru-RU"/>
        </w:rPr>
        <w:t>Департаментының территориаль органында ачылган счет, аңа аукцион җиңүчесе шартнамәләр буенча йөкләмәләрне үтәүне тәэмин итү суммасын күчерә;</w:t>
      </w:r>
    </w:p>
    <w:p w14:paraId="00202D4E" w14:textId="027C98A7" w:rsidR="003A59F4" w:rsidRPr="00944139" w:rsidRDefault="003A59F4" w:rsidP="003A59F4">
      <w:pPr>
        <w:jc w:val="both"/>
        <w:rPr>
          <w:rFonts w:eastAsia="Times New Roman" w:cs="Times New Roman"/>
          <w:szCs w:val="28"/>
          <w:lang w:val="tt-RU" w:eastAsia="ru-RU"/>
        </w:rPr>
      </w:pPr>
      <w:r>
        <w:rPr>
          <w:rFonts w:eastAsia="Times New Roman" w:cs="Times New Roman"/>
          <w:szCs w:val="28"/>
          <w:lang w:val="tt-RU" w:eastAsia="ru-RU"/>
        </w:rPr>
        <w:t xml:space="preserve">     </w:t>
      </w:r>
      <w:r w:rsidRPr="00944139">
        <w:rPr>
          <w:rFonts w:eastAsia="Times New Roman" w:cs="Times New Roman"/>
          <w:szCs w:val="28"/>
          <w:lang w:val="tt-RU" w:eastAsia="ru-RU"/>
        </w:rPr>
        <w:t>электрон мәйданчык-Лениногорск муниципаль районы территориясендә реклама конструкцияләрен урнаштыру һәм эксплуатацияләүгә шартнамәләр төзү хокукына ачык аукцион үткәрү һәм Лениногорск муниципаль районы территориясендә реклама конструкцияләрен урнаштыру һәм эксплуатацияләүгә шартнамәләр төзү хокукына торглар турындагы мәгълүматны бастырып чыгару өчен билгеләнгән Интернет челтәрендәге сайт;</w:t>
      </w:r>
    </w:p>
    <w:p w14:paraId="6D76BA1D" w14:textId="606233DA" w:rsidR="003A59F4" w:rsidRPr="00944139" w:rsidRDefault="003A59F4" w:rsidP="003A59F4">
      <w:pPr>
        <w:jc w:val="both"/>
        <w:rPr>
          <w:rFonts w:eastAsia="Times New Roman" w:cs="Times New Roman"/>
          <w:szCs w:val="28"/>
          <w:lang w:val="tt-RU" w:eastAsia="ru-RU"/>
        </w:rPr>
      </w:pPr>
      <w:r>
        <w:rPr>
          <w:rFonts w:eastAsia="Times New Roman" w:cs="Times New Roman"/>
          <w:szCs w:val="28"/>
          <w:lang w:val="tt-RU" w:eastAsia="ru-RU"/>
        </w:rPr>
        <w:t xml:space="preserve">      </w:t>
      </w:r>
      <w:r w:rsidRPr="00944139">
        <w:rPr>
          <w:rFonts w:eastAsia="Times New Roman" w:cs="Times New Roman"/>
          <w:szCs w:val="28"/>
          <w:lang w:val="tt-RU" w:eastAsia="ru-RU"/>
        </w:rPr>
        <w:t>электрон документ-электрон имза белән имзаланган электрон формадагы мәгълүмат, үз кулы белән имзаланган кәгазьдәге документка тиң;</w:t>
      </w:r>
    </w:p>
    <w:p w14:paraId="7ECECDE3" w14:textId="1954C24C" w:rsidR="003A59F4" w:rsidRPr="00944139" w:rsidRDefault="003A59F4" w:rsidP="003A59F4">
      <w:pPr>
        <w:jc w:val="both"/>
        <w:rPr>
          <w:rFonts w:eastAsia="Times New Roman" w:cs="Times New Roman"/>
          <w:szCs w:val="28"/>
          <w:lang w:val="tt-RU" w:eastAsia="ru-RU"/>
        </w:rPr>
      </w:pPr>
      <w:r w:rsidRPr="00944139">
        <w:rPr>
          <w:rFonts w:eastAsia="Times New Roman" w:cs="Times New Roman"/>
          <w:szCs w:val="28"/>
          <w:lang w:val="tt-RU" w:eastAsia="ru-RU"/>
        </w:rPr>
        <w:t>электрон имза (ЭП) - электрон рәвештәге башка мәгълүматка (имзалана торган мәгълүматка) кушылган яисә мондый мәгълүматка башкача бәйле булган һәм мәгълүматка имза салучы затны билгеләү өчен кулланыла торган электрон формадагы мәгълүмат;</w:t>
      </w:r>
    </w:p>
    <w:p w14:paraId="2663574F" w14:textId="74B88F2F" w:rsidR="00675D64" w:rsidRPr="00255B0D" w:rsidRDefault="003A59F4" w:rsidP="003A59F4">
      <w:pPr>
        <w:jc w:val="both"/>
        <w:rPr>
          <w:rFonts w:eastAsia="Times New Roman" w:cs="Times New Roman"/>
          <w:szCs w:val="28"/>
          <w:lang w:eastAsia="ru-RU"/>
        </w:rPr>
      </w:pPr>
      <w:r>
        <w:rPr>
          <w:rFonts w:eastAsia="Times New Roman" w:cs="Times New Roman"/>
          <w:szCs w:val="28"/>
          <w:lang w:val="tt-RU" w:eastAsia="ru-RU"/>
        </w:rPr>
        <w:t xml:space="preserve">     </w:t>
      </w:r>
      <w:r w:rsidRPr="003A59F4">
        <w:rPr>
          <w:rFonts w:eastAsia="Times New Roman" w:cs="Times New Roman"/>
          <w:szCs w:val="28"/>
          <w:lang w:eastAsia="ru-RU"/>
        </w:rPr>
        <w:t xml:space="preserve">автоматлаштырылган система (АС) - электрон мәйданчык операторының аппарат-программа комплексы, электрон мәйданчык операторы персоналын да </w:t>
      </w:r>
      <w:r w:rsidRPr="003A59F4">
        <w:rPr>
          <w:rFonts w:eastAsia="Times New Roman" w:cs="Times New Roman"/>
          <w:szCs w:val="28"/>
          <w:lang w:eastAsia="ru-RU"/>
        </w:rPr>
        <w:lastRenderedPageBreak/>
        <w:t>кертеп.</w:t>
      </w:r>
      <w:r w:rsidR="00675D64" w:rsidRPr="00255B0D">
        <w:rPr>
          <w:rFonts w:eastAsia="Times New Roman" w:cs="Times New Roman"/>
          <w:szCs w:val="28"/>
          <w:lang w:eastAsia="ru-RU"/>
        </w:rPr>
        <w:br/>
        <w:t xml:space="preserve">3. </w:t>
      </w:r>
      <w:r w:rsidRPr="003A59F4">
        <w:rPr>
          <w:rFonts w:eastAsia="Times New Roman" w:cs="Times New Roman"/>
          <w:szCs w:val="28"/>
          <w:lang w:eastAsia="ru-RU"/>
        </w:rPr>
        <w:t>Сатуларда катнашучыларның функцияләре</w:t>
      </w:r>
    </w:p>
    <w:p w14:paraId="4C192DF1" w14:textId="77777777" w:rsidR="00675D64" w:rsidRPr="00255B0D" w:rsidRDefault="00675D64" w:rsidP="00AA79BB">
      <w:pPr>
        <w:jc w:val="both"/>
        <w:rPr>
          <w:rFonts w:eastAsia="Times New Roman" w:cs="Times New Roman"/>
          <w:szCs w:val="28"/>
          <w:lang w:eastAsia="ru-RU"/>
        </w:rPr>
      </w:pPr>
    </w:p>
    <w:p w14:paraId="6948F8B8" w14:textId="77777777" w:rsidR="003A59F4" w:rsidRPr="003A59F4" w:rsidRDefault="00675D64" w:rsidP="003A59F4">
      <w:pPr>
        <w:ind w:firstLine="480"/>
        <w:jc w:val="both"/>
        <w:rPr>
          <w:rFonts w:eastAsia="Times New Roman" w:cs="Times New Roman"/>
          <w:szCs w:val="28"/>
          <w:lang w:eastAsia="ru-RU"/>
        </w:rPr>
      </w:pPr>
      <w:r w:rsidRPr="00255B0D">
        <w:rPr>
          <w:rFonts w:eastAsia="Times New Roman" w:cs="Times New Roman"/>
          <w:szCs w:val="28"/>
          <w:lang w:eastAsia="ru-RU"/>
        </w:rPr>
        <w:t xml:space="preserve">3.1. </w:t>
      </w:r>
      <w:r w:rsidR="003A59F4" w:rsidRPr="003A59F4">
        <w:rPr>
          <w:rFonts w:eastAsia="Times New Roman" w:cs="Times New Roman"/>
          <w:szCs w:val="28"/>
          <w:lang w:eastAsia="ru-RU"/>
        </w:rPr>
        <w:t>Аукционны оештыручы:</w:t>
      </w:r>
    </w:p>
    <w:p w14:paraId="2F7A9C5D"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аукцион уздыру турында Карар кабул итә;</w:t>
      </w:r>
    </w:p>
    <w:p w14:paraId="0DCD5662"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аукцион турында документлар әзерли һәм раслый;</w:t>
      </w:r>
    </w:p>
    <w:p w14:paraId="1977A2BA"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аукцион үткәрү датасын билгели;</w:t>
      </w:r>
    </w:p>
    <w:p w14:paraId="1DAA8B18"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лотларның күләмен һәм составын билгели;</w:t>
      </w:r>
    </w:p>
    <w:p w14:paraId="32A6E32C"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мөрәҗәгать итүчеләрнең язма гарызнамәсе буенча аукцион турындагы документациягә карата аңлатмалар бирә һәм аларны, гарызнамәнең чыганагын күрсәтмичә, аукцион турындагы документлар тапшырылган барлык гарызнамәчеләргә җиткерә;</w:t>
      </w:r>
    </w:p>
    <w:p w14:paraId="4765E574"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аукцион үткәрүдән гаризаларны кабул итү тәмамлану датасына кадәр өч эш көненнән дә соңга калмыйча баш тартырга хокуклы, бу хакта мәгълүматны электрон мәйданчыкта урнаштырып (гариза бирүчеләргә өстәмә хәбәр итмичә);</w:t>
      </w:r>
    </w:p>
    <w:p w14:paraId="2B205E25"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үз инициативасы белән яисә мөрәҗәгать итүченең соравына җавап итеп, комиссия белән килештереп, аукцион турындагы документацияне аукцион уздыру датасына кадәр 15 көннән дә соңга калмыйча электрон мәйданчыкта аукцион турындагы документациягә кертелә торган өстәмәләрне яисә үзгәрешләрне урнаштыру юлы белән үзгәртергә хокуклы;</w:t>
      </w:r>
    </w:p>
    <w:p w14:paraId="13C88477"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рәсми чыганакларда аукцион уздыру турында мәгълүмат урнаштыра;</w:t>
      </w:r>
    </w:p>
    <w:p w14:paraId="0E8E869A"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уздырыла торган аукционнарны матди яктан тәэмин итә;</w:t>
      </w:r>
    </w:p>
    <w:p w14:paraId="0CCE6C5C"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аукцион җиңүчесенә шартнамәләр буенча йөкләмәләрне үтәүне тәэмин итү өчен счет җибәрә;</w:t>
      </w:r>
    </w:p>
    <w:p w14:paraId="661FB18D" w14:textId="77777777" w:rsidR="003A59F4" w:rsidRP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Комиссия утырышлары беркетмәләренең, аукцион турындагы документларның барлык үзгәрешләр һәм өстәмәләр белән сакланышы өчен җаваплы;</w:t>
      </w:r>
    </w:p>
    <w:p w14:paraId="59CC5A4F" w14:textId="77777777" w:rsidR="003A59F4" w:rsidRDefault="003A59F4" w:rsidP="003A59F4">
      <w:pPr>
        <w:ind w:firstLine="480"/>
        <w:jc w:val="both"/>
        <w:rPr>
          <w:rFonts w:eastAsia="Times New Roman" w:cs="Times New Roman"/>
          <w:szCs w:val="28"/>
          <w:lang w:eastAsia="ru-RU"/>
        </w:rPr>
      </w:pPr>
      <w:r w:rsidRPr="003A59F4">
        <w:rPr>
          <w:rFonts w:eastAsia="Times New Roman" w:cs="Times New Roman"/>
          <w:szCs w:val="28"/>
          <w:lang w:eastAsia="ru-RU"/>
        </w:rPr>
        <w:t>- аукцион үткәрү өчен кирәкле башка функцияләрне башкара.</w:t>
      </w:r>
    </w:p>
    <w:p w14:paraId="28272C11" w14:textId="49292899" w:rsidR="00675D64" w:rsidRPr="00255B0D" w:rsidRDefault="00675D64" w:rsidP="003A59F4">
      <w:pPr>
        <w:ind w:firstLine="480"/>
        <w:jc w:val="both"/>
        <w:rPr>
          <w:rFonts w:eastAsia="Times New Roman" w:cs="Times New Roman"/>
          <w:szCs w:val="28"/>
          <w:lang w:eastAsia="ru-RU"/>
        </w:rPr>
      </w:pPr>
      <w:r w:rsidRPr="00255B0D">
        <w:rPr>
          <w:rFonts w:eastAsia="Times New Roman" w:cs="Times New Roman"/>
          <w:szCs w:val="28"/>
          <w:lang w:eastAsia="ru-RU"/>
        </w:rPr>
        <w:t xml:space="preserve">3.2. </w:t>
      </w:r>
      <w:r w:rsidR="003A59F4">
        <w:rPr>
          <w:rStyle w:val="anegp0gi0b9av8jahpyh"/>
        </w:rPr>
        <w:t>Мөрәҗәгать итүче</w:t>
      </w:r>
      <w:r w:rsidRPr="00255B0D">
        <w:rPr>
          <w:rFonts w:eastAsia="Times New Roman" w:cs="Times New Roman"/>
          <w:szCs w:val="28"/>
          <w:lang w:eastAsia="ru-RU"/>
        </w:rPr>
        <w:t>:</w:t>
      </w:r>
    </w:p>
    <w:p w14:paraId="075483DC"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электрон имза сатып ала, аның эш регламенты нигезендә электрон мәйданчыкта теркәлү уза;</w:t>
      </w:r>
    </w:p>
    <w:p w14:paraId="50534AA4"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-аукцион турында хәбәрнамәдә билгеләнгән срокларда аукцион турындагы документациядә күрсәтелгән форма буенча аукционда катнашуга гариза бирә;</w:t>
      </w:r>
    </w:p>
    <w:p w14:paraId="26634681"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тапшырылган мәгълүматның дөреслеге өчен җаваплы;</w:t>
      </w:r>
    </w:p>
    <w:p w14:paraId="49947CEF"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аукционда катнашуга заявканы тәэмин итү сыйфатында электрон мәйданчык операторы счетына лотның башлангыч (минималь) бәясенең 20 проценты күләмендә акча кертә;</w:t>
      </w:r>
    </w:p>
    <w:p w14:paraId="6089ADE5"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аны аукционда җиңүче дип игълан иткән очракта, шартнамәләр буенча йөкләмәләрне үтәүне тәэмин итү сыйфатында аукционны оештыручы счетына аукционда тәкъдим ителгән лотның максималь бәясеннән 20 процент күләмендә акча кертә һәм аукцион шартлары буенча җиңүчегә йөкләнә торган йөкләмәләрне үти.;</w:t>
      </w:r>
    </w:p>
    <w:p w14:paraId="53CFF532" w14:textId="77777777"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lastRenderedPageBreak/>
        <w:t>- аукцион оештыручыга язма рәвештә хәбәр итеп, заявкаларны кабул итү срогы тәмамланганчы, электрон мәйданчык функционалыннан файдаланып, аукционда катнашуга бирелгән заявканы кире алырга хокуклы.</w:t>
      </w:r>
    </w:p>
    <w:p w14:paraId="24F6D685" w14:textId="02781526" w:rsidR="00675D64" w:rsidRPr="00255B0D" w:rsidRDefault="00675D64" w:rsidP="00496715">
      <w:pPr>
        <w:ind w:firstLine="480"/>
        <w:jc w:val="both"/>
        <w:rPr>
          <w:rFonts w:eastAsia="Times New Roman" w:cs="Times New Roman"/>
          <w:szCs w:val="28"/>
          <w:lang w:eastAsia="ru-RU"/>
        </w:rPr>
      </w:pPr>
      <w:r w:rsidRPr="00255B0D">
        <w:rPr>
          <w:rFonts w:eastAsia="Times New Roman" w:cs="Times New Roman"/>
          <w:szCs w:val="28"/>
          <w:lang w:eastAsia="ru-RU"/>
        </w:rPr>
        <w:t>3.3. Комиссия:</w:t>
      </w:r>
    </w:p>
    <w:p w14:paraId="11593B95"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аукционда катнашуга гаризаларның беренче һәм икенче өлешләрен, аларга беркетелгән документлар белән бергә карый;</w:t>
      </w:r>
    </w:p>
    <w:p w14:paraId="274F7675"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мөрәҗәгать итүчеләрне аукционда катнашуга кертү турында яисә аукцион турында әлеге Нигезләмәдә һәм документларда билгеләнгән нигезләр буенча аукционда катнашуга кертүдән баш тарту турында Карар кабул итә;</w:t>
      </w:r>
    </w:p>
    <w:p w14:paraId="2E802A3E"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йомгак ясый һәм аукцион җиңүчесен билгели;</w:t>
      </w:r>
    </w:p>
    <w:p w14:paraId="05E147CC"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комиссия утырышларының беркетмәләрен төзи һәм имзалый;</w:t>
      </w:r>
    </w:p>
    <w:p w14:paraId="2E8C0439"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 үткәрү өчен кирәкле башка функцияләрне башкара.</w:t>
      </w:r>
    </w:p>
    <w:p w14:paraId="4C8AD181"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3.4. Электрон мәйданчык операторы:</w:t>
      </w:r>
    </w:p>
    <w:p w14:paraId="049410B1"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электрон мәйданчыкның эшләвен һәм эшләвен электрон мәйданчык Регламентында билгеләнгән тәртип нигезендә тәэмин итә;</w:t>
      </w:r>
    </w:p>
    <w:p w14:paraId="3F510D13"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электрон мәйданчык регламенты нигезендә мөрәҗәгать итүчене теркәүне тәэмин итә;</w:t>
      </w:r>
    </w:p>
    <w:p w14:paraId="236F6347"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электрон мәйданчыкта теркәлү расланган мизгелдән мөрәҗәгать итүчегә ачык аукционда электрон рәвештә катнашу мөмкинлеген тәэмин итә;</w:t>
      </w:r>
    </w:p>
    <w:p w14:paraId="03405850"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үзләренә бирелгән вәкаләтләр һәм электрон имза сертификатлары нигезендә хокуклары булган теркәлгән мөрәҗәгать итүчеләргә ачык аукционда электрон рәвештә катнашу процедурасын тәэмин итә;</w:t>
      </w:r>
    </w:p>
    <w:p w14:paraId="5688AD68"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мөрәҗәгать итүчеләрдән аукционда катнашуга гаризалар һәм аларга беркетелгән документлар кабул итә;</w:t>
      </w:r>
    </w:p>
    <w:p w14:paraId="54715F66"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аукционда катнашуга гаризалар кергән саен теркәлә;</w:t>
      </w:r>
    </w:p>
    <w:p w14:paraId="1C65BD20"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мөрәҗәгать итүченең аукционнарда катнашуны тәэмин итү буенча операцияләр үткәрү өчен ачык счеты буенча операцияләрне блоклый һәм блоклауны туктата;</w:t>
      </w:r>
    </w:p>
    <w:p w14:paraId="06152BC7"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 җиңүчесе дип танылган, шартнамәләргә кул куйган һәм шартнамәләр буенча йөкләмәләрне үтәүне тәэмин итү өчен түләгән мөрәҗәгать итүченең счетыннан акчаларны электрон мәйданчык Регламентында билгеләнгән күләмдә электрон формада мондый ачык аукционда катнашу өчен түләү сыйфатында салдыра;</w:t>
      </w:r>
    </w:p>
    <w:p w14:paraId="62F4AE31" w14:textId="77777777"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электрон мәйданчык регламенты нигезендә аукцион үткәрү өчен кирәкле башка функцияләрне башкара.</w:t>
      </w:r>
    </w:p>
    <w:p w14:paraId="1C30CF46" w14:textId="77777777" w:rsidR="00496715" w:rsidRDefault="00496715" w:rsidP="00496715">
      <w:pPr>
        <w:ind w:firstLine="480"/>
        <w:jc w:val="both"/>
        <w:rPr>
          <w:rFonts w:eastAsia="Times New Roman" w:cs="Times New Roman"/>
          <w:szCs w:val="28"/>
          <w:lang w:eastAsia="ru-RU"/>
        </w:rPr>
      </w:pPr>
    </w:p>
    <w:p w14:paraId="5F06A688" w14:textId="274401E7" w:rsidR="00675D64" w:rsidRPr="00496715" w:rsidRDefault="00675D64" w:rsidP="00AA79BB">
      <w:pPr>
        <w:ind w:firstLine="480"/>
        <w:jc w:val="center"/>
        <w:rPr>
          <w:rFonts w:eastAsia="Times New Roman" w:cs="Times New Roman"/>
          <w:szCs w:val="28"/>
          <w:lang w:val="tt-RU" w:eastAsia="ru-RU"/>
        </w:rPr>
      </w:pPr>
      <w:r w:rsidRPr="00255B0D">
        <w:rPr>
          <w:rFonts w:eastAsia="Times New Roman" w:cs="Times New Roman"/>
          <w:szCs w:val="28"/>
          <w:lang w:eastAsia="ru-RU"/>
        </w:rPr>
        <w:br/>
        <w:t xml:space="preserve">4. </w:t>
      </w:r>
      <w:r w:rsidR="00496715">
        <w:rPr>
          <w:rFonts w:eastAsia="Times New Roman" w:cs="Times New Roman"/>
          <w:szCs w:val="28"/>
          <w:lang w:val="tt-RU" w:eastAsia="ru-RU"/>
        </w:rPr>
        <w:t>А</w:t>
      </w:r>
      <w:r w:rsidRPr="00255B0D">
        <w:rPr>
          <w:rFonts w:eastAsia="Times New Roman" w:cs="Times New Roman"/>
          <w:szCs w:val="28"/>
          <w:lang w:eastAsia="ru-RU"/>
        </w:rPr>
        <w:t>укцион</w:t>
      </w:r>
      <w:r w:rsidR="00496715">
        <w:rPr>
          <w:rFonts w:eastAsia="Times New Roman" w:cs="Times New Roman"/>
          <w:szCs w:val="28"/>
          <w:lang w:val="tt-RU" w:eastAsia="ru-RU"/>
        </w:rPr>
        <w:t>да катнашу шартлары</w:t>
      </w:r>
    </w:p>
    <w:p w14:paraId="482BD4BA" w14:textId="63AE9A39" w:rsidR="00496715" w:rsidRPr="00B64CB6" w:rsidRDefault="00496715" w:rsidP="00496715">
      <w:pPr>
        <w:ind w:firstLine="480"/>
        <w:jc w:val="both"/>
        <w:rPr>
          <w:rFonts w:eastAsia="Times New Roman" w:cs="Times New Roman"/>
          <w:szCs w:val="28"/>
          <w:lang w:val="tt-RU" w:eastAsia="ru-RU"/>
        </w:rPr>
      </w:pPr>
      <w:r w:rsidRPr="00B64CB6">
        <w:rPr>
          <w:rFonts w:eastAsia="Times New Roman" w:cs="Times New Roman"/>
          <w:szCs w:val="28"/>
          <w:lang w:val="tt-RU" w:eastAsia="ru-RU"/>
        </w:rPr>
        <w:t>4.1.</w:t>
      </w:r>
      <w:r w:rsidR="00B64CB6">
        <w:rPr>
          <w:rFonts w:eastAsia="Times New Roman" w:cs="Times New Roman"/>
          <w:szCs w:val="28"/>
          <w:lang w:val="tt-RU" w:eastAsia="ru-RU"/>
        </w:rPr>
        <w:t xml:space="preserve"> </w:t>
      </w:r>
      <w:r w:rsidRPr="00B64CB6">
        <w:rPr>
          <w:rFonts w:eastAsia="Times New Roman" w:cs="Times New Roman"/>
          <w:szCs w:val="28"/>
          <w:lang w:val="tt-RU" w:eastAsia="ru-RU"/>
        </w:rPr>
        <w:t>Гариза бирүчеләр ликвидация процессында булырга, бөлгенлеккә төшүче (банкрот) дип танылырга тиеш түгел.</w:t>
      </w:r>
    </w:p>
    <w:p w14:paraId="548CC5E0" w14:textId="77777777" w:rsidR="00496715" w:rsidRPr="00944139" w:rsidRDefault="00496715" w:rsidP="00496715">
      <w:pPr>
        <w:ind w:firstLine="480"/>
        <w:jc w:val="both"/>
        <w:rPr>
          <w:rFonts w:eastAsia="Times New Roman" w:cs="Times New Roman"/>
          <w:szCs w:val="28"/>
          <w:lang w:val="tt-RU" w:eastAsia="ru-RU"/>
        </w:rPr>
      </w:pPr>
      <w:r w:rsidRPr="00944139">
        <w:rPr>
          <w:rFonts w:eastAsia="Times New Roman" w:cs="Times New Roman"/>
          <w:szCs w:val="28"/>
          <w:lang w:val="tt-RU" w:eastAsia="ru-RU"/>
        </w:rPr>
        <w:t>4.2. Аукционда катнашырга теләк белдергән мөрәҗәгать итүчеләр аукцион үткәрү өчен билгеләнгән электрон мәйданчыкта теркәлергә тиеш.</w:t>
      </w:r>
    </w:p>
    <w:p w14:paraId="37900834" w14:textId="3C5F7AE3" w:rsidR="00496715" w:rsidRPr="00944139" w:rsidRDefault="00496715" w:rsidP="00496715">
      <w:pPr>
        <w:ind w:firstLine="480"/>
        <w:jc w:val="both"/>
        <w:rPr>
          <w:rFonts w:eastAsia="Times New Roman" w:cs="Times New Roman"/>
          <w:szCs w:val="28"/>
          <w:lang w:val="tt-RU" w:eastAsia="ru-RU"/>
        </w:rPr>
      </w:pPr>
      <w:r w:rsidRPr="00944139">
        <w:rPr>
          <w:rFonts w:eastAsia="Times New Roman" w:cs="Times New Roman"/>
          <w:szCs w:val="28"/>
          <w:lang w:val="tt-RU" w:eastAsia="ru-RU"/>
        </w:rPr>
        <w:t>4.3.</w:t>
      </w:r>
      <w:r w:rsidR="00B64CB6">
        <w:rPr>
          <w:rFonts w:eastAsia="Times New Roman" w:cs="Times New Roman"/>
          <w:szCs w:val="28"/>
          <w:lang w:val="tt-RU" w:eastAsia="ru-RU"/>
        </w:rPr>
        <w:t xml:space="preserve"> </w:t>
      </w:r>
      <w:r w:rsidRPr="00944139">
        <w:rPr>
          <w:rFonts w:eastAsia="Times New Roman" w:cs="Times New Roman"/>
          <w:szCs w:val="28"/>
          <w:lang w:val="tt-RU" w:eastAsia="ru-RU"/>
        </w:rPr>
        <w:t xml:space="preserve">Аукционда катнашырга теләк белдергән һәм аның шартлары белән килешкән мөрәҗәгать итүчеләр аукцион турында расланган документлар </w:t>
      </w:r>
      <w:r w:rsidRPr="00944139">
        <w:rPr>
          <w:rFonts w:eastAsia="Times New Roman" w:cs="Times New Roman"/>
          <w:szCs w:val="28"/>
          <w:lang w:val="tt-RU" w:eastAsia="ru-RU"/>
        </w:rPr>
        <w:lastRenderedPageBreak/>
        <w:t>нигезендә ике өлештән торган аукционда катнашуга гариза составында электрон документлар тапшыралар.</w:t>
      </w:r>
    </w:p>
    <w:p w14:paraId="2B9786F6"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4.3.1. Аукционда катнашуга гаризаның беренче өлешендә:</w:t>
      </w:r>
    </w:p>
    <w:p w14:paraId="6F215D90"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аукционда катнашуга аукцион турындагы документациядә расланган формага туры килә торган гариза;</w:t>
      </w:r>
    </w:p>
    <w:p w14:paraId="6E0F411D"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мөрәҗәгать итүче турында тулы белешмәләр, юридик затның исемен һәм урнашу урынын, йә индивидуаль эшкуарның фамилиясен, исемен, атасының исемен, яшәү урынын, йә физик затның фамилиясен, исемен, атасының исемен, яшәү урынын һәм паспорт мәгълүматларын кертеп; мөрәҗәгать итүче салым түләүченең идентификация номеры; почта адресы; телефон; факс; электрон почта адресы; фамилиясе, исеме, атасының исеме; һәм шартнамәләргә кул куюга вәкаләтле затның вазыйфасы; шартнамәләргә кул куюга затның вәкаләтләрен раслый торган документ; банк реквизитлары; физик зат өчен-әлеге зат исәптә торган салым инспекциясе турындагы мәгълүмат;</w:t>
      </w:r>
    </w:p>
    <w:p w14:paraId="5A41F3A3"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xml:space="preserve"> затның мөрәҗәгать итүче исеменнән эш итәргә хокукын раслый торган документ;</w:t>
      </w:r>
    </w:p>
    <w:p w14:paraId="2F2CA908"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шәхси эшмәкәрләр өчен-шәхси эшмәкәрләрнең Бердәм дәүләт реестрыннан электрон мәйданчыкта аукцион уздыру турында хәбәр урнаштыру көненә кадәр кимендә бер ай кала алынган тулы Өземтә;</w:t>
      </w:r>
    </w:p>
    <w:p w14:paraId="5F5D5233"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мөрәҗәгать итүчене - юридик затны бетерү турында карарның булмавы турында, мөрәҗәгать итүчене-юридик затны, шәхси эшмәкәрне банкрот дип тану һәм конкурс производствосын ачу турында Арбитраж суды карарының булмавы турында, Административ хокук бозулар турында Россия Федерациясе кодексында каралган тәртиптә мөрәҗәгать итүченең эшчәнлеген туктатып тору турында карарларның булмавы хакында гариза;</w:t>
      </w:r>
    </w:p>
    <w:p w14:paraId="1A275482"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4.3.2. Аукционда катнашуга гаризаның икенче өлешендә гарантия хаты булырга тиеш, анда мөрәҗәгать итүче Техник Характеристикалары Лениногорск муниципаль районы Башкарма комитетының норматив-хокукый актлары таләпләренә, шулай ук аукцион турындагы документлар таләпләренә туры килә торган реклама конструкцияләре урнаштырырга йөкләмә ала.</w:t>
      </w:r>
    </w:p>
    <w:p w14:paraId="71E1BADE"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4.4. Мөрәҗәгать итүче аукционның (лотның) һәр предметына карата аукционда катнашу өчен бер генә гариза бирә.</w:t>
      </w:r>
    </w:p>
    <w:p w14:paraId="7BCAC6F6"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4.5. Аукционда катнашуга заявканы тәэмин итү сыйфатында кертелгән акчалар мөрәҗәгать итүчеләргә һәм катнашучыларга аукцион турындагы документлар һәм электрон мәйданчыкның Эш регламенты нигезендә кире кайтарыла.</w:t>
      </w:r>
    </w:p>
    <w:p w14:paraId="09A26991" w14:textId="050F5F2B" w:rsidR="003E0FE6"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4.6. Аукционда катнашуга гаризаны билгеләнгән тәртиптә тәэмин итмәгән мөрәҗәгать итүче аукционда катнашмаска тиеш.</w:t>
      </w:r>
    </w:p>
    <w:p w14:paraId="39C29CA2" w14:textId="79FFCC8A" w:rsidR="00496715" w:rsidRDefault="00496715" w:rsidP="00496715">
      <w:pPr>
        <w:ind w:firstLine="480"/>
        <w:jc w:val="both"/>
        <w:rPr>
          <w:rFonts w:eastAsia="Times New Roman" w:cs="Times New Roman"/>
          <w:szCs w:val="28"/>
          <w:lang w:eastAsia="ru-RU"/>
        </w:rPr>
      </w:pPr>
    </w:p>
    <w:p w14:paraId="6556B43B" w14:textId="77777777" w:rsidR="00496715" w:rsidRPr="00255B0D" w:rsidRDefault="00496715" w:rsidP="00496715">
      <w:pPr>
        <w:ind w:firstLine="480"/>
        <w:jc w:val="both"/>
        <w:rPr>
          <w:rFonts w:eastAsia="Times New Roman" w:cs="Times New Roman"/>
          <w:szCs w:val="28"/>
          <w:lang w:eastAsia="ru-RU"/>
        </w:rPr>
      </w:pPr>
    </w:p>
    <w:p w14:paraId="5C558F22" w14:textId="77777777" w:rsidR="00496715" w:rsidRDefault="00675D64" w:rsidP="00496715">
      <w:pPr>
        <w:jc w:val="center"/>
        <w:rPr>
          <w:rFonts w:eastAsia="Times New Roman" w:cs="Times New Roman"/>
          <w:szCs w:val="28"/>
          <w:lang w:eastAsia="ru-RU"/>
        </w:rPr>
      </w:pPr>
      <w:bookmarkStart w:id="0" w:name="P002A"/>
      <w:bookmarkEnd w:id="0"/>
      <w:r w:rsidRPr="00255B0D">
        <w:rPr>
          <w:rFonts w:eastAsia="Times New Roman" w:cs="Times New Roman"/>
          <w:szCs w:val="28"/>
          <w:lang w:eastAsia="ru-RU"/>
        </w:rPr>
        <w:t xml:space="preserve">5. </w:t>
      </w:r>
      <w:r w:rsidR="00496715" w:rsidRPr="00496715">
        <w:rPr>
          <w:rFonts w:eastAsia="Times New Roman" w:cs="Times New Roman"/>
          <w:szCs w:val="28"/>
          <w:lang w:eastAsia="ru-RU"/>
        </w:rPr>
        <w:t>Аукцион уздыру турында хәбәр итү</w:t>
      </w:r>
    </w:p>
    <w:p w14:paraId="618DF3FA" w14:textId="214FF1E7" w:rsidR="00496715" w:rsidRPr="00496715" w:rsidRDefault="00496715" w:rsidP="00496715">
      <w:pPr>
        <w:jc w:val="both"/>
        <w:rPr>
          <w:rFonts w:eastAsia="Times New Roman" w:cs="Times New Roman"/>
          <w:szCs w:val="28"/>
          <w:lang w:eastAsia="ru-RU"/>
        </w:rPr>
      </w:pPr>
      <w:r>
        <w:rPr>
          <w:rFonts w:eastAsia="Times New Roman" w:cs="Times New Roman"/>
          <w:szCs w:val="28"/>
          <w:lang w:val="tt-RU" w:eastAsia="ru-RU"/>
        </w:rPr>
        <w:t xml:space="preserve">        </w:t>
      </w:r>
      <w:r w:rsidRPr="00496715">
        <w:rPr>
          <w:rFonts w:eastAsia="Times New Roman" w:cs="Times New Roman"/>
          <w:szCs w:val="28"/>
          <w:lang w:eastAsia="ru-RU"/>
        </w:rPr>
        <w:t xml:space="preserve">5.1. Аукцион үткәрү турында хәбәр Лениногорск муниципаль районы территориясендә реклама конструкцияләрен урнаштыру һәм эксплуатацияләүгә шартнамәләр төзү хокукына аукцион үткәрү өчен билгеләнгән электрон </w:t>
      </w:r>
      <w:r w:rsidRPr="00496715">
        <w:rPr>
          <w:rFonts w:eastAsia="Times New Roman" w:cs="Times New Roman"/>
          <w:szCs w:val="28"/>
          <w:lang w:eastAsia="ru-RU"/>
        </w:rPr>
        <w:lastRenderedPageBreak/>
        <w:t>мәйданчыкта аукционда катнашуга гаризалар кабул итү тәмамлану датасына кимендә 30 көн кала бастырып чыгарыла.</w:t>
      </w:r>
    </w:p>
    <w:p w14:paraId="1DD59C88" w14:textId="006D730D" w:rsidR="00496715" w:rsidRPr="00496715" w:rsidRDefault="00496715" w:rsidP="00496715">
      <w:pPr>
        <w:jc w:val="both"/>
        <w:rPr>
          <w:rFonts w:eastAsia="Times New Roman" w:cs="Times New Roman"/>
          <w:szCs w:val="28"/>
          <w:lang w:val="tt-RU" w:eastAsia="ru-RU"/>
        </w:rPr>
      </w:pPr>
      <w:r>
        <w:rPr>
          <w:rFonts w:eastAsia="Times New Roman" w:cs="Times New Roman"/>
          <w:szCs w:val="28"/>
          <w:lang w:val="tt-RU" w:eastAsia="ru-RU"/>
        </w:rPr>
        <w:t xml:space="preserve">         </w:t>
      </w:r>
      <w:r w:rsidRPr="00496715">
        <w:rPr>
          <w:rFonts w:eastAsia="Times New Roman" w:cs="Times New Roman"/>
          <w:szCs w:val="28"/>
          <w:lang w:val="tt-RU" w:eastAsia="ru-RU"/>
        </w:rPr>
        <w:t>5.2.</w:t>
      </w:r>
      <w:r>
        <w:rPr>
          <w:rFonts w:eastAsia="Times New Roman" w:cs="Times New Roman"/>
          <w:szCs w:val="28"/>
          <w:lang w:val="tt-RU" w:eastAsia="ru-RU"/>
        </w:rPr>
        <w:t xml:space="preserve"> </w:t>
      </w:r>
      <w:r w:rsidRPr="00496715">
        <w:rPr>
          <w:rFonts w:eastAsia="Times New Roman" w:cs="Times New Roman"/>
          <w:szCs w:val="28"/>
          <w:lang w:val="tt-RU" w:eastAsia="ru-RU"/>
        </w:rPr>
        <w:t>Аукцион уздыру турында хәбәрнамәдә түбәндәге мәҗбүри белешмәләр булырга тиеш:</w:t>
      </w:r>
    </w:p>
    <w:p w14:paraId="26E2D7A9" w14:textId="77777777" w:rsidR="00496715" w:rsidRPr="00944139" w:rsidRDefault="00496715" w:rsidP="00496715">
      <w:pPr>
        <w:jc w:val="both"/>
        <w:rPr>
          <w:rFonts w:eastAsia="Times New Roman" w:cs="Times New Roman"/>
          <w:szCs w:val="28"/>
          <w:lang w:val="tt-RU" w:eastAsia="ru-RU"/>
        </w:rPr>
      </w:pPr>
      <w:r w:rsidRPr="00944139">
        <w:rPr>
          <w:rFonts w:eastAsia="Times New Roman" w:cs="Times New Roman"/>
          <w:szCs w:val="28"/>
          <w:lang w:val="tt-RU" w:eastAsia="ru-RU"/>
        </w:rPr>
        <w:t>- аукцион уздыру рәвеше;</w:t>
      </w:r>
    </w:p>
    <w:p w14:paraId="67784875" w14:textId="77777777" w:rsidR="00496715" w:rsidRPr="00944139" w:rsidRDefault="00496715" w:rsidP="00496715">
      <w:pPr>
        <w:jc w:val="both"/>
        <w:rPr>
          <w:rFonts w:eastAsia="Times New Roman" w:cs="Times New Roman"/>
          <w:szCs w:val="28"/>
          <w:lang w:val="tt-RU" w:eastAsia="ru-RU"/>
        </w:rPr>
      </w:pPr>
      <w:r w:rsidRPr="00944139">
        <w:rPr>
          <w:rFonts w:eastAsia="Times New Roman" w:cs="Times New Roman"/>
          <w:szCs w:val="28"/>
          <w:lang w:val="tt-RU" w:eastAsia="ru-RU"/>
        </w:rPr>
        <w:t>- аукцион үткәрү датасы һәм вакыты;</w:t>
      </w:r>
    </w:p>
    <w:p w14:paraId="0C809716" w14:textId="77777777" w:rsidR="00496715" w:rsidRPr="00496715" w:rsidRDefault="00496715" w:rsidP="00496715">
      <w:pPr>
        <w:jc w:val="both"/>
        <w:rPr>
          <w:rFonts w:eastAsia="Times New Roman" w:cs="Times New Roman"/>
          <w:szCs w:val="28"/>
          <w:lang w:eastAsia="ru-RU"/>
        </w:rPr>
      </w:pPr>
      <w:r w:rsidRPr="00496715">
        <w:rPr>
          <w:rFonts w:eastAsia="Times New Roman" w:cs="Times New Roman"/>
          <w:szCs w:val="28"/>
          <w:lang w:eastAsia="ru-RU"/>
        </w:rPr>
        <w:t>-- аукцион предметы (реклама конструкцияләрен урнаштыру урыннарының номерларын күрсәтеп);</w:t>
      </w:r>
    </w:p>
    <w:p w14:paraId="3C30CDA8" w14:textId="77777777" w:rsidR="00496715" w:rsidRPr="00496715" w:rsidRDefault="00496715" w:rsidP="00496715">
      <w:pPr>
        <w:jc w:val="both"/>
        <w:rPr>
          <w:rFonts w:eastAsia="Times New Roman" w:cs="Times New Roman"/>
          <w:szCs w:val="28"/>
          <w:lang w:eastAsia="ru-RU"/>
        </w:rPr>
      </w:pPr>
      <w:r w:rsidRPr="00496715">
        <w:rPr>
          <w:rFonts w:eastAsia="Times New Roman" w:cs="Times New Roman"/>
          <w:szCs w:val="28"/>
          <w:lang w:eastAsia="ru-RU"/>
        </w:rPr>
        <w:t xml:space="preserve"> аукцион адымы;</w:t>
      </w:r>
    </w:p>
    <w:p w14:paraId="374E7562" w14:textId="77777777" w:rsidR="00496715" w:rsidRPr="00496715" w:rsidRDefault="00496715" w:rsidP="00496715">
      <w:pPr>
        <w:jc w:val="both"/>
        <w:rPr>
          <w:rFonts w:eastAsia="Times New Roman" w:cs="Times New Roman"/>
          <w:szCs w:val="28"/>
          <w:lang w:eastAsia="ru-RU"/>
        </w:rPr>
      </w:pPr>
      <w:r w:rsidRPr="00496715">
        <w:rPr>
          <w:rFonts w:eastAsia="Times New Roman" w:cs="Times New Roman"/>
          <w:szCs w:val="28"/>
          <w:lang w:eastAsia="ru-RU"/>
        </w:rPr>
        <w:t>- аукцион предметының башлангыч (минималь) бәясе;</w:t>
      </w:r>
    </w:p>
    <w:p w14:paraId="57F9F1CA" w14:textId="77777777" w:rsidR="00496715" w:rsidRPr="00496715" w:rsidRDefault="00496715" w:rsidP="00496715">
      <w:pPr>
        <w:jc w:val="both"/>
        <w:rPr>
          <w:rFonts w:eastAsia="Times New Roman" w:cs="Times New Roman"/>
          <w:szCs w:val="28"/>
          <w:lang w:eastAsia="ru-RU"/>
        </w:rPr>
      </w:pPr>
      <w:r w:rsidRPr="00496715">
        <w:rPr>
          <w:rFonts w:eastAsia="Times New Roman" w:cs="Times New Roman"/>
          <w:szCs w:val="28"/>
          <w:lang w:eastAsia="ru-RU"/>
        </w:rPr>
        <w:t>- аукционда катнашуга заявканы тәэмин итү күләме;</w:t>
      </w:r>
    </w:p>
    <w:p w14:paraId="2ABDAD46" w14:textId="77777777" w:rsidR="00496715" w:rsidRPr="00496715" w:rsidRDefault="00496715" w:rsidP="00496715">
      <w:pPr>
        <w:jc w:val="both"/>
        <w:rPr>
          <w:rFonts w:eastAsia="Times New Roman" w:cs="Times New Roman"/>
          <w:szCs w:val="28"/>
          <w:lang w:eastAsia="ru-RU"/>
        </w:rPr>
      </w:pPr>
      <w:r w:rsidRPr="00496715">
        <w:rPr>
          <w:rFonts w:eastAsia="Times New Roman" w:cs="Times New Roman"/>
          <w:szCs w:val="28"/>
          <w:lang w:eastAsia="ru-RU"/>
        </w:rPr>
        <w:t>- шартнамәләр буенча йөкләмәләрне үтәүне тәэмин итү күләме;</w:t>
      </w:r>
    </w:p>
    <w:p w14:paraId="49AD1691" w14:textId="77777777" w:rsidR="00496715" w:rsidRPr="00496715" w:rsidRDefault="00496715" w:rsidP="00496715">
      <w:pPr>
        <w:jc w:val="both"/>
        <w:rPr>
          <w:rFonts w:eastAsia="Times New Roman" w:cs="Times New Roman"/>
          <w:szCs w:val="28"/>
          <w:lang w:eastAsia="ru-RU"/>
        </w:rPr>
      </w:pPr>
      <w:r w:rsidRPr="00496715">
        <w:rPr>
          <w:rFonts w:eastAsia="Times New Roman" w:cs="Times New Roman"/>
          <w:szCs w:val="28"/>
          <w:lang w:eastAsia="ru-RU"/>
        </w:rPr>
        <w:t>- аукционда катнашуга гаризалар бирү вакыты тәмамлану вакыты һәм вакыты;</w:t>
      </w:r>
    </w:p>
    <w:p w14:paraId="1047A51A" w14:textId="77777777" w:rsidR="00496715" w:rsidRPr="00496715" w:rsidRDefault="00496715" w:rsidP="00496715">
      <w:pPr>
        <w:jc w:val="both"/>
        <w:rPr>
          <w:rFonts w:eastAsia="Times New Roman" w:cs="Times New Roman"/>
          <w:szCs w:val="28"/>
          <w:lang w:eastAsia="ru-RU"/>
        </w:rPr>
      </w:pPr>
      <w:r w:rsidRPr="00496715">
        <w:rPr>
          <w:rFonts w:eastAsia="Times New Roman" w:cs="Times New Roman"/>
          <w:szCs w:val="28"/>
          <w:lang w:eastAsia="ru-RU"/>
        </w:rPr>
        <w:t>-аукционны оештыручының исеме, аның урнашу урыны, почта адресы, электрон почта адресы, контакт телефоны номеры һәм аукционны оештыру өчен җаваплы затның урнашу урыны;</w:t>
      </w:r>
    </w:p>
    <w:p w14:paraId="2795838E" w14:textId="77777777" w:rsidR="00496715" w:rsidRPr="00496715" w:rsidRDefault="00496715" w:rsidP="00496715">
      <w:pPr>
        <w:jc w:val="both"/>
        <w:rPr>
          <w:rFonts w:eastAsia="Times New Roman" w:cs="Times New Roman"/>
          <w:szCs w:val="28"/>
          <w:lang w:eastAsia="ru-RU"/>
        </w:rPr>
      </w:pPr>
      <w:r w:rsidRPr="00496715">
        <w:rPr>
          <w:rFonts w:eastAsia="Times New Roman" w:cs="Times New Roman"/>
          <w:szCs w:val="28"/>
          <w:lang w:eastAsia="ru-RU"/>
        </w:rPr>
        <w:t>- аукцион җиңүчесен чикли яки авырайта торган шартлар турында мәгълүмат.</w:t>
      </w:r>
    </w:p>
    <w:p w14:paraId="1506ABFA" w14:textId="77777777" w:rsidR="00496715" w:rsidRDefault="00496715" w:rsidP="00496715">
      <w:pPr>
        <w:jc w:val="both"/>
        <w:rPr>
          <w:rFonts w:eastAsia="Times New Roman" w:cs="Times New Roman"/>
          <w:szCs w:val="28"/>
          <w:lang w:eastAsia="ru-RU"/>
        </w:rPr>
      </w:pPr>
    </w:p>
    <w:p w14:paraId="49613407" w14:textId="76A0684E" w:rsidR="00675D64" w:rsidRPr="00496715" w:rsidRDefault="00496715" w:rsidP="00496715">
      <w:pPr>
        <w:jc w:val="both"/>
        <w:rPr>
          <w:rFonts w:eastAsia="Times New Roman" w:cs="Times New Roman"/>
          <w:szCs w:val="28"/>
          <w:lang w:val="tt-RU" w:eastAsia="ru-RU"/>
        </w:rPr>
      </w:pPr>
      <w:r>
        <w:rPr>
          <w:rFonts w:eastAsia="Times New Roman" w:cs="Times New Roman"/>
          <w:szCs w:val="28"/>
          <w:lang w:val="tt-RU" w:eastAsia="ru-RU"/>
        </w:rPr>
        <w:t xml:space="preserve">         </w:t>
      </w:r>
      <w:r w:rsidRPr="00944139">
        <w:rPr>
          <w:rFonts w:eastAsia="Times New Roman" w:cs="Times New Roman"/>
          <w:szCs w:val="28"/>
          <w:lang w:val="tt-RU" w:eastAsia="ru-RU"/>
        </w:rPr>
        <w:t>5.3. Аукционны оештыручы бастырылган мәгълүматның дөреслеге өчен җаваплы.</w:t>
      </w:r>
      <w:r w:rsidR="00675D64" w:rsidRPr="00944139">
        <w:rPr>
          <w:rFonts w:eastAsia="Times New Roman" w:cs="Times New Roman"/>
          <w:szCs w:val="28"/>
          <w:lang w:val="tt-RU" w:eastAsia="ru-RU"/>
        </w:rPr>
        <w:br/>
      </w:r>
      <w:r w:rsidR="00675D64" w:rsidRPr="00255B0D">
        <w:rPr>
          <w:rFonts w:eastAsia="Times New Roman" w:cs="Times New Roman"/>
          <w:szCs w:val="28"/>
          <w:lang w:eastAsia="ru-RU"/>
        </w:rPr>
        <w:t xml:space="preserve">6. </w:t>
      </w:r>
      <w:r>
        <w:rPr>
          <w:rFonts w:eastAsia="Times New Roman" w:cs="Times New Roman"/>
          <w:szCs w:val="28"/>
          <w:lang w:val="tt-RU" w:eastAsia="ru-RU"/>
        </w:rPr>
        <w:t>А</w:t>
      </w:r>
      <w:r w:rsidR="00675D64" w:rsidRPr="00255B0D">
        <w:rPr>
          <w:rFonts w:eastAsia="Times New Roman" w:cs="Times New Roman"/>
          <w:szCs w:val="28"/>
          <w:lang w:eastAsia="ru-RU"/>
        </w:rPr>
        <w:t>укцион</w:t>
      </w:r>
      <w:r>
        <w:rPr>
          <w:rFonts w:eastAsia="Times New Roman" w:cs="Times New Roman"/>
          <w:szCs w:val="28"/>
          <w:lang w:val="tt-RU" w:eastAsia="ru-RU"/>
        </w:rPr>
        <w:t>да документация</w:t>
      </w:r>
    </w:p>
    <w:p w14:paraId="0C0599B0" w14:textId="77777777" w:rsidR="00496715" w:rsidRPr="00496715" w:rsidRDefault="00675D64" w:rsidP="00496715">
      <w:pPr>
        <w:ind w:firstLine="480"/>
        <w:jc w:val="both"/>
        <w:rPr>
          <w:rFonts w:eastAsia="Times New Roman" w:cs="Times New Roman"/>
          <w:szCs w:val="28"/>
          <w:lang w:eastAsia="ru-RU"/>
        </w:rPr>
      </w:pPr>
      <w:r w:rsidRPr="00255B0D">
        <w:rPr>
          <w:rFonts w:eastAsia="Times New Roman" w:cs="Times New Roman"/>
          <w:szCs w:val="28"/>
          <w:lang w:eastAsia="ru-RU"/>
        </w:rPr>
        <w:t xml:space="preserve">6.1. </w:t>
      </w:r>
      <w:r w:rsidR="00496715" w:rsidRPr="00496715">
        <w:rPr>
          <w:rFonts w:eastAsia="Times New Roman" w:cs="Times New Roman"/>
          <w:szCs w:val="28"/>
          <w:lang w:eastAsia="ru-RU"/>
        </w:rPr>
        <w:t>Аукцион турындагы документлар составына:</w:t>
      </w:r>
    </w:p>
    <w:p w14:paraId="4DE5BA78"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 уздыру турында белдерүдә күрсәтелгән белешмәләр;</w:t>
      </w:r>
    </w:p>
    <w:p w14:paraId="012F7D04"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аукционда катнашуга гариза формасы;</w:t>
      </w:r>
    </w:p>
    <w:p w14:paraId="15DBB9C1"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аукционда катнашуга заявкага беркетелә торган документлар исемлеге;</w:t>
      </w:r>
    </w:p>
    <w:p w14:paraId="2971D68A"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аукционда катнашуга гаризаларны кире алу һәм аларга үзгәрешләр кертү тәртибе һәм сроклары турында белешмәләр;</w:t>
      </w:r>
    </w:p>
    <w:p w14:paraId="0F403EAB"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аукционда катнашуга гаризаларны карау срогы турында белешмәләр;</w:t>
      </w:r>
    </w:p>
    <w:p w14:paraId="2EB0EFBD"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 уздыру һәм аңа йомгаклар ясау тәртибе турында белешмәләр;</w:t>
      </w:r>
    </w:p>
    <w:p w14:paraId="54E9FE0A"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реклама конструкцияләрен урнаштыру һәм эксплуатацияләүгә шартнамә проектлары;</w:t>
      </w:r>
    </w:p>
    <w:p w14:paraId="2FC395B2"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шартнамәләр буенча йөкләмәләрне үтәүне тәэмин итү өчен түләү срогы турында белешмәләр;</w:t>
      </w:r>
    </w:p>
    <w:p w14:paraId="7D52978A"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шартнамәләр имзаланырга тиешле вакыт турында белешмәләр;</w:t>
      </w:r>
    </w:p>
    <w:p w14:paraId="648C8D14"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 йомгаклары буенча барлыкка килә торган якларның үзара йөкләмәләре һәм җаваплылыгы турында кисәтү;</w:t>
      </w:r>
    </w:p>
    <w:p w14:paraId="7F0D3385"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аукционны оештыру һәм уздыру өчен кирәкле башка мәгълүмат.</w:t>
      </w:r>
    </w:p>
    <w:p w14:paraId="387E6DCD"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6.2. Аукцион турындагы документацияне аңлату.</w:t>
      </w:r>
    </w:p>
    <w:p w14:paraId="01602A51" w14:textId="61441C59"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6.2.1.</w:t>
      </w:r>
      <w:r>
        <w:rPr>
          <w:rFonts w:eastAsia="Times New Roman" w:cs="Times New Roman"/>
          <w:szCs w:val="28"/>
          <w:lang w:val="tt-RU" w:eastAsia="ru-RU"/>
        </w:rPr>
        <w:t xml:space="preserve"> </w:t>
      </w:r>
      <w:r w:rsidRPr="00496715">
        <w:rPr>
          <w:rFonts w:eastAsia="Times New Roman" w:cs="Times New Roman"/>
          <w:szCs w:val="28"/>
          <w:lang w:eastAsia="ru-RU"/>
        </w:rPr>
        <w:t xml:space="preserve">Аукцион үткәрү өчен билгеләнгән электрон мәйданчыкта теркәлгән теләсә кайсы кызыксынучы зат электрон мәйданчык адресына аукцион турындагы документация нигезләмәләрен аңлату турында запрос җибәрергә хокуклы. Шул ук вакытта кызыксынган зат аукцион турындагы документациянең бер аукционга карата нигезләмәләрен аңлату турында өчтән артык запрос җибәрергә хокуклы түгел. Күрсәтелгән сорау алынганнан соң бер </w:t>
      </w:r>
      <w:r w:rsidRPr="00496715">
        <w:rPr>
          <w:rFonts w:eastAsia="Times New Roman" w:cs="Times New Roman"/>
          <w:szCs w:val="28"/>
          <w:lang w:eastAsia="ru-RU"/>
        </w:rPr>
        <w:lastRenderedPageBreak/>
        <w:t>сәгать эчендә электрон мәйданчык операторы сорауны аукционны оештыручыга җибәрә.</w:t>
      </w:r>
    </w:p>
    <w:p w14:paraId="0B712C9F" w14:textId="681E678D" w:rsidR="00496715" w:rsidRPr="00496715" w:rsidRDefault="00675D64" w:rsidP="00496715">
      <w:pPr>
        <w:ind w:firstLine="480"/>
        <w:jc w:val="both"/>
        <w:rPr>
          <w:rFonts w:eastAsia="Times New Roman" w:cs="Times New Roman"/>
          <w:szCs w:val="28"/>
          <w:lang w:eastAsia="ru-RU"/>
        </w:rPr>
      </w:pPr>
      <w:r w:rsidRPr="00255B0D">
        <w:rPr>
          <w:rFonts w:eastAsia="Times New Roman" w:cs="Times New Roman"/>
          <w:szCs w:val="28"/>
          <w:lang w:eastAsia="ru-RU"/>
        </w:rPr>
        <w:t>6.2.2.</w:t>
      </w:r>
      <w:r w:rsidR="00496715" w:rsidRPr="00496715">
        <w:t xml:space="preserve"> </w:t>
      </w:r>
      <w:r w:rsidR="00496715" w:rsidRPr="00496715">
        <w:rPr>
          <w:rFonts w:eastAsia="Times New Roman" w:cs="Times New Roman"/>
          <w:szCs w:val="28"/>
          <w:lang w:eastAsia="ru-RU"/>
        </w:rPr>
        <w:t>Электрон мәйданчык операторыннан гариза кергән көннән алып ике эш көне эчендә аукционны оештыручы аукцион турындагы документлар нигезләмәләрен аңлатуны, гаризаның предметын күрсәтеп, әмма мөрәҗәгать иткән затны күрсәтмичә, электрон мәйданчык сайтында урнаштыра, әгәр күрсәтелгән гариза аукционны оештыручыга аукционда катнашуга гаризалар бирү тәмамланганчы өч эш көненнән дә соңга калмыйча кергән булса.</w:t>
      </w:r>
    </w:p>
    <w:p w14:paraId="0FC98291"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6.2.3. Аукцион турындагы документлар нигезләмәләрен аңлату аның асылын үзгәртергә тиеш түгел.</w:t>
      </w:r>
    </w:p>
    <w:p w14:paraId="40A2ADFF"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6.3. Аукцион турындагы документациягә үзгәрешләр кертү.</w:t>
      </w:r>
    </w:p>
    <w:p w14:paraId="3BF9E7C1"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6.3.1. Аукционны оештыручы үз инициативасы белән яисә аукцион турындагы документлар нигезләмәләрен аңлату турында кергән гарызнамә нигезендә аукцион уздыру турындагы хәбәрнамәгә һәм аукцион турындагы документациягә үзгәрешләр кертү турында карарны аукцион уздыру датасына кадәр 15 көннән дә соңга калмыйча кабул итәргә хокуклы. Аукцион предметын үзгәртү рөхсәт ителми.</w:t>
      </w:r>
    </w:p>
    <w:p w14:paraId="7D3CA1F7"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6.3.2. Аукцион үткәрү турындагы хәбәрнамәгә һәм аукцион турындагы документациягә үзгәрешләр кертү турында Карар кабул ителгәннән соң бер эш көне эчендә әлеге үзгәрешләр аукционны оештыручы тарафыннан электрон мәйданчыкта урнаштырыла. Шул ук вакытта аукционда катнашуга гаризалар бирү вакыты мондый үзгәрешләр урнаштырылган көннән алып аукционда катнашуга гаризалар бирү тәмамланган көнгә кадәр 15 көннән дә ким булмаслык итеп озайтылырга тиеш.</w:t>
      </w:r>
    </w:p>
    <w:p w14:paraId="1A1E6C2E"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6.3.3. Кызыксынган затлар аукцион уздыру турындагы хәбәрнамәгә һәм аукцион турындагы документациягә кертелгән электрон мәйданчыкта урнаштырылган үзгәрешләрне мөстәкыйль күзәтеп торалар. Әгәр кызыксынган зат аукцион үткәрү турындагы хәбәрнамәгә һәм аукцион турындагы документациягә кертелгән тиешенчә урнаштырылган һәм бастырып чыгарылган үзгәрешләр белән танышмаган очракта, аукционны оештыручы җаваплы түгел.</w:t>
      </w:r>
    </w:p>
    <w:p w14:paraId="110B5204" w14:textId="77777777"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6.4. Аукционны оештыручы, аукцион үткәрүдән баш тарту турында хәбәрнамәне электрон мәйданчыкта урнаштырып, аукционда катнашуга гаризалар бирү вакыты тәмамланырга өч эш көненнән дә соңга калмыйча аукцион үткәрүдән баш тартырга хокуклы.</w:t>
      </w:r>
    </w:p>
    <w:p w14:paraId="7D830AC7" w14:textId="2DFB3827" w:rsidR="00675D64" w:rsidRPr="00255B0D" w:rsidRDefault="00675D64" w:rsidP="00496715">
      <w:pPr>
        <w:ind w:firstLine="480"/>
        <w:jc w:val="both"/>
        <w:rPr>
          <w:rFonts w:eastAsia="Times New Roman" w:cs="Times New Roman"/>
          <w:szCs w:val="28"/>
          <w:lang w:eastAsia="ru-RU"/>
        </w:rPr>
      </w:pPr>
      <w:r w:rsidRPr="00255B0D">
        <w:rPr>
          <w:rFonts w:eastAsia="Times New Roman" w:cs="Times New Roman"/>
          <w:szCs w:val="28"/>
          <w:lang w:eastAsia="ru-RU"/>
        </w:rPr>
        <w:br/>
        <w:t xml:space="preserve">7. </w:t>
      </w:r>
      <w:r w:rsidR="00496715" w:rsidRPr="00496715">
        <w:rPr>
          <w:rFonts w:eastAsia="Times New Roman" w:cs="Times New Roman"/>
          <w:szCs w:val="28"/>
          <w:lang w:eastAsia="ru-RU"/>
        </w:rPr>
        <w:t>Аукционда катнашуга гаризалар бирү</w:t>
      </w:r>
    </w:p>
    <w:p w14:paraId="5A047D90" w14:textId="35FA2BCF"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7.1.</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Аукционда катнашуга гаризалар бирү тәртибе, урыны, башлану датасы һәм тәмамлану Датасы.</w:t>
      </w:r>
    </w:p>
    <w:p w14:paraId="7951DCFE" w14:textId="596F79C4"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7.1.1.</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 үткәрү өчен билгеләнгән электрон мәйданчыкта теркәлгән мөрәҗәгать итүче аукционда катнашу өчен аукцион турындагы документлар таләпләре һәм электрон мәйданчык регламенты нигезендә заявка бирә.</w:t>
      </w:r>
    </w:p>
    <w:p w14:paraId="5497FAC0" w14:textId="249F3EAE"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7.1.2.</w:t>
      </w:r>
      <w:r w:rsidR="00B64CB6">
        <w:rPr>
          <w:rFonts w:eastAsia="Times New Roman" w:cs="Times New Roman"/>
          <w:szCs w:val="28"/>
          <w:lang w:val="tt-RU" w:eastAsia="ru-RU"/>
        </w:rPr>
        <w:t xml:space="preserve"> </w:t>
      </w:r>
      <w:r w:rsidRPr="00496715">
        <w:rPr>
          <w:rFonts w:eastAsia="Times New Roman" w:cs="Times New Roman"/>
          <w:szCs w:val="28"/>
          <w:lang w:eastAsia="ru-RU"/>
        </w:rPr>
        <w:t xml:space="preserve">Аукционда катнашу мөрәҗәгать итүченең аукционнарда катнашуны тәэмин итү буенча операцияләр үткәрү өчен ачык счетында аукцион турындагы </w:t>
      </w:r>
      <w:r w:rsidRPr="00496715">
        <w:rPr>
          <w:rFonts w:eastAsia="Times New Roman" w:cs="Times New Roman"/>
          <w:szCs w:val="28"/>
          <w:lang w:eastAsia="ru-RU"/>
        </w:rPr>
        <w:lastRenderedPageBreak/>
        <w:t>документларда каралган күләмдә счет буенча операцияләрне блоклау гамәлгә ашырылмаган акчалар булганда мөмкин.</w:t>
      </w:r>
    </w:p>
    <w:p w14:paraId="657B88F7" w14:textId="3C8046D4"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7.1.3.</w:t>
      </w:r>
      <w:r w:rsidR="00B64CB6">
        <w:rPr>
          <w:rFonts w:eastAsia="Times New Roman" w:cs="Times New Roman"/>
          <w:szCs w:val="28"/>
          <w:lang w:val="tt-RU" w:eastAsia="ru-RU"/>
        </w:rPr>
        <w:t xml:space="preserve"> </w:t>
      </w:r>
      <w:r w:rsidRPr="00496715">
        <w:rPr>
          <w:rFonts w:eastAsia="Times New Roman" w:cs="Times New Roman"/>
          <w:szCs w:val="28"/>
          <w:lang w:eastAsia="ru-RU"/>
        </w:rPr>
        <w:t>Мөрәҗәгать итүче аукционда катнашуга гаризаны аукцион уздыру турында белдерүдә күрсәтелгән аукционда катнашуга гаризалар бирү срогы дәвамында теләсә кайсы вакытта бирергә хокуклы.</w:t>
      </w:r>
    </w:p>
    <w:p w14:paraId="4F42572D" w14:textId="202A1699"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7.1.4.</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Аукционда катнашуга гариза мөрәҗәгать итүче тарафыннан электрон мәйданчык операторына составы аукцион турындагы документларда билгеләнә торган ике электрон документ рәвешендә җибәрелә. Күрсәтелгән электрон документлар бер үк вакытта тапшырыла.</w:t>
      </w:r>
    </w:p>
    <w:p w14:paraId="3F174552" w14:textId="09B1AE6C" w:rsidR="00496715" w:rsidRPr="00944139" w:rsidRDefault="00496715" w:rsidP="00496715">
      <w:pPr>
        <w:ind w:firstLine="480"/>
        <w:jc w:val="both"/>
        <w:rPr>
          <w:rFonts w:eastAsia="Times New Roman" w:cs="Times New Roman"/>
          <w:szCs w:val="28"/>
          <w:lang w:val="tt-RU" w:eastAsia="ru-RU"/>
        </w:rPr>
      </w:pPr>
      <w:r w:rsidRPr="00496715">
        <w:rPr>
          <w:rFonts w:eastAsia="Times New Roman" w:cs="Times New Roman"/>
          <w:szCs w:val="28"/>
          <w:lang w:eastAsia="ru-RU"/>
        </w:rPr>
        <w:t>7.1.5.</w:t>
      </w:r>
      <w:r w:rsidR="00B64CB6">
        <w:rPr>
          <w:rFonts w:eastAsia="Times New Roman" w:cs="Times New Roman"/>
          <w:szCs w:val="28"/>
          <w:lang w:val="tt-RU" w:eastAsia="ru-RU"/>
        </w:rPr>
        <w:t xml:space="preserve"> </w:t>
      </w:r>
      <w:r w:rsidRPr="00944139">
        <w:rPr>
          <w:rFonts w:eastAsia="Times New Roman" w:cs="Times New Roman"/>
          <w:szCs w:val="28"/>
          <w:lang w:val="tt-RU" w:eastAsia="ru-RU"/>
        </w:rPr>
        <w:t>Аукционда катнашуга заявка керү мондый мөрәҗәгать итүченең электрон мәйданчыкта аукционнарда катнашуны тәэмин итү буенча операцияләр үткәрү өчен ачык булган счеты буенча аукционда катнашуга заявканы тәэмин итү күләмендәге акчаларга карата операцияләрне туктату турында йөкләмә булып тора.</w:t>
      </w:r>
    </w:p>
    <w:p w14:paraId="7ACB2ACF" w14:textId="007D199D" w:rsidR="00496715" w:rsidRPr="00944139" w:rsidRDefault="00496715" w:rsidP="00496715">
      <w:pPr>
        <w:ind w:firstLine="480"/>
        <w:jc w:val="both"/>
        <w:rPr>
          <w:rFonts w:eastAsia="Times New Roman" w:cs="Times New Roman"/>
          <w:szCs w:val="28"/>
          <w:lang w:val="tt-RU" w:eastAsia="ru-RU"/>
        </w:rPr>
      </w:pPr>
      <w:r w:rsidRPr="00944139">
        <w:rPr>
          <w:rFonts w:eastAsia="Times New Roman" w:cs="Times New Roman"/>
          <w:szCs w:val="28"/>
          <w:lang w:val="tt-RU" w:eastAsia="ru-RU"/>
        </w:rPr>
        <w:t>7.1.6.</w:t>
      </w:r>
      <w:r w:rsidR="00B64CB6">
        <w:rPr>
          <w:rFonts w:eastAsia="Times New Roman" w:cs="Times New Roman"/>
          <w:szCs w:val="28"/>
          <w:lang w:val="tt-RU" w:eastAsia="ru-RU"/>
        </w:rPr>
        <w:t xml:space="preserve"> </w:t>
      </w:r>
      <w:r w:rsidRPr="00944139">
        <w:rPr>
          <w:rFonts w:eastAsia="Times New Roman" w:cs="Times New Roman"/>
          <w:szCs w:val="28"/>
          <w:lang w:val="tt-RU" w:eastAsia="ru-RU"/>
        </w:rPr>
        <w:t>Мөрәҗәгать итүченең аукционда катнашуга заявка бирүе аның аукционнарда катнашуны тәэмин итү буенча операцияләр үткәрү өчен ачык счетындагы акчаларны заявканы тәэмин итү сыйфатында исәптән чыгаруга ризалыгы була.</w:t>
      </w:r>
    </w:p>
    <w:p w14:paraId="5F36471A" w14:textId="5A4C4E3C" w:rsidR="00496715" w:rsidRPr="00944139" w:rsidRDefault="00496715" w:rsidP="00496715">
      <w:pPr>
        <w:ind w:firstLine="480"/>
        <w:jc w:val="both"/>
        <w:rPr>
          <w:rFonts w:eastAsia="Times New Roman" w:cs="Times New Roman"/>
          <w:szCs w:val="28"/>
          <w:lang w:val="tt-RU" w:eastAsia="ru-RU"/>
        </w:rPr>
      </w:pPr>
      <w:r w:rsidRPr="00944139">
        <w:rPr>
          <w:rFonts w:eastAsia="Times New Roman" w:cs="Times New Roman"/>
          <w:szCs w:val="28"/>
          <w:lang w:val="tt-RU" w:eastAsia="ru-RU"/>
        </w:rPr>
        <w:t>7.1.7.</w:t>
      </w:r>
      <w:r w:rsidR="00B64CB6">
        <w:rPr>
          <w:rFonts w:eastAsia="Times New Roman" w:cs="Times New Roman"/>
          <w:szCs w:val="28"/>
          <w:lang w:val="tt-RU" w:eastAsia="ru-RU"/>
        </w:rPr>
        <w:t xml:space="preserve"> </w:t>
      </w:r>
      <w:r w:rsidRPr="00944139">
        <w:rPr>
          <w:rFonts w:eastAsia="Times New Roman" w:cs="Times New Roman"/>
          <w:szCs w:val="28"/>
          <w:lang w:val="tt-RU" w:eastAsia="ru-RU"/>
        </w:rPr>
        <w:t>Аукционда катнашуга заявка алынганнан соң бер сәгать эчендә электрон мәйданчык операторы мондый заявка биргән мөрәҗәгать итүченең аукционда катнашуын тәэмин итү буенча операцияләр үткәрү өчен счет буенча операцияләрне аукционда катнашуга заявканы тәэмин итү күләмендәге акчаларга карата блокировкалый, аңа тәртип номеры бирә һәм мөрәҗәгать итүчегә җибәрелә торган электрон документ рәвешендә заявканы, бирелгән заявканы күрсәтеп, алуын раслый.аңа тәртип номеры.</w:t>
      </w:r>
    </w:p>
    <w:p w14:paraId="40528CAF" w14:textId="3C624876" w:rsidR="00496715" w:rsidRPr="00944139" w:rsidRDefault="00496715" w:rsidP="00496715">
      <w:pPr>
        <w:ind w:firstLine="480"/>
        <w:jc w:val="both"/>
        <w:rPr>
          <w:rFonts w:eastAsia="Times New Roman" w:cs="Times New Roman"/>
          <w:szCs w:val="28"/>
          <w:lang w:val="tt-RU" w:eastAsia="ru-RU"/>
        </w:rPr>
      </w:pPr>
      <w:r w:rsidRPr="00944139">
        <w:rPr>
          <w:rFonts w:eastAsia="Times New Roman" w:cs="Times New Roman"/>
          <w:szCs w:val="28"/>
          <w:lang w:val="tt-RU" w:eastAsia="ru-RU"/>
        </w:rPr>
        <w:t>7.1.8.</w:t>
      </w:r>
      <w:r w:rsidR="00B64CB6">
        <w:rPr>
          <w:rFonts w:eastAsia="Times New Roman" w:cs="Times New Roman"/>
          <w:szCs w:val="28"/>
          <w:lang w:val="tt-RU" w:eastAsia="ru-RU"/>
        </w:rPr>
        <w:t xml:space="preserve"> </w:t>
      </w:r>
      <w:r w:rsidRPr="00944139">
        <w:rPr>
          <w:rFonts w:eastAsia="Times New Roman" w:cs="Times New Roman"/>
          <w:szCs w:val="28"/>
          <w:lang w:val="tt-RU" w:eastAsia="ru-RU"/>
        </w:rPr>
        <w:t>Аукционда катнашуга гариза алынганнан соң бер сәгать эчендә электрон мәйданчык операторы гаризаны аны биргән гариза бирүчегә кире кайтара, әгәр:</w:t>
      </w:r>
    </w:p>
    <w:p w14:paraId="39EBE00E"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әгәр мөрәҗәгать итүче тарафыннан электрон документлар рәвешендә җибәрелгән документлар һәм белешмәләр электрон мәйданчыкта мөрәҗәгать итүче исеменнән эш итәргә хокуклы затның электрон имзасы белән имзаланмаса;</w:t>
      </w:r>
    </w:p>
    <w:p w14:paraId="28FF41B1"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аукционнарда катнашуны тәэмин итү буенча операцияләр үткәрү өчен ачык счетта аукционда катнашуга гариза биргән гариза бирүченең электрон мәйданчык регламенты нигезендә блоклау гамәлгә ашырылмаган аукционда катнашуга гаризаны тәэмин итү күләмендә акчасы булмау;</w:t>
      </w:r>
    </w:p>
    <w:p w14:paraId="6387FD83"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гариза бирүче бер үк аукцион предметына карата аукционда катнашу өчен ике һәм аннан күбрәк гариза биргән, әгәр элек бирелгән гаризалар кире алынмаса. Бу очракта мөрәҗәгать итүчегә аукционның шушы предметына карата бирелгән аукционда катнашуга барлык гаризалар кире кайтарыла;</w:t>
      </w:r>
    </w:p>
    <w:p w14:paraId="73157F1A"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аукционда катнашуга заявканы гаризалар бирүнең билгеләнгән вакыты тәмамланган көннән һәм вакыттан соң алу.</w:t>
      </w:r>
    </w:p>
    <w:p w14:paraId="592BE1A5" w14:textId="2182B50E"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7.1.9.</w:t>
      </w:r>
      <w:r w:rsidR="00B64CB6">
        <w:rPr>
          <w:rFonts w:eastAsia="Times New Roman" w:cs="Times New Roman"/>
          <w:szCs w:val="28"/>
          <w:lang w:val="tt-RU" w:eastAsia="ru-RU"/>
        </w:rPr>
        <w:t xml:space="preserve"> </w:t>
      </w:r>
      <w:r w:rsidRPr="00496715">
        <w:rPr>
          <w:rFonts w:eastAsia="Times New Roman" w:cs="Times New Roman"/>
          <w:szCs w:val="28"/>
          <w:lang w:eastAsia="ru-RU"/>
        </w:rPr>
        <w:t xml:space="preserve">Аукционда катнашуга заявка кире кайтарылган көннән алып бер эш көне эчендә электрон мәйданчык операторы күрсәтелгән заявканы алганда мөрәҗәгать итүченең аукционнарда катнашуны тәэмин итү операцияләрен </w:t>
      </w:r>
      <w:r w:rsidRPr="00496715">
        <w:rPr>
          <w:rFonts w:eastAsia="Times New Roman" w:cs="Times New Roman"/>
          <w:szCs w:val="28"/>
          <w:lang w:eastAsia="ru-RU"/>
        </w:rPr>
        <w:lastRenderedPageBreak/>
        <w:t>башкару өчен ачык булган счеты буенча акчаларга карата операцияләрне блоклауны туктата.</w:t>
      </w:r>
    </w:p>
    <w:p w14:paraId="0C69A830" w14:textId="2E6899ED"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7.2.</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Аукционда катнашуга гариза биргән гариза бирүче аукционда катнашуга гаризаны үзгәртергә хокуклы түгел.</w:t>
      </w:r>
    </w:p>
    <w:p w14:paraId="4C65EEF0" w14:textId="7DE5E9A4"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7.3.</w:t>
      </w:r>
      <w:r w:rsidR="00B64CB6">
        <w:rPr>
          <w:rFonts w:eastAsia="Times New Roman" w:cs="Times New Roman"/>
          <w:szCs w:val="28"/>
          <w:lang w:val="tt-RU" w:eastAsia="ru-RU"/>
        </w:rPr>
        <w:t xml:space="preserve"> </w:t>
      </w:r>
      <w:r w:rsidRPr="00496715">
        <w:rPr>
          <w:rFonts w:eastAsia="Times New Roman" w:cs="Times New Roman"/>
          <w:szCs w:val="28"/>
          <w:lang w:eastAsia="ru-RU"/>
        </w:rPr>
        <w:t>Мөрәҗәгать итүче, электрон мәйданчык операторына хәбәрнамә җибәреп, аукцион турындагы документациядә күрсәтелгән гаризалар бирү срогы тәмамланганнан да соңга калмыйча, аукционда катнашуга гаризаны кире алырга хокуклы.</w:t>
      </w:r>
    </w:p>
    <w:p w14:paraId="0B2C21A6" w14:textId="77777777"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Гаризаны кире алу турында хәбәр алынган көннән алып бер эш көне эчендә электрон мәйданчык операторы мөрәҗәгать итүченең аукционда катнашуга гаризаны тәэмин итү күләмендәге акчаларга карата аукционнарда катнашуын тәэмин итү операцияләрен башкару өчен счет буенча операцияләрне блоклауны туктата.</w:t>
      </w:r>
    </w:p>
    <w:p w14:paraId="4EB88F91" w14:textId="7C1A15EF" w:rsidR="00675D64" w:rsidRPr="00255B0D" w:rsidRDefault="00675D64" w:rsidP="00AA79BB">
      <w:pPr>
        <w:jc w:val="center"/>
        <w:rPr>
          <w:rFonts w:eastAsia="Times New Roman" w:cs="Times New Roman"/>
          <w:szCs w:val="28"/>
          <w:lang w:eastAsia="ru-RU"/>
        </w:rPr>
      </w:pPr>
      <w:r w:rsidRPr="00255B0D">
        <w:rPr>
          <w:rFonts w:eastAsia="Times New Roman" w:cs="Times New Roman"/>
          <w:szCs w:val="28"/>
          <w:lang w:eastAsia="ru-RU"/>
        </w:rPr>
        <w:br/>
        <w:t xml:space="preserve">8. </w:t>
      </w:r>
      <w:r w:rsidR="00496715" w:rsidRPr="00496715">
        <w:rPr>
          <w:rFonts w:eastAsia="Times New Roman" w:cs="Times New Roman"/>
          <w:szCs w:val="28"/>
          <w:lang w:eastAsia="ru-RU"/>
        </w:rPr>
        <w:t>Аукционда катнашуга һәм аукцион уздыруга гаризаларны карау</w:t>
      </w:r>
    </w:p>
    <w:p w14:paraId="02070FAC"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8.1. Аукционда катнашуга гаризаларның беренче өлешләрен карау.</w:t>
      </w:r>
    </w:p>
    <w:p w14:paraId="63F0DA14"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8.1.1. Электрон мәйданчык операторы аукционны оештыручыга аукционда катнашу өчен гаризаларның беренче өлешләрен гаризалар бирү срогы тәмамланган көннең иртәгесеннән дә соңга калмыйча җибәрә.</w:t>
      </w:r>
    </w:p>
    <w:p w14:paraId="29EB0BA2"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8.1.2. Комиссия аукционда катнашуга гаризаларның беренче өлешләрен аукцион турындагы документлар таләпләренә туры килүгә аукционда катнашуга гаризалар бирү срогы тәмамланган көннән алып биш эш көненнән дә соңга калмыйча карый.</w:t>
      </w:r>
    </w:p>
    <w:p w14:paraId="392A1294"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8.1.3. Мөрәҗәгать итүче аукционда катнашырга рөхсәт ителми, әгәр:</w:t>
      </w:r>
    </w:p>
    <w:p w14:paraId="1E17919B"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әлеге Нигезләмәнең 4.1, 4.2, 4.3, 4.4, 4.6 пунктлары таләпләренә туры килмәү;</w:t>
      </w:r>
    </w:p>
    <w:p w14:paraId="0939B8FC"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заявканың беренче өлешенең әлеге Нигезләмәнең 4.3.1 пункты таләпләренә туры килмәве;</w:t>
      </w:r>
    </w:p>
    <w:p w14:paraId="067A4E94"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мөрәҗәгать итүче тапшырган документларда комиссия тарафыннан дөрес булмаган мәгълүматлар табылган.</w:t>
      </w:r>
    </w:p>
    <w:p w14:paraId="1D252BA1"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8.1.4. Аукционда катнашуга гаризаларның беренче өлешләрен карау нәтиҗәләре нигезендә Комиссия мөрәҗәгать итүчеләрне аукционда катнашуга кертү турында йә аукционда катнашуга кертүдән баш тарту турында Карар кабул итә.</w:t>
      </w:r>
    </w:p>
    <w:p w14:paraId="36078B3E"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Комиссиянең мөрәҗәгать итүчеләрне аукционда катнашуга кертү һәм аларны аукционда катнашучылар дип тану турындагы карары беркетмәгә кертелә, анда кабул ителгән барлык гаризалар исемлеге китерелә, анда аукционда катнашучылар дип танылган мөрәҗәгать итүчеләрнең номерлары, шулай ук аукционда катнашуга кертелүдән баш тарткан мөрәҗәгать итүчеләрнең номерлары күрсәтелә, мондый баш тартуның нигезләре күрсәтелә.</w:t>
      </w:r>
    </w:p>
    <w:p w14:paraId="5A759580"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xml:space="preserve">8.1.5. Аукционда катнашуга гаризалар бирү срогы тәмамланганнан соң аукционда катнашуга бер генә гариза бирелгән яисә аукционда катнашуга бер генә гариза да бирелмәгән очракта, шулай ук аукционда катнашуга гаризаларның беренче өлешләрен карау нәтиҗәләре нигезендә барлык мөрәҗәгать итүчеләрне </w:t>
      </w:r>
      <w:r w:rsidRPr="00496715">
        <w:rPr>
          <w:rFonts w:eastAsia="Times New Roman" w:cs="Times New Roman"/>
          <w:szCs w:val="28"/>
          <w:lang w:eastAsia="ru-RU"/>
        </w:rPr>
        <w:lastRenderedPageBreak/>
        <w:t>аукционда катнашуга кертүдән баш тарту яисә бер генә мөрәҗәгать итүчене аукционда катнашучы дип тану турында Карар кабул ителгән очракта, аукцион булмаган дип таныла.</w:t>
      </w:r>
    </w:p>
    <w:p w14:paraId="219B1EE8" w14:textId="784142E5"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8.1.6.</w:t>
      </w:r>
      <w:r w:rsidR="00B64CB6">
        <w:rPr>
          <w:rFonts w:eastAsia="Times New Roman" w:cs="Times New Roman"/>
          <w:szCs w:val="28"/>
          <w:lang w:val="tt-RU" w:eastAsia="ru-RU"/>
        </w:rPr>
        <w:t xml:space="preserve"> </w:t>
      </w:r>
      <w:r w:rsidRPr="00496715">
        <w:rPr>
          <w:rFonts w:eastAsia="Times New Roman" w:cs="Times New Roman"/>
          <w:szCs w:val="28"/>
          <w:lang w:eastAsia="ru-RU"/>
        </w:rPr>
        <w:t>Электрон мәйданчык операторына аукционда катнашуга гаризаларны карау беркетмәсе кергәннән соң яисә аукционны оештыручы беркетмәне электрон мәйданчыкта урнаштырганнан соң бер сәгать эчендә электрон мәйданчык операторы мөрәҗәгать итүчеләргә аукционда катнашуга гаризага карата кабул ителгән карар турында хәбәрнамә җибәрә.</w:t>
      </w:r>
    </w:p>
    <w:p w14:paraId="31F367BD" w14:textId="7AB03104"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8.1.7.</w:t>
      </w:r>
      <w:r w:rsidR="00B64CB6">
        <w:rPr>
          <w:rFonts w:eastAsia="Times New Roman" w:cs="Times New Roman"/>
          <w:szCs w:val="28"/>
          <w:lang w:val="tt-RU" w:eastAsia="ru-RU"/>
        </w:rPr>
        <w:t xml:space="preserve"> </w:t>
      </w:r>
      <w:r w:rsidRPr="00496715">
        <w:rPr>
          <w:rFonts w:eastAsia="Times New Roman" w:cs="Times New Roman"/>
          <w:szCs w:val="28"/>
          <w:lang w:eastAsia="ru-RU"/>
        </w:rPr>
        <w:t>Электрон мәйданчык операторына аукционда катнашуга заявкаларны карау беркетмәсе килгәннән соң бер эш көне эчендә электрон мәйданчык операторы аукционда катнашуга кертелмәгән гариза бирүчеләрнең аукционнарда катнашуын тәэмин итү буенча операцияләр үткәрү өчен әлеге аукционда катнашуга заявканы тәэмин итү күләмендәге акчаларга карата счетлар буенча операцияләрне блоклауны туктата.</w:t>
      </w:r>
    </w:p>
    <w:p w14:paraId="61DF9925" w14:textId="545560F6"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8.1.8.</w:t>
      </w:r>
      <w:r w:rsidR="00B64CB6">
        <w:rPr>
          <w:rFonts w:eastAsia="Times New Roman" w:cs="Times New Roman"/>
          <w:szCs w:val="28"/>
          <w:lang w:val="tt-RU" w:eastAsia="ru-RU"/>
        </w:rPr>
        <w:t xml:space="preserve"> </w:t>
      </w:r>
      <w:r w:rsidRPr="00496715">
        <w:rPr>
          <w:rFonts w:eastAsia="Times New Roman" w:cs="Times New Roman"/>
          <w:szCs w:val="28"/>
          <w:lang w:eastAsia="ru-RU"/>
        </w:rPr>
        <w:t>Әгәр аукцион узмаган дип танылса һәм бер генә мөрәҗәгать итүче аукционда катнашучы дип танылса, электрон мәйданчык операторы аукционны оештыручыга заявканың аукцион турындагы документларда каралган документларны һәм белешмәләрне үз эченә алган икенче өлешен заявкаларның беренче өлешләрен карау беркетмәсе электрон мәйданчыкта урнаштырылганнан соң бер сәгать эчендә җибәрә.</w:t>
      </w:r>
    </w:p>
    <w:p w14:paraId="5A031853" w14:textId="6A75969B"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8.1.9.</w:t>
      </w:r>
      <w:r w:rsidR="00B64CB6">
        <w:rPr>
          <w:rFonts w:eastAsia="Times New Roman" w:cs="Times New Roman"/>
          <w:szCs w:val="28"/>
          <w:lang w:val="tt-RU" w:eastAsia="ru-RU"/>
        </w:rPr>
        <w:t xml:space="preserve"> </w:t>
      </w:r>
      <w:r w:rsidRPr="00496715">
        <w:rPr>
          <w:rFonts w:eastAsia="Times New Roman" w:cs="Times New Roman"/>
          <w:szCs w:val="28"/>
          <w:lang w:eastAsia="ru-RU"/>
        </w:rPr>
        <w:t>Заявканың икенче өлеше кергән вакыттан алып өч эш көне эчендә Комиссия заявканың икенче өлешенең аукцион турындагы документлар таләпләренә туры килүен тикшерә.</w:t>
      </w:r>
    </w:p>
    <w:p w14:paraId="43C919F8"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Карау нәтиҗәләре буенча Комиссия бердәнбер рөхсәт ителгән мөрәҗәгать итүчене аукционда җиңүче дип тану турында йә бердәнбер рөхсәт ителгән мөрәҗәгать итүчене аукционнан киткән, ә аукцион узмаган дип тану турында Карар кабул итә. Карар комиссия утырышы беркетмәсе рәвешендә рәсмиләштерелә һәм беркетмәгә имза салынганнан соң бер эш көне эчендә электрон мәйданчыкта урнаштырыла.</w:t>
      </w:r>
    </w:p>
    <w:p w14:paraId="14F61590" w14:textId="3C1F9EF6"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8.1.10.</w:t>
      </w:r>
      <w:r w:rsidR="00B64CB6">
        <w:rPr>
          <w:rFonts w:eastAsia="Times New Roman" w:cs="Times New Roman"/>
          <w:szCs w:val="28"/>
          <w:lang w:val="tt-RU" w:eastAsia="ru-RU"/>
        </w:rPr>
        <w:t xml:space="preserve"> </w:t>
      </w:r>
      <w:r w:rsidRPr="00496715">
        <w:rPr>
          <w:rFonts w:eastAsia="Times New Roman" w:cs="Times New Roman"/>
          <w:szCs w:val="28"/>
          <w:lang w:eastAsia="ru-RU"/>
        </w:rPr>
        <w:t>Бердәнбер рөхсәт ителгән мөрәҗәгать итүчене аукционда җиңүче дип тану турында Карар кабул ителгән очракта, мондый карар кабул ителгән вакыттан алып биш эш көне эчендә аукционны оештыручы мөрәҗәгать итүчегә шартнамә проектларын һәм шартнамәләр буенча йөкләмәләрне үтәүне тәэмин итү өчен түләү счетын электрон мәйданчык аша җибәрә. Мөрәҗәгать итүче счетны һәм шартнамә проектларын алган вакыттан алып 10 эш көне эчендә шартнамәләр буенча йөкләмәләрнең үтәлешен тәэмин итү суммасын аукционны оештыручы счетына күчереп, шартнамәләр буенча йөкләмәләрнең үтәлешен тәэмин итү өчен түләргә һәм Лотта каралган барлык реклама конструкцияләрен кәгазь чыганакларда урнаштыру һәм эксплуатацияләү өчен имзаланган шартнамәләрне вәкаләтле органга тапшырырга тиеш.</w:t>
      </w:r>
    </w:p>
    <w:p w14:paraId="2F095725" w14:textId="2422175D"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8.1.11.</w:t>
      </w:r>
      <w:r w:rsidR="00B64CB6">
        <w:rPr>
          <w:rFonts w:eastAsia="Times New Roman" w:cs="Times New Roman"/>
          <w:szCs w:val="28"/>
          <w:lang w:val="tt-RU" w:eastAsia="ru-RU"/>
        </w:rPr>
        <w:t xml:space="preserve"> </w:t>
      </w:r>
      <w:r w:rsidRPr="00496715">
        <w:rPr>
          <w:rFonts w:eastAsia="Times New Roman" w:cs="Times New Roman"/>
          <w:szCs w:val="28"/>
          <w:lang w:eastAsia="ru-RU"/>
        </w:rPr>
        <w:t xml:space="preserve">Бердәнбер рөхсәт ителгән мөрәҗәгать итүчене аукционнан киткән, ә аукционны булмаган дип тану турында Карар кабул ителгән очракта, бердәнбер рөхсәт ителгән мөрәҗәгать итүчегә Лениногорск муниципаль районы территориясендә реклама конструкцияләрен урнаштыру һәм эксплуатацияләүгә </w:t>
      </w:r>
      <w:r w:rsidRPr="00496715">
        <w:rPr>
          <w:rFonts w:eastAsia="Times New Roman" w:cs="Times New Roman"/>
          <w:szCs w:val="28"/>
          <w:lang w:eastAsia="ru-RU"/>
        </w:rPr>
        <w:lastRenderedPageBreak/>
        <w:t>шартнамәләр төзү хокукын алудан баш тарта. Заявканың икенче өлешен карау беркетмәсе электрон мәйданчыкта урнаштырылган көннән алып бер эш көне эчендә электрон мәйданчык операторы бердәнбер рөхсәт ителгән мөрәҗәгать итүченең әлеге аукционда катнашуга заявканы тәэмин итү күләмендәге акчаларга карата аукционнарда катнашуын тәэмин итү буенча операцияләр үткәрү өчен счет буенча операцияләрне блоклауны туктата.</w:t>
      </w:r>
    </w:p>
    <w:p w14:paraId="15B96BD9"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 Аукцион үткәрү тәртибе.</w:t>
      </w:r>
    </w:p>
    <w:p w14:paraId="056B2061"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8.2.1. Аукционда бары тик танылган гариза бирүчеләр генә катнаша ала</w:t>
      </w:r>
    </w:p>
    <w:p w14:paraId="79C5D3B8"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аукционда катнашучылар комиссиянең беренче өлешләрен карау нәтиҗәләре буенча.</w:t>
      </w:r>
    </w:p>
    <w:p w14:paraId="355839AC" w14:textId="4AE71603"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8.2.2.</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 электрон мәйданчыкта белдерүдә күрсәтелгән көнне һәм вакытта үткәрелә.</w:t>
      </w:r>
    </w:p>
    <w:p w14:paraId="14A950D5" w14:textId="1E445905"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8.2.3.</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 хәбәрдә күрсәтелгән лотның башлангыч (минималь) бәясен аукцион турындагы документларда билгеләнгән тәртиптә күтәрү юлы белән үткәрелә.</w:t>
      </w:r>
    </w:p>
    <w:p w14:paraId="3E8EAA96"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8.2.4. Аукцион адымы лотның башлангыч (минималь) бәясенең 20 процентын тәшкил итә</w:t>
      </w:r>
    </w:p>
    <w:p w14:paraId="0233009B" w14:textId="3F17C5D2"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8.2.5.</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 үткәргәндә аукционда катнашучылар агымдагы тәкъдимне аукцион адымы чикләрендә зурлыкка күтәрүне күздә тоткан лот бәясе турында тәкъдимнәр бирәләр.</w:t>
      </w:r>
    </w:p>
    <w:p w14:paraId="79AAF20D"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8.2.6. Аукционда катнашучы, агымдагы максималь бәя тәкъдимен аукционның башка катнашучысы биргән очракта, аның соңгы бәя тәкъдиме күләменнән алып операторның автоматлаштырылган системасында теркәлгән агымдагы максималь бәя тәкъдиме күләменә кадәр чикләрдә аукцион адымын исәпкә алмыйча тәкъдим итәргә хокуклы.</w:t>
      </w:r>
    </w:p>
    <w:p w14:paraId="2E14E253" w14:textId="0E0CDB30"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8.2.7.</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 үткәргәндә аукционда катнашучылар түбәндәге таләпләрне исәпкә алып лот бәясе турында тәкъдимнәр бирәләр:</w:t>
      </w:r>
    </w:p>
    <w:p w14:paraId="723B4F75"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лотның бәясе турында аукционның мондый катнашучысы тарафыннан бирелгән тәкъдимнәргә тигез яисә аннан азрак тәкъдим, шулай ук лотның бәясе турында нульгә тигез тәкъдим бирү тыела;</w:t>
      </w:r>
    </w:p>
    <w:p w14:paraId="68643C61"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аукцион адымына арттырылган лот бәясе турындагы агымдагы максималь тәкъдимгә караганда күбрәк лот бәясе турында тәкъдим бирү тыела;</w:t>
      </w:r>
    </w:p>
    <w:p w14:paraId="686D3F42"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лот бәясе турындагы мондый тәкъдим шул ук аукцион катнашучысы тарафыннан бирелгән очракта, лот бәясе турындагы агымдагы максималь тәкъдимгә караганда зуррак тәкъдим бирү тыела.</w:t>
      </w:r>
    </w:p>
    <w:p w14:paraId="4220C801" w14:textId="1E41885F"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8.2.8.</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 үткәргәндә аукционда катнашучыларның лот бәясе турындагы тәкъдимнәрен кабул итү вакыты электрон мәйданчык регламенты белән билгеләнә. Күрсәтелгән вакыт эчендә катнашучыларның лот бәясе турында яңа тәкъдимнәре кермәгән очракта, аукцион тәмамланган дип санала.</w:t>
      </w:r>
    </w:p>
    <w:p w14:paraId="339E81BB" w14:textId="5319665F"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8.2.9.</w:t>
      </w:r>
      <w:r w:rsidR="00B64CB6">
        <w:rPr>
          <w:rFonts w:eastAsia="Times New Roman" w:cs="Times New Roman"/>
          <w:szCs w:val="28"/>
          <w:lang w:val="tt-RU" w:eastAsia="ru-RU"/>
        </w:rPr>
        <w:t xml:space="preserve"> </w:t>
      </w:r>
      <w:r w:rsidRPr="00496715">
        <w:rPr>
          <w:rFonts w:eastAsia="Times New Roman" w:cs="Times New Roman"/>
          <w:szCs w:val="28"/>
          <w:lang w:eastAsia="ru-RU"/>
        </w:rPr>
        <w:t xml:space="preserve">Аукцион үткәрү беркетмәсе электрон мәйданчык операторы тарафыннан аукцион тәмамланганнан соң утыз минут эчендә электрон мәйданчыкта урнаштырыла. Беркетмәдә электрон мәйданчыкның адресы, аукционның башлану һәм тәмамлану датасы, вакыты, лотның башлангыч (минималь) бәясе, лот бәясе турында аукционда катнашучылар тарафыннан </w:t>
      </w:r>
      <w:r w:rsidRPr="00496715">
        <w:rPr>
          <w:rFonts w:eastAsia="Times New Roman" w:cs="Times New Roman"/>
          <w:szCs w:val="28"/>
          <w:lang w:eastAsia="ru-RU"/>
        </w:rPr>
        <w:lastRenderedPageBreak/>
        <w:t>ясалган һәм кимегән саен рәткә куелган барлык максималь тәкъдимнәр, лот бәясе турында тиешле тәкъдимнәр ясаган аукционда катнашучылар тарафыннан бирелгән заявкаларга бирелгән тәртип номерларын күрсәтеп, әлеге тәкъдимнәрнең керү вакытын күрсәтеп күрсәтелә.</w:t>
      </w:r>
    </w:p>
    <w:p w14:paraId="26032DD9" w14:textId="10793DC1"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8.2.10.</w:t>
      </w:r>
      <w:r w:rsidR="00B64CB6">
        <w:rPr>
          <w:rFonts w:eastAsia="Times New Roman" w:cs="Times New Roman"/>
          <w:szCs w:val="28"/>
          <w:lang w:val="tt-RU" w:eastAsia="ru-RU"/>
        </w:rPr>
        <w:t xml:space="preserve"> </w:t>
      </w:r>
      <w:r w:rsidRPr="00496715">
        <w:rPr>
          <w:rFonts w:eastAsia="Times New Roman" w:cs="Times New Roman"/>
          <w:szCs w:val="28"/>
          <w:lang w:eastAsia="ru-RU"/>
        </w:rPr>
        <w:t>Электрон мәйданчыкта аукцион үткәрү беркетмәсе урнаштырылганнан соң бер сәгать эчендә электрон мәйданчык операторы аукционны оештыручыга мондый беркетмәне һәм аукционда катнашучылар заявкаларының икенче өлешләрен җибәрергә тиеш.</w:t>
      </w:r>
    </w:p>
    <w:p w14:paraId="6302B127" w14:textId="1642D68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8.2.11.</w:t>
      </w:r>
      <w:r w:rsidR="00B64CB6">
        <w:rPr>
          <w:rFonts w:eastAsia="Times New Roman" w:cs="Times New Roman"/>
          <w:szCs w:val="28"/>
          <w:lang w:val="tt-RU" w:eastAsia="ru-RU"/>
        </w:rPr>
        <w:t xml:space="preserve"> </w:t>
      </w:r>
      <w:r w:rsidRPr="00496715">
        <w:rPr>
          <w:rFonts w:eastAsia="Times New Roman" w:cs="Times New Roman"/>
          <w:szCs w:val="28"/>
          <w:lang w:eastAsia="ru-RU"/>
        </w:rPr>
        <w:t>Электрон мәйданчык Регламентында билгеләнгән вакыт дәвамында аукцион уздыру башланганнан соң аукционда катнашучыларның берсе дә лот бәясе турында тәкъдим бирмәгән очракта, аукцион булмаган дип таныла. Күрсәтелгән вакыт тәмамланганнан соң 30 минут эчендә электрон мәйданчык операторы аукционны булмаган дип тану турында беркетмәне электрон мәйданчыкта урнаштыра һәм аны аукционны оештыручыга җибәрә. Бу беркетмәдә электрон мәйданчыкның адресы, датасы, аукцион башлану һәм тәмамлану вакыты, лотның башлангыч (минималь) бәясе күрсәтелә.</w:t>
      </w:r>
    </w:p>
    <w:p w14:paraId="7952FE68" w14:textId="1D2CC27A"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8.2.12.</w:t>
      </w:r>
      <w:r w:rsidR="00B64CB6">
        <w:rPr>
          <w:rFonts w:eastAsia="Times New Roman" w:cs="Times New Roman"/>
          <w:szCs w:val="28"/>
          <w:lang w:val="tt-RU" w:eastAsia="ru-RU"/>
        </w:rPr>
        <w:t xml:space="preserve"> </w:t>
      </w:r>
      <w:r w:rsidRPr="00496715">
        <w:rPr>
          <w:rFonts w:eastAsia="Times New Roman" w:cs="Times New Roman"/>
          <w:szCs w:val="28"/>
          <w:lang w:eastAsia="ru-RU"/>
        </w:rPr>
        <w:t>Электрон мәйданчык операторы аукцион үткәрүнең өзлексезлеген, аукцион үткәрү өчен кулланыла торган программа һәм техник чараларның ышанычлы эшләвен, аукционда катнашучыларның анда катнашу мөмкинлеген бертигез дәрәҗәдә тәэмин итәргә тиеш.</w:t>
      </w:r>
    </w:p>
    <w:p w14:paraId="7FF6C26E"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8.2.13. Электрон мәйданчык операторы аукционда катнашмаган аукционда катнашучының аукционнарда катнашуын тәэмин итү буенча операцияләрне башкару өчен счет буенча операцияләрне туктатуны электрон мәйданчыкта аукцион үткәрү беркетмәсе урнаштырылган көннән соң бер эш көне эчендә аукционда катнашуга заявканы тәэмин итү күләмендәге акчаларга карата туктата.</w:t>
      </w:r>
    </w:p>
    <w:p w14:paraId="388DF078"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8.3. Аукционда катнашуга гаризаларның икенче өлешләрен карау, аукционда җиңүчене билгеләү.</w:t>
      </w:r>
    </w:p>
    <w:p w14:paraId="384F04D6"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8.3.1. Комиссия аукционда катнашуга гаризаларның икенче өлешләрен карый һәм аукционда катнашуга гаризаның аукцион турындагы документлар таләпләренә туры килүе яисә туры килмәве турында Карар кабул итә.</w:t>
      </w:r>
    </w:p>
    <w:p w14:paraId="4A794608"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Күрсәтелгән заявкаларны карау лотның иң югары бәясен тәкъдим иткән аукционда катнашучы биргән заявкадан башлана. Аукционда катнашуга гаризаларның икенче өлешләрен карауның гомуми вакыты аукцион үткәрү беркетмәсе электрон мәйданчыкта урнаштырылган көннән алып өч эш көненнән артмый.</w:t>
      </w:r>
    </w:p>
    <w:p w14:paraId="298074E7"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Әгәр аукционда катнашучы - физик зат электрон мәйданчык операторы аукцион үткәрү беркетмәсен электрон мәйданчыкта урнаштырган вакытка шәхси эшмәкәр буларак теркәлмәгән булса, аның белән килешүләр төзелми. Аукционның әлеге катнашучысы комиссия тарафыннан аукционнан чыккан дип таныла.</w:t>
      </w:r>
    </w:p>
    <w:p w14:paraId="23C16984" w14:textId="77777777"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8.3.2. Заявкаларның икенче өлешләрен карау йомгаклары буенча аукционга йомгак ясау беркетмәсе төзелә, ул аукционга кул куелганнан соң бер көн эчендә электрон мәйданчыкта урнаштырыла.</w:t>
      </w:r>
    </w:p>
    <w:p w14:paraId="11AA006F"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lastRenderedPageBreak/>
        <w:t>Беркетмәдә аукционда катнашучыларның лот бәясе турындагы максималь тәкъдимнәре кимегән саен рәтләнгән исемнәре (исемнәре) күрсәтелә, аукционда катнашучылар биргән заявкаларга бирелгән тәртип номерлары күрсәтелә, аукционның җиңүчесе билгеләнә. Шулай ук аукцион турында документлар таләпләренә туры килми дип танылган аукционда катнашучыларның исемнәре (исемнәре) күрсәтелә.</w:t>
      </w:r>
    </w:p>
    <w:p w14:paraId="41DF5281"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Заявкалары аукцион турындагы документлар таләпләренә туры килми дип танылган аукционда катнашучылар аукционнан чыккан дип таныла.</w:t>
      </w:r>
    </w:p>
    <w:p w14:paraId="2F6CF0D6"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Аукционның җиңүчесе булып аукционда катнашучы лотның иң югары бәясен тәкъдим иткән аукцион турындагы документлар таләпләренә туры килә торган катнашучылар арасыннан таныла.</w:t>
      </w:r>
    </w:p>
    <w:p w14:paraId="016010A5" w14:textId="592D7618"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8.3.3.</w:t>
      </w:r>
      <w:r w:rsidR="00B64CB6">
        <w:rPr>
          <w:rFonts w:eastAsia="Times New Roman" w:cs="Times New Roman"/>
          <w:szCs w:val="28"/>
          <w:lang w:val="tt-RU" w:eastAsia="ru-RU"/>
        </w:rPr>
        <w:t xml:space="preserve"> </w:t>
      </w:r>
      <w:r w:rsidRPr="00496715">
        <w:rPr>
          <w:rFonts w:eastAsia="Times New Roman" w:cs="Times New Roman"/>
          <w:szCs w:val="28"/>
          <w:lang w:eastAsia="ru-RU"/>
        </w:rPr>
        <w:t>Комиссия заявкаларның Барлык икенче өлешләренең аукцион турындагы документация таләпләренә туры килмәве турында яисә заявканың икенче өлешенең аукцион турындагы документация таләпләренә туры килүе турында Карар кабул иткән очракта, аукционга йомгак ясау беркетмәсенә аукционны булмаган дип тану турында мәгълүмат кертелә.</w:t>
      </w:r>
    </w:p>
    <w:p w14:paraId="48E37B5F" w14:textId="40186444"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8.3.4.</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Аукционга йомгак ясау беркетмәсе электрон мәйданчыкта урнаштырылган көннән алып бер эш көне эчендә электрон мәйданчык операторы аукцион турында документлар таләпләренә туры килми дип танылган аукционда катнашучының аукционда катнашуын тәэмин итү буенча операцияләрне башкару өчен аукционда катнашуга гаризаны тәэмин итү күләмендәге акчаларга карата счет буенча башкарылган операцияләрне блоклауны туктата.</w:t>
      </w:r>
    </w:p>
    <w:p w14:paraId="72CDD665"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8.3.5. Аукционда катнашучылар, аукционга йомгак ясау беркетмәсе нигезендә аукционда катнашуга гаризалары беренче ике тәртип номерын алган аукционда катнашучылардан тыш, күрсәтелгән беркетмә басылып чыккан вакыттан аукционда катнашудан чыга. Шул ук вакытта электрон мәйданчык операторы аукционда катнашуга заявканы тәэмин итү күләмендә акчаларга карата әлеге катнашучыларның аукционнарда катнашуын тәэмин итү буенча операцияләрне башкару өчен счет буенча операцияләрне блоклауны туктата.</w:t>
      </w:r>
    </w:p>
    <w:p w14:paraId="5DA6D56E"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8.3.6. Икенче тәртип номеры алган аукционда катнашучы, аукционга йомгак ясау беркетмәсе басылып чыкканнан соң, аукцион оештыручысына аукционда катнашудан баш тарту турында хәбәр җибәреп, аукционда катнашудан чыгарга хокуклы. Аукционда катнашудан чыгу турында хәбәр килгәннән соң бер эш көне эчендә аукционны оештыручы әлеге хәбәрне электрон мәйданчык операторына җибәрә. Аукционны оештыручыдан әлеге катнашучының аукционда катнашудан чыгуы турында хәбәр килгән көннән алып бер эш көне эчендә электрон мәйданчык операторы әлеге катнашучының аукционда катнашуны тәэмин итү буенча операцияләрне башкару өчен аукционда катнашуга гаризаны тәэмин итү күләмендәге акчаларга карата счет буенча операцияләрне блоклауны туктата.</w:t>
      </w:r>
    </w:p>
    <w:p w14:paraId="06D26CD6" w14:textId="77777777"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8.3.7. Әгәр аукцион үтәлмәгән дип танылса һәм аукционда катнашкан аукционда катнашучы тарафыннан аукционда катнашуга бирелгән бер генә заявка таләпләргә туры килә дип танылса, югарыда күрсәтелгән заявканы биргән катнашучы аукционның җиңүчесе дип таныла.</w:t>
      </w:r>
    </w:p>
    <w:p w14:paraId="66CEE6EE" w14:textId="77777777" w:rsidR="00496715" w:rsidRDefault="00496715" w:rsidP="00496715">
      <w:pPr>
        <w:ind w:firstLine="480"/>
        <w:jc w:val="both"/>
        <w:rPr>
          <w:rFonts w:eastAsia="Times New Roman" w:cs="Times New Roman"/>
          <w:szCs w:val="28"/>
          <w:lang w:eastAsia="ru-RU"/>
        </w:rPr>
      </w:pPr>
    </w:p>
    <w:p w14:paraId="678CCED6" w14:textId="2759545E" w:rsidR="00675D64" w:rsidRPr="00496715" w:rsidRDefault="00675D64" w:rsidP="00AA79BB">
      <w:pPr>
        <w:jc w:val="center"/>
        <w:rPr>
          <w:rFonts w:eastAsia="Times New Roman" w:cs="Times New Roman"/>
          <w:szCs w:val="28"/>
          <w:lang w:val="tt-RU" w:eastAsia="ru-RU"/>
        </w:rPr>
      </w:pPr>
      <w:r w:rsidRPr="00255B0D">
        <w:rPr>
          <w:rFonts w:eastAsia="Times New Roman" w:cs="Times New Roman"/>
          <w:szCs w:val="28"/>
          <w:lang w:eastAsia="ru-RU"/>
        </w:rPr>
        <w:lastRenderedPageBreak/>
        <w:br/>
        <w:t xml:space="preserve">9. </w:t>
      </w:r>
      <w:r w:rsidR="00496715">
        <w:rPr>
          <w:rFonts w:eastAsia="Times New Roman" w:cs="Times New Roman"/>
          <w:szCs w:val="28"/>
          <w:lang w:val="tt-RU" w:eastAsia="ru-RU"/>
        </w:rPr>
        <w:t>А</w:t>
      </w:r>
      <w:r w:rsidRPr="00255B0D">
        <w:rPr>
          <w:rFonts w:eastAsia="Times New Roman" w:cs="Times New Roman"/>
          <w:szCs w:val="28"/>
          <w:lang w:eastAsia="ru-RU"/>
        </w:rPr>
        <w:t>укцион</w:t>
      </w:r>
      <w:r w:rsidR="00496715">
        <w:rPr>
          <w:rFonts w:eastAsia="Times New Roman" w:cs="Times New Roman"/>
          <w:szCs w:val="28"/>
          <w:lang w:val="tt-RU" w:eastAsia="ru-RU"/>
        </w:rPr>
        <w:t xml:space="preserve"> нәтиҗәләрен ясау</w:t>
      </w:r>
    </w:p>
    <w:p w14:paraId="7170A46C"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9.1. Аукционны оештыручы аукционга йомгак ясау беркетмәсе электрон мәйданчыкта урнаштырылган көннән алып биш эш көне эчендә шартнамә проектларын әзерли, шартнамә проектларын электрон мәйданчык операторына аукцион җиңүчесе тәкъдим иткән максималь бәя нигезендә шартнамәләр буенча йөкләмәләрне үтәүне тәэмин итү өчен түләү өчен шартнамә проектларын һәм аукцион җиңүчесе өчен счет җибәрә. Электрон мәйданчык операторы килгән документларны бер сәгать эчендә аукцион җиңүчесенә җибәрә.</w:t>
      </w:r>
    </w:p>
    <w:p w14:paraId="0960BBB9"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9.2. Аукцион җиңүчесе счетны һәм шартнамә проектларын алганнан соң 10 эш көне эчендә шартнамәләр буенча йөкләмәләрне үтәүне тәэмин итү суммасын аукционны оештыручы счетына күчерә һәм Лотта каралган барлык реклама конструкцияләрен кәгазь чыганакларда ике нөсхәдә урнаштыру һәм эксплуатацияләү буенча имзаланган шартнамәләрне вәкаләтле органга тапшыра.</w:t>
      </w:r>
    </w:p>
    <w:p w14:paraId="5F0E5EAE"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Аукционда җиңүче тарафыннан шартнамәләр буенча йөкләмәләрне үтәүне тәэмин итү сыйфатында кертелгән акчалар аның гаризасы буенча шартнамәләр буенча түләү исәбенә исәпләнә яисә шартнамәләр буенча шартнамәләр гамәлдә булган беренче һәм унынчы еллар өчен түләгәннән соң 10 эш көне эчендә кире кайтарылырга тиеш.</w:t>
      </w:r>
    </w:p>
    <w:p w14:paraId="45531513"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9.3. Аукционны оештыручы өч эш көне эчендә шартнамәләр буенча йөкләмәләрне үтәүне тәэмин итү өчен түләүне, аукционда җиңүченең барлык шартнамәләргә кул куюын раслый, электрон мәйданчык операторына тиешле хәбәрнамә җибәрә һәм аукционда җиңүчегә ике яктан да имзаланган шартнамәләрнең берәр нөсхәсен кире кайтара.</w:t>
      </w:r>
    </w:p>
    <w:p w14:paraId="1F5C47E8"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9.4. Шартнамәләр һәм шартнамәләргә кул кую буенча йөкләмәләрне үтәүне тәэмин итү өчен түләүне раслау турында хәбәрнамә кергән көннән алып бер эш көне эчендә электрон мәйданчык операторы аукционда катнашуны тәэмин итү өчен блокланган акчаларга карата аукционда катнашучыларның барысын да аукционда катнашуны тәэмин итү буенча операцияләр үткәрү өчен счет буенча башкарылган операцияләрне блоклауны туктата. Шул ук вакытта электрон мәйданчык операторы җиңүче дип танылган аукционда катнашучының аукционнарда катнашуын тәэмин итү буенча операцияләр үткәрү счетыннан мондый аукционда катнашу өчен түләү сыйфатында электрон мәйданчык операторы билгеләгән күләмдә акча средстволарын сызып ташлый.</w:t>
      </w:r>
    </w:p>
    <w:p w14:paraId="78E7CE45" w14:textId="6FE13283"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9.5. Әгәр ул шартнамәләр проектларын һәм шартнамәләр буенча йөкләмәләрне үтәүне тәэмин итү өчен түләү счетын алган вакыттан алып 10 эш көне эчендә шартнамәләр буенча йөкләмәләрне үтәүне тәэмин итү суммасын аукционны оештыручы счетына күчермәсә яисә вәкаләтле органга барлык шартнамәләрне урнаштыру һәм эксплуатацияләү өчен кәгазь чыганакларда имзаланган шартнамәләрне тапшырмаса, аукцион җиңүчесе аукцион нәтиҗәләре буенча йөкләмәләрне үтәүдән баш тарткан дип таныла.</w:t>
      </w:r>
    </w:p>
    <w:p w14:paraId="08327E13"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xml:space="preserve">9.6.Аукционда җиңүче аукцион нәтиҗәләре буенча йөкләмәләрен үтәүдән читләшкән очракта, комиссия читләшкән көннән соң иртәгесе бер эш көне эчендә аукцион җиңүчесен аукционнан киткән дип тану һәм аукционга йомгак </w:t>
      </w:r>
      <w:r w:rsidRPr="00496715">
        <w:rPr>
          <w:rFonts w:eastAsia="Times New Roman" w:cs="Times New Roman"/>
          <w:szCs w:val="28"/>
          <w:lang w:eastAsia="ru-RU"/>
        </w:rPr>
        <w:lastRenderedPageBreak/>
        <w:t>ясау беркетмәсе нигезендә икенче тәртип номеры алган катнашучыны аукционда җиңүче дип тану турында карарлар кабул итә (алга таба - яңа җиңүче), аукционда катнашуны тәэмин итү буенча операцияләр үткәрү өчен аның счетында әлеге аукционда катнашуны тәэмин итү өчен блокланган акчалар булганда һәм аның аукционда катнашудан чыгуы турында мәгълүмат булмаганда.</w:t>
      </w:r>
    </w:p>
    <w:p w14:paraId="141B444B"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Яңа җиңүчене тану турындагы беркетмә электрон мәйданчыкта имзаланганнан соң бер эш көне эчендә урнаштырыла.</w:t>
      </w:r>
    </w:p>
    <w:p w14:paraId="7517BD38" w14:textId="02CB4D9D"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9.7.</w:t>
      </w:r>
      <w:r w:rsidR="00B64CB6">
        <w:rPr>
          <w:rFonts w:eastAsia="Times New Roman" w:cs="Times New Roman"/>
          <w:szCs w:val="28"/>
          <w:lang w:val="tt-RU" w:eastAsia="ru-RU"/>
        </w:rPr>
        <w:t xml:space="preserve"> </w:t>
      </w:r>
      <w:r w:rsidRPr="00496715">
        <w:rPr>
          <w:rFonts w:eastAsia="Times New Roman" w:cs="Times New Roman"/>
          <w:szCs w:val="28"/>
          <w:lang w:eastAsia="ru-RU"/>
        </w:rPr>
        <w:t>Яңа җиңүчене тану турындагы беркетмә басылып чыкканнан соң бер эш көне эчендә электрон мәйданчык операторы аукционнан киткән җиңүченең аукционда катнашуын тәэмин итү өчен блокланган акчаларга карата аукционда катнашуын тәэмин итү буенча операцияләр үткәрү өчен счет буенча башкарылган операцияләрне блоклауны туктата һәм әлеге акчаларны аукционны оештыручыга күчерә.</w:t>
      </w:r>
    </w:p>
    <w:p w14:paraId="2AC31497" w14:textId="4C6D2965"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9.8.</w:t>
      </w:r>
      <w:r w:rsidR="00B64CB6">
        <w:rPr>
          <w:rFonts w:eastAsia="Times New Roman" w:cs="Times New Roman"/>
          <w:szCs w:val="28"/>
          <w:lang w:val="tt-RU" w:eastAsia="ru-RU"/>
        </w:rPr>
        <w:t xml:space="preserve"> </w:t>
      </w:r>
      <w:r w:rsidRPr="00496715">
        <w:rPr>
          <w:rFonts w:eastAsia="Times New Roman" w:cs="Times New Roman"/>
          <w:szCs w:val="28"/>
          <w:lang w:eastAsia="ru-RU"/>
        </w:rPr>
        <w:t>Яңа җиңүче аукционны оештыручыдан шартнамәләр проектларын һәм шартнамәләр буенча йөкләмәләрне үтәүне тәэмин итү өчен түләү счетын алганнан соң 10 эш көне эчендә аукцион предметын сатып алу йөкләмәләрен үтәүдән баш тартырга йә аукцион предметын аукцион йомгакларын ясау беркетмәсендә күрсәтелгән максималь бәя буенча сатып алырга хокуклы.</w:t>
      </w:r>
    </w:p>
    <w:p w14:paraId="6D41BC48" w14:textId="12D9EBBA"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9.9.</w:t>
      </w:r>
      <w:r w:rsidR="00B64CB6">
        <w:rPr>
          <w:rFonts w:eastAsia="Times New Roman" w:cs="Times New Roman"/>
          <w:szCs w:val="28"/>
          <w:lang w:val="tt-RU" w:eastAsia="ru-RU"/>
        </w:rPr>
        <w:t xml:space="preserve"> </w:t>
      </w:r>
      <w:r w:rsidRPr="00496715">
        <w:rPr>
          <w:rFonts w:eastAsia="Times New Roman" w:cs="Times New Roman"/>
          <w:szCs w:val="28"/>
          <w:lang w:eastAsia="ru-RU"/>
        </w:rPr>
        <w:t>Баш тарткан очракта, яңа җиңүче 10 эш көне эчендә электрон мәйданчык операторының автоматлаштырылган системасы функционалыннан файдаланып, баш тарту турында хәбәрнамә җибәрергә тиеш. Баш тарту турында хәбәрнамә җибәрелгәннән соң бер эш көне эчендә электрон мәйданчык операторы аукционда катнашучының мондый аукцион буенча заявканы тәэмин итү күләмендә акчаларга карата операцияләрне блоклауны туктата.</w:t>
      </w:r>
    </w:p>
    <w:p w14:paraId="324EB692" w14:textId="4D34F57E"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9.10.</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 предметын сатып алган очракта, яңа җиңүче шартнамәләр һәм шартнамәләр проектлары буенча йөкләмәләрне үтәүне тәэмин итү өчен түләү счетын алган вакыттан алып 10 эш көне эчендә шартнамәләр буенча йөкләмәләрне үтәүне тәэмин итү суммасын аукционны оештыручы счетына күчерергә һәм Лотта каралган барлык реклама конструкцияләрен кәгазь носительләрдә ике нөсхәдә.</w:t>
      </w:r>
    </w:p>
    <w:p w14:paraId="0366CFAF" w14:textId="289EF286"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9.11.</w:t>
      </w:r>
      <w:r w:rsidR="00B64CB6">
        <w:rPr>
          <w:rFonts w:eastAsia="Times New Roman" w:cs="Times New Roman"/>
          <w:szCs w:val="28"/>
          <w:lang w:val="tt-RU" w:eastAsia="ru-RU"/>
        </w:rPr>
        <w:t xml:space="preserve"> </w:t>
      </w:r>
      <w:r w:rsidRPr="00496715">
        <w:rPr>
          <w:rFonts w:eastAsia="Times New Roman" w:cs="Times New Roman"/>
          <w:szCs w:val="28"/>
          <w:lang w:eastAsia="ru-RU"/>
        </w:rPr>
        <w:t xml:space="preserve">Әгәр яңа җиңүче 10 эш көне эчендә аукцион предметын сатып алу буенча йөкләмәләрне үтәүдән баш тартмаса, шул ук вакытта шартнамәләр буенча йөкләмәләрне үтәүне тәэмин итү суммасын аукционны оештыручы счетына күчермәсә яисә Лотта каралган барлык реклама конструкцияләрен кәгазь чыганакларда ике нөсхәдә урнаштыру һәм эксплуатацияләү буенча имзаланган килешүләрне вәкаләтле органга тапшырмаса, ул таныла аукцион нәтиҗәләре буенча йөкләмәләрне үтәүдән баш тартканнарга. Бу очракта Комиссия читкә тайпылу көненнән соң бер эш көне эчендә яңа җиңүчене аукционнан чыккан дип тану турында </w:t>
      </w:r>
      <w:r w:rsidR="00B64CB6">
        <w:rPr>
          <w:rFonts w:eastAsia="Times New Roman" w:cs="Times New Roman"/>
          <w:szCs w:val="28"/>
          <w:lang w:val="tt-RU" w:eastAsia="ru-RU"/>
        </w:rPr>
        <w:t>к</w:t>
      </w:r>
      <w:r w:rsidRPr="00496715">
        <w:rPr>
          <w:rFonts w:eastAsia="Times New Roman" w:cs="Times New Roman"/>
          <w:szCs w:val="28"/>
          <w:lang w:eastAsia="ru-RU"/>
        </w:rPr>
        <w:t>арар кабул итә. Карар кабул ителгән көннән алып бер эш көне эчендә аукционны оештыручы әлеге мәгълүматны электрон мәйданчык операторына җибәрә.</w:t>
      </w:r>
    </w:p>
    <w:p w14:paraId="48E0858C" w14:textId="77777777"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 xml:space="preserve">Әлеге мәгълүматны алганнан соң бер эш көне эчендә электрон мәйданчык операторы әлеге аукционда катнашуны тәэмин итү өчен блокланган акчаларга карата аукционнан киткән җиңүченең аукционда катнашуын тәэмин итү буенча </w:t>
      </w:r>
      <w:r w:rsidRPr="00496715">
        <w:rPr>
          <w:rFonts w:eastAsia="Times New Roman" w:cs="Times New Roman"/>
          <w:szCs w:val="28"/>
          <w:lang w:eastAsia="ru-RU"/>
        </w:rPr>
        <w:lastRenderedPageBreak/>
        <w:t>операцияләр үткәрү өчен счет буенча башкарылган операцияләрне блоклауны туктата һәм әлеге акчаларны аукционны оештыручыга күчерә.</w:t>
      </w:r>
    </w:p>
    <w:p w14:paraId="687037C1" w14:textId="2EB47B45"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9.12.</w:t>
      </w:r>
      <w:r w:rsidR="00B64CB6">
        <w:rPr>
          <w:rFonts w:eastAsia="Times New Roman" w:cs="Times New Roman"/>
          <w:szCs w:val="28"/>
          <w:lang w:val="tt-RU" w:eastAsia="ru-RU"/>
        </w:rPr>
        <w:t xml:space="preserve"> </w:t>
      </w:r>
      <w:r w:rsidRPr="00496715">
        <w:rPr>
          <w:rFonts w:eastAsia="Times New Roman" w:cs="Times New Roman"/>
          <w:szCs w:val="28"/>
          <w:lang w:eastAsia="ru-RU"/>
        </w:rPr>
        <w:t>Комиссия тарафыннан аукцион җиңүчеләре дип танылган аукционда катнашучыларның барысы да аукцион йомгаклары буенча йөкләмәләрне үтәүдән баш тарткан яки баш тарткан очракта, аукцион узмаган дип таныла һәм аукционны оештыручы аукцион предметын кабат сатуга чыгарырга хокуклы.</w:t>
      </w:r>
    </w:p>
    <w:p w14:paraId="3417D688" w14:textId="5CE9BF29" w:rsidR="00496715" w:rsidRP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9.13.</w:t>
      </w:r>
      <w:r w:rsidR="00B64CB6">
        <w:rPr>
          <w:rFonts w:eastAsia="Times New Roman" w:cs="Times New Roman"/>
          <w:szCs w:val="28"/>
          <w:lang w:val="tt-RU" w:eastAsia="ru-RU"/>
        </w:rPr>
        <w:t xml:space="preserve"> </w:t>
      </w:r>
      <w:r w:rsidRPr="00496715">
        <w:rPr>
          <w:rFonts w:eastAsia="Times New Roman" w:cs="Times New Roman"/>
          <w:szCs w:val="28"/>
          <w:lang w:eastAsia="ru-RU"/>
        </w:rPr>
        <w:t>Шартнамәләр буенча йөкләмәләрне үтәүне тәэмин иткән һәм Лотта каралган барлык реклама конструкцияләрен урнаштыру һәм эксплуатацияләүгә имзаланган шартнамәләрне вәкаләтле органга тапшырган аукцион җиңүчесе билгеләнгән тәртиптә таләп ителә торган рөхсәт документациясен тутырырга тиеш.</w:t>
      </w:r>
    </w:p>
    <w:p w14:paraId="1858DAC4" w14:textId="0E577179" w:rsidR="00496715" w:rsidRDefault="00496715" w:rsidP="00496715">
      <w:pPr>
        <w:ind w:firstLine="480"/>
        <w:jc w:val="both"/>
        <w:rPr>
          <w:rFonts w:eastAsia="Times New Roman" w:cs="Times New Roman"/>
          <w:szCs w:val="28"/>
          <w:lang w:eastAsia="ru-RU"/>
        </w:rPr>
      </w:pPr>
      <w:r w:rsidRPr="00496715">
        <w:rPr>
          <w:rFonts w:eastAsia="Times New Roman" w:cs="Times New Roman"/>
          <w:szCs w:val="28"/>
          <w:lang w:eastAsia="ru-RU"/>
        </w:rPr>
        <w:t>9.14.</w:t>
      </w:r>
      <w:r w:rsidR="00B64CB6">
        <w:rPr>
          <w:rFonts w:eastAsia="Times New Roman" w:cs="Times New Roman"/>
          <w:szCs w:val="28"/>
          <w:lang w:val="tt-RU" w:eastAsia="ru-RU"/>
        </w:rPr>
        <w:t xml:space="preserve"> </w:t>
      </w:r>
      <w:r w:rsidRPr="00496715">
        <w:rPr>
          <w:rFonts w:eastAsia="Times New Roman" w:cs="Times New Roman"/>
          <w:szCs w:val="28"/>
          <w:lang w:eastAsia="ru-RU"/>
        </w:rPr>
        <w:t>Аукцион үткәрү барышында төзелгән беркетмәләр, аукцион үткәрүгә Документлар, аукцион үткәрүгә документациягә кертелгән үзгәрешләр һәм аукцион үткәрүгә документациягә аңлатмалар аукционны оештыручы тарафыннан өч ел саклана.</w:t>
      </w:r>
    </w:p>
    <w:p w14:paraId="15F00BF4" w14:textId="77777777" w:rsidR="00496715" w:rsidRDefault="00496715" w:rsidP="00496715">
      <w:pPr>
        <w:ind w:firstLine="480"/>
        <w:jc w:val="both"/>
        <w:rPr>
          <w:rFonts w:eastAsia="Times New Roman" w:cs="Times New Roman"/>
          <w:szCs w:val="28"/>
          <w:lang w:eastAsia="ru-RU"/>
        </w:rPr>
      </w:pPr>
    </w:p>
    <w:p w14:paraId="106D2F3C" w14:textId="0C613B0A" w:rsidR="00675D64" w:rsidRPr="00255B0D" w:rsidRDefault="00675D64" w:rsidP="00AA79BB">
      <w:pPr>
        <w:pStyle w:val="Style2"/>
        <w:widowControl/>
        <w:tabs>
          <w:tab w:val="left" w:pos="1339"/>
        </w:tabs>
        <w:jc w:val="both"/>
        <w:rPr>
          <w:rStyle w:val="FontStyle12"/>
          <w:b w:val="0"/>
          <w:bCs w:val="0"/>
          <w:spacing w:val="0"/>
          <w:sz w:val="28"/>
          <w:szCs w:val="28"/>
        </w:rPr>
      </w:pPr>
    </w:p>
    <w:p w14:paraId="092299CC" w14:textId="11CF3F30" w:rsidR="00255B0D" w:rsidRPr="00255B0D" w:rsidRDefault="00255B0D" w:rsidP="00255B0D">
      <w:pPr>
        <w:pStyle w:val="Style2"/>
        <w:widowControl/>
        <w:tabs>
          <w:tab w:val="left" w:pos="1339"/>
        </w:tabs>
        <w:jc w:val="center"/>
        <w:rPr>
          <w:rStyle w:val="FontStyle12"/>
          <w:b w:val="0"/>
          <w:bCs w:val="0"/>
          <w:spacing w:val="0"/>
          <w:sz w:val="28"/>
          <w:szCs w:val="28"/>
        </w:rPr>
      </w:pPr>
      <w:r w:rsidRPr="00255B0D">
        <w:rPr>
          <w:rStyle w:val="FontStyle12"/>
          <w:b w:val="0"/>
          <w:bCs w:val="0"/>
          <w:spacing w:val="0"/>
          <w:sz w:val="28"/>
          <w:szCs w:val="28"/>
        </w:rPr>
        <w:t>______________________________________</w:t>
      </w:r>
    </w:p>
    <w:sectPr w:rsidR="00255B0D" w:rsidRPr="00255B0D" w:rsidSect="00255B0D">
      <w:headerReference w:type="default" r:id="rId9"/>
      <w:headerReference w:type="first" r:id="rId10"/>
      <w:pgSz w:w="11906" w:h="16838"/>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D572" w14:textId="77777777" w:rsidR="00ED32F5" w:rsidRDefault="00ED32F5" w:rsidP="00AA79BB">
      <w:r>
        <w:separator/>
      </w:r>
    </w:p>
  </w:endnote>
  <w:endnote w:type="continuationSeparator" w:id="0">
    <w:p w14:paraId="5BF595DC" w14:textId="77777777" w:rsidR="00ED32F5" w:rsidRDefault="00ED32F5" w:rsidP="00AA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7307A" w14:textId="77777777" w:rsidR="00ED32F5" w:rsidRDefault="00ED32F5" w:rsidP="00AA79BB">
      <w:r>
        <w:separator/>
      </w:r>
    </w:p>
  </w:footnote>
  <w:footnote w:type="continuationSeparator" w:id="0">
    <w:p w14:paraId="5B0E5AB0" w14:textId="77777777" w:rsidR="00ED32F5" w:rsidRDefault="00ED32F5" w:rsidP="00AA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A273" w14:textId="3211B61F" w:rsidR="00AA79BB" w:rsidRDefault="00AA79BB">
    <w:pPr>
      <w:pStyle w:val="a7"/>
      <w:jc w:val="center"/>
    </w:pPr>
  </w:p>
  <w:p w14:paraId="6879EFF4" w14:textId="77777777" w:rsidR="00AA79BB" w:rsidRDefault="00AA79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182199"/>
      <w:docPartObj>
        <w:docPartGallery w:val="Page Numbers (Top of Page)"/>
        <w:docPartUnique/>
      </w:docPartObj>
    </w:sdtPr>
    <w:sdtEndPr/>
    <w:sdtContent>
      <w:p w14:paraId="74F3249A" w14:textId="77777777" w:rsidR="00255B0D" w:rsidRDefault="00255B0D">
        <w:pPr>
          <w:pStyle w:val="a7"/>
          <w:jc w:val="center"/>
        </w:pPr>
        <w:r>
          <w:fldChar w:fldCharType="begin"/>
        </w:r>
        <w:r>
          <w:instrText>PAGE   \* MERGEFORMAT</w:instrText>
        </w:r>
        <w:r>
          <w:fldChar w:fldCharType="separate"/>
        </w:r>
        <w:r>
          <w:t>2</w:t>
        </w:r>
        <w:r>
          <w:fldChar w:fldCharType="end"/>
        </w:r>
      </w:p>
    </w:sdtContent>
  </w:sdt>
  <w:p w14:paraId="2ED01B09" w14:textId="77777777" w:rsidR="00255B0D" w:rsidRDefault="00255B0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490D" w14:textId="77777777" w:rsidR="00255B0D" w:rsidRDefault="00255B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6F4"/>
    <w:multiLevelType w:val="singleLevel"/>
    <w:tmpl w:val="19542FAA"/>
    <w:lvl w:ilvl="0">
      <w:start w:val="2"/>
      <w:numFmt w:val="decimal"/>
      <w:lvlText w:val="9.1.%1."/>
      <w:legacy w:legacy="1" w:legacySpace="0" w:legacyIndent="734"/>
      <w:lvlJc w:val="left"/>
      <w:rPr>
        <w:rFonts w:ascii="Times New Roman" w:hAnsi="Times New Roman" w:cs="Times New Roman" w:hint="default"/>
      </w:rPr>
    </w:lvl>
  </w:abstractNum>
  <w:abstractNum w:abstractNumId="1" w15:restartNumberingAfterBreak="0">
    <w:nsid w:val="07F038D9"/>
    <w:multiLevelType w:val="singleLevel"/>
    <w:tmpl w:val="59184CC0"/>
    <w:lvl w:ilvl="0">
      <w:start w:val="4"/>
      <w:numFmt w:val="decimal"/>
      <w:lvlText w:val="%1)"/>
      <w:legacy w:legacy="1" w:legacySpace="0" w:legacyIndent="307"/>
      <w:lvlJc w:val="left"/>
      <w:rPr>
        <w:rFonts w:ascii="Times New Roman" w:hAnsi="Times New Roman" w:cs="Times New Roman" w:hint="default"/>
      </w:rPr>
    </w:lvl>
  </w:abstractNum>
  <w:abstractNum w:abstractNumId="2" w15:restartNumberingAfterBreak="0">
    <w:nsid w:val="091639F4"/>
    <w:multiLevelType w:val="singleLevel"/>
    <w:tmpl w:val="05889380"/>
    <w:lvl w:ilvl="0">
      <w:start w:val="1"/>
      <w:numFmt w:val="decimal"/>
      <w:lvlText w:val="9.2.%1."/>
      <w:legacy w:legacy="1" w:legacySpace="0" w:legacyIndent="691"/>
      <w:lvlJc w:val="left"/>
      <w:rPr>
        <w:rFonts w:ascii="Times New Roman" w:hAnsi="Times New Roman" w:cs="Times New Roman" w:hint="default"/>
      </w:rPr>
    </w:lvl>
  </w:abstractNum>
  <w:abstractNum w:abstractNumId="3" w15:restartNumberingAfterBreak="0">
    <w:nsid w:val="0A9526F9"/>
    <w:multiLevelType w:val="singleLevel"/>
    <w:tmpl w:val="917239C2"/>
    <w:lvl w:ilvl="0">
      <w:start w:val="4"/>
      <w:numFmt w:val="decimal"/>
      <w:lvlText w:val="9.1.%1."/>
      <w:legacy w:legacy="1" w:legacySpace="0" w:legacyIndent="734"/>
      <w:lvlJc w:val="left"/>
      <w:rPr>
        <w:rFonts w:ascii="Times New Roman" w:hAnsi="Times New Roman" w:cs="Times New Roman" w:hint="default"/>
      </w:rPr>
    </w:lvl>
  </w:abstractNum>
  <w:abstractNum w:abstractNumId="4" w15:restartNumberingAfterBreak="0">
    <w:nsid w:val="0C6357A7"/>
    <w:multiLevelType w:val="singleLevel"/>
    <w:tmpl w:val="D6669454"/>
    <w:lvl w:ilvl="0">
      <w:start w:val="2"/>
      <w:numFmt w:val="decimal"/>
      <w:lvlText w:val="11.%1."/>
      <w:legacy w:legacy="1" w:legacySpace="0" w:legacyIndent="638"/>
      <w:lvlJc w:val="left"/>
      <w:rPr>
        <w:rFonts w:ascii="Times New Roman" w:hAnsi="Times New Roman" w:cs="Times New Roman" w:hint="default"/>
      </w:rPr>
    </w:lvl>
  </w:abstractNum>
  <w:abstractNum w:abstractNumId="5" w15:restartNumberingAfterBreak="0">
    <w:nsid w:val="104E30BC"/>
    <w:multiLevelType w:val="singleLevel"/>
    <w:tmpl w:val="59184CC0"/>
    <w:lvl w:ilvl="0">
      <w:start w:val="4"/>
      <w:numFmt w:val="decimal"/>
      <w:lvlText w:val="%1)"/>
      <w:legacy w:legacy="1" w:legacySpace="0" w:legacyIndent="307"/>
      <w:lvlJc w:val="left"/>
      <w:rPr>
        <w:rFonts w:ascii="Times New Roman" w:hAnsi="Times New Roman" w:cs="Times New Roman" w:hint="default"/>
      </w:rPr>
    </w:lvl>
  </w:abstractNum>
  <w:abstractNum w:abstractNumId="6" w15:restartNumberingAfterBreak="0">
    <w:nsid w:val="24B85777"/>
    <w:multiLevelType w:val="singleLevel"/>
    <w:tmpl w:val="7416D744"/>
    <w:lvl w:ilvl="0">
      <w:start w:val="1"/>
      <w:numFmt w:val="decimal"/>
      <w:lvlText w:val="2.%1."/>
      <w:legacy w:legacy="1" w:legacySpace="0" w:legacyIndent="557"/>
      <w:lvlJc w:val="left"/>
      <w:rPr>
        <w:rFonts w:ascii="Times New Roman" w:hAnsi="Times New Roman" w:cs="Times New Roman" w:hint="default"/>
      </w:rPr>
    </w:lvl>
  </w:abstractNum>
  <w:abstractNum w:abstractNumId="7" w15:restartNumberingAfterBreak="0">
    <w:nsid w:val="2C5B4E5F"/>
    <w:multiLevelType w:val="singleLevel"/>
    <w:tmpl w:val="C4EC4420"/>
    <w:lvl w:ilvl="0">
      <w:start w:val="3"/>
      <w:numFmt w:val="decimal"/>
      <w:lvlText w:val="8.1.%1."/>
      <w:legacy w:legacy="1" w:legacySpace="0" w:legacyIndent="696"/>
      <w:lvlJc w:val="left"/>
      <w:rPr>
        <w:rFonts w:ascii="Times New Roman" w:hAnsi="Times New Roman" w:cs="Times New Roman" w:hint="default"/>
      </w:rPr>
    </w:lvl>
  </w:abstractNum>
  <w:abstractNum w:abstractNumId="8" w15:restartNumberingAfterBreak="0">
    <w:nsid w:val="32B04D0E"/>
    <w:multiLevelType w:val="singleLevel"/>
    <w:tmpl w:val="CF7C765E"/>
    <w:lvl w:ilvl="0">
      <w:start w:val="1"/>
      <w:numFmt w:val="decimal"/>
      <w:lvlText w:val="7.2.%1."/>
      <w:legacy w:legacy="1" w:legacySpace="0" w:legacyIndent="754"/>
      <w:lvlJc w:val="left"/>
      <w:rPr>
        <w:rFonts w:ascii="Times New Roman" w:hAnsi="Times New Roman" w:cs="Times New Roman" w:hint="default"/>
      </w:rPr>
    </w:lvl>
  </w:abstractNum>
  <w:abstractNum w:abstractNumId="9" w15:restartNumberingAfterBreak="0">
    <w:nsid w:val="33614EA1"/>
    <w:multiLevelType w:val="singleLevel"/>
    <w:tmpl w:val="5B2E4834"/>
    <w:lvl w:ilvl="0">
      <w:start w:val="2"/>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3D6D4242"/>
    <w:multiLevelType w:val="singleLevel"/>
    <w:tmpl w:val="272640A4"/>
    <w:lvl w:ilvl="0">
      <w:start w:val="2"/>
      <w:numFmt w:val="decimal"/>
      <w:lvlText w:val="7.3.%1."/>
      <w:legacy w:legacy="1" w:legacySpace="0" w:legacyIndent="710"/>
      <w:lvlJc w:val="left"/>
      <w:rPr>
        <w:rFonts w:ascii="Times New Roman" w:hAnsi="Times New Roman" w:cs="Times New Roman" w:hint="default"/>
      </w:rPr>
    </w:lvl>
  </w:abstractNum>
  <w:abstractNum w:abstractNumId="11" w15:restartNumberingAfterBreak="0">
    <w:nsid w:val="497850A8"/>
    <w:multiLevelType w:val="singleLevel"/>
    <w:tmpl w:val="FD1A5326"/>
    <w:lvl w:ilvl="0">
      <w:start w:val="6"/>
      <w:numFmt w:val="decimal"/>
      <w:lvlText w:val="1.%1."/>
      <w:legacy w:legacy="1" w:legacySpace="0" w:legacyIndent="590"/>
      <w:lvlJc w:val="left"/>
      <w:rPr>
        <w:rFonts w:ascii="Times New Roman" w:hAnsi="Times New Roman" w:cs="Times New Roman" w:hint="default"/>
      </w:rPr>
    </w:lvl>
  </w:abstractNum>
  <w:abstractNum w:abstractNumId="12" w15:restartNumberingAfterBreak="0">
    <w:nsid w:val="5E121D4E"/>
    <w:multiLevelType w:val="singleLevel"/>
    <w:tmpl w:val="BE344856"/>
    <w:lvl w:ilvl="0">
      <w:start w:val="6"/>
      <w:numFmt w:val="decimal"/>
      <w:lvlText w:val="5.%1."/>
      <w:legacy w:legacy="1" w:legacySpace="0" w:legacyIndent="499"/>
      <w:lvlJc w:val="left"/>
      <w:rPr>
        <w:rFonts w:ascii="Times New Roman" w:hAnsi="Times New Roman" w:cs="Times New Roman" w:hint="default"/>
      </w:rPr>
    </w:lvl>
  </w:abstractNum>
  <w:abstractNum w:abstractNumId="13" w15:restartNumberingAfterBreak="0">
    <w:nsid w:val="5E3C73C6"/>
    <w:multiLevelType w:val="singleLevel"/>
    <w:tmpl w:val="982C7406"/>
    <w:lvl w:ilvl="0">
      <w:start w:val="2"/>
      <w:numFmt w:val="decimal"/>
      <w:lvlText w:val="8.%1."/>
      <w:legacy w:legacy="1" w:legacySpace="0" w:legacyIndent="489"/>
      <w:lvlJc w:val="left"/>
      <w:rPr>
        <w:rFonts w:ascii="Times New Roman" w:hAnsi="Times New Roman" w:cs="Times New Roman" w:hint="default"/>
      </w:rPr>
    </w:lvl>
  </w:abstractNum>
  <w:abstractNum w:abstractNumId="14" w15:restartNumberingAfterBreak="0">
    <w:nsid w:val="61E97C95"/>
    <w:multiLevelType w:val="singleLevel"/>
    <w:tmpl w:val="719E5F00"/>
    <w:lvl w:ilvl="0">
      <w:start w:val="2"/>
      <w:numFmt w:val="decimal"/>
      <w:lvlText w:val="%1)"/>
      <w:legacy w:legacy="1" w:legacySpace="0" w:legacyIndent="543"/>
      <w:lvlJc w:val="left"/>
      <w:rPr>
        <w:rFonts w:ascii="Times New Roman" w:hAnsi="Times New Roman" w:cs="Times New Roman" w:hint="default"/>
      </w:rPr>
    </w:lvl>
  </w:abstractNum>
  <w:abstractNum w:abstractNumId="15" w15:restartNumberingAfterBreak="0">
    <w:nsid w:val="623B4A58"/>
    <w:multiLevelType w:val="singleLevel"/>
    <w:tmpl w:val="C68A3FAC"/>
    <w:lvl w:ilvl="0">
      <w:start w:val="3"/>
      <w:numFmt w:val="decimal"/>
      <w:lvlText w:val="1.%1."/>
      <w:legacy w:legacy="1" w:legacySpace="0" w:legacyIndent="571"/>
      <w:lvlJc w:val="left"/>
      <w:rPr>
        <w:rFonts w:ascii="Times New Roman" w:hAnsi="Times New Roman" w:cs="Times New Roman" w:hint="default"/>
      </w:rPr>
    </w:lvl>
  </w:abstractNum>
  <w:abstractNum w:abstractNumId="16" w15:restartNumberingAfterBreak="0">
    <w:nsid w:val="6989761E"/>
    <w:multiLevelType w:val="singleLevel"/>
    <w:tmpl w:val="67D832D2"/>
    <w:lvl w:ilvl="0">
      <w:start w:val="2"/>
      <w:numFmt w:val="decimal"/>
      <w:lvlText w:val="5.%1."/>
      <w:legacy w:legacy="1" w:legacySpace="0" w:legacyIndent="484"/>
      <w:lvlJc w:val="left"/>
      <w:rPr>
        <w:rFonts w:ascii="Times New Roman" w:hAnsi="Times New Roman" w:cs="Times New Roman" w:hint="default"/>
      </w:rPr>
    </w:lvl>
  </w:abstractNum>
  <w:abstractNum w:abstractNumId="17" w15:restartNumberingAfterBreak="0">
    <w:nsid w:val="74BF0CC7"/>
    <w:multiLevelType w:val="singleLevel"/>
    <w:tmpl w:val="ADF04AC0"/>
    <w:lvl w:ilvl="0">
      <w:start w:val="5"/>
      <w:numFmt w:val="decimal"/>
      <w:lvlText w:val="11.%1."/>
      <w:legacy w:legacy="1" w:legacySpace="0" w:legacyIndent="614"/>
      <w:lvlJc w:val="left"/>
      <w:rPr>
        <w:rFonts w:ascii="Times New Roman" w:hAnsi="Times New Roman" w:cs="Times New Roman" w:hint="default"/>
      </w:rPr>
    </w:lvl>
  </w:abstractNum>
  <w:num w:numId="1">
    <w:abstractNumId w:val="6"/>
  </w:num>
  <w:num w:numId="2">
    <w:abstractNumId w:val="15"/>
  </w:num>
  <w:num w:numId="3">
    <w:abstractNumId w:val="11"/>
  </w:num>
  <w:num w:numId="4">
    <w:abstractNumId w:val="16"/>
  </w:num>
  <w:num w:numId="5">
    <w:abstractNumId w:val="12"/>
  </w:num>
  <w:num w:numId="6">
    <w:abstractNumId w:val="9"/>
  </w:num>
  <w:num w:numId="7">
    <w:abstractNumId w:val="8"/>
  </w:num>
  <w:num w:numId="8">
    <w:abstractNumId w:val="10"/>
  </w:num>
  <w:num w:numId="9">
    <w:abstractNumId w:val="7"/>
  </w:num>
  <w:num w:numId="10">
    <w:abstractNumId w:val="13"/>
  </w:num>
  <w:num w:numId="11">
    <w:abstractNumId w:val="0"/>
  </w:num>
  <w:num w:numId="12">
    <w:abstractNumId w:val="3"/>
  </w:num>
  <w:num w:numId="13">
    <w:abstractNumId w:val="2"/>
  </w:num>
  <w:num w:numId="14">
    <w:abstractNumId w:val="1"/>
  </w:num>
  <w:num w:numId="15">
    <w:abstractNumId w:val="14"/>
  </w:num>
  <w:num w:numId="16">
    <w:abstractNumId w:val="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9F"/>
    <w:rsid w:val="0000267F"/>
    <w:rsid w:val="0000602F"/>
    <w:rsid w:val="000263A1"/>
    <w:rsid w:val="000331EF"/>
    <w:rsid w:val="00034B62"/>
    <w:rsid w:val="0005745D"/>
    <w:rsid w:val="00075C16"/>
    <w:rsid w:val="000B5B4C"/>
    <w:rsid w:val="000C2320"/>
    <w:rsid w:val="000D341A"/>
    <w:rsid w:val="000E0A10"/>
    <w:rsid w:val="001008D2"/>
    <w:rsid w:val="00123846"/>
    <w:rsid w:val="00123EDD"/>
    <w:rsid w:val="00125D97"/>
    <w:rsid w:val="00126440"/>
    <w:rsid w:val="001363D7"/>
    <w:rsid w:val="00136DA6"/>
    <w:rsid w:val="001420EA"/>
    <w:rsid w:val="00142682"/>
    <w:rsid w:val="0014689A"/>
    <w:rsid w:val="00161C5B"/>
    <w:rsid w:val="00163BF8"/>
    <w:rsid w:val="00170FAC"/>
    <w:rsid w:val="001801B2"/>
    <w:rsid w:val="00180979"/>
    <w:rsid w:val="00182403"/>
    <w:rsid w:val="0018336C"/>
    <w:rsid w:val="00186E1F"/>
    <w:rsid w:val="0019771F"/>
    <w:rsid w:val="001A3411"/>
    <w:rsid w:val="001A3B4A"/>
    <w:rsid w:val="001B5D74"/>
    <w:rsid w:val="001B7F93"/>
    <w:rsid w:val="001C2F40"/>
    <w:rsid w:val="001E0EE6"/>
    <w:rsid w:val="001E73B4"/>
    <w:rsid w:val="00245E29"/>
    <w:rsid w:val="00251325"/>
    <w:rsid w:val="00255B0D"/>
    <w:rsid w:val="0025664F"/>
    <w:rsid w:val="00257B5A"/>
    <w:rsid w:val="00263BDD"/>
    <w:rsid w:val="00266AD9"/>
    <w:rsid w:val="002C6803"/>
    <w:rsid w:val="003007FF"/>
    <w:rsid w:val="003026E3"/>
    <w:rsid w:val="003107E2"/>
    <w:rsid w:val="00322F1E"/>
    <w:rsid w:val="003328CD"/>
    <w:rsid w:val="0036155C"/>
    <w:rsid w:val="0036628C"/>
    <w:rsid w:val="003739A2"/>
    <w:rsid w:val="003774CE"/>
    <w:rsid w:val="00394E94"/>
    <w:rsid w:val="003A59F4"/>
    <w:rsid w:val="003A6805"/>
    <w:rsid w:val="003B2016"/>
    <w:rsid w:val="003C1ECA"/>
    <w:rsid w:val="003D26DB"/>
    <w:rsid w:val="003E0FE6"/>
    <w:rsid w:val="003F04E9"/>
    <w:rsid w:val="003F5C6C"/>
    <w:rsid w:val="00411FC5"/>
    <w:rsid w:val="004173A4"/>
    <w:rsid w:val="0042399F"/>
    <w:rsid w:val="00427552"/>
    <w:rsid w:val="00474836"/>
    <w:rsid w:val="00495BA9"/>
    <w:rsid w:val="00495D93"/>
    <w:rsid w:val="00496715"/>
    <w:rsid w:val="004A138B"/>
    <w:rsid w:val="004A77B9"/>
    <w:rsid w:val="004B78DC"/>
    <w:rsid w:val="004C4EF7"/>
    <w:rsid w:val="004C7EC3"/>
    <w:rsid w:val="004D09DE"/>
    <w:rsid w:val="004E0B78"/>
    <w:rsid w:val="00507EA7"/>
    <w:rsid w:val="00526340"/>
    <w:rsid w:val="00547A7F"/>
    <w:rsid w:val="005629E4"/>
    <w:rsid w:val="005677FA"/>
    <w:rsid w:val="005713ED"/>
    <w:rsid w:val="00574618"/>
    <w:rsid w:val="00590389"/>
    <w:rsid w:val="005B0DC1"/>
    <w:rsid w:val="005B4704"/>
    <w:rsid w:val="005D1631"/>
    <w:rsid w:val="005F1F02"/>
    <w:rsid w:val="005F4CE6"/>
    <w:rsid w:val="006101E8"/>
    <w:rsid w:val="006448BC"/>
    <w:rsid w:val="0065248B"/>
    <w:rsid w:val="00656B51"/>
    <w:rsid w:val="00670C7D"/>
    <w:rsid w:val="00675D64"/>
    <w:rsid w:val="006761FC"/>
    <w:rsid w:val="006802A7"/>
    <w:rsid w:val="006864D4"/>
    <w:rsid w:val="00696583"/>
    <w:rsid w:val="006A11E9"/>
    <w:rsid w:val="006A3C90"/>
    <w:rsid w:val="006C35AA"/>
    <w:rsid w:val="006E29B0"/>
    <w:rsid w:val="006F71B6"/>
    <w:rsid w:val="007023CF"/>
    <w:rsid w:val="00711159"/>
    <w:rsid w:val="007153A3"/>
    <w:rsid w:val="0071607A"/>
    <w:rsid w:val="00730939"/>
    <w:rsid w:val="007422B3"/>
    <w:rsid w:val="00743993"/>
    <w:rsid w:val="00751C7F"/>
    <w:rsid w:val="0076212A"/>
    <w:rsid w:val="0076403C"/>
    <w:rsid w:val="007751F4"/>
    <w:rsid w:val="00787BE1"/>
    <w:rsid w:val="007A6796"/>
    <w:rsid w:val="007B40A2"/>
    <w:rsid w:val="007B7383"/>
    <w:rsid w:val="007C0FDD"/>
    <w:rsid w:val="007F7377"/>
    <w:rsid w:val="008016F4"/>
    <w:rsid w:val="008142BE"/>
    <w:rsid w:val="008246DA"/>
    <w:rsid w:val="008270C3"/>
    <w:rsid w:val="00855A35"/>
    <w:rsid w:val="0086035D"/>
    <w:rsid w:val="008741B7"/>
    <w:rsid w:val="008A398A"/>
    <w:rsid w:val="008C27EC"/>
    <w:rsid w:val="008C4C79"/>
    <w:rsid w:val="008D1CB1"/>
    <w:rsid w:val="008F4B96"/>
    <w:rsid w:val="009251FD"/>
    <w:rsid w:val="00944139"/>
    <w:rsid w:val="00947A08"/>
    <w:rsid w:val="00967ABD"/>
    <w:rsid w:val="00967DB4"/>
    <w:rsid w:val="00977FBF"/>
    <w:rsid w:val="009920C3"/>
    <w:rsid w:val="009C0611"/>
    <w:rsid w:val="009D089F"/>
    <w:rsid w:val="009D0E8D"/>
    <w:rsid w:val="009D3173"/>
    <w:rsid w:val="009F222F"/>
    <w:rsid w:val="00A01AF8"/>
    <w:rsid w:val="00A04165"/>
    <w:rsid w:val="00A16E7D"/>
    <w:rsid w:val="00A259BB"/>
    <w:rsid w:val="00A4490B"/>
    <w:rsid w:val="00A53862"/>
    <w:rsid w:val="00A626A0"/>
    <w:rsid w:val="00A92A14"/>
    <w:rsid w:val="00A936B3"/>
    <w:rsid w:val="00A96F14"/>
    <w:rsid w:val="00AA79BB"/>
    <w:rsid w:val="00AB68CF"/>
    <w:rsid w:val="00AC1FD2"/>
    <w:rsid w:val="00AC2E2A"/>
    <w:rsid w:val="00AC7CAF"/>
    <w:rsid w:val="00AE7648"/>
    <w:rsid w:val="00AF0291"/>
    <w:rsid w:val="00AF2947"/>
    <w:rsid w:val="00AF405B"/>
    <w:rsid w:val="00B1102B"/>
    <w:rsid w:val="00B2510A"/>
    <w:rsid w:val="00B26F23"/>
    <w:rsid w:val="00B27E5D"/>
    <w:rsid w:val="00B50BE1"/>
    <w:rsid w:val="00B57C1F"/>
    <w:rsid w:val="00B618C2"/>
    <w:rsid w:val="00B627B3"/>
    <w:rsid w:val="00B64CB6"/>
    <w:rsid w:val="00B728A3"/>
    <w:rsid w:val="00B979DD"/>
    <w:rsid w:val="00BB07BE"/>
    <w:rsid w:val="00BC04D0"/>
    <w:rsid w:val="00BC4F20"/>
    <w:rsid w:val="00BC5C3C"/>
    <w:rsid w:val="00BC6703"/>
    <w:rsid w:val="00BD4060"/>
    <w:rsid w:val="00BD526E"/>
    <w:rsid w:val="00BD7F28"/>
    <w:rsid w:val="00BE02BD"/>
    <w:rsid w:val="00BF1131"/>
    <w:rsid w:val="00BF6352"/>
    <w:rsid w:val="00C064AD"/>
    <w:rsid w:val="00C25DC1"/>
    <w:rsid w:val="00C3550D"/>
    <w:rsid w:val="00C379EF"/>
    <w:rsid w:val="00C417FF"/>
    <w:rsid w:val="00C41C2E"/>
    <w:rsid w:val="00C446D4"/>
    <w:rsid w:val="00C50E3F"/>
    <w:rsid w:val="00C512CA"/>
    <w:rsid w:val="00C54A40"/>
    <w:rsid w:val="00C60188"/>
    <w:rsid w:val="00C748CB"/>
    <w:rsid w:val="00C8330B"/>
    <w:rsid w:val="00C86803"/>
    <w:rsid w:val="00CC11DC"/>
    <w:rsid w:val="00CD15D6"/>
    <w:rsid w:val="00CE74D5"/>
    <w:rsid w:val="00CF1E45"/>
    <w:rsid w:val="00CF3BFE"/>
    <w:rsid w:val="00CF5DFF"/>
    <w:rsid w:val="00D05B50"/>
    <w:rsid w:val="00D17A47"/>
    <w:rsid w:val="00D20232"/>
    <w:rsid w:val="00D2116B"/>
    <w:rsid w:val="00D31AA1"/>
    <w:rsid w:val="00D50DA6"/>
    <w:rsid w:val="00D92FD4"/>
    <w:rsid w:val="00DB0BC6"/>
    <w:rsid w:val="00DF0D0D"/>
    <w:rsid w:val="00E07814"/>
    <w:rsid w:val="00E31025"/>
    <w:rsid w:val="00E35097"/>
    <w:rsid w:val="00E372B1"/>
    <w:rsid w:val="00E5089B"/>
    <w:rsid w:val="00E65B8C"/>
    <w:rsid w:val="00E669F7"/>
    <w:rsid w:val="00E70F68"/>
    <w:rsid w:val="00EB087B"/>
    <w:rsid w:val="00EC0135"/>
    <w:rsid w:val="00EC471D"/>
    <w:rsid w:val="00EC5870"/>
    <w:rsid w:val="00ED32F5"/>
    <w:rsid w:val="00EE029F"/>
    <w:rsid w:val="00EE1F8C"/>
    <w:rsid w:val="00EE2C0A"/>
    <w:rsid w:val="00EE6105"/>
    <w:rsid w:val="00F01B21"/>
    <w:rsid w:val="00F20B6D"/>
    <w:rsid w:val="00F2297A"/>
    <w:rsid w:val="00F25E7C"/>
    <w:rsid w:val="00F752B9"/>
    <w:rsid w:val="00F851E9"/>
    <w:rsid w:val="00F90383"/>
    <w:rsid w:val="00F922ED"/>
    <w:rsid w:val="00F92E04"/>
    <w:rsid w:val="00F931FE"/>
    <w:rsid w:val="00F94D3A"/>
    <w:rsid w:val="00F95125"/>
    <w:rsid w:val="00FB45EC"/>
    <w:rsid w:val="00FB66C7"/>
    <w:rsid w:val="00FC52ED"/>
    <w:rsid w:val="00FC725D"/>
    <w:rsid w:val="00FE1370"/>
    <w:rsid w:val="00FF278F"/>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7183"/>
  <w15:docId w15:val="{A320E938-A93C-40D1-BB0C-741DF479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D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9D089F"/>
    <w:pPr>
      <w:widowControl w:val="0"/>
      <w:autoSpaceDE w:val="0"/>
      <w:autoSpaceDN w:val="0"/>
      <w:adjustRightInd w:val="0"/>
      <w:spacing w:line="319" w:lineRule="exact"/>
    </w:pPr>
    <w:rPr>
      <w:rFonts w:eastAsiaTheme="minorEastAsia" w:cs="Times New Roman"/>
      <w:sz w:val="24"/>
      <w:szCs w:val="24"/>
      <w:lang w:eastAsia="ru-RU"/>
    </w:rPr>
  </w:style>
  <w:style w:type="paragraph" w:customStyle="1" w:styleId="Style9">
    <w:name w:val="Style9"/>
    <w:basedOn w:val="a"/>
    <w:uiPriority w:val="99"/>
    <w:rsid w:val="009D089F"/>
    <w:pPr>
      <w:widowControl w:val="0"/>
      <w:autoSpaceDE w:val="0"/>
      <w:autoSpaceDN w:val="0"/>
      <w:adjustRightInd w:val="0"/>
      <w:spacing w:line="322" w:lineRule="exact"/>
      <w:ind w:firstLine="701"/>
      <w:jc w:val="both"/>
    </w:pPr>
    <w:rPr>
      <w:rFonts w:eastAsiaTheme="minorEastAsia" w:cs="Times New Roman"/>
      <w:sz w:val="24"/>
      <w:szCs w:val="24"/>
      <w:lang w:eastAsia="ru-RU"/>
    </w:rPr>
  </w:style>
  <w:style w:type="paragraph" w:customStyle="1" w:styleId="Style10">
    <w:name w:val="Style10"/>
    <w:basedOn w:val="a"/>
    <w:uiPriority w:val="99"/>
    <w:rsid w:val="009D089F"/>
    <w:pPr>
      <w:widowControl w:val="0"/>
      <w:autoSpaceDE w:val="0"/>
      <w:autoSpaceDN w:val="0"/>
      <w:adjustRightInd w:val="0"/>
    </w:pPr>
    <w:rPr>
      <w:rFonts w:eastAsiaTheme="minorEastAsia" w:cs="Times New Roman"/>
      <w:sz w:val="24"/>
      <w:szCs w:val="24"/>
      <w:lang w:eastAsia="ru-RU"/>
    </w:rPr>
  </w:style>
  <w:style w:type="paragraph" w:customStyle="1" w:styleId="Style11">
    <w:name w:val="Style11"/>
    <w:basedOn w:val="a"/>
    <w:uiPriority w:val="99"/>
    <w:rsid w:val="009D089F"/>
    <w:pPr>
      <w:widowControl w:val="0"/>
      <w:autoSpaceDE w:val="0"/>
      <w:autoSpaceDN w:val="0"/>
      <w:adjustRightInd w:val="0"/>
      <w:spacing w:line="323" w:lineRule="exact"/>
      <w:ind w:firstLine="715"/>
      <w:jc w:val="both"/>
    </w:pPr>
    <w:rPr>
      <w:rFonts w:eastAsiaTheme="minorEastAsia" w:cs="Times New Roman"/>
      <w:sz w:val="24"/>
      <w:szCs w:val="24"/>
      <w:lang w:eastAsia="ru-RU"/>
    </w:rPr>
  </w:style>
  <w:style w:type="paragraph" w:customStyle="1" w:styleId="Style12">
    <w:name w:val="Style12"/>
    <w:basedOn w:val="a"/>
    <w:uiPriority w:val="99"/>
    <w:rsid w:val="009D089F"/>
    <w:pPr>
      <w:widowControl w:val="0"/>
      <w:autoSpaceDE w:val="0"/>
      <w:autoSpaceDN w:val="0"/>
      <w:adjustRightInd w:val="0"/>
    </w:pPr>
    <w:rPr>
      <w:rFonts w:eastAsiaTheme="minorEastAsia" w:cs="Times New Roman"/>
      <w:sz w:val="24"/>
      <w:szCs w:val="24"/>
      <w:lang w:eastAsia="ru-RU"/>
    </w:rPr>
  </w:style>
  <w:style w:type="character" w:customStyle="1" w:styleId="FontStyle20">
    <w:name w:val="Font Style20"/>
    <w:basedOn w:val="a0"/>
    <w:uiPriority w:val="99"/>
    <w:rsid w:val="009D089F"/>
    <w:rPr>
      <w:rFonts w:ascii="Times New Roman" w:hAnsi="Times New Roman" w:cs="Times New Roman"/>
      <w:b/>
      <w:bCs/>
      <w:spacing w:val="10"/>
      <w:sz w:val="24"/>
      <w:szCs w:val="24"/>
    </w:rPr>
  </w:style>
  <w:style w:type="character" w:customStyle="1" w:styleId="FontStyle21">
    <w:name w:val="Font Style21"/>
    <w:basedOn w:val="a0"/>
    <w:uiPriority w:val="99"/>
    <w:rsid w:val="009D089F"/>
    <w:rPr>
      <w:rFonts w:ascii="Times New Roman" w:hAnsi="Times New Roman" w:cs="Times New Roman"/>
      <w:sz w:val="26"/>
      <w:szCs w:val="26"/>
    </w:rPr>
  </w:style>
  <w:style w:type="paragraph" w:styleId="a3">
    <w:name w:val="Balloon Text"/>
    <w:basedOn w:val="a"/>
    <w:link w:val="a4"/>
    <w:uiPriority w:val="99"/>
    <w:semiHidden/>
    <w:unhideWhenUsed/>
    <w:rsid w:val="009D089F"/>
    <w:rPr>
      <w:rFonts w:ascii="Tahoma" w:hAnsi="Tahoma" w:cs="Tahoma"/>
      <w:sz w:val="16"/>
      <w:szCs w:val="16"/>
    </w:rPr>
  </w:style>
  <w:style w:type="character" w:customStyle="1" w:styleId="a4">
    <w:name w:val="Текст выноски Знак"/>
    <w:basedOn w:val="a0"/>
    <w:link w:val="a3"/>
    <w:uiPriority w:val="99"/>
    <w:semiHidden/>
    <w:rsid w:val="009D089F"/>
    <w:rPr>
      <w:rFonts w:ascii="Tahoma" w:hAnsi="Tahoma" w:cs="Tahoma"/>
      <w:sz w:val="16"/>
      <w:szCs w:val="16"/>
    </w:rPr>
  </w:style>
  <w:style w:type="character" w:customStyle="1" w:styleId="FontStyle12">
    <w:name w:val="Font Style12"/>
    <w:basedOn w:val="a0"/>
    <w:uiPriority w:val="99"/>
    <w:rsid w:val="00495D93"/>
    <w:rPr>
      <w:rFonts w:ascii="Times New Roman" w:hAnsi="Times New Roman" w:cs="Times New Roman"/>
      <w:b/>
      <w:bCs/>
      <w:spacing w:val="10"/>
      <w:sz w:val="24"/>
      <w:szCs w:val="24"/>
    </w:rPr>
  </w:style>
  <w:style w:type="paragraph" w:customStyle="1" w:styleId="Style1">
    <w:name w:val="Style1"/>
    <w:basedOn w:val="a"/>
    <w:uiPriority w:val="99"/>
    <w:rsid w:val="003007FF"/>
    <w:pPr>
      <w:widowControl w:val="0"/>
      <w:autoSpaceDE w:val="0"/>
      <w:autoSpaceDN w:val="0"/>
      <w:adjustRightInd w:val="0"/>
      <w:spacing w:line="276" w:lineRule="exact"/>
      <w:ind w:firstLine="1018"/>
    </w:pPr>
    <w:rPr>
      <w:rFonts w:eastAsia="Times New Roman" w:cs="Times New Roman"/>
      <w:sz w:val="24"/>
      <w:szCs w:val="24"/>
      <w:lang w:eastAsia="ru-RU"/>
    </w:rPr>
  </w:style>
  <w:style w:type="paragraph" w:customStyle="1" w:styleId="Style2">
    <w:name w:val="Style2"/>
    <w:basedOn w:val="a"/>
    <w:uiPriority w:val="99"/>
    <w:rsid w:val="003007FF"/>
    <w:pPr>
      <w:widowControl w:val="0"/>
      <w:autoSpaceDE w:val="0"/>
      <w:autoSpaceDN w:val="0"/>
      <w:adjustRightInd w:val="0"/>
    </w:pPr>
    <w:rPr>
      <w:rFonts w:eastAsia="Times New Roman" w:cs="Times New Roman"/>
      <w:sz w:val="24"/>
      <w:szCs w:val="24"/>
      <w:lang w:eastAsia="ru-RU"/>
    </w:rPr>
  </w:style>
  <w:style w:type="paragraph" w:customStyle="1" w:styleId="Style3">
    <w:name w:val="Style3"/>
    <w:basedOn w:val="a"/>
    <w:uiPriority w:val="99"/>
    <w:rsid w:val="003007FF"/>
    <w:pPr>
      <w:widowControl w:val="0"/>
      <w:autoSpaceDE w:val="0"/>
      <w:autoSpaceDN w:val="0"/>
      <w:adjustRightInd w:val="0"/>
      <w:spacing w:line="323" w:lineRule="exact"/>
      <w:jc w:val="center"/>
    </w:pPr>
    <w:rPr>
      <w:rFonts w:eastAsia="Times New Roman" w:cs="Times New Roman"/>
      <w:sz w:val="24"/>
      <w:szCs w:val="24"/>
      <w:lang w:eastAsia="ru-RU"/>
    </w:rPr>
  </w:style>
  <w:style w:type="paragraph" w:customStyle="1" w:styleId="Style4">
    <w:name w:val="Style4"/>
    <w:basedOn w:val="a"/>
    <w:uiPriority w:val="99"/>
    <w:rsid w:val="003007FF"/>
    <w:pPr>
      <w:widowControl w:val="0"/>
      <w:autoSpaceDE w:val="0"/>
      <w:autoSpaceDN w:val="0"/>
      <w:adjustRightInd w:val="0"/>
    </w:pPr>
    <w:rPr>
      <w:rFonts w:eastAsia="Times New Roman" w:cs="Times New Roman"/>
      <w:sz w:val="24"/>
      <w:szCs w:val="24"/>
      <w:lang w:eastAsia="ru-RU"/>
    </w:rPr>
  </w:style>
  <w:style w:type="paragraph" w:customStyle="1" w:styleId="Style5">
    <w:name w:val="Style5"/>
    <w:basedOn w:val="a"/>
    <w:uiPriority w:val="99"/>
    <w:rsid w:val="003007FF"/>
    <w:pPr>
      <w:widowControl w:val="0"/>
      <w:autoSpaceDE w:val="0"/>
      <w:autoSpaceDN w:val="0"/>
      <w:adjustRightInd w:val="0"/>
      <w:spacing w:line="324" w:lineRule="exact"/>
      <w:ind w:firstLine="744"/>
      <w:jc w:val="both"/>
    </w:pPr>
    <w:rPr>
      <w:rFonts w:eastAsia="Times New Roman" w:cs="Times New Roman"/>
      <w:sz w:val="24"/>
      <w:szCs w:val="24"/>
      <w:lang w:eastAsia="ru-RU"/>
    </w:rPr>
  </w:style>
  <w:style w:type="character" w:customStyle="1" w:styleId="FontStyle11">
    <w:name w:val="Font Style11"/>
    <w:basedOn w:val="a0"/>
    <w:uiPriority w:val="99"/>
    <w:rsid w:val="003007FF"/>
    <w:rPr>
      <w:rFonts w:ascii="Times New Roman" w:hAnsi="Times New Roman" w:cs="Times New Roman"/>
      <w:sz w:val="22"/>
      <w:szCs w:val="22"/>
    </w:rPr>
  </w:style>
  <w:style w:type="character" w:customStyle="1" w:styleId="FontStyle13">
    <w:name w:val="Font Style13"/>
    <w:basedOn w:val="a0"/>
    <w:uiPriority w:val="99"/>
    <w:rsid w:val="003007FF"/>
    <w:rPr>
      <w:rFonts w:ascii="Times New Roman" w:hAnsi="Times New Roman" w:cs="Times New Roman"/>
      <w:sz w:val="26"/>
      <w:szCs w:val="26"/>
    </w:rPr>
  </w:style>
  <w:style w:type="paragraph" w:customStyle="1" w:styleId="headertext">
    <w:name w:val="headertext"/>
    <w:basedOn w:val="a"/>
    <w:rsid w:val="00675D64"/>
    <w:pPr>
      <w:spacing w:before="100" w:beforeAutospacing="1" w:after="100" w:afterAutospacing="1"/>
    </w:pPr>
    <w:rPr>
      <w:rFonts w:eastAsia="Times New Roman" w:cs="Times New Roman"/>
      <w:sz w:val="24"/>
      <w:szCs w:val="24"/>
      <w:lang w:eastAsia="ru-RU"/>
    </w:rPr>
  </w:style>
  <w:style w:type="paragraph" w:customStyle="1" w:styleId="formattext">
    <w:name w:val="formattext"/>
    <w:basedOn w:val="a"/>
    <w:rsid w:val="00675D64"/>
    <w:pPr>
      <w:spacing w:before="100" w:beforeAutospacing="1" w:after="100" w:afterAutospacing="1"/>
    </w:pPr>
    <w:rPr>
      <w:rFonts w:eastAsia="Times New Roman" w:cs="Times New Roman"/>
      <w:sz w:val="24"/>
      <w:szCs w:val="24"/>
      <w:lang w:eastAsia="ru-RU"/>
    </w:rPr>
  </w:style>
  <w:style w:type="character" w:customStyle="1" w:styleId="match">
    <w:name w:val="match"/>
    <w:basedOn w:val="a0"/>
    <w:rsid w:val="00675D64"/>
  </w:style>
  <w:style w:type="character" w:styleId="a5">
    <w:name w:val="Hyperlink"/>
    <w:basedOn w:val="a0"/>
    <w:uiPriority w:val="99"/>
    <w:semiHidden/>
    <w:unhideWhenUsed/>
    <w:rsid w:val="00BF6352"/>
    <w:rPr>
      <w:color w:val="0000FF"/>
      <w:u w:val="single"/>
    </w:rPr>
  </w:style>
  <w:style w:type="paragraph" w:styleId="a6">
    <w:name w:val="List Paragraph"/>
    <w:basedOn w:val="a"/>
    <w:uiPriority w:val="34"/>
    <w:qFormat/>
    <w:rsid w:val="003E0FE6"/>
    <w:pPr>
      <w:ind w:left="720"/>
      <w:contextualSpacing/>
    </w:pPr>
  </w:style>
  <w:style w:type="paragraph" w:styleId="a7">
    <w:name w:val="header"/>
    <w:basedOn w:val="a"/>
    <w:link w:val="a8"/>
    <w:uiPriority w:val="99"/>
    <w:unhideWhenUsed/>
    <w:rsid w:val="00AA79BB"/>
    <w:pPr>
      <w:tabs>
        <w:tab w:val="center" w:pos="4677"/>
        <w:tab w:val="right" w:pos="9355"/>
      </w:tabs>
    </w:pPr>
  </w:style>
  <w:style w:type="character" w:customStyle="1" w:styleId="a8">
    <w:name w:val="Верхний колонтитул Знак"/>
    <w:basedOn w:val="a0"/>
    <w:link w:val="a7"/>
    <w:uiPriority w:val="99"/>
    <w:rsid w:val="00AA79BB"/>
  </w:style>
  <w:style w:type="paragraph" w:styleId="a9">
    <w:name w:val="footer"/>
    <w:basedOn w:val="a"/>
    <w:link w:val="aa"/>
    <w:uiPriority w:val="99"/>
    <w:unhideWhenUsed/>
    <w:rsid w:val="00AA79BB"/>
    <w:pPr>
      <w:tabs>
        <w:tab w:val="center" w:pos="4677"/>
        <w:tab w:val="right" w:pos="9355"/>
      </w:tabs>
    </w:pPr>
  </w:style>
  <w:style w:type="character" w:customStyle="1" w:styleId="aa">
    <w:name w:val="Нижний колонтитул Знак"/>
    <w:basedOn w:val="a0"/>
    <w:link w:val="a9"/>
    <w:uiPriority w:val="99"/>
    <w:rsid w:val="00AA79BB"/>
  </w:style>
  <w:style w:type="character" w:customStyle="1" w:styleId="anegp0gi0b9av8jahpyh">
    <w:name w:val="anegp0gi0b9av8jahpyh"/>
    <w:basedOn w:val="a0"/>
    <w:rsid w:val="00C86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6879">
      <w:bodyDiv w:val="1"/>
      <w:marLeft w:val="0"/>
      <w:marRight w:val="0"/>
      <w:marTop w:val="0"/>
      <w:marBottom w:val="0"/>
      <w:divBdr>
        <w:top w:val="none" w:sz="0" w:space="0" w:color="auto"/>
        <w:left w:val="none" w:sz="0" w:space="0" w:color="auto"/>
        <w:bottom w:val="none" w:sz="0" w:space="0" w:color="auto"/>
        <w:right w:val="none" w:sz="0" w:space="0" w:color="auto"/>
      </w:divBdr>
    </w:div>
    <w:div w:id="914821234">
      <w:bodyDiv w:val="1"/>
      <w:marLeft w:val="0"/>
      <w:marRight w:val="0"/>
      <w:marTop w:val="0"/>
      <w:marBottom w:val="0"/>
      <w:divBdr>
        <w:top w:val="none" w:sz="0" w:space="0" w:color="auto"/>
        <w:left w:val="none" w:sz="0" w:space="0" w:color="auto"/>
        <w:bottom w:val="none" w:sz="0" w:space="0" w:color="auto"/>
        <w:right w:val="none" w:sz="0" w:space="0" w:color="auto"/>
      </w:divBdr>
    </w:div>
    <w:div w:id="1138646754">
      <w:bodyDiv w:val="1"/>
      <w:marLeft w:val="0"/>
      <w:marRight w:val="0"/>
      <w:marTop w:val="0"/>
      <w:marBottom w:val="0"/>
      <w:divBdr>
        <w:top w:val="none" w:sz="0" w:space="0" w:color="auto"/>
        <w:left w:val="none" w:sz="0" w:space="0" w:color="auto"/>
        <w:bottom w:val="none" w:sz="0" w:space="0" w:color="auto"/>
        <w:right w:val="none" w:sz="0" w:space="0" w:color="auto"/>
      </w:divBdr>
      <w:divsChild>
        <w:div w:id="1066879714">
          <w:marLeft w:val="0"/>
          <w:marRight w:val="0"/>
          <w:marTop w:val="0"/>
          <w:marBottom w:val="0"/>
          <w:divBdr>
            <w:top w:val="none" w:sz="0" w:space="0" w:color="auto"/>
            <w:left w:val="none" w:sz="0" w:space="0" w:color="auto"/>
            <w:bottom w:val="none" w:sz="0" w:space="0" w:color="auto"/>
            <w:right w:val="none" w:sz="0" w:space="0" w:color="auto"/>
          </w:divBdr>
        </w:div>
        <w:div w:id="1807239868">
          <w:marLeft w:val="0"/>
          <w:marRight w:val="0"/>
          <w:marTop w:val="0"/>
          <w:marBottom w:val="0"/>
          <w:divBdr>
            <w:top w:val="none" w:sz="0" w:space="0" w:color="auto"/>
            <w:left w:val="none" w:sz="0" w:space="0" w:color="auto"/>
            <w:bottom w:val="none" w:sz="0" w:space="0" w:color="auto"/>
            <w:right w:val="none" w:sz="0" w:space="0" w:color="auto"/>
          </w:divBdr>
        </w:div>
        <w:div w:id="1021516685">
          <w:marLeft w:val="0"/>
          <w:marRight w:val="0"/>
          <w:marTop w:val="0"/>
          <w:marBottom w:val="0"/>
          <w:divBdr>
            <w:top w:val="none" w:sz="0" w:space="0" w:color="auto"/>
            <w:left w:val="none" w:sz="0" w:space="0" w:color="auto"/>
            <w:bottom w:val="none" w:sz="0" w:space="0" w:color="auto"/>
            <w:right w:val="none" w:sz="0" w:space="0" w:color="auto"/>
          </w:divBdr>
        </w:div>
        <w:div w:id="1868830608">
          <w:marLeft w:val="0"/>
          <w:marRight w:val="0"/>
          <w:marTop w:val="0"/>
          <w:marBottom w:val="0"/>
          <w:divBdr>
            <w:top w:val="none" w:sz="0" w:space="0" w:color="auto"/>
            <w:left w:val="none" w:sz="0" w:space="0" w:color="auto"/>
            <w:bottom w:val="none" w:sz="0" w:space="0" w:color="auto"/>
            <w:right w:val="none" w:sz="0" w:space="0" w:color="auto"/>
          </w:divBdr>
        </w:div>
        <w:div w:id="3091019">
          <w:marLeft w:val="0"/>
          <w:marRight w:val="0"/>
          <w:marTop w:val="0"/>
          <w:marBottom w:val="0"/>
          <w:divBdr>
            <w:top w:val="none" w:sz="0" w:space="0" w:color="auto"/>
            <w:left w:val="none" w:sz="0" w:space="0" w:color="auto"/>
            <w:bottom w:val="none" w:sz="0" w:space="0" w:color="auto"/>
            <w:right w:val="none" w:sz="0" w:space="0" w:color="auto"/>
          </w:divBdr>
        </w:div>
        <w:div w:id="357002336">
          <w:marLeft w:val="0"/>
          <w:marRight w:val="0"/>
          <w:marTop w:val="0"/>
          <w:marBottom w:val="0"/>
          <w:divBdr>
            <w:top w:val="none" w:sz="0" w:space="0" w:color="auto"/>
            <w:left w:val="none" w:sz="0" w:space="0" w:color="auto"/>
            <w:bottom w:val="none" w:sz="0" w:space="0" w:color="auto"/>
            <w:right w:val="none" w:sz="0" w:space="0" w:color="auto"/>
          </w:divBdr>
        </w:div>
      </w:divsChild>
    </w:div>
    <w:div w:id="1559703274">
      <w:bodyDiv w:val="1"/>
      <w:marLeft w:val="0"/>
      <w:marRight w:val="0"/>
      <w:marTop w:val="0"/>
      <w:marBottom w:val="0"/>
      <w:divBdr>
        <w:top w:val="none" w:sz="0" w:space="0" w:color="auto"/>
        <w:left w:val="none" w:sz="0" w:space="0" w:color="auto"/>
        <w:bottom w:val="none" w:sz="0" w:space="0" w:color="auto"/>
        <w:right w:val="none" w:sz="0" w:space="0" w:color="auto"/>
      </w:divBdr>
    </w:div>
    <w:div w:id="1645621099">
      <w:bodyDiv w:val="1"/>
      <w:marLeft w:val="0"/>
      <w:marRight w:val="0"/>
      <w:marTop w:val="0"/>
      <w:marBottom w:val="0"/>
      <w:divBdr>
        <w:top w:val="none" w:sz="0" w:space="0" w:color="auto"/>
        <w:left w:val="none" w:sz="0" w:space="0" w:color="auto"/>
        <w:bottom w:val="none" w:sz="0" w:space="0" w:color="auto"/>
        <w:right w:val="none" w:sz="0" w:space="0" w:color="auto"/>
      </w:divBdr>
      <w:divsChild>
        <w:div w:id="1964918063">
          <w:marLeft w:val="0"/>
          <w:marRight w:val="0"/>
          <w:marTop w:val="0"/>
          <w:marBottom w:val="0"/>
          <w:divBdr>
            <w:top w:val="none" w:sz="0" w:space="0" w:color="auto"/>
            <w:left w:val="none" w:sz="0" w:space="0" w:color="auto"/>
            <w:bottom w:val="none" w:sz="0" w:space="0" w:color="auto"/>
            <w:right w:val="none" w:sz="0" w:space="0" w:color="auto"/>
          </w:divBdr>
        </w:div>
        <w:div w:id="2022514029">
          <w:marLeft w:val="0"/>
          <w:marRight w:val="0"/>
          <w:marTop w:val="0"/>
          <w:marBottom w:val="0"/>
          <w:divBdr>
            <w:top w:val="none" w:sz="0" w:space="0" w:color="auto"/>
            <w:left w:val="none" w:sz="0" w:space="0" w:color="auto"/>
            <w:bottom w:val="none" w:sz="0" w:space="0" w:color="auto"/>
            <w:right w:val="none" w:sz="0" w:space="0" w:color="auto"/>
          </w:divBdr>
          <w:divsChild>
            <w:div w:id="8045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0197">
      <w:bodyDiv w:val="1"/>
      <w:marLeft w:val="0"/>
      <w:marRight w:val="0"/>
      <w:marTop w:val="0"/>
      <w:marBottom w:val="0"/>
      <w:divBdr>
        <w:top w:val="none" w:sz="0" w:space="0" w:color="auto"/>
        <w:left w:val="none" w:sz="0" w:space="0" w:color="auto"/>
        <w:bottom w:val="none" w:sz="0" w:space="0" w:color="auto"/>
        <w:right w:val="none" w:sz="0" w:space="0" w:color="auto"/>
      </w:divBdr>
      <w:divsChild>
        <w:div w:id="1061178816">
          <w:marLeft w:val="0"/>
          <w:marRight w:val="0"/>
          <w:marTop w:val="0"/>
          <w:marBottom w:val="0"/>
          <w:divBdr>
            <w:top w:val="none" w:sz="0" w:space="0" w:color="auto"/>
            <w:left w:val="none" w:sz="0" w:space="0" w:color="auto"/>
            <w:bottom w:val="none" w:sz="0" w:space="0" w:color="auto"/>
            <w:right w:val="none" w:sz="0" w:space="0" w:color="auto"/>
          </w:divBdr>
        </w:div>
        <w:div w:id="1553686082">
          <w:marLeft w:val="0"/>
          <w:marRight w:val="0"/>
          <w:marTop w:val="0"/>
          <w:marBottom w:val="0"/>
          <w:divBdr>
            <w:top w:val="none" w:sz="0" w:space="0" w:color="auto"/>
            <w:left w:val="none" w:sz="0" w:space="0" w:color="auto"/>
            <w:bottom w:val="none" w:sz="0" w:space="0" w:color="auto"/>
            <w:right w:val="none" w:sz="0" w:space="0" w:color="auto"/>
          </w:divBdr>
        </w:div>
        <w:div w:id="491290223">
          <w:marLeft w:val="0"/>
          <w:marRight w:val="0"/>
          <w:marTop w:val="0"/>
          <w:marBottom w:val="0"/>
          <w:divBdr>
            <w:top w:val="none" w:sz="0" w:space="0" w:color="auto"/>
            <w:left w:val="none" w:sz="0" w:space="0" w:color="auto"/>
            <w:bottom w:val="none" w:sz="0" w:space="0" w:color="auto"/>
            <w:right w:val="none" w:sz="0" w:space="0" w:color="auto"/>
          </w:divBdr>
        </w:div>
        <w:div w:id="76875178">
          <w:marLeft w:val="0"/>
          <w:marRight w:val="0"/>
          <w:marTop w:val="0"/>
          <w:marBottom w:val="0"/>
          <w:divBdr>
            <w:top w:val="none" w:sz="0" w:space="0" w:color="auto"/>
            <w:left w:val="none" w:sz="0" w:space="0" w:color="auto"/>
            <w:bottom w:val="none" w:sz="0" w:space="0" w:color="auto"/>
            <w:right w:val="none" w:sz="0" w:space="0" w:color="auto"/>
          </w:divBdr>
        </w:div>
        <w:div w:id="1694573761">
          <w:marLeft w:val="0"/>
          <w:marRight w:val="0"/>
          <w:marTop w:val="0"/>
          <w:marBottom w:val="0"/>
          <w:divBdr>
            <w:top w:val="none" w:sz="0" w:space="0" w:color="auto"/>
            <w:left w:val="none" w:sz="0" w:space="0" w:color="auto"/>
            <w:bottom w:val="none" w:sz="0" w:space="0" w:color="auto"/>
            <w:right w:val="none" w:sz="0" w:space="0" w:color="auto"/>
          </w:divBdr>
        </w:div>
        <w:div w:id="634678559">
          <w:marLeft w:val="0"/>
          <w:marRight w:val="0"/>
          <w:marTop w:val="0"/>
          <w:marBottom w:val="0"/>
          <w:divBdr>
            <w:top w:val="none" w:sz="0" w:space="0" w:color="auto"/>
            <w:left w:val="none" w:sz="0" w:space="0" w:color="auto"/>
            <w:bottom w:val="none" w:sz="0" w:space="0" w:color="auto"/>
            <w:right w:val="none" w:sz="0" w:space="0" w:color="auto"/>
          </w:divBdr>
        </w:div>
      </w:divsChild>
    </w:div>
    <w:div w:id="205268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9C65D-3E03-41EA-87FA-F85FBB02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7364</Words>
  <Characters>41979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49245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ЖКХ18</cp:lastModifiedBy>
  <cp:revision>6</cp:revision>
  <cp:lastPrinted>2025-09-12T11:04:00Z</cp:lastPrinted>
  <dcterms:created xsi:type="dcterms:W3CDTF">2025-09-16T07:55:00Z</dcterms:created>
  <dcterms:modified xsi:type="dcterms:W3CDTF">2025-09-16T10:48:00Z</dcterms:modified>
</cp:coreProperties>
</file>