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6F8E" w14:textId="77777777" w:rsidR="000B4249" w:rsidRDefault="000714A9" w:rsidP="000B4249">
      <w:pPr>
        <w:ind w:right="-1"/>
        <w:rPr>
          <w:rFonts w:ascii="Arial" w:eastAsia="Calibri" w:hAnsi="Arial" w:cs="Arial"/>
          <w:lang w:val="tt" w:eastAsia="en-US"/>
        </w:rPr>
      </w:pPr>
      <w:r w:rsidRPr="000E1CEF">
        <w:rPr>
          <w:rFonts w:ascii="Arial" w:eastAsia="Calibri" w:hAnsi="Arial" w:cs="Arial"/>
          <w:lang w:val="tt" w:eastAsia="en-US"/>
        </w:rPr>
        <w:t>ПОСТАНОВЛЕНИЕ</w:t>
      </w:r>
      <w:r w:rsidR="000B4249">
        <w:rPr>
          <w:rFonts w:ascii="Arial" w:eastAsia="Calibri" w:hAnsi="Arial" w:cs="Arial"/>
          <w:lang w:val="tt" w:eastAsia="en-US"/>
        </w:rPr>
        <w:t xml:space="preserve">                                                                                   </w:t>
      </w:r>
      <w:r w:rsidR="000B4249" w:rsidRPr="000B4249">
        <w:rPr>
          <w:rFonts w:ascii="Arial" w:eastAsia="Calibri" w:hAnsi="Arial" w:cs="Arial"/>
          <w:lang w:val="tt" w:eastAsia="en-US"/>
        </w:rPr>
        <w:t>КАРАР</w:t>
      </w:r>
      <w:r w:rsidR="000B4249">
        <w:rPr>
          <w:rFonts w:ascii="Arial" w:eastAsia="Calibri" w:hAnsi="Arial" w:cs="Arial"/>
          <w:lang w:val="tt" w:eastAsia="en-US"/>
        </w:rPr>
        <w:t xml:space="preserve"> </w:t>
      </w:r>
    </w:p>
    <w:p w14:paraId="12C4DB7F" w14:textId="77777777" w:rsidR="000B4249" w:rsidRDefault="000B4249" w:rsidP="000B4249">
      <w:pPr>
        <w:ind w:right="-1"/>
        <w:rPr>
          <w:rFonts w:ascii="Arial" w:eastAsia="Calibri" w:hAnsi="Arial" w:cs="Arial"/>
          <w:lang w:val="tt" w:eastAsia="en-US"/>
        </w:rPr>
      </w:pPr>
    </w:p>
    <w:p w14:paraId="251BFEA5" w14:textId="77777777" w:rsidR="000B4249" w:rsidRDefault="000B4249" w:rsidP="000B4249">
      <w:pPr>
        <w:ind w:right="-1"/>
        <w:rPr>
          <w:rFonts w:ascii="Arial" w:eastAsia="Calibri" w:hAnsi="Arial" w:cs="Arial"/>
          <w:lang w:val="tt" w:eastAsia="en-US"/>
        </w:rPr>
      </w:pPr>
    </w:p>
    <w:p w14:paraId="594954AA" w14:textId="77777777" w:rsidR="000B4249" w:rsidRDefault="000B4249" w:rsidP="000B4249">
      <w:pPr>
        <w:ind w:right="-1"/>
        <w:rPr>
          <w:rFonts w:ascii="Arial" w:eastAsia="Calibri" w:hAnsi="Arial" w:cs="Arial"/>
          <w:lang w:val="tt" w:eastAsia="en-US"/>
        </w:rPr>
      </w:pPr>
    </w:p>
    <w:p w14:paraId="16120B0E" w14:textId="77777777" w:rsidR="000B4249" w:rsidRDefault="000B4249" w:rsidP="000B4249">
      <w:pPr>
        <w:ind w:right="-1"/>
        <w:rPr>
          <w:rFonts w:ascii="Arial" w:eastAsia="Calibri" w:hAnsi="Arial" w:cs="Arial"/>
          <w:lang w:val="tt" w:eastAsia="en-US"/>
        </w:rPr>
      </w:pPr>
    </w:p>
    <w:p w14:paraId="53CA5339" w14:textId="77777777" w:rsidR="000B4249" w:rsidRPr="000B4249" w:rsidRDefault="000B4249" w:rsidP="000B4249">
      <w:pPr>
        <w:ind w:right="-1"/>
        <w:rPr>
          <w:rFonts w:ascii="Arial" w:eastAsia="Calibri" w:hAnsi="Arial" w:cs="Arial"/>
          <w:lang w:eastAsia="en-US"/>
        </w:rPr>
      </w:pPr>
      <w:r w:rsidRPr="000B4249">
        <w:rPr>
          <w:rFonts w:ascii="Arial" w:eastAsia="Calibri" w:hAnsi="Arial" w:cs="Arial"/>
          <w:lang w:val="tt" w:eastAsia="en-US"/>
        </w:rPr>
        <w:t>2025 елның 5 сентябре</w:t>
      </w:r>
      <w:r>
        <w:rPr>
          <w:rFonts w:ascii="Arial" w:eastAsia="Calibri" w:hAnsi="Arial" w:cs="Arial"/>
          <w:lang w:val="tt" w:eastAsia="en-US"/>
        </w:rPr>
        <w:t xml:space="preserve">                                                                           </w:t>
      </w:r>
      <w:r w:rsidRPr="000B4249">
        <w:rPr>
          <w:rFonts w:ascii="Arial" w:eastAsia="Calibri" w:hAnsi="Arial" w:cs="Arial"/>
          <w:lang w:val="tt" w:eastAsia="en-US"/>
        </w:rPr>
        <w:t xml:space="preserve">  № 11</w:t>
      </w:r>
    </w:p>
    <w:p w14:paraId="1C7EFF1C" w14:textId="13E785B4" w:rsidR="000B4249" w:rsidRPr="000B4249" w:rsidRDefault="000B4249" w:rsidP="000B4249">
      <w:pPr>
        <w:ind w:right="-1"/>
        <w:rPr>
          <w:rFonts w:ascii="Arial" w:eastAsia="Calibri" w:hAnsi="Arial" w:cs="Arial"/>
          <w:lang w:eastAsia="en-US"/>
        </w:rPr>
      </w:pPr>
    </w:p>
    <w:p w14:paraId="03F3CA24" w14:textId="77777777" w:rsidR="00067024" w:rsidRPr="000E1CEF" w:rsidRDefault="00067024" w:rsidP="007A5055">
      <w:pPr>
        <w:ind w:right="-1"/>
        <w:jc w:val="center"/>
        <w:rPr>
          <w:rFonts w:ascii="Arial" w:eastAsia="Calibri" w:hAnsi="Arial" w:cs="Arial"/>
          <w:lang w:eastAsia="en-US"/>
        </w:rPr>
      </w:pPr>
    </w:p>
    <w:p w14:paraId="3A9E6C78" w14:textId="77777777" w:rsidR="00067024" w:rsidRPr="000E1CEF" w:rsidRDefault="00067024" w:rsidP="007A5055">
      <w:pPr>
        <w:ind w:right="-1"/>
        <w:jc w:val="center"/>
        <w:rPr>
          <w:rFonts w:ascii="Arial" w:eastAsia="Calibri" w:hAnsi="Arial" w:cs="Arial"/>
          <w:lang w:eastAsia="en-US"/>
        </w:rPr>
      </w:pPr>
    </w:p>
    <w:p w14:paraId="699E56B3" w14:textId="77777777" w:rsidR="00582DF4" w:rsidRPr="000E1CEF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763F0F82" w14:textId="77777777" w:rsidR="00067024" w:rsidRPr="000E1CEF" w:rsidRDefault="00067024" w:rsidP="00CC17CC">
      <w:pPr>
        <w:pStyle w:val="ConsPlusTitle"/>
        <w:tabs>
          <w:tab w:val="left" w:pos="5529"/>
        </w:tabs>
        <w:ind w:right="5385"/>
        <w:jc w:val="both"/>
        <w:rPr>
          <w:rFonts w:ascii="Arial" w:hAnsi="Arial" w:cs="Arial"/>
          <w:b w:val="0"/>
          <w:sz w:val="24"/>
          <w:szCs w:val="24"/>
        </w:rPr>
      </w:pPr>
    </w:p>
    <w:p w14:paraId="5D7452B5" w14:textId="77777777" w:rsidR="00067024" w:rsidRPr="000E1CEF" w:rsidRDefault="00067024" w:rsidP="00CC17CC">
      <w:pPr>
        <w:pStyle w:val="ConsPlusTitle"/>
        <w:tabs>
          <w:tab w:val="left" w:pos="5529"/>
        </w:tabs>
        <w:ind w:right="5385"/>
        <w:jc w:val="both"/>
        <w:rPr>
          <w:rFonts w:ascii="Arial" w:hAnsi="Arial" w:cs="Arial"/>
          <w:b w:val="0"/>
          <w:sz w:val="24"/>
          <w:szCs w:val="24"/>
        </w:rPr>
      </w:pPr>
    </w:p>
    <w:p w14:paraId="5A20C5FD" w14:textId="77777777" w:rsidR="00067024" w:rsidRPr="000E1CEF" w:rsidRDefault="00067024" w:rsidP="00CC17CC">
      <w:pPr>
        <w:pStyle w:val="ConsPlusTitle"/>
        <w:tabs>
          <w:tab w:val="left" w:pos="5529"/>
        </w:tabs>
        <w:ind w:right="5385"/>
        <w:jc w:val="both"/>
        <w:rPr>
          <w:rFonts w:ascii="Arial" w:hAnsi="Arial" w:cs="Arial"/>
          <w:b w:val="0"/>
          <w:sz w:val="24"/>
          <w:szCs w:val="24"/>
        </w:rPr>
      </w:pPr>
    </w:p>
    <w:p w14:paraId="7A7107B6" w14:textId="5295DBDE" w:rsidR="005B4EB2" w:rsidRPr="000E1CEF" w:rsidRDefault="000714A9" w:rsidP="00CC17CC">
      <w:pPr>
        <w:pStyle w:val="ConsPlusTitle"/>
        <w:tabs>
          <w:tab w:val="left" w:pos="5529"/>
        </w:tabs>
        <w:ind w:right="5385"/>
        <w:jc w:val="both"/>
        <w:rPr>
          <w:rFonts w:ascii="Arial" w:hAnsi="Arial" w:cs="Arial"/>
          <w:b w:val="0"/>
          <w:i/>
          <w:sz w:val="24"/>
          <w:szCs w:val="24"/>
        </w:rPr>
      </w:pPr>
      <w:r w:rsidRPr="000E1CEF">
        <w:rPr>
          <w:rFonts w:ascii="Arial" w:hAnsi="Arial" w:cs="Arial"/>
          <w:b w:val="0"/>
          <w:sz w:val="24"/>
          <w:szCs w:val="24"/>
          <w:lang w:val="tt"/>
        </w:rPr>
        <w:t xml:space="preserve">Лениногорск шәһәре территориясендә хайваннарны хуҗаларыннан башка кайтару тыела торган урыннарны билгеләү һәм хуҗасыз хайваннарны хуҗасыз хайваннар яши торган элеккеге урыннарына кайтару турында карарлар кабул итәргә вәкаләтле затлар исемлеге турында </w:t>
      </w:r>
    </w:p>
    <w:p w14:paraId="5D41C687" w14:textId="77777777" w:rsidR="007E2DE4" w:rsidRPr="000E1CEF" w:rsidRDefault="007E2DE4" w:rsidP="00274D0F">
      <w:pPr>
        <w:ind w:firstLine="709"/>
        <w:jc w:val="both"/>
        <w:rPr>
          <w:rFonts w:ascii="Arial" w:hAnsi="Arial" w:cs="Arial"/>
        </w:rPr>
      </w:pPr>
    </w:p>
    <w:p w14:paraId="3F6A1B29" w14:textId="675CE1A0" w:rsidR="005B4EB2" w:rsidRPr="000E1CEF" w:rsidRDefault="000B4249" w:rsidP="00CC17CC">
      <w:pPr>
        <w:pStyle w:val="a9"/>
        <w:tabs>
          <w:tab w:val="left" w:pos="993"/>
        </w:tabs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tt"/>
        </w:rPr>
        <w:t>«</w:t>
      </w:r>
      <w:r w:rsidR="000714A9" w:rsidRPr="000E1CEF">
        <w:rPr>
          <w:rFonts w:ascii="Arial" w:hAnsi="Arial" w:cs="Arial"/>
          <w:lang w:val="tt"/>
        </w:rPr>
        <w:t>Ха</w:t>
      </w:r>
      <w:r w:rsidR="000714A9" w:rsidRPr="000E1CEF">
        <w:rPr>
          <w:rFonts w:ascii="Arial" w:hAnsi="Arial" w:cs="Arial"/>
          <w:lang w:val="tt"/>
        </w:rPr>
        <w:t>йваннар белән җаваплы мөгамәлә турында һәм Россия Федерациясенең аерым закон актларына үзгәрешләр кертү хакында</w:t>
      </w:r>
      <w:r>
        <w:rPr>
          <w:rFonts w:ascii="Arial" w:hAnsi="Arial" w:cs="Arial"/>
          <w:lang w:val="tt"/>
        </w:rPr>
        <w:t>»</w:t>
      </w:r>
      <w:r w:rsidR="000714A9" w:rsidRPr="000E1CEF">
        <w:rPr>
          <w:rFonts w:ascii="Arial" w:hAnsi="Arial" w:cs="Arial"/>
          <w:lang w:val="tt"/>
        </w:rPr>
        <w:t xml:space="preserve"> 2018 елның 27 декабрендәге 498-ФЗ номерлы</w:t>
      </w:r>
      <w:r w:rsidR="000714A9" w:rsidRPr="000E1CEF">
        <w:rPr>
          <w:rFonts w:ascii="Arial" w:hAnsi="Arial" w:cs="Arial"/>
          <w:lang w:val="tt"/>
        </w:rPr>
        <w:t xml:space="preserve">, </w:t>
      </w:r>
      <w:r>
        <w:rPr>
          <w:rFonts w:ascii="Arial" w:hAnsi="Arial" w:cs="Arial"/>
          <w:lang w:val="tt"/>
        </w:rPr>
        <w:t>«</w:t>
      </w:r>
      <w:r w:rsidR="000714A9" w:rsidRPr="000E1CEF">
        <w:rPr>
          <w:rFonts w:ascii="Arial" w:hAnsi="Arial" w:cs="Arial"/>
          <w:lang w:val="tt"/>
        </w:rPr>
        <w:t>Россия Федерациясендә җирле үзидарәне оештыруның гомуми принциплары турында</w:t>
      </w:r>
      <w:r>
        <w:rPr>
          <w:rFonts w:ascii="Arial" w:hAnsi="Arial" w:cs="Arial"/>
          <w:lang w:val="tt"/>
        </w:rPr>
        <w:t>»</w:t>
      </w:r>
      <w:r w:rsidR="000714A9" w:rsidRPr="000E1CEF">
        <w:rPr>
          <w:rFonts w:ascii="Arial" w:hAnsi="Arial" w:cs="Arial"/>
          <w:lang w:val="tt"/>
        </w:rPr>
        <w:t xml:space="preserve"> 2003 елның 06 октяб</w:t>
      </w:r>
      <w:r w:rsidR="000714A9" w:rsidRPr="000E1CEF">
        <w:rPr>
          <w:rFonts w:ascii="Arial" w:hAnsi="Arial" w:cs="Arial"/>
          <w:lang w:val="tt"/>
        </w:rPr>
        <w:t xml:space="preserve">рендәге 131-ФЗ номерлы Федераль законнар нигезендә,   </w:t>
      </w:r>
      <w:r>
        <w:rPr>
          <w:rFonts w:ascii="Arial" w:hAnsi="Arial" w:cs="Arial"/>
          <w:lang w:val="tt"/>
        </w:rPr>
        <w:t>«</w:t>
      </w:r>
      <w:r w:rsidR="000714A9" w:rsidRPr="000E1CEF">
        <w:rPr>
          <w:rFonts w:ascii="Arial" w:hAnsi="Arial" w:cs="Arial"/>
          <w:lang w:val="tt"/>
        </w:rPr>
        <w:t>Татарстан Республикасы территориясендә хуҗасыз хайваннар белән эш итү эшчәнлеген гамәлгә ашыру тәртибен раслау турында</w:t>
      </w:r>
      <w:r>
        <w:rPr>
          <w:rFonts w:ascii="Arial" w:hAnsi="Arial" w:cs="Arial"/>
          <w:lang w:val="tt"/>
        </w:rPr>
        <w:t>»</w:t>
      </w:r>
      <w:r w:rsidR="000714A9" w:rsidRPr="000E1CEF">
        <w:rPr>
          <w:rFonts w:ascii="Arial" w:hAnsi="Arial" w:cs="Arial"/>
          <w:lang w:val="tt"/>
        </w:rPr>
        <w:t>Татарстан Республикасы Министрлар Кабинетының 2019 елның 30 декабрендәге 1275 номе</w:t>
      </w:r>
      <w:r w:rsidR="000714A9" w:rsidRPr="000E1CEF">
        <w:rPr>
          <w:rFonts w:ascii="Arial" w:hAnsi="Arial" w:cs="Arial"/>
          <w:lang w:val="tt"/>
        </w:rPr>
        <w:t>рлы карары белән,    Лениногорск муниципаль берәмлегенең Лениногорск шәһәре муниципаль берәмлеге Уставы белән,   муниципаль берәмлек территориясендә яшәүче хуҗасыз хайваннар белән эш итү эшчәнлеген гамәлгә ашыру максатларында</w:t>
      </w:r>
      <w:r>
        <w:rPr>
          <w:rFonts w:ascii="Arial" w:hAnsi="Arial" w:cs="Arial"/>
          <w:lang w:val="tt"/>
        </w:rPr>
        <w:t>,</w:t>
      </w:r>
      <w:r w:rsidR="000714A9" w:rsidRPr="000E1CEF">
        <w:rPr>
          <w:rFonts w:ascii="Arial" w:hAnsi="Arial" w:cs="Arial"/>
          <w:lang w:val="tt"/>
        </w:rPr>
        <w:t xml:space="preserve"> Лениногорск шәһәре муниципаль </w:t>
      </w:r>
      <w:r w:rsidR="000714A9" w:rsidRPr="000E1CEF">
        <w:rPr>
          <w:rFonts w:ascii="Arial" w:hAnsi="Arial" w:cs="Arial"/>
          <w:lang w:val="tt"/>
        </w:rPr>
        <w:t>берәмлеге Башкарма комитеты КАРАР БИРӘ:</w:t>
      </w:r>
      <w:r w:rsidR="000714A9" w:rsidRPr="000E1CEF">
        <w:rPr>
          <w:rFonts w:ascii="Arial" w:hAnsi="Arial" w:cs="Arial"/>
          <w:lang w:val="tt"/>
        </w:rPr>
        <w:br/>
      </w:r>
    </w:p>
    <w:p w14:paraId="05EDAEE6" w14:textId="77777777" w:rsidR="001E04CF" w:rsidRPr="000E1CEF" w:rsidRDefault="000714A9" w:rsidP="00CC17CC">
      <w:pPr>
        <w:pStyle w:val="a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0E1CEF">
        <w:rPr>
          <w:rFonts w:ascii="Arial" w:hAnsi="Arial" w:cs="Arial"/>
          <w:lang w:val="tt"/>
        </w:rPr>
        <w:t xml:space="preserve">Лениногорск шәһәре территориясендә хайваннарны хуҗаларыннан башка кайтару тыела торган урыннар итеп:  </w:t>
      </w:r>
    </w:p>
    <w:p w14:paraId="0A5B5BB7" w14:textId="77777777" w:rsidR="001E04CF" w:rsidRPr="000E1CEF" w:rsidRDefault="000714A9" w:rsidP="00CC17CC">
      <w:pPr>
        <w:pStyle w:val="ad"/>
        <w:tabs>
          <w:tab w:val="left" w:pos="993"/>
        </w:tabs>
        <w:spacing w:before="240"/>
        <w:ind w:left="0" w:firstLine="709"/>
        <w:jc w:val="both"/>
        <w:rPr>
          <w:rFonts w:ascii="Arial" w:hAnsi="Arial" w:cs="Arial"/>
        </w:rPr>
      </w:pPr>
      <w:r w:rsidRPr="000E1CEF">
        <w:rPr>
          <w:rFonts w:ascii="Arial" w:hAnsi="Arial" w:cs="Arial"/>
          <w:lang w:val="tt"/>
        </w:rPr>
        <w:t xml:space="preserve">балалар уен һәм спорт мәйданчыклары; </w:t>
      </w:r>
    </w:p>
    <w:p w14:paraId="6DDA2AC2" w14:textId="77777777" w:rsidR="001E04CF" w:rsidRPr="000E1CEF" w:rsidRDefault="000714A9" w:rsidP="00CC17CC">
      <w:pPr>
        <w:pStyle w:val="ad"/>
        <w:tabs>
          <w:tab w:val="left" w:pos="993"/>
        </w:tabs>
        <w:spacing w:before="240"/>
        <w:ind w:left="0" w:firstLine="709"/>
        <w:jc w:val="both"/>
        <w:rPr>
          <w:rFonts w:ascii="Arial" w:hAnsi="Arial" w:cs="Arial"/>
        </w:rPr>
      </w:pPr>
      <w:r w:rsidRPr="000E1CEF">
        <w:rPr>
          <w:rFonts w:ascii="Arial" w:hAnsi="Arial" w:cs="Arial"/>
          <w:lang w:val="tt"/>
        </w:rPr>
        <w:t xml:space="preserve">кешеләр күпләп йөри торган урыннар (мәйданнар, парклар, скверлар, </w:t>
      </w:r>
      <w:r w:rsidRPr="000E1CEF">
        <w:rPr>
          <w:rFonts w:ascii="Arial" w:hAnsi="Arial" w:cs="Arial"/>
          <w:lang w:val="tt"/>
        </w:rPr>
        <w:t>массакүләм ял итү урыннары, зиратлар, мемориаль зоналар, дини объектлар);</w:t>
      </w:r>
    </w:p>
    <w:p w14:paraId="65A745EB" w14:textId="77777777" w:rsidR="001E04CF" w:rsidRPr="000E1CEF" w:rsidRDefault="000714A9" w:rsidP="00CC17CC">
      <w:pPr>
        <w:pStyle w:val="ad"/>
        <w:tabs>
          <w:tab w:val="left" w:pos="993"/>
        </w:tabs>
        <w:spacing w:before="240"/>
        <w:ind w:left="0" w:firstLine="709"/>
        <w:jc w:val="both"/>
        <w:rPr>
          <w:rFonts w:ascii="Arial" w:hAnsi="Arial" w:cs="Arial"/>
        </w:rPr>
      </w:pPr>
      <w:r w:rsidRPr="000E1CEF">
        <w:rPr>
          <w:rFonts w:ascii="Arial" w:hAnsi="Arial" w:cs="Arial"/>
          <w:lang w:val="tt"/>
        </w:rPr>
        <w:t xml:space="preserve">мәгариф оешмаларына һәм сәламәтлек саклау оешмаларына, мәдәният һәм сәнгать объектларына якын территорияләр; </w:t>
      </w:r>
    </w:p>
    <w:p w14:paraId="5D322282" w14:textId="77777777" w:rsidR="001E04CF" w:rsidRPr="000E1CEF" w:rsidRDefault="000714A9" w:rsidP="00CC17CC">
      <w:pPr>
        <w:pStyle w:val="ad"/>
        <w:tabs>
          <w:tab w:val="left" w:pos="993"/>
        </w:tabs>
        <w:spacing w:before="240"/>
        <w:ind w:left="0" w:firstLine="709"/>
        <w:jc w:val="both"/>
        <w:rPr>
          <w:rFonts w:ascii="Arial" w:hAnsi="Arial" w:cs="Arial"/>
        </w:rPr>
      </w:pPr>
      <w:r w:rsidRPr="000E1CEF">
        <w:rPr>
          <w:rFonts w:ascii="Arial" w:hAnsi="Arial" w:cs="Arial"/>
          <w:lang w:val="tt"/>
        </w:rPr>
        <w:t>җәмәгать туклануы оешмалары, сәүдә объектлары янындагы территорияләр;</w:t>
      </w:r>
    </w:p>
    <w:p w14:paraId="6762C2C5" w14:textId="77777777" w:rsidR="001E04CF" w:rsidRPr="000E1CEF" w:rsidRDefault="000714A9" w:rsidP="00CC17CC">
      <w:pPr>
        <w:pStyle w:val="ad"/>
        <w:tabs>
          <w:tab w:val="left" w:pos="993"/>
        </w:tabs>
        <w:spacing w:before="240"/>
        <w:ind w:left="0" w:firstLine="709"/>
        <w:jc w:val="both"/>
        <w:rPr>
          <w:rFonts w:ascii="Arial" w:hAnsi="Arial" w:cs="Arial"/>
        </w:rPr>
      </w:pPr>
      <w:r w:rsidRPr="000E1CEF">
        <w:rPr>
          <w:rFonts w:ascii="Arial" w:hAnsi="Arial" w:cs="Arial"/>
          <w:lang w:val="tt"/>
        </w:rPr>
        <w:t>ха</w:t>
      </w:r>
      <w:r w:rsidRPr="000E1CEF">
        <w:rPr>
          <w:rFonts w:ascii="Arial" w:hAnsi="Arial" w:cs="Arial"/>
          <w:lang w:val="tt"/>
        </w:rPr>
        <w:t xml:space="preserve">йваннарны йөртү һәм өйрәтү өчен мәйданчыклар; </w:t>
      </w:r>
    </w:p>
    <w:p w14:paraId="1A955778" w14:textId="211ADB20" w:rsidR="00CC4274" w:rsidRPr="000E1CEF" w:rsidRDefault="000714A9" w:rsidP="00CC17CC">
      <w:pPr>
        <w:pStyle w:val="ad"/>
        <w:tabs>
          <w:tab w:val="left" w:pos="993"/>
        </w:tabs>
        <w:spacing w:before="240"/>
        <w:ind w:left="0" w:firstLine="709"/>
        <w:jc w:val="both"/>
        <w:rPr>
          <w:rFonts w:ascii="Arial" w:hAnsi="Arial" w:cs="Arial"/>
        </w:rPr>
      </w:pPr>
      <w:r w:rsidRPr="000E1CEF">
        <w:rPr>
          <w:rFonts w:ascii="Arial" w:hAnsi="Arial" w:cs="Arial"/>
          <w:lang w:val="tt"/>
        </w:rPr>
        <w:t>җылылык челтәрләре чикләрендә һәм калдыклар туплау урыннары (мәйданчыклары) чикләрендә территорияләр.</w:t>
      </w:r>
    </w:p>
    <w:p w14:paraId="6E495442" w14:textId="5B0FBC14" w:rsidR="00CC4274" w:rsidRPr="000E1CEF" w:rsidRDefault="000714A9" w:rsidP="00CC17CC">
      <w:pPr>
        <w:pStyle w:val="a9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rFonts w:ascii="Arial" w:hAnsi="Arial" w:cs="Arial"/>
        </w:rPr>
      </w:pPr>
      <w:r w:rsidRPr="000E1CEF">
        <w:rPr>
          <w:rFonts w:ascii="Arial" w:hAnsi="Arial" w:cs="Arial"/>
          <w:lang w:val="tt"/>
        </w:rPr>
        <w:t xml:space="preserve">Лениногорск шәһәре территориясендәге хуҗасыз хайваннар яши торган элеккеге урыннарына хуҗасыз </w:t>
      </w:r>
      <w:r w:rsidRPr="000E1CEF">
        <w:rPr>
          <w:rFonts w:ascii="Arial" w:hAnsi="Arial" w:cs="Arial"/>
          <w:lang w:val="tt"/>
        </w:rPr>
        <w:t>хайваннарны кире кайтару турында карарлар кабул итүгә вәкаләтле (вәкаләтле) зат итеп Лениногорск шәһәре муниципаль берәмлеге Башкарма комитеты баш белгече Хәмәтшина Ләйсән Закирҗан кызын билгеләргә.</w:t>
      </w:r>
    </w:p>
    <w:p w14:paraId="5D74CE18" w14:textId="77777777" w:rsidR="00CC17CC" w:rsidRPr="000E1CEF" w:rsidRDefault="000714A9" w:rsidP="00CC17CC">
      <w:pPr>
        <w:pStyle w:val="a9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rFonts w:ascii="Arial" w:hAnsi="Arial" w:cs="Arial"/>
        </w:rPr>
      </w:pPr>
      <w:r w:rsidRPr="000E1CEF">
        <w:rPr>
          <w:rFonts w:ascii="Arial" w:hAnsi="Arial" w:cs="Arial"/>
          <w:lang w:val="tt"/>
        </w:rPr>
        <w:lastRenderedPageBreak/>
        <w:t>Әлеге карарны Лениногорск муниципаль районының рәсми Инте</w:t>
      </w:r>
      <w:r w:rsidRPr="000E1CEF">
        <w:rPr>
          <w:rFonts w:ascii="Arial" w:hAnsi="Arial" w:cs="Arial"/>
          <w:lang w:val="tt"/>
        </w:rPr>
        <w:t>рнет-сайтында һәм Татарстан Республикасының хокукый мәгълүмат рәсми порталында (pravo.tatarstan.ru)</w:t>
      </w:r>
      <w:r w:rsidR="009F1866" w:rsidRPr="000E1CEF">
        <w:rPr>
          <w:rFonts w:ascii="Arial" w:hAnsi="Arial" w:cs="Arial"/>
          <w:i/>
          <w:lang w:val="tt"/>
        </w:rPr>
        <w:t xml:space="preserve"> </w:t>
      </w:r>
      <w:r w:rsidRPr="000E1CEF">
        <w:rPr>
          <w:rFonts w:ascii="Arial" w:hAnsi="Arial" w:cs="Arial"/>
          <w:lang w:val="tt"/>
        </w:rPr>
        <w:t>бастырып чыгарырга.</w:t>
      </w:r>
    </w:p>
    <w:p w14:paraId="477CB51A" w14:textId="77777777" w:rsidR="00CC17CC" w:rsidRPr="000E1CEF" w:rsidRDefault="000714A9" w:rsidP="00CC17CC">
      <w:pPr>
        <w:pStyle w:val="a9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rFonts w:ascii="Arial" w:hAnsi="Arial" w:cs="Arial"/>
        </w:rPr>
      </w:pPr>
      <w:r w:rsidRPr="000E1CEF">
        <w:rPr>
          <w:rFonts w:ascii="Arial" w:hAnsi="Arial" w:cs="Arial"/>
          <w:lang w:val="tt"/>
        </w:rPr>
        <w:t>Әлеге карар рәсми басылып чыккан көненнән үз көченә керә.</w:t>
      </w:r>
    </w:p>
    <w:p w14:paraId="64E01944" w14:textId="065D7E2D" w:rsidR="00F33737" w:rsidRPr="000E1CEF" w:rsidRDefault="000714A9" w:rsidP="00CC17CC">
      <w:pPr>
        <w:pStyle w:val="a9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rFonts w:ascii="Arial" w:hAnsi="Arial" w:cs="Arial"/>
        </w:rPr>
      </w:pPr>
      <w:r w:rsidRPr="000E1CEF">
        <w:rPr>
          <w:rFonts w:ascii="Arial" w:hAnsi="Arial" w:cs="Arial"/>
          <w:lang w:val="tt"/>
        </w:rPr>
        <w:t>Әлеге карарның үтәлешен контрольдә тотуны үз өстемә алам.</w:t>
      </w:r>
    </w:p>
    <w:p w14:paraId="0436435D" w14:textId="77777777" w:rsidR="00CF5479" w:rsidRPr="000E1CEF" w:rsidRDefault="00CF5479" w:rsidP="00CC17C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0C2EB5A" w14:textId="77777777" w:rsidR="00EA1115" w:rsidRPr="000E1CEF" w:rsidRDefault="00EA111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0CBA7BF" w14:textId="63870DFE" w:rsidR="0038567A" w:rsidRPr="000E1CEF" w:rsidRDefault="000714A9" w:rsidP="006766A0">
      <w:pPr>
        <w:pStyle w:val="ConsPlusNormal"/>
        <w:rPr>
          <w:rFonts w:ascii="Arial" w:hAnsi="Arial" w:cs="Arial"/>
          <w:sz w:val="24"/>
          <w:szCs w:val="24"/>
        </w:rPr>
      </w:pPr>
      <w:r w:rsidRPr="000E1CEF">
        <w:rPr>
          <w:rFonts w:ascii="Arial" w:hAnsi="Arial" w:cs="Arial"/>
          <w:sz w:val="24"/>
          <w:szCs w:val="24"/>
          <w:lang w:val="tt"/>
        </w:rPr>
        <w:t xml:space="preserve">Җитәкче           </w:t>
      </w:r>
      <w:r w:rsidRPr="000E1CEF">
        <w:rPr>
          <w:rFonts w:ascii="Arial" w:hAnsi="Arial" w:cs="Arial"/>
          <w:sz w:val="24"/>
          <w:szCs w:val="24"/>
          <w:lang w:val="tt"/>
        </w:rPr>
        <w:t xml:space="preserve">           </w:t>
      </w:r>
      <w:r w:rsidR="000B4249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                </w:t>
      </w:r>
      <w:r w:rsidRPr="000E1CEF">
        <w:rPr>
          <w:rFonts w:ascii="Arial" w:hAnsi="Arial" w:cs="Arial"/>
          <w:sz w:val="24"/>
          <w:szCs w:val="24"/>
          <w:lang w:val="tt"/>
        </w:rPr>
        <w:t xml:space="preserve">Р.Р.Сытдиков                                                                                                                                                                                                  </w:t>
      </w:r>
    </w:p>
    <w:p w14:paraId="2B7179E5" w14:textId="3B5E08BA" w:rsidR="00CC17CC" w:rsidRPr="000E1CEF" w:rsidRDefault="00CC17CC" w:rsidP="00CC17CC">
      <w:pPr>
        <w:rPr>
          <w:rFonts w:ascii="Arial" w:hAnsi="Arial" w:cs="Arial"/>
        </w:rPr>
      </w:pPr>
    </w:p>
    <w:p w14:paraId="2181ACCD" w14:textId="06CEF72A" w:rsidR="00CC17CC" w:rsidRPr="000E1CEF" w:rsidRDefault="00CC17CC" w:rsidP="00CC17CC">
      <w:pPr>
        <w:rPr>
          <w:rFonts w:ascii="Arial" w:hAnsi="Arial" w:cs="Arial"/>
        </w:rPr>
      </w:pPr>
    </w:p>
    <w:p w14:paraId="4CECACB2" w14:textId="2EAA0979" w:rsidR="00CC17CC" w:rsidRPr="000E1CEF" w:rsidRDefault="00CC17CC" w:rsidP="00CC17CC">
      <w:pPr>
        <w:rPr>
          <w:rFonts w:ascii="Arial" w:hAnsi="Arial" w:cs="Arial"/>
        </w:rPr>
      </w:pPr>
    </w:p>
    <w:p w14:paraId="4C3A3482" w14:textId="6FFD38FD" w:rsidR="00CC17CC" w:rsidRPr="000E1CEF" w:rsidRDefault="00CC17CC" w:rsidP="00CC17CC">
      <w:pPr>
        <w:rPr>
          <w:rFonts w:ascii="Arial" w:hAnsi="Arial" w:cs="Arial"/>
        </w:rPr>
      </w:pPr>
    </w:p>
    <w:p w14:paraId="608032FA" w14:textId="31307E68" w:rsidR="00CC17CC" w:rsidRPr="000E1CEF" w:rsidRDefault="00CC17CC" w:rsidP="00CC17CC">
      <w:pPr>
        <w:rPr>
          <w:rFonts w:ascii="Arial" w:hAnsi="Arial" w:cs="Arial"/>
        </w:rPr>
      </w:pPr>
    </w:p>
    <w:p w14:paraId="2C6E309A" w14:textId="1A4B4F1A" w:rsidR="00CC17CC" w:rsidRPr="000E1CEF" w:rsidRDefault="00CC17CC" w:rsidP="00CC17CC">
      <w:pPr>
        <w:rPr>
          <w:rFonts w:ascii="Arial" w:hAnsi="Arial" w:cs="Arial"/>
        </w:rPr>
      </w:pPr>
    </w:p>
    <w:p w14:paraId="5626530A" w14:textId="7B33F9D8" w:rsidR="00CC17CC" w:rsidRPr="000B4249" w:rsidRDefault="000714A9" w:rsidP="00CC17CC">
      <w:pPr>
        <w:rPr>
          <w:rFonts w:ascii="Arial" w:hAnsi="Arial" w:cs="Arial"/>
          <w:sz w:val="18"/>
          <w:szCs w:val="18"/>
        </w:rPr>
      </w:pPr>
      <w:r w:rsidRPr="000B4249">
        <w:rPr>
          <w:rFonts w:ascii="Arial" w:hAnsi="Arial" w:cs="Arial"/>
          <w:sz w:val="18"/>
          <w:szCs w:val="18"/>
          <w:lang w:val="tt"/>
        </w:rPr>
        <w:t>Галимова Л.М.</w:t>
      </w:r>
    </w:p>
    <w:p w14:paraId="1404CB95" w14:textId="2E1F6B20" w:rsidR="00CC17CC" w:rsidRPr="000B4249" w:rsidRDefault="000714A9" w:rsidP="00CC17CC">
      <w:pPr>
        <w:rPr>
          <w:rFonts w:ascii="Arial" w:hAnsi="Arial" w:cs="Arial"/>
          <w:sz w:val="18"/>
          <w:szCs w:val="18"/>
        </w:rPr>
      </w:pPr>
      <w:r w:rsidRPr="000B4249">
        <w:rPr>
          <w:rFonts w:ascii="Arial" w:hAnsi="Arial" w:cs="Arial"/>
          <w:sz w:val="18"/>
          <w:szCs w:val="18"/>
          <w:lang w:val="tt"/>
        </w:rPr>
        <w:t>5-44-72</w:t>
      </w:r>
    </w:p>
    <w:sectPr w:rsidR="00CC17CC" w:rsidRPr="000B4249" w:rsidSect="00CC17CC">
      <w:headerReference w:type="default" r:id="rId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1F9A1" w14:textId="77777777" w:rsidR="000714A9" w:rsidRDefault="000714A9">
      <w:r>
        <w:separator/>
      </w:r>
    </w:p>
  </w:endnote>
  <w:endnote w:type="continuationSeparator" w:id="0">
    <w:p w14:paraId="403A5CD0" w14:textId="77777777" w:rsidR="000714A9" w:rsidRDefault="0007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68781" w14:textId="77777777" w:rsidR="000714A9" w:rsidRDefault="000714A9">
      <w:r>
        <w:separator/>
      </w:r>
    </w:p>
  </w:footnote>
  <w:footnote w:type="continuationSeparator" w:id="0">
    <w:p w14:paraId="303BC044" w14:textId="77777777" w:rsidR="000714A9" w:rsidRDefault="00071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3076" w14:textId="6D21CBE9" w:rsidR="005964DD" w:rsidRDefault="005964DD">
    <w:pPr>
      <w:pStyle w:val="a5"/>
      <w:jc w:val="center"/>
    </w:pPr>
  </w:p>
  <w:p w14:paraId="215814CE" w14:textId="77777777" w:rsidR="005964DD" w:rsidRDefault="005964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9C835E4"/>
    <w:multiLevelType w:val="hybridMultilevel"/>
    <w:tmpl w:val="229C2FE6"/>
    <w:lvl w:ilvl="0" w:tplc="EB84B2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D51E9E60" w:tentative="1">
      <w:start w:val="1"/>
      <w:numFmt w:val="lowerLetter"/>
      <w:lvlText w:val="%2."/>
      <w:lvlJc w:val="left"/>
      <w:pPr>
        <w:ind w:left="1647" w:hanging="360"/>
      </w:pPr>
    </w:lvl>
    <w:lvl w:ilvl="2" w:tplc="75522F06" w:tentative="1">
      <w:start w:val="1"/>
      <w:numFmt w:val="lowerRoman"/>
      <w:lvlText w:val="%3."/>
      <w:lvlJc w:val="right"/>
      <w:pPr>
        <w:ind w:left="2367" w:hanging="180"/>
      </w:pPr>
    </w:lvl>
    <w:lvl w:ilvl="3" w:tplc="780035A4" w:tentative="1">
      <w:start w:val="1"/>
      <w:numFmt w:val="decimal"/>
      <w:lvlText w:val="%4."/>
      <w:lvlJc w:val="left"/>
      <w:pPr>
        <w:ind w:left="3087" w:hanging="360"/>
      </w:pPr>
    </w:lvl>
    <w:lvl w:ilvl="4" w:tplc="1B806CA4" w:tentative="1">
      <w:start w:val="1"/>
      <w:numFmt w:val="lowerLetter"/>
      <w:lvlText w:val="%5."/>
      <w:lvlJc w:val="left"/>
      <w:pPr>
        <w:ind w:left="3807" w:hanging="360"/>
      </w:pPr>
    </w:lvl>
    <w:lvl w:ilvl="5" w:tplc="2CF07EAA" w:tentative="1">
      <w:start w:val="1"/>
      <w:numFmt w:val="lowerRoman"/>
      <w:lvlText w:val="%6."/>
      <w:lvlJc w:val="right"/>
      <w:pPr>
        <w:ind w:left="4527" w:hanging="180"/>
      </w:pPr>
    </w:lvl>
    <w:lvl w:ilvl="6" w:tplc="A14210A6" w:tentative="1">
      <w:start w:val="1"/>
      <w:numFmt w:val="decimal"/>
      <w:lvlText w:val="%7."/>
      <w:lvlJc w:val="left"/>
      <w:pPr>
        <w:ind w:left="5247" w:hanging="360"/>
      </w:pPr>
    </w:lvl>
    <w:lvl w:ilvl="7" w:tplc="1DF47806" w:tentative="1">
      <w:start w:val="1"/>
      <w:numFmt w:val="lowerLetter"/>
      <w:lvlText w:val="%8."/>
      <w:lvlJc w:val="left"/>
      <w:pPr>
        <w:ind w:left="5967" w:hanging="360"/>
      </w:pPr>
    </w:lvl>
    <w:lvl w:ilvl="8" w:tplc="1E26D77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F00005D"/>
    <w:multiLevelType w:val="hybridMultilevel"/>
    <w:tmpl w:val="222EA1B4"/>
    <w:lvl w:ilvl="0" w:tplc="58AC3258">
      <w:start w:val="1"/>
      <w:numFmt w:val="decimal"/>
      <w:lvlText w:val="%1)"/>
      <w:lvlJc w:val="left"/>
      <w:pPr>
        <w:ind w:left="1287" w:hanging="360"/>
      </w:pPr>
    </w:lvl>
    <w:lvl w:ilvl="1" w:tplc="A3BCD6F4" w:tentative="1">
      <w:start w:val="1"/>
      <w:numFmt w:val="lowerLetter"/>
      <w:lvlText w:val="%2."/>
      <w:lvlJc w:val="left"/>
      <w:pPr>
        <w:ind w:left="2007" w:hanging="360"/>
      </w:pPr>
    </w:lvl>
    <w:lvl w:ilvl="2" w:tplc="032A9A6A" w:tentative="1">
      <w:start w:val="1"/>
      <w:numFmt w:val="lowerRoman"/>
      <w:lvlText w:val="%3."/>
      <w:lvlJc w:val="right"/>
      <w:pPr>
        <w:ind w:left="2727" w:hanging="180"/>
      </w:pPr>
    </w:lvl>
    <w:lvl w:ilvl="3" w:tplc="5824DAAC" w:tentative="1">
      <w:start w:val="1"/>
      <w:numFmt w:val="decimal"/>
      <w:lvlText w:val="%4."/>
      <w:lvlJc w:val="left"/>
      <w:pPr>
        <w:ind w:left="3447" w:hanging="360"/>
      </w:pPr>
    </w:lvl>
    <w:lvl w:ilvl="4" w:tplc="736201A2" w:tentative="1">
      <w:start w:val="1"/>
      <w:numFmt w:val="lowerLetter"/>
      <w:lvlText w:val="%5."/>
      <w:lvlJc w:val="left"/>
      <w:pPr>
        <w:ind w:left="4167" w:hanging="360"/>
      </w:pPr>
    </w:lvl>
    <w:lvl w:ilvl="5" w:tplc="F3DE0D4C" w:tentative="1">
      <w:start w:val="1"/>
      <w:numFmt w:val="lowerRoman"/>
      <w:lvlText w:val="%6."/>
      <w:lvlJc w:val="right"/>
      <w:pPr>
        <w:ind w:left="4887" w:hanging="180"/>
      </w:pPr>
    </w:lvl>
    <w:lvl w:ilvl="6" w:tplc="857C73B4" w:tentative="1">
      <w:start w:val="1"/>
      <w:numFmt w:val="decimal"/>
      <w:lvlText w:val="%7."/>
      <w:lvlJc w:val="left"/>
      <w:pPr>
        <w:ind w:left="5607" w:hanging="360"/>
      </w:pPr>
    </w:lvl>
    <w:lvl w:ilvl="7" w:tplc="2854ABDA" w:tentative="1">
      <w:start w:val="1"/>
      <w:numFmt w:val="lowerLetter"/>
      <w:lvlText w:val="%8."/>
      <w:lvlJc w:val="left"/>
      <w:pPr>
        <w:ind w:left="6327" w:hanging="360"/>
      </w:pPr>
    </w:lvl>
    <w:lvl w:ilvl="8" w:tplc="7562BE2C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EB2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024"/>
    <w:rsid w:val="000675B4"/>
    <w:rsid w:val="00067D3F"/>
    <w:rsid w:val="00070157"/>
    <w:rsid w:val="000714A9"/>
    <w:rsid w:val="00072006"/>
    <w:rsid w:val="00073934"/>
    <w:rsid w:val="00073F61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4249"/>
    <w:rsid w:val="000B7003"/>
    <w:rsid w:val="000B70AC"/>
    <w:rsid w:val="000C0DC6"/>
    <w:rsid w:val="000C1EF3"/>
    <w:rsid w:val="000C5F54"/>
    <w:rsid w:val="000D5779"/>
    <w:rsid w:val="000E1CEF"/>
    <w:rsid w:val="000E2EAE"/>
    <w:rsid w:val="000E3FCF"/>
    <w:rsid w:val="000E792E"/>
    <w:rsid w:val="000F3CFD"/>
    <w:rsid w:val="000F7307"/>
    <w:rsid w:val="000F7A3B"/>
    <w:rsid w:val="001052FB"/>
    <w:rsid w:val="00105597"/>
    <w:rsid w:val="001167E1"/>
    <w:rsid w:val="00120B9A"/>
    <w:rsid w:val="001229BF"/>
    <w:rsid w:val="0012574E"/>
    <w:rsid w:val="001350CF"/>
    <w:rsid w:val="00140250"/>
    <w:rsid w:val="00140748"/>
    <w:rsid w:val="00143F44"/>
    <w:rsid w:val="00144835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4CF"/>
    <w:rsid w:val="001E079F"/>
    <w:rsid w:val="001E5762"/>
    <w:rsid w:val="001E593F"/>
    <w:rsid w:val="001F1E5C"/>
    <w:rsid w:val="001F317A"/>
    <w:rsid w:val="002060F4"/>
    <w:rsid w:val="00210EF7"/>
    <w:rsid w:val="00212631"/>
    <w:rsid w:val="00227B24"/>
    <w:rsid w:val="00235AFB"/>
    <w:rsid w:val="002415CB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3DE3"/>
    <w:rsid w:val="00315C3C"/>
    <w:rsid w:val="00327336"/>
    <w:rsid w:val="00332008"/>
    <w:rsid w:val="00333FCC"/>
    <w:rsid w:val="00334821"/>
    <w:rsid w:val="00337B42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86007"/>
    <w:rsid w:val="00387448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6686"/>
    <w:rsid w:val="00440654"/>
    <w:rsid w:val="0044309D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1124"/>
    <w:rsid w:val="004936E1"/>
    <w:rsid w:val="004947A8"/>
    <w:rsid w:val="004A03CF"/>
    <w:rsid w:val="004A32A5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3E"/>
    <w:rsid w:val="004F0293"/>
    <w:rsid w:val="004F339E"/>
    <w:rsid w:val="004F63B3"/>
    <w:rsid w:val="00500CC6"/>
    <w:rsid w:val="00507502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55F9F"/>
    <w:rsid w:val="005565AB"/>
    <w:rsid w:val="0056321A"/>
    <w:rsid w:val="00563F18"/>
    <w:rsid w:val="00567B06"/>
    <w:rsid w:val="00567E4C"/>
    <w:rsid w:val="005709ED"/>
    <w:rsid w:val="005710A4"/>
    <w:rsid w:val="0057385C"/>
    <w:rsid w:val="00574A82"/>
    <w:rsid w:val="005750F3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56C3D"/>
    <w:rsid w:val="00661A28"/>
    <w:rsid w:val="0066221F"/>
    <w:rsid w:val="0067019B"/>
    <w:rsid w:val="00670B51"/>
    <w:rsid w:val="00672C21"/>
    <w:rsid w:val="006766A0"/>
    <w:rsid w:val="006803E8"/>
    <w:rsid w:val="00682A16"/>
    <w:rsid w:val="006A3D2A"/>
    <w:rsid w:val="006A5BA5"/>
    <w:rsid w:val="006A6B74"/>
    <w:rsid w:val="006B0212"/>
    <w:rsid w:val="006B2245"/>
    <w:rsid w:val="006B63EB"/>
    <w:rsid w:val="006C0F02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9C"/>
    <w:rsid w:val="007964F9"/>
    <w:rsid w:val="00796C29"/>
    <w:rsid w:val="007A1C14"/>
    <w:rsid w:val="007A409C"/>
    <w:rsid w:val="007A4913"/>
    <w:rsid w:val="007A5055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0BE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7F81"/>
    <w:rsid w:val="008D38A9"/>
    <w:rsid w:val="008D487D"/>
    <w:rsid w:val="008D59E7"/>
    <w:rsid w:val="008E0F9A"/>
    <w:rsid w:val="008E31DA"/>
    <w:rsid w:val="008E39E3"/>
    <w:rsid w:val="00904E32"/>
    <w:rsid w:val="00907713"/>
    <w:rsid w:val="00912084"/>
    <w:rsid w:val="00913C30"/>
    <w:rsid w:val="00917B8C"/>
    <w:rsid w:val="00924541"/>
    <w:rsid w:val="00937552"/>
    <w:rsid w:val="00940D8B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B02"/>
    <w:rsid w:val="00B2432B"/>
    <w:rsid w:val="00B24AEF"/>
    <w:rsid w:val="00B256F4"/>
    <w:rsid w:val="00B257B2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638E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B728A"/>
    <w:rsid w:val="00CC17CC"/>
    <w:rsid w:val="00CC4274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4E85"/>
    <w:rsid w:val="00D76C03"/>
    <w:rsid w:val="00D90A1B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415B"/>
    <w:rsid w:val="00E03801"/>
    <w:rsid w:val="00E07E9F"/>
    <w:rsid w:val="00E258AF"/>
    <w:rsid w:val="00E3490F"/>
    <w:rsid w:val="00E350EE"/>
    <w:rsid w:val="00E35395"/>
    <w:rsid w:val="00E368F6"/>
    <w:rsid w:val="00E4140A"/>
    <w:rsid w:val="00E426EF"/>
    <w:rsid w:val="00E454D0"/>
    <w:rsid w:val="00E5379C"/>
    <w:rsid w:val="00E53ADF"/>
    <w:rsid w:val="00E605DE"/>
    <w:rsid w:val="00E60D8E"/>
    <w:rsid w:val="00E636F7"/>
    <w:rsid w:val="00E74C1D"/>
    <w:rsid w:val="00E82E72"/>
    <w:rsid w:val="00E86066"/>
    <w:rsid w:val="00E9023E"/>
    <w:rsid w:val="00E90A18"/>
    <w:rsid w:val="00E91D9F"/>
    <w:rsid w:val="00EA087B"/>
    <w:rsid w:val="00EA1115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EF3F7F"/>
    <w:rsid w:val="00F01251"/>
    <w:rsid w:val="00F13C8D"/>
    <w:rsid w:val="00F230C3"/>
    <w:rsid w:val="00F23850"/>
    <w:rsid w:val="00F26B24"/>
    <w:rsid w:val="00F273B1"/>
    <w:rsid w:val="00F33737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3EAB"/>
    <w:rsid w:val="00F959A1"/>
    <w:rsid w:val="00F97838"/>
    <w:rsid w:val="00FA329F"/>
    <w:rsid w:val="00FB23D0"/>
    <w:rsid w:val="00FC37FE"/>
    <w:rsid w:val="00FC4D57"/>
    <w:rsid w:val="00FC6778"/>
    <w:rsid w:val="00FD5A77"/>
    <w:rsid w:val="00FE2020"/>
    <w:rsid w:val="00FE2467"/>
    <w:rsid w:val="00FE54A8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493F"/>
  <w15:docId w15:val="{D712DEEA-D685-4D57-A4BF-338AA51F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E95F6-0F68-4192-A331-1637D39E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ЖКХ18</cp:lastModifiedBy>
  <cp:revision>2</cp:revision>
  <cp:lastPrinted>2025-09-04T12:29:00Z</cp:lastPrinted>
  <dcterms:created xsi:type="dcterms:W3CDTF">2025-09-10T08:09:00Z</dcterms:created>
  <dcterms:modified xsi:type="dcterms:W3CDTF">2025-09-10T08:09:00Z</dcterms:modified>
</cp:coreProperties>
</file>