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3A7EC" w14:textId="77777777" w:rsidR="00B06B9F" w:rsidRPr="0011143F" w:rsidRDefault="000912A7" w:rsidP="007A5055">
      <w:pPr>
        <w:ind w:right="-1"/>
        <w:jc w:val="center"/>
        <w:rPr>
          <w:rFonts w:ascii="Times New Roman" w:eastAsia="Calibri" w:hAnsi="Times New Roman" w:cs="Times New Roman"/>
          <w:sz w:val="28"/>
          <w:szCs w:val="28"/>
          <w:lang w:eastAsia="en-US"/>
        </w:rPr>
      </w:pPr>
      <w:r w:rsidRPr="0011143F">
        <w:rPr>
          <w:rFonts w:ascii="Times New Roman" w:eastAsia="Calibri" w:hAnsi="Times New Roman" w:cs="Times New Roman"/>
          <w:sz w:val="28"/>
          <w:szCs w:val="28"/>
          <w:lang w:val="tt" w:eastAsia="en-US"/>
        </w:rPr>
        <w:t>ПОСТАНОВЛЕНИЕ</w:t>
      </w:r>
    </w:p>
    <w:p w14:paraId="402DD8C2" w14:textId="77777777" w:rsidR="00B06B9F" w:rsidRPr="0011143F" w:rsidRDefault="00B06B9F" w:rsidP="007A5055">
      <w:pPr>
        <w:ind w:right="-1"/>
        <w:jc w:val="center"/>
        <w:rPr>
          <w:rFonts w:ascii="Times New Roman" w:eastAsia="Calibri" w:hAnsi="Times New Roman" w:cs="Times New Roman"/>
          <w:sz w:val="28"/>
          <w:szCs w:val="28"/>
          <w:lang w:eastAsia="en-US"/>
        </w:rPr>
      </w:pPr>
    </w:p>
    <w:p w14:paraId="39E16404" w14:textId="77777777" w:rsidR="00B06B9F" w:rsidRPr="0011143F" w:rsidRDefault="00B06B9F" w:rsidP="007A5055">
      <w:pPr>
        <w:ind w:right="-1"/>
        <w:jc w:val="center"/>
        <w:rPr>
          <w:rFonts w:ascii="Times New Roman" w:eastAsia="Calibri" w:hAnsi="Times New Roman" w:cs="Times New Roman"/>
          <w:sz w:val="28"/>
          <w:szCs w:val="28"/>
          <w:lang w:eastAsia="en-US"/>
        </w:rPr>
      </w:pPr>
    </w:p>
    <w:p w14:paraId="16C6C99E" w14:textId="65799F2C" w:rsidR="00B06B9F" w:rsidRPr="0011143F" w:rsidRDefault="000912A7" w:rsidP="007A5055">
      <w:pPr>
        <w:ind w:right="-1"/>
        <w:jc w:val="center"/>
        <w:rPr>
          <w:rFonts w:ascii="Times New Roman" w:eastAsia="Calibri" w:hAnsi="Times New Roman" w:cs="Times New Roman"/>
          <w:sz w:val="28"/>
          <w:szCs w:val="28"/>
          <w:lang w:eastAsia="en-US"/>
        </w:rPr>
      </w:pPr>
      <w:r w:rsidRPr="0011143F">
        <w:rPr>
          <w:rFonts w:ascii="Times New Roman" w:eastAsia="Calibri" w:hAnsi="Times New Roman" w:cs="Times New Roman"/>
          <w:sz w:val="28"/>
          <w:szCs w:val="28"/>
          <w:lang w:val="tt" w:eastAsia="en-US"/>
        </w:rPr>
        <w:t>КАРАР                 №676</w:t>
      </w:r>
    </w:p>
    <w:p w14:paraId="633175E8" w14:textId="77777777" w:rsidR="00B06B9F" w:rsidRPr="0011143F" w:rsidRDefault="00B06B9F" w:rsidP="007A5055">
      <w:pPr>
        <w:ind w:right="-1"/>
        <w:jc w:val="center"/>
        <w:rPr>
          <w:rFonts w:ascii="Times New Roman" w:eastAsia="Calibri" w:hAnsi="Times New Roman" w:cs="Times New Roman"/>
          <w:sz w:val="28"/>
          <w:szCs w:val="28"/>
          <w:lang w:eastAsia="en-US"/>
        </w:rPr>
      </w:pPr>
    </w:p>
    <w:p w14:paraId="7B85385E" w14:textId="77777777" w:rsidR="00B06B9F" w:rsidRPr="0011143F" w:rsidRDefault="00B06B9F" w:rsidP="007A5055">
      <w:pPr>
        <w:ind w:right="-1"/>
        <w:jc w:val="center"/>
        <w:rPr>
          <w:rFonts w:ascii="Times New Roman" w:eastAsia="Calibri" w:hAnsi="Times New Roman" w:cs="Times New Roman"/>
          <w:sz w:val="28"/>
          <w:szCs w:val="28"/>
          <w:lang w:eastAsia="en-US"/>
        </w:rPr>
      </w:pPr>
    </w:p>
    <w:p w14:paraId="40D06E5A" w14:textId="17309BE0" w:rsidR="00B06B9F" w:rsidRPr="0011143F" w:rsidRDefault="000912A7" w:rsidP="007A5055">
      <w:pPr>
        <w:rPr>
          <w:rFonts w:ascii="Times New Roman" w:eastAsia="Calibri" w:hAnsi="Times New Roman" w:cs="Times New Roman"/>
          <w:b/>
          <w:bCs/>
          <w:sz w:val="28"/>
          <w:szCs w:val="28"/>
          <w:lang w:eastAsia="en-US"/>
        </w:rPr>
      </w:pPr>
      <w:r w:rsidRPr="0011143F">
        <w:rPr>
          <w:rFonts w:ascii="Times New Roman" w:eastAsia="Calibri" w:hAnsi="Times New Roman" w:cs="Times New Roman"/>
          <w:sz w:val="28"/>
          <w:szCs w:val="28"/>
          <w:lang w:val="tt" w:eastAsia="en-US"/>
        </w:rPr>
        <w:t xml:space="preserve">                                                             2025 елның 30 июле</w:t>
      </w:r>
    </w:p>
    <w:p w14:paraId="1C323B1F" w14:textId="77777777" w:rsidR="007C721F" w:rsidRDefault="007C721F" w:rsidP="007C721F">
      <w:pPr>
        <w:rPr>
          <w:rFonts w:ascii="Times New Roman" w:hAnsi="Times New Roman"/>
          <w:sz w:val="28"/>
          <w:szCs w:val="28"/>
        </w:rPr>
      </w:pPr>
    </w:p>
    <w:p w14:paraId="4E12C68A" w14:textId="77777777" w:rsidR="007C721F" w:rsidRPr="000F676E" w:rsidRDefault="007C721F" w:rsidP="007C721F">
      <w:pPr>
        <w:rPr>
          <w:rStyle w:val="FontStyle13"/>
          <w:sz w:val="28"/>
          <w:szCs w:val="28"/>
        </w:rPr>
      </w:pPr>
    </w:p>
    <w:p w14:paraId="5270EC60" w14:textId="77777777" w:rsidR="00B06B9F" w:rsidRDefault="00B06B9F" w:rsidP="007C721F">
      <w:pPr>
        <w:ind w:right="5384"/>
        <w:jc w:val="both"/>
        <w:rPr>
          <w:rStyle w:val="FontStyle13"/>
          <w:b w:val="0"/>
          <w:sz w:val="28"/>
          <w:szCs w:val="28"/>
        </w:rPr>
      </w:pPr>
    </w:p>
    <w:p w14:paraId="2EFF31F1" w14:textId="77777777" w:rsidR="00B06B9F" w:rsidRDefault="00B06B9F" w:rsidP="007C721F">
      <w:pPr>
        <w:ind w:right="5384"/>
        <w:jc w:val="both"/>
        <w:rPr>
          <w:rStyle w:val="FontStyle13"/>
          <w:b w:val="0"/>
          <w:sz w:val="28"/>
          <w:szCs w:val="28"/>
        </w:rPr>
      </w:pPr>
    </w:p>
    <w:p w14:paraId="41577167" w14:textId="47473A5B" w:rsidR="007C721F" w:rsidRDefault="00235B50" w:rsidP="00B06B9F">
      <w:pPr>
        <w:ind w:right="3967"/>
        <w:jc w:val="both"/>
        <w:rPr>
          <w:rStyle w:val="FontStyle13"/>
          <w:b w:val="0"/>
          <w:sz w:val="28"/>
          <w:szCs w:val="28"/>
        </w:rPr>
      </w:pPr>
      <w:r>
        <w:rPr>
          <w:rStyle w:val="FontStyle13"/>
          <w:b w:val="0"/>
          <w:sz w:val="28"/>
          <w:szCs w:val="28"/>
          <w:lang w:val="tt"/>
        </w:rPr>
        <w:t>«</w:t>
      </w:r>
      <w:r w:rsidR="000912A7" w:rsidRPr="00194109">
        <w:rPr>
          <w:rStyle w:val="FontStyle13"/>
          <w:b w:val="0"/>
          <w:sz w:val="28"/>
          <w:szCs w:val="28"/>
          <w:lang w:val="tt"/>
        </w:rPr>
        <w:t>Лениногорск муниципаль районы</w:t>
      </w:r>
      <w:r>
        <w:rPr>
          <w:rStyle w:val="FontStyle13"/>
          <w:b w:val="0"/>
          <w:sz w:val="28"/>
          <w:szCs w:val="28"/>
          <w:lang w:val="tt"/>
        </w:rPr>
        <w:t>»</w:t>
      </w:r>
      <w:r w:rsidR="000912A7" w:rsidRPr="00194109">
        <w:rPr>
          <w:rStyle w:val="FontStyle13"/>
          <w:b w:val="0"/>
          <w:sz w:val="28"/>
          <w:szCs w:val="28"/>
          <w:lang w:val="tt"/>
        </w:rPr>
        <w:t xml:space="preserve"> муниципаль берәмлеге Башкарма комитетының 2025 елның 5 июнендәге 453 номерлы </w:t>
      </w:r>
      <w:r>
        <w:rPr>
          <w:rStyle w:val="FontStyle13"/>
          <w:b w:val="0"/>
          <w:sz w:val="28"/>
          <w:szCs w:val="28"/>
          <w:lang w:val="tt"/>
        </w:rPr>
        <w:t>«</w:t>
      </w:r>
      <w:r w:rsidR="000912A7" w:rsidRPr="00194109">
        <w:rPr>
          <w:rStyle w:val="FontStyle13"/>
          <w:b w:val="0"/>
          <w:sz w:val="28"/>
          <w:szCs w:val="28"/>
          <w:lang w:val="tt"/>
        </w:rPr>
        <w:t>Лениногорск муниципаль районы</w:t>
      </w:r>
      <w:r>
        <w:rPr>
          <w:rStyle w:val="FontStyle13"/>
          <w:b w:val="0"/>
          <w:sz w:val="28"/>
          <w:szCs w:val="28"/>
          <w:lang w:val="tt"/>
        </w:rPr>
        <w:t>»</w:t>
      </w:r>
      <w:r w:rsidR="000912A7" w:rsidRPr="00194109">
        <w:rPr>
          <w:rStyle w:val="FontStyle13"/>
          <w:b w:val="0"/>
          <w:sz w:val="28"/>
          <w:szCs w:val="28"/>
          <w:lang w:val="tt"/>
        </w:rPr>
        <w:t xml:space="preserve"> муниципаль берәмлеге буенча 2025 елга торак урыннарны карап тоткан өчен түләү күләмен раслау турында</w:t>
      </w:r>
      <w:r>
        <w:rPr>
          <w:rStyle w:val="FontStyle13"/>
          <w:b w:val="0"/>
          <w:sz w:val="28"/>
          <w:szCs w:val="28"/>
          <w:lang w:val="tt"/>
        </w:rPr>
        <w:t>»</w:t>
      </w:r>
      <w:r w:rsidR="000912A7" w:rsidRPr="00194109">
        <w:rPr>
          <w:rStyle w:val="FontStyle13"/>
          <w:b w:val="0"/>
          <w:sz w:val="28"/>
          <w:szCs w:val="28"/>
          <w:lang w:val="tt"/>
        </w:rPr>
        <w:t>карарына үзгәрешләр кертү хакында</w:t>
      </w:r>
    </w:p>
    <w:p w14:paraId="52A64B04" w14:textId="77777777" w:rsidR="007C721F" w:rsidRDefault="007C721F" w:rsidP="007C721F">
      <w:pPr>
        <w:ind w:right="5384"/>
        <w:jc w:val="both"/>
        <w:rPr>
          <w:rStyle w:val="FontStyle13"/>
          <w:b w:val="0"/>
          <w:sz w:val="28"/>
          <w:szCs w:val="28"/>
        </w:rPr>
      </w:pPr>
    </w:p>
    <w:p w14:paraId="1018F519" w14:textId="091AAB06" w:rsidR="007C721F" w:rsidRPr="00194109" w:rsidRDefault="000912A7" w:rsidP="00B06B9F">
      <w:pPr>
        <w:tabs>
          <w:tab w:val="left" w:pos="993"/>
          <w:tab w:val="left" w:pos="1276"/>
        </w:tabs>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Россия Федерациясе Хөкүмәтенең 2006 елның 13 августындагы 491 номерлы карары белән расланган Күпфатирлы йортта гомуми мөлкәтне тоту кагыйдәләренең 2 пунктына,  Россия Федерациясе Торак кодексының 30 ст. 3 өлеше, 37 ст. 1 өлеше, 39 ст. 2 өлешенә таянып,   </w:t>
      </w:r>
      <w:r w:rsidR="00235B50">
        <w:rPr>
          <w:rFonts w:ascii="Times New Roman" w:hAnsi="Times New Roman" w:cs="Times New Roman"/>
          <w:sz w:val="28"/>
          <w:szCs w:val="28"/>
          <w:lang w:val="tt"/>
        </w:rPr>
        <w:t>«</w:t>
      </w:r>
      <w:r>
        <w:rPr>
          <w:rFonts w:ascii="Times New Roman" w:hAnsi="Times New Roman" w:cs="Times New Roman"/>
          <w:sz w:val="28"/>
          <w:szCs w:val="28"/>
          <w:lang w:val="tt"/>
        </w:rPr>
        <w:t>Лениногорск муниципаль районы</w:t>
      </w:r>
      <w:r w:rsidR="00235B50">
        <w:rPr>
          <w:rFonts w:ascii="Times New Roman" w:hAnsi="Times New Roman" w:cs="Times New Roman"/>
          <w:sz w:val="28"/>
          <w:szCs w:val="28"/>
          <w:lang w:val="tt"/>
        </w:rPr>
        <w:t>»</w:t>
      </w:r>
      <w:r>
        <w:rPr>
          <w:rFonts w:ascii="Times New Roman" w:hAnsi="Times New Roman" w:cs="Times New Roman"/>
          <w:sz w:val="28"/>
          <w:szCs w:val="28"/>
          <w:lang w:val="tt"/>
        </w:rPr>
        <w:t xml:space="preserve"> муниципаль берәмлеге Башкарма комитеты КАРАР БИРӘ:</w:t>
      </w:r>
    </w:p>
    <w:p w14:paraId="287F7C7A" w14:textId="501CEDA2" w:rsidR="007C721F" w:rsidRPr="00194109" w:rsidRDefault="00235B50" w:rsidP="00B06B9F">
      <w:pPr>
        <w:pStyle w:val="ab"/>
        <w:numPr>
          <w:ilvl w:val="0"/>
          <w:numId w:val="1"/>
        </w:numPr>
        <w:tabs>
          <w:tab w:val="left" w:pos="993"/>
          <w:tab w:val="left" w:pos="1276"/>
        </w:tabs>
        <w:ind w:left="0" w:firstLine="709"/>
        <w:jc w:val="both"/>
        <w:rPr>
          <w:rStyle w:val="FontStyle14"/>
          <w:color w:val="auto"/>
          <w:sz w:val="28"/>
          <w:szCs w:val="28"/>
        </w:rPr>
      </w:pPr>
      <w:r>
        <w:rPr>
          <w:rStyle w:val="FontStyle14"/>
          <w:sz w:val="28"/>
          <w:szCs w:val="28"/>
          <w:lang w:val="tt"/>
        </w:rPr>
        <w:t>«</w:t>
      </w:r>
      <w:r w:rsidR="000912A7" w:rsidRPr="00194109">
        <w:rPr>
          <w:rStyle w:val="FontStyle14"/>
          <w:sz w:val="28"/>
          <w:szCs w:val="28"/>
          <w:lang w:val="tt"/>
        </w:rPr>
        <w:t>Лениногорск муниципаль районы</w:t>
      </w:r>
      <w:r>
        <w:rPr>
          <w:rStyle w:val="FontStyle14"/>
          <w:sz w:val="28"/>
          <w:szCs w:val="28"/>
          <w:lang w:val="tt"/>
        </w:rPr>
        <w:t>»</w:t>
      </w:r>
      <w:r w:rsidR="000912A7" w:rsidRPr="00194109">
        <w:rPr>
          <w:rStyle w:val="FontStyle14"/>
          <w:sz w:val="28"/>
          <w:szCs w:val="28"/>
          <w:lang w:val="tt"/>
        </w:rPr>
        <w:t xml:space="preserve"> муниципаль берәмлеге Башкарма комитетының 2025 елның 5 июнендәге 453 номерлы </w:t>
      </w:r>
      <w:r>
        <w:rPr>
          <w:rStyle w:val="FontStyle14"/>
          <w:sz w:val="28"/>
          <w:szCs w:val="28"/>
          <w:lang w:val="tt"/>
        </w:rPr>
        <w:t>«</w:t>
      </w:r>
      <w:r w:rsidR="000912A7" w:rsidRPr="00194109">
        <w:rPr>
          <w:rStyle w:val="FontStyle14"/>
          <w:sz w:val="28"/>
          <w:szCs w:val="28"/>
          <w:lang w:val="tt"/>
        </w:rPr>
        <w:t>Лениногорск муниципаль районы</w:t>
      </w:r>
      <w:r>
        <w:rPr>
          <w:rStyle w:val="FontStyle14"/>
          <w:sz w:val="28"/>
          <w:szCs w:val="28"/>
          <w:lang w:val="tt"/>
        </w:rPr>
        <w:t>»</w:t>
      </w:r>
      <w:r w:rsidR="000912A7" w:rsidRPr="00194109">
        <w:rPr>
          <w:rStyle w:val="FontStyle14"/>
          <w:sz w:val="28"/>
          <w:szCs w:val="28"/>
          <w:lang w:val="tt"/>
        </w:rPr>
        <w:t xml:space="preserve"> муниципаль берәмлеге буенча 2025 елга торак урыннарны карап тоткан өчен түләү күләмен раслау турында</w:t>
      </w:r>
      <w:r>
        <w:rPr>
          <w:rStyle w:val="FontStyle14"/>
          <w:sz w:val="28"/>
          <w:szCs w:val="28"/>
          <w:lang w:val="tt"/>
        </w:rPr>
        <w:t>»</w:t>
      </w:r>
      <w:r w:rsidR="000912A7" w:rsidRPr="00194109">
        <w:rPr>
          <w:rStyle w:val="FontStyle14"/>
          <w:sz w:val="28"/>
          <w:szCs w:val="28"/>
          <w:lang w:val="tt"/>
        </w:rPr>
        <w:t>карарына түбәндәге үзгәрешне кертергә:</w:t>
      </w:r>
    </w:p>
    <w:p w14:paraId="3DD7173B" w14:textId="65314268" w:rsidR="007C721F" w:rsidRPr="00194109" w:rsidRDefault="000912A7" w:rsidP="00B06B9F">
      <w:pPr>
        <w:pStyle w:val="ab"/>
        <w:tabs>
          <w:tab w:val="left" w:pos="993"/>
          <w:tab w:val="left" w:pos="1276"/>
        </w:tabs>
        <w:ind w:left="0" w:firstLine="709"/>
        <w:jc w:val="both"/>
        <w:rPr>
          <w:rStyle w:val="FontStyle14"/>
          <w:sz w:val="28"/>
          <w:szCs w:val="28"/>
        </w:rPr>
      </w:pPr>
      <w:r w:rsidRPr="00194109">
        <w:rPr>
          <w:rStyle w:val="FontStyle14"/>
          <w:sz w:val="28"/>
          <w:szCs w:val="28"/>
          <w:lang w:val="tt"/>
        </w:rPr>
        <w:t>күрсәтелгән карарга 1 нче һәм 3 нче кушымталарны кушымтада бирелгән яңа редакциядә бәян итәргә.</w:t>
      </w:r>
    </w:p>
    <w:p w14:paraId="7FA31423" w14:textId="77777777" w:rsidR="007C721F" w:rsidRPr="0022702A" w:rsidRDefault="000912A7" w:rsidP="00B06B9F">
      <w:pPr>
        <w:pStyle w:val="ab"/>
        <w:numPr>
          <w:ilvl w:val="0"/>
          <w:numId w:val="1"/>
        </w:numPr>
        <w:tabs>
          <w:tab w:val="left" w:pos="993"/>
          <w:tab w:val="left" w:pos="1276"/>
        </w:tabs>
        <w:ind w:left="0" w:firstLine="709"/>
        <w:jc w:val="both"/>
        <w:outlineLvl w:val="0"/>
        <w:rPr>
          <w:rFonts w:ascii="Times New Roman" w:hAnsi="Times New Roman"/>
          <w:bCs/>
          <w:kern w:val="36"/>
          <w:sz w:val="28"/>
          <w:szCs w:val="28"/>
        </w:rPr>
      </w:pPr>
      <w:r w:rsidRPr="0022702A">
        <w:rPr>
          <w:rFonts w:ascii="Times New Roman" w:hAnsi="Times New Roman"/>
          <w:bCs/>
          <w:kern w:val="36"/>
          <w:sz w:val="28"/>
          <w:szCs w:val="28"/>
          <w:lang w:val="tt"/>
        </w:rPr>
        <w:t>Әлеге карарны Лениногорск муниципаль районының рәсми сайтында һәм Татарстан Республикасының рәсми хокукый мәгълүмат порталында (pravo.tatarstan.ru)урнаштырырга.</w:t>
      </w:r>
    </w:p>
    <w:p w14:paraId="2E487D86" w14:textId="1A55A14A" w:rsidR="007C721F" w:rsidRPr="004D30E0" w:rsidRDefault="000912A7" w:rsidP="00B06B9F">
      <w:pPr>
        <w:pStyle w:val="ab"/>
        <w:numPr>
          <w:ilvl w:val="0"/>
          <w:numId w:val="1"/>
        </w:numPr>
        <w:tabs>
          <w:tab w:val="left" w:pos="993"/>
          <w:tab w:val="left" w:pos="1276"/>
        </w:tabs>
        <w:ind w:left="0" w:firstLine="709"/>
        <w:jc w:val="both"/>
        <w:rPr>
          <w:rFonts w:ascii="Times New Roman" w:hAnsi="Times New Roman" w:cs="Times New Roman"/>
          <w:color w:val="000000"/>
          <w:sz w:val="28"/>
          <w:szCs w:val="28"/>
        </w:rPr>
      </w:pPr>
      <w:r w:rsidRPr="00654BC7">
        <w:rPr>
          <w:rFonts w:ascii="Times New Roman" w:hAnsi="Times New Roman" w:cs="Times New Roman"/>
          <w:color w:val="000000"/>
          <w:sz w:val="28"/>
          <w:szCs w:val="28"/>
          <w:lang w:val="tt"/>
        </w:rPr>
        <w:t>Әлеге карар 2025 елның 01 августыннан үз көченә керә.</w:t>
      </w:r>
    </w:p>
    <w:p w14:paraId="2E044C6E" w14:textId="48C1AECE" w:rsidR="007C721F" w:rsidRDefault="000912A7" w:rsidP="00B06B9F">
      <w:pPr>
        <w:pStyle w:val="ab"/>
        <w:numPr>
          <w:ilvl w:val="0"/>
          <w:numId w:val="1"/>
        </w:numPr>
        <w:tabs>
          <w:tab w:val="left" w:pos="993"/>
          <w:tab w:val="left" w:pos="1276"/>
        </w:tabs>
        <w:ind w:left="0" w:firstLine="709"/>
        <w:jc w:val="both"/>
        <w:rPr>
          <w:rStyle w:val="FontStyle14"/>
          <w:sz w:val="28"/>
          <w:szCs w:val="28"/>
        </w:rPr>
      </w:pPr>
      <w:r w:rsidRPr="00194109">
        <w:rPr>
          <w:rStyle w:val="FontStyle14"/>
          <w:sz w:val="28"/>
          <w:szCs w:val="28"/>
          <w:lang w:val="tt"/>
        </w:rPr>
        <w:t xml:space="preserve">Әлеге карарның үтәлешен тикшереп торуны </w:t>
      </w:r>
      <w:r w:rsidR="00235B50">
        <w:rPr>
          <w:rStyle w:val="FontStyle14"/>
          <w:sz w:val="28"/>
          <w:szCs w:val="28"/>
          <w:lang w:val="tt"/>
        </w:rPr>
        <w:t>«</w:t>
      </w:r>
      <w:r w:rsidRPr="00194109">
        <w:rPr>
          <w:rStyle w:val="FontStyle14"/>
          <w:sz w:val="28"/>
          <w:szCs w:val="28"/>
          <w:lang w:val="tt"/>
        </w:rPr>
        <w:t>Лениногорск муниципаль районы</w:t>
      </w:r>
      <w:r w:rsidR="00235B50">
        <w:rPr>
          <w:rStyle w:val="FontStyle14"/>
          <w:sz w:val="28"/>
          <w:szCs w:val="28"/>
          <w:lang w:val="tt"/>
        </w:rPr>
        <w:t>»</w:t>
      </w:r>
      <w:r w:rsidRPr="00194109">
        <w:rPr>
          <w:rStyle w:val="FontStyle14"/>
          <w:sz w:val="28"/>
          <w:szCs w:val="28"/>
          <w:lang w:val="tt"/>
        </w:rPr>
        <w:t xml:space="preserve"> муниципаль берәмлеге Башкарма комитеты җитәкчесе урынбасары Г.А. Ивановага йөкләргә.</w:t>
      </w:r>
    </w:p>
    <w:tbl>
      <w:tblPr>
        <w:tblW w:w="9923" w:type="dxa"/>
        <w:tblInd w:w="-142" w:type="dxa"/>
        <w:tblLook w:val="04A0" w:firstRow="1" w:lastRow="0" w:firstColumn="1" w:lastColumn="0" w:noHBand="0" w:noVBand="1"/>
      </w:tblPr>
      <w:tblGrid>
        <w:gridCol w:w="3408"/>
        <w:gridCol w:w="3145"/>
        <w:gridCol w:w="3370"/>
      </w:tblGrid>
      <w:tr w:rsidR="00232913" w14:paraId="43922FA4" w14:textId="77777777" w:rsidTr="00B06B9F">
        <w:tc>
          <w:tcPr>
            <w:tcW w:w="3408" w:type="dxa"/>
            <w:shd w:val="clear" w:color="auto" w:fill="auto"/>
          </w:tcPr>
          <w:p w14:paraId="5C51993A" w14:textId="77777777" w:rsidR="00B06B9F" w:rsidRDefault="00B06B9F" w:rsidP="00E9496C">
            <w:pPr>
              <w:jc w:val="both"/>
              <w:rPr>
                <w:rFonts w:ascii="Times New Roman" w:hAnsi="Times New Roman"/>
                <w:sz w:val="28"/>
                <w:szCs w:val="28"/>
              </w:rPr>
            </w:pPr>
          </w:p>
          <w:p w14:paraId="0568409D" w14:textId="77777777" w:rsidR="00B06B9F" w:rsidRDefault="00B06B9F" w:rsidP="00E9496C">
            <w:pPr>
              <w:jc w:val="both"/>
            </w:pPr>
          </w:p>
          <w:p w14:paraId="7C3462DE" w14:textId="41701F29" w:rsidR="007C721F" w:rsidRPr="00194109" w:rsidRDefault="000912A7" w:rsidP="00E9496C">
            <w:pPr>
              <w:jc w:val="both"/>
              <w:rPr>
                <w:rFonts w:ascii="Times New Roman" w:hAnsi="Times New Roman"/>
                <w:sz w:val="28"/>
                <w:szCs w:val="28"/>
              </w:rPr>
            </w:pPr>
            <w:r w:rsidRPr="00194109">
              <w:rPr>
                <w:rFonts w:ascii="Times New Roman" w:hAnsi="Times New Roman"/>
                <w:sz w:val="28"/>
                <w:szCs w:val="28"/>
                <w:lang w:val="tt"/>
              </w:rPr>
              <w:t xml:space="preserve">Җитәкче </w:t>
            </w:r>
          </w:p>
        </w:tc>
        <w:tc>
          <w:tcPr>
            <w:tcW w:w="3145" w:type="dxa"/>
            <w:shd w:val="clear" w:color="auto" w:fill="auto"/>
          </w:tcPr>
          <w:p w14:paraId="00C1DD95" w14:textId="77777777" w:rsidR="007C721F" w:rsidRPr="00194109" w:rsidRDefault="007C721F" w:rsidP="00E9496C">
            <w:pPr>
              <w:ind w:firstLine="720"/>
              <w:jc w:val="both"/>
              <w:rPr>
                <w:rFonts w:ascii="Times New Roman" w:hAnsi="Times New Roman"/>
                <w:sz w:val="28"/>
                <w:szCs w:val="28"/>
              </w:rPr>
            </w:pPr>
          </w:p>
        </w:tc>
        <w:tc>
          <w:tcPr>
            <w:tcW w:w="3370" w:type="dxa"/>
            <w:shd w:val="clear" w:color="auto" w:fill="auto"/>
          </w:tcPr>
          <w:p w14:paraId="4E5BC11F" w14:textId="77777777" w:rsidR="00B06B9F" w:rsidRDefault="000912A7" w:rsidP="00E9496C">
            <w:pPr>
              <w:ind w:firstLine="720"/>
              <w:jc w:val="right"/>
              <w:rPr>
                <w:rFonts w:ascii="Times New Roman" w:hAnsi="Times New Roman"/>
                <w:sz w:val="28"/>
                <w:szCs w:val="28"/>
              </w:rPr>
            </w:pPr>
            <w:r>
              <w:rPr>
                <w:rFonts w:ascii="Times New Roman" w:hAnsi="Times New Roman"/>
                <w:sz w:val="28"/>
                <w:szCs w:val="28"/>
              </w:rPr>
              <w:t xml:space="preserve">  </w:t>
            </w:r>
          </w:p>
          <w:p w14:paraId="4EF7FEA6" w14:textId="77777777" w:rsidR="00B06B9F" w:rsidRDefault="00B06B9F" w:rsidP="00E9496C">
            <w:pPr>
              <w:ind w:firstLine="720"/>
              <w:jc w:val="right"/>
            </w:pPr>
          </w:p>
          <w:p w14:paraId="285E4538" w14:textId="310CB13B" w:rsidR="007C721F" w:rsidRPr="00194109" w:rsidRDefault="000912A7" w:rsidP="00E9496C">
            <w:pPr>
              <w:ind w:firstLine="720"/>
              <w:jc w:val="right"/>
              <w:rPr>
                <w:rFonts w:ascii="Times New Roman" w:hAnsi="Times New Roman"/>
                <w:sz w:val="28"/>
                <w:szCs w:val="28"/>
              </w:rPr>
            </w:pPr>
            <w:r>
              <w:rPr>
                <w:rFonts w:ascii="Times New Roman" w:hAnsi="Times New Roman"/>
                <w:sz w:val="28"/>
                <w:szCs w:val="28"/>
                <w:lang w:val="tt"/>
              </w:rPr>
              <w:t>М.Н.Гирфанов</w:t>
            </w:r>
          </w:p>
        </w:tc>
      </w:tr>
    </w:tbl>
    <w:p w14:paraId="5A3A71B1" w14:textId="77777777" w:rsidR="007C721F" w:rsidRDefault="007C721F" w:rsidP="007C721F">
      <w:pPr>
        <w:jc w:val="both"/>
        <w:rPr>
          <w:rFonts w:ascii="Times New Roman" w:hAnsi="Times New Roman" w:cs="Times New Roman"/>
          <w:sz w:val="20"/>
          <w:szCs w:val="20"/>
        </w:rPr>
      </w:pPr>
    </w:p>
    <w:p w14:paraId="0F2883FF" w14:textId="77777777" w:rsidR="007C721F" w:rsidRDefault="007C721F" w:rsidP="007C721F">
      <w:pPr>
        <w:jc w:val="both"/>
        <w:rPr>
          <w:rFonts w:ascii="Times New Roman" w:hAnsi="Times New Roman" w:cs="Times New Roman"/>
          <w:sz w:val="20"/>
          <w:szCs w:val="20"/>
        </w:rPr>
      </w:pPr>
    </w:p>
    <w:p w14:paraId="2F555DDD" w14:textId="1AF0F475" w:rsidR="00B06B9F" w:rsidRDefault="00B06B9F" w:rsidP="007C721F">
      <w:pPr>
        <w:jc w:val="both"/>
        <w:rPr>
          <w:rFonts w:ascii="Times New Roman" w:hAnsi="Times New Roman" w:cs="Times New Roman"/>
          <w:sz w:val="20"/>
          <w:szCs w:val="20"/>
        </w:rPr>
      </w:pPr>
    </w:p>
    <w:p w14:paraId="28DEF14A" w14:textId="77777777" w:rsidR="00B06B9F" w:rsidRDefault="00B06B9F" w:rsidP="007C721F">
      <w:pPr>
        <w:jc w:val="both"/>
        <w:rPr>
          <w:rFonts w:ascii="Times New Roman" w:hAnsi="Times New Roman" w:cs="Times New Roman"/>
          <w:sz w:val="20"/>
          <w:szCs w:val="20"/>
        </w:rPr>
      </w:pPr>
    </w:p>
    <w:p w14:paraId="205C884F" w14:textId="15566B0C" w:rsidR="007C721F" w:rsidRPr="000F676E" w:rsidRDefault="000912A7" w:rsidP="007C721F">
      <w:pPr>
        <w:jc w:val="both"/>
        <w:rPr>
          <w:rFonts w:ascii="Times New Roman" w:hAnsi="Times New Roman" w:cs="Times New Roman"/>
          <w:sz w:val="20"/>
          <w:szCs w:val="20"/>
        </w:rPr>
      </w:pPr>
      <w:r w:rsidRPr="000F676E">
        <w:rPr>
          <w:rFonts w:ascii="Times New Roman" w:hAnsi="Times New Roman" w:cs="Times New Roman"/>
          <w:sz w:val="20"/>
          <w:szCs w:val="20"/>
          <w:lang w:val="tt"/>
        </w:rPr>
        <w:t xml:space="preserve"> Н.С.Сосунова</w:t>
      </w:r>
    </w:p>
    <w:p w14:paraId="2CA39D84" w14:textId="77777777" w:rsidR="00B06B9F" w:rsidRDefault="000912A7" w:rsidP="007C721F">
      <w:pPr>
        <w:jc w:val="both"/>
        <w:rPr>
          <w:rFonts w:ascii="Times New Roman" w:hAnsi="Times New Roman" w:cs="Times New Roman"/>
          <w:sz w:val="20"/>
          <w:szCs w:val="20"/>
        </w:rPr>
        <w:sectPr w:rsidR="00B06B9F" w:rsidSect="00B06B9F">
          <w:pgSz w:w="11905" w:h="16837" w:code="9"/>
          <w:pgMar w:top="1134" w:right="1134" w:bottom="142" w:left="1134" w:header="720" w:footer="720" w:gutter="0"/>
          <w:pgNumType w:start="1"/>
          <w:cols w:space="720"/>
          <w:noEndnote/>
          <w:titlePg/>
          <w:docGrid w:linePitch="326"/>
        </w:sectPr>
      </w:pPr>
      <w:r>
        <w:rPr>
          <w:rFonts w:ascii="Times New Roman" w:hAnsi="Times New Roman" w:cs="Times New Roman"/>
          <w:sz w:val="20"/>
          <w:szCs w:val="20"/>
          <w:lang w:val="tt"/>
        </w:rPr>
        <w:t xml:space="preserve"> 5-19-26</w:t>
      </w:r>
    </w:p>
    <w:p w14:paraId="3A3FA571" w14:textId="79087D66" w:rsidR="009B1C77" w:rsidRPr="00A2240D" w:rsidRDefault="000912A7" w:rsidP="00837147">
      <w:pPr>
        <w:jc w:val="right"/>
        <w:rPr>
          <w:rFonts w:ascii="Times New Roman" w:hAnsi="Times New Roman" w:cs="Times New Roman"/>
          <w:szCs w:val="28"/>
        </w:rPr>
      </w:pPr>
      <w:r w:rsidRPr="00A2240D">
        <w:rPr>
          <w:rFonts w:ascii="Times New Roman" w:hAnsi="Times New Roman" w:cs="Times New Roman"/>
          <w:szCs w:val="28"/>
          <w:lang w:val="tt"/>
        </w:rPr>
        <w:lastRenderedPageBreak/>
        <w:t xml:space="preserve">1нче кушымта </w:t>
      </w:r>
    </w:p>
    <w:p w14:paraId="36BAAA15" w14:textId="77777777" w:rsidR="00A2240D" w:rsidRDefault="00A2240D" w:rsidP="00837147">
      <w:pPr>
        <w:jc w:val="right"/>
        <w:rPr>
          <w:rFonts w:ascii="Times New Roman" w:hAnsi="Times New Roman" w:cs="Times New Roman"/>
          <w:sz w:val="28"/>
          <w:szCs w:val="28"/>
        </w:rPr>
      </w:pPr>
    </w:p>
    <w:p w14:paraId="34CCE908" w14:textId="3705C76E" w:rsidR="00B06B9F" w:rsidRPr="00FE0792" w:rsidRDefault="00235B50" w:rsidP="00235B50">
      <w:pPr>
        <w:ind w:left="5812"/>
        <w:rPr>
          <w:rFonts w:ascii="Times New Roman" w:hAnsi="Times New Roman"/>
        </w:rPr>
      </w:pPr>
      <w:r>
        <w:rPr>
          <w:rFonts w:ascii="Times New Roman" w:hAnsi="Times New Roman"/>
          <w:lang w:val="tt"/>
        </w:rPr>
        <w:t>«</w:t>
      </w:r>
      <w:r w:rsidR="000912A7" w:rsidRPr="00FE0792">
        <w:rPr>
          <w:rFonts w:ascii="Times New Roman" w:hAnsi="Times New Roman"/>
          <w:lang w:val="tt"/>
        </w:rPr>
        <w:t>Лениногорск муниципаль районы</w:t>
      </w:r>
      <w:r>
        <w:rPr>
          <w:rFonts w:ascii="Times New Roman" w:hAnsi="Times New Roman"/>
          <w:lang w:val="tt"/>
        </w:rPr>
        <w:t>»</w:t>
      </w:r>
      <w:r w:rsidR="000912A7" w:rsidRPr="00FE0792">
        <w:rPr>
          <w:rFonts w:ascii="Times New Roman" w:hAnsi="Times New Roman"/>
          <w:lang w:val="tt"/>
        </w:rPr>
        <w:t xml:space="preserve"> муниципаль берәмлеге Башкарма комитетының 2025 елның 30 июлендәге 676 номерлы карары белән расланды</w:t>
      </w:r>
    </w:p>
    <w:p w14:paraId="077F4AFC" w14:textId="77777777" w:rsidR="00A2240D" w:rsidRPr="008B4431" w:rsidRDefault="00A2240D" w:rsidP="004B5438">
      <w:pPr>
        <w:ind w:left="5812"/>
        <w:jc w:val="both"/>
        <w:rPr>
          <w:rFonts w:ascii="Times New Roman" w:hAnsi="Times New Roman"/>
        </w:rPr>
      </w:pPr>
    </w:p>
    <w:p w14:paraId="0C720EED" w14:textId="77777777" w:rsidR="00A2240D" w:rsidRPr="00441B1F" w:rsidRDefault="00A2240D" w:rsidP="00837147">
      <w:pPr>
        <w:jc w:val="right"/>
        <w:rPr>
          <w:rFonts w:ascii="Times New Roman" w:hAnsi="Times New Roman" w:cs="Times New Roman"/>
          <w:sz w:val="28"/>
          <w:szCs w:val="28"/>
        </w:rPr>
      </w:pPr>
    </w:p>
    <w:p w14:paraId="0EB34256" w14:textId="77777777" w:rsidR="00C9166E" w:rsidRPr="00C9166E" w:rsidRDefault="00C9166E" w:rsidP="00C9166E">
      <w:pPr>
        <w:widowControl/>
        <w:spacing w:line="240" w:lineRule="exact"/>
        <w:rPr>
          <w:rFonts w:ascii="Times New Roman" w:hAnsi="Times New Roman" w:cs="Times New Roman"/>
          <w:sz w:val="20"/>
          <w:szCs w:val="20"/>
        </w:rPr>
      </w:pPr>
    </w:p>
    <w:p w14:paraId="19BA990F" w14:textId="62B943ED" w:rsidR="00837147" w:rsidRPr="0012734D" w:rsidRDefault="000912A7" w:rsidP="0012734D">
      <w:pPr>
        <w:jc w:val="both"/>
        <w:rPr>
          <w:rFonts w:ascii="Times New Roman" w:hAnsi="Times New Roman" w:cs="Times New Roman"/>
          <w:sz w:val="28"/>
          <w:szCs w:val="28"/>
        </w:rPr>
      </w:pPr>
      <w:r w:rsidRPr="00837147">
        <w:rPr>
          <w:rFonts w:ascii="Times New Roman" w:hAnsi="Times New Roman" w:cs="Times New Roman"/>
          <w:sz w:val="28"/>
          <w:szCs w:val="28"/>
          <w:lang w:val="tt"/>
        </w:rPr>
        <w:t>Социаль наем шартнамәләре һәм дәүләт яисә муниципаль торак фондының торак урыннарына наем шартнамәләре буенча торак урыннарны яллаучылар өчен, шулай ук күпфатирлы йорт белән идарә итү ысулын сайлау турында һәм (яисә) гомуми җыелышта торак урыннарны карап тоту өчен түләү күләмен билгеләү турында Карар кабул итмәгән күпфатирлы йортлардагы урыннар милекчеләре өчен торак урыннарны карап тоту өчен түләү күләме</w:t>
      </w:r>
    </w:p>
    <w:p w14:paraId="268E975D" w14:textId="77777777" w:rsidR="00902E84" w:rsidRPr="00C9166E" w:rsidRDefault="000912A7" w:rsidP="00C9166E">
      <w:pPr>
        <w:widowControl/>
        <w:spacing w:line="288" w:lineRule="exact"/>
        <w:jc w:val="center"/>
        <w:rPr>
          <w:rFonts w:ascii="Times New Roman" w:hAnsi="Times New Roman" w:cs="Times New Roman"/>
          <w:bCs/>
          <w:color w:val="000000"/>
          <w:sz w:val="27"/>
          <w:szCs w:val="27"/>
        </w:rPr>
      </w:pPr>
      <w:r w:rsidRPr="00C9166E">
        <w:rPr>
          <w:rFonts w:ascii="Times New Roman" w:hAnsi="Times New Roman" w:cs="Times New Roman"/>
          <w:bCs/>
          <w:color w:val="000000"/>
          <w:sz w:val="27"/>
          <w:szCs w:val="27"/>
        </w:rPr>
        <w:br/>
      </w:r>
    </w:p>
    <w:tbl>
      <w:tblPr>
        <w:tblpPr w:leftFromText="180" w:rightFromText="180" w:vertAnchor="text" w:tblpX="-318" w:tblpY="1"/>
        <w:tblOverlap w:val="neve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4525"/>
        <w:gridCol w:w="1421"/>
        <w:gridCol w:w="1845"/>
        <w:gridCol w:w="2126"/>
      </w:tblGrid>
      <w:tr w:rsidR="00232913" w14:paraId="0B38F556" w14:textId="77777777" w:rsidTr="00FB61A1">
        <w:trPr>
          <w:trHeight w:val="850"/>
          <w:tblHeader/>
        </w:trPr>
        <w:tc>
          <w:tcPr>
            <w:tcW w:w="857" w:type="dxa"/>
            <w:shd w:val="clear" w:color="auto" w:fill="auto"/>
          </w:tcPr>
          <w:p w14:paraId="47518621" w14:textId="77777777" w:rsidR="00902E84" w:rsidRPr="00A2240D" w:rsidRDefault="000912A7" w:rsidP="00B030B2">
            <w:pPr>
              <w:jc w:val="center"/>
              <w:rPr>
                <w:rFonts w:ascii="Times New Roman" w:hAnsi="Times New Roman" w:cs="Times New Roman"/>
                <w:b/>
                <w:sz w:val="26"/>
                <w:szCs w:val="26"/>
              </w:rPr>
            </w:pPr>
            <w:r w:rsidRPr="00A2240D">
              <w:rPr>
                <w:rFonts w:ascii="Times New Roman" w:hAnsi="Times New Roman" w:cs="Times New Roman"/>
                <w:b/>
                <w:sz w:val="26"/>
                <w:szCs w:val="26"/>
                <w:lang w:val="tt"/>
              </w:rPr>
              <w:t>№ п/п</w:t>
            </w:r>
          </w:p>
        </w:tc>
        <w:tc>
          <w:tcPr>
            <w:tcW w:w="4525" w:type="dxa"/>
            <w:shd w:val="clear" w:color="auto" w:fill="auto"/>
          </w:tcPr>
          <w:p w14:paraId="1D93746F" w14:textId="77777777" w:rsidR="00902E84" w:rsidRPr="00A2240D" w:rsidRDefault="000912A7" w:rsidP="00B030B2">
            <w:pPr>
              <w:jc w:val="center"/>
              <w:rPr>
                <w:rFonts w:ascii="Times New Roman" w:hAnsi="Times New Roman" w:cs="Times New Roman"/>
                <w:b/>
                <w:sz w:val="26"/>
                <w:szCs w:val="26"/>
              </w:rPr>
            </w:pPr>
            <w:r w:rsidRPr="00A2240D">
              <w:rPr>
                <w:rFonts w:ascii="Times New Roman" w:hAnsi="Times New Roman" w:cs="Times New Roman"/>
                <w:b/>
                <w:sz w:val="26"/>
                <w:szCs w:val="26"/>
                <w:lang w:val="tt"/>
              </w:rPr>
              <w:t>Түләүнең атамасы</w:t>
            </w:r>
          </w:p>
        </w:tc>
        <w:tc>
          <w:tcPr>
            <w:tcW w:w="1421" w:type="dxa"/>
            <w:shd w:val="clear" w:color="auto" w:fill="auto"/>
          </w:tcPr>
          <w:p w14:paraId="3CE69500" w14:textId="77777777" w:rsidR="00902E84" w:rsidRPr="00A2240D" w:rsidRDefault="000912A7" w:rsidP="00B030B2">
            <w:pPr>
              <w:jc w:val="center"/>
              <w:rPr>
                <w:rFonts w:ascii="Times New Roman" w:hAnsi="Times New Roman" w:cs="Times New Roman"/>
                <w:b/>
                <w:sz w:val="26"/>
                <w:szCs w:val="26"/>
              </w:rPr>
            </w:pPr>
            <w:r w:rsidRPr="00A2240D">
              <w:rPr>
                <w:rFonts w:ascii="Times New Roman" w:hAnsi="Times New Roman" w:cs="Times New Roman"/>
                <w:b/>
                <w:sz w:val="26"/>
                <w:szCs w:val="26"/>
                <w:lang w:val="tt"/>
              </w:rPr>
              <w:t>Үлчәү берәмлеге</w:t>
            </w:r>
          </w:p>
        </w:tc>
        <w:tc>
          <w:tcPr>
            <w:tcW w:w="1845" w:type="dxa"/>
            <w:tcBorders>
              <w:bottom w:val="single" w:sz="4" w:space="0" w:color="auto"/>
            </w:tcBorders>
            <w:shd w:val="clear" w:color="auto" w:fill="auto"/>
          </w:tcPr>
          <w:p w14:paraId="74EEF032" w14:textId="718E9551" w:rsidR="000B6FF6" w:rsidRPr="00A2240D" w:rsidRDefault="000912A7" w:rsidP="00B030B2">
            <w:pPr>
              <w:jc w:val="center"/>
              <w:rPr>
                <w:rFonts w:ascii="Times New Roman" w:hAnsi="Times New Roman" w:cs="Times New Roman"/>
                <w:b/>
                <w:sz w:val="26"/>
                <w:szCs w:val="26"/>
              </w:rPr>
            </w:pPr>
            <w:r w:rsidRPr="00A2240D">
              <w:rPr>
                <w:rFonts w:ascii="Times New Roman" w:hAnsi="Times New Roman" w:cs="Times New Roman"/>
                <w:b/>
                <w:sz w:val="26"/>
                <w:szCs w:val="26"/>
                <w:lang w:val="tt"/>
              </w:rPr>
              <w:t>Үлчәү берәмлеге өчен тариф 01.01.2025 елдан 30.06.2025 елга кадәр</w:t>
            </w:r>
          </w:p>
          <w:p w14:paraId="0D81AE25" w14:textId="77777777" w:rsidR="00902E84" w:rsidRPr="00A2240D" w:rsidRDefault="00902E84" w:rsidP="00B030B2">
            <w:pPr>
              <w:jc w:val="center"/>
              <w:rPr>
                <w:rFonts w:ascii="Times New Roman" w:hAnsi="Times New Roman" w:cs="Times New Roman"/>
                <w:b/>
                <w:sz w:val="26"/>
                <w:szCs w:val="26"/>
              </w:rPr>
            </w:pPr>
          </w:p>
        </w:tc>
        <w:tc>
          <w:tcPr>
            <w:tcW w:w="2126" w:type="dxa"/>
            <w:tcBorders>
              <w:bottom w:val="single" w:sz="4" w:space="0" w:color="auto"/>
            </w:tcBorders>
          </w:tcPr>
          <w:p w14:paraId="43027E35" w14:textId="77777777" w:rsidR="004D6C4E" w:rsidRPr="00A2240D" w:rsidRDefault="000912A7" w:rsidP="00B030B2">
            <w:pPr>
              <w:jc w:val="center"/>
              <w:rPr>
                <w:rFonts w:ascii="Times New Roman" w:hAnsi="Times New Roman" w:cs="Times New Roman"/>
                <w:b/>
                <w:sz w:val="26"/>
                <w:szCs w:val="26"/>
              </w:rPr>
            </w:pPr>
            <w:r w:rsidRPr="00A2240D">
              <w:rPr>
                <w:rFonts w:ascii="Times New Roman" w:hAnsi="Times New Roman" w:cs="Times New Roman"/>
                <w:b/>
                <w:sz w:val="26"/>
                <w:szCs w:val="26"/>
                <w:lang w:val="tt"/>
              </w:rPr>
              <w:t>Үлчәү берәмлеге өчен тариф</w:t>
            </w:r>
          </w:p>
          <w:p w14:paraId="51B09D01" w14:textId="2BC00649" w:rsidR="000B6FF6" w:rsidRPr="00A2240D" w:rsidRDefault="000912A7" w:rsidP="00B030B2">
            <w:pPr>
              <w:jc w:val="center"/>
              <w:rPr>
                <w:rFonts w:ascii="Times New Roman" w:hAnsi="Times New Roman" w:cs="Times New Roman"/>
                <w:b/>
                <w:bCs/>
                <w:color w:val="000000"/>
                <w:sz w:val="26"/>
                <w:szCs w:val="26"/>
              </w:rPr>
            </w:pPr>
            <w:r w:rsidRPr="00A2240D">
              <w:rPr>
                <w:rFonts w:ascii="Times New Roman" w:hAnsi="Times New Roman" w:cs="Times New Roman"/>
                <w:b/>
                <w:sz w:val="26"/>
                <w:szCs w:val="26"/>
                <w:lang w:val="tt"/>
              </w:rPr>
              <w:t xml:space="preserve"> 01.08.2025 елдан 31.12.2025 елга кадәр</w:t>
            </w:r>
          </w:p>
          <w:p w14:paraId="7F8422D3" w14:textId="77777777" w:rsidR="00902E84" w:rsidRPr="00A2240D" w:rsidRDefault="00902E84" w:rsidP="00B030B2">
            <w:pPr>
              <w:jc w:val="center"/>
              <w:rPr>
                <w:b/>
                <w:sz w:val="26"/>
                <w:szCs w:val="26"/>
              </w:rPr>
            </w:pPr>
          </w:p>
        </w:tc>
      </w:tr>
      <w:tr w:rsidR="001E0602" w14:paraId="438CFE5F" w14:textId="77777777" w:rsidTr="00FB61A1">
        <w:tc>
          <w:tcPr>
            <w:tcW w:w="857" w:type="dxa"/>
            <w:shd w:val="clear" w:color="auto" w:fill="auto"/>
          </w:tcPr>
          <w:p w14:paraId="2328A150" w14:textId="77777777" w:rsidR="001E0602" w:rsidRPr="00A2240D" w:rsidRDefault="001E0602" w:rsidP="001E0602">
            <w:pPr>
              <w:jc w:val="center"/>
              <w:rPr>
                <w:rFonts w:ascii="Times New Roman" w:hAnsi="Times New Roman" w:cs="Times New Roman"/>
                <w:sz w:val="26"/>
                <w:szCs w:val="26"/>
              </w:rPr>
            </w:pPr>
            <w:r w:rsidRPr="00A2240D">
              <w:rPr>
                <w:rFonts w:ascii="Times New Roman" w:hAnsi="Times New Roman" w:cs="Times New Roman"/>
                <w:sz w:val="26"/>
                <w:szCs w:val="26"/>
                <w:lang w:val="tt"/>
              </w:rPr>
              <w:t>1</w:t>
            </w:r>
          </w:p>
        </w:tc>
        <w:tc>
          <w:tcPr>
            <w:tcW w:w="4525" w:type="dxa"/>
            <w:shd w:val="clear" w:color="auto" w:fill="auto"/>
          </w:tcPr>
          <w:p w14:paraId="68C12EF6" w14:textId="4D699B5D" w:rsidR="001E0602" w:rsidRPr="001E0602" w:rsidRDefault="001E0602" w:rsidP="001E0602">
            <w:pPr>
              <w:rPr>
                <w:rFonts w:ascii="Times New Roman" w:hAnsi="Times New Roman" w:cs="Times New Roman"/>
                <w:sz w:val="26"/>
                <w:szCs w:val="26"/>
              </w:rPr>
            </w:pPr>
            <w:proofErr w:type="spellStart"/>
            <w:r w:rsidRPr="001E0602">
              <w:rPr>
                <w:rFonts w:ascii="Times New Roman" w:hAnsi="Times New Roman" w:cs="Times New Roman"/>
              </w:rPr>
              <w:t>Күпфатирлы</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йорт</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белән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идарә</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итү</w:t>
            </w:r>
            <w:proofErr w:type="spellEnd"/>
          </w:p>
        </w:tc>
        <w:tc>
          <w:tcPr>
            <w:tcW w:w="1421" w:type="dxa"/>
            <w:shd w:val="clear" w:color="auto" w:fill="auto"/>
          </w:tcPr>
          <w:p w14:paraId="56337659" w14:textId="77777777" w:rsidR="001E0602" w:rsidRPr="00A2240D" w:rsidRDefault="001E0602" w:rsidP="001E0602">
            <w:pPr>
              <w:jc w:val="center"/>
              <w:rPr>
                <w:rFonts w:ascii="Times New Roman" w:hAnsi="Times New Roman" w:cs="Times New Roman"/>
                <w:sz w:val="26"/>
                <w:szCs w:val="26"/>
                <w:vertAlign w:val="superscript"/>
              </w:rPr>
            </w:pPr>
            <w:r w:rsidRPr="00A2240D">
              <w:rPr>
                <w:rFonts w:ascii="Times New Roman" w:hAnsi="Times New Roman" w:cs="Times New Roman"/>
                <w:sz w:val="26"/>
                <w:szCs w:val="26"/>
                <w:lang w:val="tt"/>
              </w:rPr>
              <w:t>м2</w:t>
            </w:r>
          </w:p>
        </w:tc>
        <w:tc>
          <w:tcPr>
            <w:tcW w:w="1845" w:type="dxa"/>
            <w:shd w:val="clear" w:color="auto" w:fill="auto"/>
          </w:tcPr>
          <w:p w14:paraId="0F500C27" w14:textId="042EE77F" w:rsidR="001E0602" w:rsidRPr="00A2240D" w:rsidRDefault="001E0602" w:rsidP="001E0602">
            <w:pPr>
              <w:jc w:val="center"/>
              <w:rPr>
                <w:rFonts w:ascii="Times New Roman" w:hAnsi="Times New Roman" w:cs="Times New Roman"/>
                <w:sz w:val="26"/>
                <w:szCs w:val="26"/>
              </w:rPr>
            </w:pPr>
            <w:r>
              <w:rPr>
                <w:rFonts w:ascii="Times New Roman" w:hAnsi="Times New Roman" w:cs="Times New Roman"/>
                <w:sz w:val="26"/>
                <w:szCs w:val="26"/>
                <w:lang w:val="tt"/>
              </w:rPr>
              <w:t>4,50</w:t>
            </w:r>
          </w:p>
        </w:tc>
        <w:tc>
          <w:tcPr>
            <w:tcW w:w="2126" w:type="dxa"/>
            <w:tcBorders>
              <w:top w:val="nil"/>
            </w:tcBorders>
          </w:tcPr>
          <w:p w14:paraId="0CEEE327" w14:textId="0820F80F" w:rsidR="001E0602" w:rsidRPr="00A2240D" w:rsidRDefault="001E0602" w:rsidP="001E0602">
            <w:pPr>
              <w:jc w:val="center"/>
              <w:rPr>
                <w:rFonts w:ascii="Times New Roman" w:hAnsi="Times New Roman" w:cs="Times New Roman"/>
                <w:sz w:val="26"/>
                <w:szCs w:val="26"/>
              </w:rPr>
            </w:pPr>
            <w:r>
              <w:rPr>
                <w:rFonts w:ascii="Times New Roman" w:hAnsi="Times New Roman" w:cs="Times New Roman"/>
                <w:sz w:val="26"/>
                <w:szCs w:val="26"/>
                <w:lang w:val="tt"/>
              </w:rPr>
              <w:t>5,00</w:t>
            </w:r>
          </w:p>
        </w:tc>
      </w:tr>
      <w:tr w:rsidR="001E0602" w14:paraId="7365B786" w14:textId="77777777" w:rsidTr="00FB61A1">
        <w:tc>
          <w:tcPr>
            <w:tcW w:w="857" w:type="dxa"/>
            <w:vMerge w:val="restart"/>
            <w:shd w:val="clear" w:color="auto" w:fill="auto"/>
          </w:tcPr>
          <w:p w14:paraId="13076CFD" w14:textId="77777777" w:rsidR="001E0602" w:rsidRPr="00A2240D" w:rsidRDefault="001E0602" w:rsidP="001E0602">
            <w:pPr>
              <w:jc w:val="center"/>
              <w:rPr>
                <w:rFonts w:ascii="Times New Roman" w:hAnsi="Times New Roman" w:cs="Times New Roman"/>
                <w:sz w:val="26"/>
                <w:szCs w:val="26"/>
              </w:rPr>
            </w:pPr>
            <w:r w:rsidRPr="00A2240D">
              <w:rPr>
                <w:rFonts w:ascii="Times New Roman" w:hAnsi="Times New Roman" w:cs="Times New Roman"/>
                <w:sz w:val="26"/>
                <w:szCs w:val="26"/>
                <w:lang w:val="tt"/>
              </w:rPr>
              <w:t>2</w:t>
            </w:r>
          </w:p>
        </w:tc>
        <w:tc>
          <w:tcPr>
            <w:tcW w:w="4525" w:type="dxa"/>
            <w:shd w:val="clear" w:color="auto" w:fill="auto"/>
          </w:tcPr>
          <w:p w14:paraId="1EECDDA9" w14:textId="52D5DADF" w:rsidR="001E0602" w:rsidRPr="001E0602" w:rsidRDefault="001E0602" w:rsidP="001E0602">
            <w:pPr>
              <w:rPr>
                <w:rFonts w:ascii="Times New Roman" w:hAnsi="Times New Roman" w:cs="Times New Roman"/>
                <w:sz w:val="26"/>
                <w:szCs w:val="26"/>
              </w:rPr>
            </w:pPr>
            <w:proofErr w:type="spellStart"/>
            <w:r w:rsidRPr="001E0602">
              <w:rPr>
                <w:rFonts w:ascii="Times New Roman" w:hAnsi="Times New Roman" w:cs="Times New Roman"/>
              </w:rPr>
              <w:t>Гомуми</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файдаланудагы</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урыннарны</w:t>
            </w:r>
            <w:proofErr w:type="spellEnd"/>
            <w:r w:rsidRPr="001E0602">
              <w:rPr>
                <w:rFonts w:ascii="Times New Roman" w:hAnsi="Times New Roman" w:cs="Times New Roman"/>
              </w:rPr>
              <w:t xml:space="preserve"> санитар </w:t>
            </w:r>
            <w:proofErr w:type="spellStart"/>
            <w:r w:rsidRPr="001E0602">
              <w:rPr>
                <w:rFonts w:ascii="Times New Roman" w:hAnsi="Times New Roman" w:cs="Times New Roman"/>
              </w:rPr>
              <w:t>тоту</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шул</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исәптән</w:t>
            </w:r>
            <w:proofErr w:type="spellEnd"/>
            <w:r w:rsidRPr="001E0602">
              <w:rPr>
                <w:rFonts w:ascii="Times New Roman" w:hAnsi="Times New Roman" w:cs="Times New Roman"/>
              </w:rPr>
              <w:t>:</w:t>
            </w:r>
          </w:p>
        </w:tc>
        <w:tc>
          <w:tcPr>
            <w:tcW w:w="1421" w:type="dxa"/>
            <w:vMerge w:val="restart"/>
            <w:shd w:val="clear" w:color="auto" w:fill="auto"/>
          </w:tcPr>
          <w:p w14:paraId="00005545" w14:textId="77777777" w:rsidR="001E0602" w:rsidRPr="00A2240D" w:rsidRDefault="001E0602" w:rsidP="001E0602">
            <w:pPr>
              <w:jc w:val="center"/>
              <w:rPr>
                <w:rFonts w:ascii="Times New Roman" w:hAnsi="Times New Roman" w:cs="Times New Roman"/>
                <w:sz w:val="26"/>
                <w:szCs w:val="26"/>
              </w:rPr>
            </w:pPr>
            <w:r w:rsidRPr="00A2240D">
              <w:rPr>
                <w:rFonts w:ascii="Times New Roman" w:hAnsi="Times New Roman" w:cs="Times New Roman"/>
                <w:sz w:val="26"/>
                <w:szCs w:val="26"/>
                <w:lang w:val="tt"/>
              </w:rPr>
              <w:t>м</w:t>
            </w:r>
            <w:r w:rsidRPr="00A2240D">
              <w:rPr>
                <w:rFonts w:ascii="Times New Roman" w:hAnsi="Times New Roman" w:cs="Times New Roman"/>
                <w:sz w:val="26"/>
                <w:szCs w:val="26"/>
                <w:vertAlign w:val="superscript"/>
                <w:lang w:val="tt"/>
              </w:rPr>
              <w:t>2</w:t>
            </w:r>
          </w:p>
          <w:p w14:paraId="27D3E660" w14:textId="77777777" w:rsidR="001E0602" w:rsidRPr="00A2240D" w:rsidRDefault="001E0602" w:rsidP="001E0602">
            <w:pPr>
              <w:jc w:val="center"/>
              <w:rPr>
                <w:rFonts w:ascii="Times New Roman" w:hAnsi="Times New Roman" w:cs="Times New Roman"/>
                <w:sz w:val="26"/>
                <w:szCs w:val="26"/>
              </w:rPr>
            </w:pPr>
          </w:p>
        </w:tc>
        <w:tc>
          <w:tcPr>
            <w:tcW w:w="1845" w:type="dxa"/>
            <w:shd w:val="clear" w:color="auto" w:fill="auto"/>
          </w:tcPr>
          <w:p w14:paraId="0739AE19" w14:textId="77777777" w:rsidR="001E0602" w:rsidRPr="00A2240D" w:rsidRDefault="001E0602" w:rsidP="001E0602">
            <w:pPr>
              <w:jc w:val="center"/>
              <w:rPr>
                <w:rFonts w:ascii="Times New Roman" w:hAnsi="Times New Roman" w:cs="Times New Roman"/>
                <w:sz w:val="26"/>
                <w:szCs w:val="26"/>
              </w:rPr>
            </w:pPr>
          </w:p>
        </w:tc>
        <w:tc>
          <w:tcPr>
            <w:tcW w:w="2126" w:type="dxa"/>
          </w:tcPr>
          <w:p w14:paraId="4AD89F57" w14:textId="77777777" w:rsidR="001E0602" w:rsidRPr="00A2240D" w:rsidRDefault="001E0602" w:rsidP="001E0602">
            <w:pPr>
              <w:jc w:val="center"/>
              <w:rPr>
                <w:rFonts w:ascii="Times New Roman" w:hAnsi="Times New Roman" w:cs="Times New Roman"/>
                <w:sz w:val="26"/>
                <w:szCs w:val="26"/>
              </w:rPr>
            </w:pPr>
          </w:p>
        </w:tc>
      </w:tr>
      <w:tr w:rsidR="001E0602" w14:paraId="04F69B35" w14:textId="77777777" w:rsidTr="00FB61A1">
        <w:tc>
          <w:tcPr>
            <w:tcW w:w="857" w:type="dxa"/>
            <w:vMerge/>
            <w:shd w:val="clear" w:color="auto" w:fill="auto"/>
          </w:tcPr>
          <w:p w14:paraId="203E979A" w14:textId="77777777" w:rsidR="001E0602" w:rsidRPr="00A2240D" w:rsidRDefault="001E0602" w:rsidP="001E0602">
            <w:pPr>
              <w:jc w:val="center"/>
              <w:rPr>
                <w:rFonts w:ascii="Times New Roman" w:hAnsi="Times New Roman" w:cs="Times New Roman"/>
                <w:sz w:val="26"/>
                <w:szCs w:val="26"/>
              </w:rPr>
            </w:pPr>
          </w:p>
        </w:tc>
        <w:tc>
          <w:tcPr>
            <w:tcW w:w="4525" w:type="dxa"/>
            <w:shd w:val="clear" w:color="auto" w:fill="auto"/>
          </w:tcPr>
          <w:p w14:paraId="1C4AB59B" w14:textId="6E3E54B7" w:rsidR="001E0602" w:rsidRPr="001E0602" w:rsidRDefault="001E0602" w:rsidP="001E0602">
            <w:pPr>
              <w:ind w:firstLine="453"/>
              <w:rPr>
                <w:rFonts w:ascii="Times New Roman" w:hAnsi="Times New Roman" w:cs="Times New Roman"/>
                <w:sz w:val="26"/>
                <w:szCs w:val="26"/>
              </w:rPr>
            </w:pPr>
            <w:proofErr w:type="spellStart"/>
            <w:r w:rsidRPr="001E0602">
              <w:rPr>
                <w:rFonts w:ascii="Times New Roman" w:hAnsi="Times New Roman" w:cs="Times New Roman"/>
              </w:rPr>
              <w:t>гомуми</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файдаланудагы</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урыннарны</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җыештыру</w:t>
            </w:r>
            <w:proofErr w:type="spellEnd"/>
          </w:p>
        </w:tc>
        <w:tc>
          <w:tcPr>
            <w:tcW w:w="1421" w:type="dxa"/>
            <w:vMerge/>
            <w:shd w:val="clear" w:color="auto" w:fill="auto"/>
          </w:tcPr>
          <w:p w14:paraId="7925B9CC" w14:textId="77777777" w:rsidR="001E0602" w:rsidRPr="00A2240D" w:rsidRDefault="001E0602" w:rsidP="001E0602">
            <w:pPr>
              <w:jc w:val="center"/>
              <w:rPr>
                <w:rFonts w:ascii="Times New Roman" w:hAnsi="Times New Roman" w:cs="Times New Roman"/>
                <w:sz w:val="26"/>
                <w:szCs w:val="26"/>
              </w:rPr>
            </w:pPr>
          </w:p>
        </w:tc>
        <w:tc>
          <w:tcPr>
            <w:tcW w:w="1845" w:type="dxa"/>
            <w:shd w:val="clear" w:color="auto" w:fill="auto"/>
          </w:tcPr>
          <w:p w14:paraId="3755B3AE" w14:textId="26039225" w:rsidR="001E0602" w:rsidRPr="00A2240D" w:rsidRDefault="001E0602" w:rsidP="001E0602">
            <w:pPr>
              <w:jc w:val="center"/>
              <w:rPr>
                <w:rFonts w:ascii="Times New Roman" w:hAnsi="Times New Roman" w:cs="Times New Roman"/>
                <w:sz w:val="26"/>
                <w:szCs w:val="26"/>
              </w:rPr>
            </w:pPr>
            <w:r w:rsidRPr="00A2240D">
              <w:rPr>
                <w:rFonts w:ascii="Times New Roman" w:hAnsi="Times New Roman" w:cs="Times New Roman"/>
                <w:sz w:val="26"/>
                <w:szCs w:val="26"/>
                <w:lang w:val="tt"/>
              </w:rPr>
              <w:t>1,48</w:t>
            </w:r>
          </w:p>
        </w:tc>
        <w:tc>
          <w:tcPr>
            <w:tcW w:w="2126" w:type="dxa"/>
          </w:tcPr>
          <w:p w14:paraId="6DDAFBB1" w14:textId="55988BEF" w:rsidR="001E0602" w:rsidRPr="00A2240D" w:rsidRDefault="001E0602" w:rsidP="001E0602">
            <w:pPr>
              <w:jc w:val="center"/>
              <w:rPr>
                <w:rFonts w:ascii="Times New Roman" w:hAnsi="Times New Roman" w:cs="Times New Roman"/>
                <w:sz w:val="26"/>
                <w:szCs w:val="26"/>
              </w:rPr>
            </w:pPr>
            <w:r>
              <w:rPr>
                <w:rFonts w:ascii="Times New Roman" w:hAnsi="Times New Roman" w:cs="Times New Roman"/>
                <w:sz w:val="26"/>
                <w:szCs w:val="26"/>
                <w:lang w:val="tt"/>
              </w:rPr>
              <w:t>1,71</w:t>
            </w:r>
          </w:p>
        </w:tc>
      </w:tr>
      <w:tr w:rsidR="001E0602" w14:paraId="71F51BA0" w14:textId="77777777" w:rsidTr="00FB61A1">
        <w:tc>
          <w:tcPr>
            <w:tcW w:w="857" w:type="dxa"/>
            <w:vMerge/>
            <w:shd w:val="clear" w:color="auto" w:fill="auto"/>
          </w:tcPr>
          <w:p w14:paraId="03ACF4EF" w14:textId="77777777" w:rsidR="001E0602" w:rsidRPr="00A2240D" w:rsidRDefault="001E0602" w:rsidP="001E0602">
            <w:pPr>
              <w:jc w:val="center"/>
              <w:rPr>
                <w:rFonts w:ascii="Times New Roman" w:hAnsi="Times New Roman" w:cs="Times New Roman"/>
                <w:sz w:val="26"/>
                <w:szCs w:val="26"/>
              </w:rPr>
            </w:pPr>
          </w:p>
        </w:tc>
        <w:tc>
          <w:tcPr>
            <w:tcW w:w="4525" w:type="dxa"/>
            <w:shd w:val="clear" w:color="auto" w:fill="auto"/>
          </w:tcPr>
          <w:p w14:paraId="1D3D1C8A" w14:textId="33CD299F" w:rsidR="001E0602" w:rsidRPr="001E0602" w:rsidRDefault="001E0602" w:rsidP="001E0602">
            <w:pPr>
              <w:ind w:firstLine="453"/>
              <w:rPr>
                <w:rFonts w:ascii="Times New Roman" w:hAnsi="Times New Roman" w:cs="Times New Roman"/>
                <w:sz w:val="26"/>
                <w:szCs w:val="26"/>
              </w:rPr>
            </w:pPr>
            <w:r w:rsidRPr="001E0602">
              <w:rPr>
                <w:rFonts w:ascii="Times New Roman" w:hAnsi="Times New Roman" w:cs="Times New Roman"/>
              </w:rPr>
              <w:t>дератизация</w:t>
            </w:r>
          </w:p>
        </w:tc>
        <w:tc>
          <w:tcPr>
            <w:tcW w:w="1421" w:type="dxa"/>
            <w:vMerge/>
            <w:shd w:val="clear" w:color="auto" w:fill="auto"/>
          </w:tcPr>
          <w:p w14:paraId="4C7C97F3" w14:textId="77777777" w:rsidR="001E0602" w:rsidRPr="00A2240D" w:rsidRDefault="001E0602" w:rsidP="001E0602">
            <w:pPr>
              <w:jc w:val="center"/>
              <w:rPr>
                <w:rFonts w:ascii="Times New Roman" w:hAnsi="Times New Roman" w:cs="Times New Roman"/>
                <w:sz w:val="26"/>
                <w:szCs w:val="26"/>
              </w:rPr>
            </w:pPr>
          </w:p>
        </w:tc>
        <w:tc>
          <w:tcPr>
            <w:tcW w:w="1845" w:type="dxa"/>
            <w:shd w:val="clear" w:color="auto" w:fill="auto"/>
          </w:tcPr>
          <w:p w14:paraId="62DE197F" w14:textId="66311C76" w:rsidR="001E0602" w:rsidRPr="00A2240D" w:rsidRDefault="001E0602" w:rsidP="001E0602">
            <w:pPr>
              <w:jc w:val="center"/>
              <w:rPr>
                <w:rFonts w:ascii="Times New Roman" w:hAnsi="Times New Roman" w:cs="Times New Roman"/>
                <w:sz w:val="26"/>
                <w:szCs w:val="26"/>
              </w:rPr>
            </w:pPr>
            <w:r w:rsidRPr="00A2240D">
              <w:rPr>
                <w:rFonts w:ascii="Times New Roman" w:hAnsi="Times New Roman" w:cs="Times New Roman"/>
                <w:sz w:val="26"/>
                <w:szCs w:val="26"/>
                <w:lang w:val="tt"/>
              </w:rPr>
              <w:t>0,17</w:t>
            </w:r>
          </w:p>
        </w:tc>
        <w:tc>
          <w:tcPr>
            <w:tcW w:w="2126" w:type="dxa"/>
          </w:tcPr>
          <w:p w14:paraId="7D84FD44" w14:textId="4E9D9E5A" w:rsidR="001E0602" w:rsidRPr="00A2240D" w:rsidRDefault="001E0602" w:rsidP="001E0602">
            <w:pPr>
              <w:jc w:val="center"/>
              <w:rPr>
                <w:rFonts w:ascii="Times New Roman" w:hAnsi="Times New Roman" w:cs="Times New Roman"/>
                <w:sz w:val="26"/>
                <w:szCs w:val="26"/>
              </w:rPr>
            </w:pPr>
            <w:r>
              <w:rPr>
                <w:rFonts w:ascii="Times New Roman" w:hAnsi="Times New Roman" w:cs="Times New Roman"/>
                <w:sz w:val="26"/>
                <w:szCs w:val="26"/>
                <w:lang w:val="tt"/>
              </w:rPr>
              <w:t>0,20</w:t>
            </w:r>
          </w:p>
        </w:tc>
      </w:tr>
      <w:tr w:rsidR="001E0602" w14:paraId="6DA49081" w14:textId="77777777" w:rsidTr="00FB61A1">
        <w:tc>
          <w:tcPr>
            <w:tcW w:w="857" w:type="dxa"/>
            <w:vMerge/>
            <w:shd w:val="clear" w:color="auto" w:fill="auto"/>
          </w:tcPr>
          <w:p w14:paraId="6331C820" w14:textId="77777777" w:rsidR="001E0602" w:rsidRPr="00A2240D" w:rsidRDefault="001E0602" w:rsidP="001E0602">
            <w:pPr>
              <w:jc w:val="center"/>
              <w:rPr>
                <w:rFonts w:ascii="Times New Roman" w:hAnsi="Times New Roman" w:cs="Times New Roman"/>
                <w:sz w:val="26"/>
                <w:szCs w:val="26"/>
              </w:rPr>
            </w:pPr>
          </w:p>
        </w:tc>
        <w:tc>
          <w:tcPr>
            <w:tcW w:w="4525" w:type="dxa"/>
            <w:shd w:val="clear" w:color="auto" w:fill="auto"/>
          </w:tcPr>
          <w:p w14:paraId="07D76F56" w14:textId="2159E852" w:rsidR="001E0602" w:rsidRPr="001E0602" w:rsidRDefault="001E0602" w:rsidP="001E0602">
            <w:pPr>
              <w:ind w:firstLine="453"/>
              <w:rPr>
                <w:rFonts w:ascii="Times New Roman" w:hAnsi="Times New Roman" w:cs="Times New Roman"/>
                <w:sz w:val="26"/>
                <w:szCs w:val="26"/>
              </w:rPr>
            </w:pPr>
            <w:proofErr w:type="spellStart"/>
            <w:r w:rsidRPr="001E0602">
              <w:rPr>
                <w:rFonts w:ascii="Times New Roman" w:hAnsi="Times New Roman" w:cs="Times New Roman"/>
              </w:rPr>
              <w:t>чүп</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үткәргечләргә</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хезмәт</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күрсәтү</w:t>
            </w:r>
            <w:proofErr w:type="spellEnd"/>
          </w:p>
        </w:tc>
        <w:tc>
          <w:tcPr>
            <w:tcW w:w="1421" w:type="dxa"/>
            <w:vMerge/>
            <w:shd w:val="clear" w:color="auto" w:fill="auto"/>
          </w:tcPr>
          <w:p w14:paraId="6ED6E572" w14:textId="77777777" w:rsidR="001E0602" w:rsidRPr="00A2240D" w:rsidRDefault="001E0602" w:rsidP="001E0602">
            <w:pPr>
              <w:jc w:val="center"/>
              <w:rPr>
                <w:rFonts w:ascii="Times New Roman" w:hAnsi="Times New Roman" w:cs="Times New Roman"/>
                <w:sz w:val="26"/>
                <w:szCs w:val="26"/>
              </w:rPr>
            </w:pPr>
          </w:p>
        </w:tc>
        <w:tc>
          <w:tcPr>
            <w:tcW w:w="1845" w:type="dxa"/>
            <w:shd w:val="clear" w:color="auto" w:fill="auto"/>
          </w:tcPr>
          <w:p w14:paraId="452D30E3" w14:textId="77777777" w:rsidR="001E0602" w:rsidRPr="00A2240D" w:rsidRDefault="001E0602" w:rsidP="001E0602">
            <w:pPr>
              <w:jc w:val="center"/>
              <w:rPr>
                <w:rFonts w:ascii="Times New Roman" w:hAnsi="Times New Roman" w:cs="Times New Roman"/>
                <w:sz w:val="26"/>
                <w:szCs w:val="26"/>
              </w:rPr>
            </w:pPr>
            <w:r w:rsidRPr="00A2240D">
              <w:rPr>
                <w:rFonts w:ascii="Times New Roman" w:hAnsi="Times New Roman" w:cs="Times New Roman"/>
                <w:sz w:val="26"/>
                <w:szCs w:val="26"/>
                <w:lang w:val="tt"/>
              </w:rPr>
              <w:t>0,82</w:t>
            </w:r>
          </w:p>
        </w:tc>
        <w:tc>
          <w:tcPr>
            <w:tcW w:w="2126" w:type="dxa"/>
          </w:tcPr>
          <w:p w14:paraId="71B952A6" w14:textId="0A8C296F" w:rsidR="001E0602" w:rsidRPr="00A2240D" w:rsidRDefault="001E0602" w:rsidP="001E0602">
            <w:pPr>
              <w:jc w:val="center"/>
              <w:rPr>
                <w:rFonts w:ascii="Times New Roman" w:hAnsi="Times New Roman" w:cs="Times New Roman"/>
                <w:sz w:val="26"/>
                <w:szCs w:val="26"/>
              </w:rPr>
            </w:pPr>
            <w:r>
              <w:rPr>
                <w:rFonts w:ascii="Times New Roman" w:hAnsi="Times New Roman" w:cs="Times New Roman"/>
                <w:sz w:val="26"/>
                <w:szCs w:val="26"/>
                <w:lang w:val="tt"/>
              </w:rPr>
              <w:t>0,32</w:t>
            </w:r>
          </w:p>
        </w:tc>
      </w:tr>
      <w:tr w:rsidR="001E0602" w14:paraId="4CD2F47D" w14:textId="77777777" w:rsidTr="00FB61A1">
        <w:trPr>
          <w:trHeight w:val="608"/>
        </w:trPr>
        <w:tc>
          <w:tcPr>
            <w:tcW w:w="857" w:type="dxa"/>
            <w:vMerge/>
            <w:shd w:val="clear" w:color="auto" w:fill="auto"/>
          </w:tcPr>
          <w:p w14:paraId="5D489BC6" w14:textId="77777777" w:rsidR="001E0602" w:rsidRPr="00A2240D" w:rsidRDefault="001E0602" w:rsidP="001E0602">
            <w:pPr>
              <w:jc w:val="center"/>
              <w:rPr>
                <w:rFonts w:ascii="Times New Roman" w:hAnsi="Times New Roman" w:cs="Times New Roman"/>
                <w:sz w:val="26"/>
                <w:szCs w:val="26"/>
              </w:rPr>
            </w:pPr>
          </w:p>
        </w:tc>
        <w:tc>
          <w:tcPr>
            <w:tcW w:w="4525" w:type="dxa"/>
            <w:shd w:val="clear" w:color="auto" w:fill="auto"/>
          </w:tcPr>
          <w:p w14:paraId="458CDEF5" w14:textId="538091E1" w:rsidR="001E0602" w:rsidRPr="001E0602" w:rsidRDefault="001E0602" w:rsidP="001E0602">
            <w:pPr>
              <w:ind w:firstLine="453"/>
              <w:rPr>
                <w:rFonts w:ascii="Times New Roman" w:hAnsi="Times New Roman" w:cs="Times New Roman"/>
                <w:sz w:val="26"/>
                <w:szCs w:val="26"/>
              </w:rPr>
            </w:pPr>
            <w:proofErr w:type="spellStart"/>
            <w:r w:rsidRPr="001E0602">
              <w:rPr>
                <w:rFonts w:ascii="Times New Roman" w:hAnsi="Times New Roman" w:cs="Times New Roman"/>
              </w:rPr>
              <w:t>йорт</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яны</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территориясен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карап</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тоту</w:t>
            </w:r>
            <w:proofErr w:type="spellEnd"/>
          </w:p>
        </w:tc>
        <w:tc>
          <w:tcPr>
            <w:tcW w:w="1421" w:type="dxa"/>
            <w:vMerge/>
            <w:shd w:val="clear" w:color="auto" w:fill="auto"/>
          </w:tcPr>
          <w:p w14:paraId="485249A6" w14:textId="77777777" w:rsidR="001E0602" w:rsidRPr="00A2240D" w:rsidRDefault="001E0602" w:rsidP="001E0602">
            <w:pPr>
              <w:jc w:val="center"/>
              <w:rPr>
                <w:rFonts w:ascii="Times New Roman" w:hAnsi="Times New Roman" w:cs="Times New Roman"/>
                <w:sz w:val="26"/>
                <w:szCs w:val="26"/>
              </w:rPr>
            </w:pPr>
          </w:p>
        </w:tc>
        <w:tc>
          <w:tcPr>
            <w:tcW w:w="1845" w:type="dxa"/>
            <w:shd w:val="clear" w:color="auto" w:fill="auto"/>
          </w:tcPr>
          <w:p w14:paraId="17E04DAF" w14:textId="46533CBA" w:rsidR="001E0602" w:rsidRPr="00A2240D" w:rsidRDefault="001E0602" w:rsidP="001E0602">
            <w:pPr>
              <w:jc w:val="center"/>
              <w:rPr>
                <w:rFonts w:ascii="Times New Roman" w:hAnsi="Times New Roman" w:cs="Times New Roman"/>
                <w:sz w:val="26"/>
                <w:szCs w:val="26"/>
              </w:rPr>
            </w:pPr>
            <w:r w:rsidRPr="00A2240D">
              <w:rPr>
                <w:rFonts w:ascii="Times New Roman" w:hAnsi="Times New Roman" w:cs="Times New Roman"/>
                <w:sz w:val="26"/>
                <w:szCs w:val="26"/>
                <w:lang w:val="tt"/>
              </w:rPr>
              <w:t>1,93</w:t>
            </w:r>
          </w:p>
          <w:p w14:paraId="1310E707" w14:textId="77777777" w:rsidR="001E0602" w:rsidRPr="00A2240D" w:rsidRDefault="001E0602" w:rsidP="001E0602">
            <w:pPr>
              <w:jc w:val="center"/>
              <w:rPr>
                <w:rFonts w:ascii="Times New Roman" w:hAnsi="Times New Roman" w:cs="Times New Roman"/>
                <w:sz w:val="26"/>
                <w:szCs w:val="26"/>
              </w:rPr>
            </w:pPr>
          </w:p>
        </w:tc>
        <w:tc>
          <w:tcPr>
            <w:tcW w:w="2126" w:type="dxa"/>
            <w:shd w:val="clear" w:color="auto" w:fill="auto"/>
          </w:tcPr>
          <w:p w14:paraId="0A7BB0B8" w14:textId="7227FCE1" w:rsidR="001E0602" w:rsidRDefault="001E0602" w:rsidP="001E0602">
            <w:pPr>
              <w:widowControl/>
              <w:autoSpaceDE/>
              <w:autoSpaceDN/>
              <w:adjustRightInd/>
              <w:jc w:val="center"/>
              <w:rPr>
                <w:rFonts w:ascii="Times New Roman" w:hAnsi="Times New Roman" w:cs="Times New Roman"/>
                <w:sz w:val="26"/>
                <w:szCs w:val="26"/>
              </w:rPr>
            </w:pPr>
            <w:r>
              <w:rPr>
                <w:rFonts w:ascii="Times New Roman" w:hAnsi="Times New Roman" w:cs="Times New Roman"/>
                <w:sz w:val="26"/>
                <w:szCs w:val="26"/>
                <w:lang w:val="tt"/>
              </w:rPr>
              <w:t>2,54</w:t>
            </w:r>
          </w:p>
          <w:p w14:paraId="463726A9" w14:textId="77777777" w:rsidR="001E0602" w:rsidRPr="00A2240D" w:rsidRDefault="001E0602" w:rsidP="001E0602">
            <w:pPr>
              <w:jc w:val="center"/>
              <w:rPr>
                <w:rFonts w:ascii="Times New Roman" w:hAnsi="Times New Roman" w:cs="Times New Roman"/>
                <w:sz w:val="26"/>
                <w:szCs w:val="26"/>
              </w:rPr>
            </w:pPr>
          </w:p>
        </w:tc>
      </w:tr>
      <w:tr w:rsidR="001E0602" w14:paraId="19438253" w14:textId="77777777" w:rsidTr="00FB61A1">
        <w:tc>
          <w:tcPr>
            <w:tcW w:w="857" w:type="dxa"/>
            <w:vMerge w:val="restart"/>
            <w:shd w:val="clear" w:color="auto" w:fill="auto"/>
          </w:tcPr>
          <w:p w14:paraId="53FA4A1B" w14:textId="77777777" w:rsidR="001E0602" w:rsidRPr="00A2240D" w:rsidRDefault="001E0602" w:rsidP="001E0602">
            <w:pPr>
              <w:jc w:val="center"/>
              <w:rPr>
                <w:rFonts w:ascii="Times New Roman" w:hAnsi="Times New Roman" w:cs="Times New Roman"/>
                <w:sz w:val="26"/>
                <w:szCs w:val="26"/>
              </w:rPr>
            </w:pPr>
            <w:r w:rsidRPr="00A2240D">
              <w:rPr>
                <w:rFonts w:ascii="Times New Roman" w:hAnsi="Times New Roman" w:cs="Times New Roman"/>
                <w:sz w:val="26"/>
                <w:szCs w:val="26"/>
                <w:lang w:val="tt"/>
              </w:rPr>
              <w:t>3</w:t>
            </w:r>
          </w:p>
        </w:tc>
        <w:tc>
          <w:tcPr>
            <w:tcW w:w="4525" w:type="dxa"/>
            <w:shd w:val="clear" w:color="auto" w:fill="auto"/>
          </w:tcPr>
          <w:p w14:paraId="43F9E0D3" w14:textId="2EB31E83" w:rsidR="001E0602" w:rsidRPr="001E0602" w:rsidRDefault="001E0602" w:rsidP="001E0602">
            <w:pPr>
              <w:jc w:val="both"/>
              <w:rPr>
                <w:rFonts w:ascii="Times New Roman" w:hAnsi="Times New Roman" w:cs="Times New Roman"/>
                <w:sz w:val="26"/>
                <w:szCs w:val="26"/>
              </w:rPr>
            </w:pPr>
            <w:proofErr w:type="spellStart"/>
            <w:r w:rsidRPr="001E0602">
              <w:rPr>
                <w:rFonts w:ascii="Times New Roman" w:hAnsi="Times New Roman" w:cs="Times New Roman"/>
              </w:rPr>
              <w:t>Төзелеш</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конструкцияләренә</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һәм</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инженерлык</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системаларына</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һәм</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биналарның</w:t>
            </w:r>
            <w:proofErr w:type="spellEnd"/>
            <w:r w:rsidRPr="001E0602">
              <w:rPr>
                <w:rFonts w:ascii="Times New Roman" w:hAnsi="Times New Roman" w:cs="Times New Roman"/>
              </w:rPr>
              <w:t xml:space="preserve"> башка </w:t>
            </w:r>
            <w:proofErr w:type="spellStart"/>
            <w:r w:rsidRPr="001E0602">
              <w:rPr>
                <w:rFonts w:ascii="Times New Roman" w:hAnsi="Times New Roman" w:cs="Times New Roman"/>
              </w:rPr>
              <w:t>җиһазларына</w:t>
            </w:r>
            <w:proofErr w:type="spellEnd"/>
            <w:r w:rsidRPr="001E0602">
              <w:rPr>
                <w:rFonts w:ascii="Times New Roman" w:hAnsi="Times New Roman" w:cs="Times New Roman"/>
              </w:rPr>
              <w:t xml:space="preserve"> техник </w:t>
            </w:r>
            <w:proofErr w:type="spellStart"/>
            <w:r w:rsidRPr="001E0602">
              <w:rPr>
                <w:rFonts w:ascii="Times New Roman" w:hAnsi="Times New Roman" w:cs="Times New Roman"/>
              </w:rPr>
              <w:t>хезмәт</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күрсәтү</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һәм</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ремонтлау</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шул</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исәптән</w:t>
            </w:r>
            <w:proofErr w:type="spellEnd"/>
            <w:r w:rsidRPr="001E0602">
              <w:rPr>
                <w:rFonts w:ascii="Times New Roman" w:hAnsi="Times New Roman" w:cs="Times New Roman"/>
              </w:rPr>
              <w:t>:</w:t>
            </w:r>
          </w:p>
        </w:tc>
        <w:tc>
          <w:tcPr>
            <w:tcW w:w="1421" w:type="dxa"/>
            <w:vMerge w:val="restart"/>
            <w:shd w:val="clear" w:color="auto" w:fill="auto"/>
          </w:tcPr>
          <w:p w14:paraId="6432D185" w14:textId="77777777" w:rsidR="001E0602" w:rsidRPr="00A2240D" w:rsidRDefault="001E0602" w:rsidP="001E0602">
            <w:pPr>
              <w:jc w:val="center"/>
              <w:rPr>
                <w:rFonts w:ascii="Times New Roman" w:hAnsi="Times New Roman" w:cs="Times New Roman"/>
                <w:sz w:val="26"/>
                <w:szCs w:val="26"/>
              </w:rPr>
            </w:pPr>
            <w:r w:rsidRPr="00A2240D">
              <w:rPr>
                <w:rFonts w:ascii="Times New Roman" w:hAnsi="Times New Roman" w:cs="Times New Roman"/>
                <w:sz w:val="26"/>
                <w:szCs w:val="26"/>
                <w:lang w:val="tt"/>
              </w:rPr>
              <w:t>м</w:t>
            </w:r>
            <w:r w:rsidRPr="00A2240D">
              <w:rPr>
                <w:rFonts w:ascii="Times New Roman" w:hAnsi="Times New Roman" w:cs="Times New Roman"/>
                <w:sz w:val="26"/>
                <w:szCs w:val="26"/>
                <w:vertAlign w:val="superscript"/>
                <w:lang w:val="tt"/>
              </w:rPr>
              <w:t>2</w:t>
            </w:r>
          </w:p>
          <w:p w14:paraId="0C9CD77A" w14:textId="77777777" w:rsidR="001E0602" w:rsidRPr="00A2240D" w:rsidRDefault="001E0602" w:rsidP="001E0602">
            <w:pPr>
              <w:rPr>
                <w:rFonts w:ascii="Times New Roman" w:hAnsi="Times New Roman" w:cs="Times New Roman"/>
                <w:sz w:val="26"/>
                <w:szCs w:val="26"/>
              </w:rPr>
            </w:pPr>
          </w:p>
        </w:tc>
        <w:tc>
          <w:tcPr>
            <w:tcW w:w="1845" w:type="dxa"/>
            <w:shd w:val="clear" w:color="auto" w:fill="auto"/>
          </w:tcPr>
          <w:p w14:paraId="780315F8" w14:textId="77777777" w:rsidR="001E0602" w:rsidRPr="00A2240D" w:rsidRDefault="001E0602" w:rsidP="001E0602">
            <w:pPr>
              <w:jc w:val="center"/>
              <w:rPr>
                <w:rFonts w:ascii="Times New Roman" w:hAnsi="Times New Roman" w:cs="Times New Roman"/>
                <w:sz w:val="26"/>
                <w:szCs w:val="26"/>
              </w:rPr>
            </w:pPr>
          </w:p>
        </w:tc>
        <w:tc>
          <w:tcPr>
            <w:tcW w:w="2126" w:type="dxa"/>
          </w:tcPr>
          <w:p w14:paraId="296EC335" w14:textId="77777777" w:rsidR="001E0602" w:rsidRPr="00A2240D" w:rsidRDefault="001E0602" w:rsidP="001E0602">
            <w:pPr>
              <w:jc w:val="center"/>
              <w:rPr>
                <w:rFonts w:ascii="Times New Roman" w:hAnsi="Times New Roman" w:cs="Times New Roman"/>
                <w:sz w:val="26"/>
                <w:szCs w:val="26"/>
              </w:rPr>
            </w:pPr>
          </w:p>
        </w:tc>
      </w:tr>
      <w:tr w:rsidR="001E0602" w14:paraId="133DFAF9" w14:textId="77777777" w:rsidTr="00FB61A1">
        <w:tc>
          <w:tcPr>
            <w:tcW w:w="857" w:type="dxa"/>
            <w:vMerge/>
            <w:shd w:val="clear" w:color="auto" w:fill="auto"/>
          </w:tcPr>
          <w:p w14:paraId="4DEB7B39" w14:textId="77777777" w:rsidR="001E0602" w:rsidRPr="00A2240D" w:rsidRDefault="001E0602" w:rsidP="001E0602">
            <w:pPr>
              <w:jc w:val="center"/>
              <w:rPr>
                <w:rFonts w:ascii="Times New Roman" w:hAnsi="Times New Roman" w:cs="Times New Roman"/>
                <w:sz w:val="26"/>
                <w:szCs w:val="26"/>
              </w:rPr>
            </w:pPr>
          </w:p>
        </w:tc>
        <w:tc>
          <w:tcPr>
            <w:tcW w:w="4525" w:type="dxa"/>
            <w:shd w:val="clear" w:color="auto" w:fill="auto"/>
          </w:tcPr>
          <w:p w14:paraId="5DE32813" w14:textId="0D1DA260" w:rsidR="001E0602" w:rsidRPr="001E0602" w:rsidRDefault="001E0602" w:rsidP="001E0602">
            <w:pPr>
              <w:jc w:val="both"/>
              <w:rPr>
                <w:rFonts w:ascii="Times New Roman" w:hAnsi="Times New Roman" w:cs="Times New Roman"/>
                <w:sz w:val="26"/>
                <w:szCs w:val="26"/>
              </w:rPr>
            </w:pPr>
            <w:proofErr w:type="spellStart"/>
            <w:r w:rsidRPr="001E0602">
              <w:rPr>
                <w:rFonts w:ascii="Times New Roman" w:hAnsi="Times New Roman" w:cs="Times New Roman"/>
              </w:rPr>
              <w:t>йорт</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эчендәге</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салкын</w:t>
            </w:r>
            <w:proofErr w:type="spellEnd"/>
            <w:r w:rsidRPr="001E0602">
              <w:rPr>
                <w:rFonts w:ascii="Times New Roman" w:hAnsi="Times New Roman" w:cs="Times New Roman"/>
              </w:rPr>
              <w:t xml:space="preserve"> су </w:t>
            </w:r>
            <w:proofErr w:type="spellStart"/>
            <w:r w:rsidRPr="001E0602">
              <w:rPr>
                <w:rFonts w:ascii="Times New Roman" w:hAnsi="Times New Roman" w:cs="Times New Roman"/>
              </w:rPr>
              <w:t>белән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тәэмин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итү</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һәм</w:t>
            </w:r>
            <w:proofErr w:type="spellEnd"/>
            <w:r w:rsidRPr="001E0602">
              <w:rPr>
                <w:rFonts w:ascii="Times New Roman" w:hAnsi="Times New Roman" w:cs="Times New Roman"/>
              </w:rPr>
              <w:t xml:space="preserve"> су </w:t>
            </w:r>
            <w:proofErr w:type="spellStart"/>
            <w:r w:rsidRPr="001E0602">
              <w:rPr>
                <w:rFonts w:ascii="Times New Roman" w:hAnsi="Times New Roman" w:cs="Times New Roman"/>
              </w:rPr>
              <w:t>түгү</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системалары</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белән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җиһазландырылган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йортларда</w:t>
            </w:r>
            <w:proofErr w:type="spellEnd"/>
          </w:p>
        </w:tc>
        <w:tc>
          <w:tcPr>
            <w:tcW w:w="1421" w:type="dxa"/>
            <w:vMerge/>
            <w:shd w:val="clear" w:color="auto" w:fill="auto"/>
          </w:tcPr>
          <w:p w14:paraId="6E855018" w14:textId="77777777" w:rsidR="001E0602" w:rsidRPr="00A2240D" w:rsidRDefault="001E0602" w:rsidP="001E0602">
            <w:pPr>
              <w:jc w:val="center"/>
              <w:rPr>
                <w:rFonts w:ascii="Times New Roman" w:hAnsi="Times New Roman" w:cs="Times New Roman"/>
                <w:sz w:val="26"/>
                <w:szCs w:val="26"/>
              </w:rPr>
            </w:pPr>
          </w:p>
        </w:tc>
        <w:tc>
          <w:tcPr>
            <w:tcW w:w="1845" w:type="dxa"/>
            <w:shd w:val="clear" w:color="auto" w:fill="auto"/>
          </w:tcPr>
          <w:p w14:paraId="0B5E97D7" w14:textId="5E20B43A" w:rsidR="001E0602" w:rsidRPr="00A2240D" w:rsidRDefault="001E0602" w:rsidP="001E0602">
            <w:pPr>
              <w:jc w:val="center"/>
              <w:rPr>
                <w:rFonts w:ascii="Times New Roman" w:hAnsi="Times New Roman" w:cs="Times New Roman"/>
                <w:sz w:val="26"/>
                <w:szCs w:val="26"/>
              </w:rPr>
            </w:pPr>
            <w:r w:rsidRPr="00A2240D">
              <w:rPr>
                <w:rFonts w:ascii="Times New Roman" w:hAnsi="Times New Roman" w:cs="Times New Roman"/>
                <w:sz w:val="26"/>
                <w:szCs w:val="26"/>
                <w:lang w:val="tt"/>
              </w:rPr>
              <w:t>2,25</w:t>
            </w:r>
          </w:p>
        </w:tc>
        <w:tc>
          <w:tcPr>
            <w:tcW w:w="2126" w:type="dxa"/>
          </w:tcPr>
          <w:p w14:paraId="46F3D4F8" w14:textId="11F2E1E6" w:rsidR="001E0602" w:rsidRPr="00A2240D" w:rsidRDefault="001E0602" w:rsidP="001E0602">
            <w:pPr>
              <w:jc w:val="center"/>
              <w:rPr>
                <w:rFonts w:ascii="Times New Roman" w:hAnsi="Times New Roman" w:cs="Times New Roman"/>
                <w:sz w:val="26"/>
                <w:szCs w:val="26"/>
              </w:rPr>
            </w:pPr>
            <w:r>
              <w:rPr>
                <w:rFonts w:ascii="Times New Roman" w:hAnsi="Times New Roman" w:cs="Times New Roman"/>
                <w:sz w:val="26"/>
                <w:szCs w:val="26"/>
                <w:lang w:val="tt"/>
              </w:rPr>
              <w:t>2,59</w:t>
            </w:r>
          </w:p>
        </w:tc>
      </w:tr>
      <w:tr w:rsidR="001E0602" w14:paraId="597923DD" w14:textId="77777777" w:rsidTr="00FB61A1">
        <w:tc>
          <w:tcPr>
            <w:tcW w:w="857" w:type="dxa"/>
            <w:vMerge/>
            <w:shd w:val="clear" w:color="auto" w:fill="auto"/>
          </w:tcPr>
          <w:p w14:paraId="4BD1E3DE" w14:textId="77777777" w:rsidR="001E0602" w:rsidRPr="00A2240D" w:rsidRDefault="001E0602" w:rsidP="001E0602">
            <w:pPr>
              <w:jc w:val="center"/>
              <w:rPr>
                <w:rFonts w:ascii="Times New Roman" w:hAnsi="Times New Roman" w:cs="Times New Roman"/>
                <w:sz w:val="26"/>
                <w:szCs w:val="26"/>
              </w:rPr>
            </w:pPr>
          </w:p>
        </w:tc>
        <w:tc>
          <w:tcPr>
            <w:tcW w:w="4525" w:type="dxa"/>
            <w:shd w:val="clear" w:color="auto" w:fill="auto"/>
          </w:tcPr>
          <w:p w14:paraId="4E1FAB71" w14:textId="05BA0B5C" w:rsidR="001E0602" w:rsidRPr="001E0602" w:rsidRDefault="001E0602" w:rsidP="001E0602">
            <w:pPr>
              <w:jc w:val="both"/>
              <w:rPr>
                <w:rFonts w:ascii="Times New Roman" w:hAnsi="Times New Roman" w:cs="Times New Roman"/>
                <w:sz w:val="26"/>
                <w:szCs w:val="26"/>
              </w:rPr>
            </w:pPr>
            <w:proofErr w:type="spellStart"/>
            <w:r w:rsidRPr="001E0602">
              <w:rPr>
                <w:rFonts w:ascii="Times New Roman" w:hAnsi="Times New Roman" w:cs="Times New Roman"/>
              </w:rPr>
              <w:t>йорт</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эчендәге</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салкын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һәм</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кайнар</w:t>
            </w:r>
            <w:proofErr w:type="spellEnd"/>
            <w:r w:rsidRPr="001E0602">
              <w:rPr>
                <w:rFonts w:ascii="Times New Roman" w:hAnsi="Times New Roman" w:cs="Times New Roman"/>
              </w:rPr>
              <w:t xml:space="preserve"> су </w:t>
            </w:r>
            <w:proofErr w:type="spellStart"/>
            <w:r w:rsidRPr="001E0602">
              <w:rPr>
                <w:rFonts w:ascii="Times New Roman" w:hAnsi="Times New Roman" w:cs="Times New Roman"/>
              </w:rPr>
              <w:t>белән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тәэмин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итү</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һәм</w:t>
            </w:r>
            <w:proofErr w:type="spellEnd"/>
            <w:r w:rsidRPr="001E0602">
              <w:rPr>
                <w:rFonts w:ascii="Times New Roman" w:hAnsi="Times New Roman" w:cs="Times New Roman"/>
              </w:rPr>
              <w:t xml:space="preserve"> су </w:t>
            </w:r>
            <w:proofErr w:type="spellStart"/>
            <w:r w:rsidRPr="001E0602">
              <w:rPr>
                <w:rFonts w:ascii="Times New Roman" w:hAnsi="Times New Roman" w:cs="Times New Roman"/>
              </w:rPr>
              <w:t>түгү</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системалары</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белән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җиһазландырылган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йортларда</w:t>
            </w:r>
            <w:proofErr w:type="spellEnd"/>
          </w:p>
        </w:tc>
        <w:tc>
          <w:tcPr>
            <w:tcW w:w="1421" w:type="dxa"/>
            <w:vMerge/>
            <w:shd w:val="clear" w:color="auto" w:fill="auto"/>
          </w:tcPr>
          <w:p w14:paraId="3000E831" w14:textId="77777777" w:rsidR="001E0602" w:rsidRPr="00A2240D" w:rsidRDefault="001E0602" w:rsidP="001E0602">
            <w:pPr>
              <w:jc w:val="center"/>
              <w:rPr>
                <w:rFonts w:ascii="Times New Roman" w:hAnsi="Times New Roman" w:cs="Times New Roman"/>
                <w:sz w:val="26"/>
                <w:szCs w:val="26"/>
              </w:rPr>
            </w:pPr>
          </w:p>
        </w:tc>
        <w:tc>
          <w:tcPr>
            <w:tcW w:w="1845" w:type="dxa"/>
            <w:shd w:val="clear" w:color="auto" w:fill="auto"/>
          </w:tcPr>
          <w:p w14:paraId="2DD866FC" w14:textId="7B720969" w:rsidR="001E0602" w:rsidRPr="00A2240D" w:rsidRDefault="001E0602" w:rsidP="001E0602">
            <w:pPr>
              <w:jc w:val="center"/>
              <w:rPr>
                <w:rFonts w:ascii="Times New Roman" w:hAnsi="Times New Roman" w:cs="Times New Roman"/>
                <w:sz w:val="26"/>
                <w:szCs w:val="26"/>
              </w:rPr>
            </w:pPr>
            <w:r w:rsidRPr="00A2240D">
              <w:rPr>
                <w:rFonts w:ascii="Times New Roman" w:hAnsi="Times New Roman" w:cs="Times New Roman"/>
                <w:sz w:val="26"/>
                <w:szCs w:val="26"/>
                <w:lang w:val="tt"/>
              </w:rPr>
              <w:t>2,35</w:t>
            </w:r>
          </w:p>
        </w:tc>
        <w:tc>
          <w:tcPr>
            <w:tcW w:w="2126" w:type="dxa"/>
          </w:tcPr>
          <w:p w14:paraId="61F39A73" w14:textId="6208D812" w:rsidR="001E0602" w:rsidRPr="00A2240D" w:rsidRDefault="001E0602" w:rsidP="001E0602">
            <w:pPr>
              <w:jc w:val="center"/>
              <w:rPr>
                <w:rFonts w:ascii="Times New Roman" w:hAnsi="Times New Roman" w:cs="Times New Roman"/>
                <w:sz w:val="26"/>
                <w:szCs w:val="26"/>
              </w:rPr>
            </w:pPr>
            <w:r>
              <w:rPr>
                <w:rFonts w:ascii="Times New Roman" w:hAnsi="Times New Roman" w:cs="Times New Roman"/>
                <w:sz w:val="26"/>
                <w:szCs w:val="26"/>
                <w:lang w:val="tt"/>
              </w:rPr>
              <w:t>2,70</w:t>
            </w:r>
          </w:p>
        </w:tc>
      </w:tr>
      <w:tr w:rsidR="001E0602" w14:paraId="5D7A20E7" w14:textId="77777777" w:rsidTr="00FB61A1">
        <w:tc>
          <w:tcPr>
            <w:tcW w:w="857" w:type="dxa"/>
            <w:vMerge w:val="restart"/>
            <w:shd w:val="clear" w:color="auto" w:fill="auto"/>
          </w:tcPr>
          <w:p w14:paraId="1761B951" w14:textId="2BFAE716" w:rsidR="001E0602" w:rsidRPr="00A2240D" w:rsidRDefault="001E0602" w:rsidP="001E0602">
            <w:pPr>
              <w:jc w:val="center"/>
              <w:rPr>
                <w:rFonts w:ascii="Times New Roman" w:hAnsi="Times New Roman" w:cs="Times New Roman"/>
                <w:sz w:val="26"/>
                <w:szCs w:val="26"/>
              </w:rPr>
            </w:pPr>
            <w:r>
              <w:rPr>
                <w:rFonts w:ascii="Times New Roman" w:hAnsi="Times New Roman" w:cs="Times New Roman"/>
                <w:sz w:val="26"/>
                <w:szCs w:val="26"/>
                <w:lang w:val="tt"/>
              </w:rPr>
              <w:t>8</w:t>
            </w:r>
          </w:p>
        </w:tc>
        <w:tc>
          <w:tcPr>
            <w:tcW w:w="4525" w:type="dxa"/>
            <w:tcBorders>
              <w:bottom w:val="single" w:sz="4" w:space="0" w:color="auto"/>
            </w:tcBorders>
            <w:shd w:val="clear" w:color="auto" w:fill="auto"/>
          </w:tcPr>
          <w:p w14:paraId="1B0F1EB6" w14:textId="7A47E67F" w:rsidR="001E0602" w:rsidRPr="001E0602" w:rsidRDefault="001E0602" w:rsidP="001E0602">
            <w:pPr>
              <w:jc w:val="both"/>
              <w:rPr>
                <w:rFonts w:ascii="Times New Roman" w:hAnsi="Times New Roman" w:cs="Times New Roman"/>
                <w:sz w:val="26"/>
                <w:szCs w:val="26"/>
                <w:highlight w:val="yellow"/>
              </w:rPr>
            </w:pPr>
            <w:r w:rsidRPr="001E0602">
              <w:rPr>
                <w:rFonts w:ascii="Times New Roman" w:hAnsi="Times New Roman" w:cs="Times New Roman"/>
              </w:rPr>
              <w:t xml:space="preserve">газ </w:t>
            </w:r>
            <w:proofErr w:type="spellStart"/>
            <w:r w:rsidRPr="001E0602">
              <w:rPr>
                <w:rFonts w:ascii="Times New Roman" w:hAnsi="Times New Roman" w:cs="Times New Roman"/>
              </w:rPr>
              <w:t>җиһазларының</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йорт</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эчендәге</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системалары</w:t>
            </w:r>
            <w:proofErr w:type="spellEnd"/>
          </w:p>
        </w:tc>
        <w:tc>
          <w:tcPr>
            <w:tcW w:w="1421" w:type="dxa"/>
            <w:tcBorders>
              <w:bottom w:val="single" w:sz="4" w:space="0" w:color="auto"/>
            </w:tcBorders>
            <w:shd w:val="clear" w:color="auto" w:fill="auto"/>
          </w:tcPr>
          <w:p w14:paraId="2E19EE21" w14:textId="77777777" w:rsidR="001E0602" w:rsidRPr="00A95C66" w:rsidRDefault="001E0602" w:rsidP="001E0602">
            <w:pPr>
              <w:jc w:val="center"/>
              <w:rPr>
                <w:rFonts w:ascii="Times New Roman" w:hAnsi="Times New Roman" w:cs="Times New Roman"/>
                <w:sz w:val="26"/>
                <w:szCs w:val="26"/>
                <w:highlight w:val="yellow"/>
              </w:rPr>
            </w:pPr>
          </w:p>
        </w:tc>
        <w:tc>
          <w:tcPr>
            <w:tcW w:w="1845" w:type="dxa"/>
            <w:tcBorders>
              <w:bottom w:val="single" w:sz="4" w:space="0" w:color="auto"/>
            </w:tcBorders>
            <w:shd w:val="clear" w:color="auto" w:fill="auto"/>
          </w:tcPr>
          <w:p w14:paraId="33D142CD" w14:textId="03D4F99F" w:rsidR="001E0602" w:rsidRPr="00A95C66" w:rsidRDefault="001E0602" w:rsidP="001E0602">
            <w:pPr>
              <w:jc w:val="center"/>
              <w:rPr>
                <w:rFonts w:ascii="Times New Roman" w:hAnsi="Times New Roman" w:cs="Times New Roman"/>
                <w:sz w:val="26"/>
                <w:szCs w:val="26"/>
                <w:highlight w:val="yellow"/>
              </w:rPr>
            </w:pPr>
            <w:r w:rsidRPr="00844948">
              <w:rPr>
                <w:rFonts w:ascii="Times New Roman" w:hAnsi="Times New Roman" w:cs="Times New Roman"/>
                <w:sz w:val="26"/>
                <w:szCs w:val="26"/>
                <w:lang w:val="tt"/>
              </w:rPr>
              <w:t>0,35</w:t>
            </w:r>
          </w:p>
        </w:tc>
        <w:tc>
          <w:tcPr>
            <w:tcW w:w="2126" w:type="dxa"/>
            <w:tcBorders>
              <w:bottom w:val="single" w:sz="4" w:space="0" w:color="auto"/>
            </w:tcBorders>
            <w:shd w:val="clear" w:color="auto" w:fill="auto"/>
          </w:tcPr>
          <w:p w14:paraId="7DFC9201" w14:textId="697B2EED" w:rsidR="001E0602" w:rsidRPr="00A95C66" w:rsidRDefault="001E0602" w:rsidP="001E0602">
            <w:pPr>
              <w:jc w:val="center"/>
              <w:rPr>
                <w:rFonts w:ascii="Times New Roman" w:hAnsi="Times New Roman" w:cs="Times New Roman"/>
                <w:sz w:val="26"/>
                <w:szCs w:val="26"/>
                <w:highlight w:val="yellow"/>
                <w:lang w:val="en-US"/>
              </w:rPr>
            </w:pPr>
            <w:r w:rsidRPr="00844948">
              <w:rPr>
                <w:rFonts w:ascii="Times New Roman" w:hAnsi="Times New Roman" w:cs="Times New Roman"/>
                <w:sz w:val="26"/>
                <w:szCs w:val="26"/>
                <w:lang w:val="tt"/>
              </w:rPr>
              <w:t>0,30</w:t>
            </w:r>
          </w:p>
        </w:tc>
      </w:tr>
      <w:tr w:rsidR="001E0602" w14:paraId="716EACDB" w14:textId="77777777" w:rsidTr="00FB61A1">
        <w:tc>
          <w:tcPr>
            <w:tcW w:w="857" w:type="dxa"/>
            <w:vMerge/>
            <w:tcBorders>
              <w:right w:val="single" w:sz="4" w:space="0" w:color="auto"/>
            </w:tcBorders>
            <w:shd w:val="clear" w:color="auto" w:fill="auto"/>
          </w:tcPr>
          <w:p w14:paraId="255DEAA1" w14:textId="77777777" w:rsidR="001E0602" w:rsidRPr="00A2240D" w:rsidRDefault="001E0602" w:rsidP="001E0602">
            <w:pPr>
              <w:jc w:val="center"/>
              <w:rPr>
                <w:rFonts w:ascii="Times New Roman" w:hAnsi="Times New Roman" w:cs="Times New Roman"/>
                <w:sz w:val="26"/>
                <w:szCs w:val="26"/>
              </w:rPr>
            </w:pPr>
          </w:p>
        </w:tc>
        <w:tc>
          <w:tcPr>
            <w:tcW w:w="4525" w:type="dxa"/>
            <w:tcBorders>
              <w:top w:val="single" w:sz="4" w:space="0" w:color="auto"/>
              <w:left w:val="single" w:sz="4" w:space="0" w:color="auto"/>
              <w:bottom w:val="single" w:sz="4" w:space="0" w:color="auto"/>
              <w:right w:val="single" w:sz="4" w:space="0" w:color="auto"/>
            </w:tcBorders>
            <w:shd w:val="clear" w:color="auto" w:fill="auto"/>
          </w:tcPr>
          <w:p w14:paraId="1EFEEED8" w14:textId="688A5536" w:rsidR="001E0602" w:rsidRPr="001E0602" w:rsidRDefault="001E0602" w:rsidP="001E0602">
            <w:pPr>
              <w:jc w:val="both"/>
              <w:rPr>
                <w:rFonts w:ascii="Times New Roman" w:hAnsi="Times New Roman" w:cs="Times New Roman"/>
                <w:sz w:val="26"/>
                <w:szCs w:val="26"/>
                <w:highlight w:val="yellow"/>
              </w:rPr>
            </w:pPr>
            <w:proofErr w:type="spellStart"/>
            <w:r w:rsidRPr="001E0602">
              <w:rPr>
                <w:rFonts w:ascii="Times New Roman" w:hAnsi="Times New Roman" w:cs="Times New Roman"/>
              </w:rPr>
              <w:t>Йорт</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эчендәге</w:t>
            </w:r>
            <w:proofErr w:type="spellEnd"/>
            <w:r w:rsidRPr="001E0602">
              <w:rPr>
                <w:rFonts w:ascii="Times New Roman" w:hAnsi="Times New Roman" w:cs="Times New Roman"/>
              </w:rPr>
              <w:t xml:space="preserve"> газ </w:t>
            </w:r>
            <w:proofErr w:type="spellStart"/>
            <w:r w:rsidRPr="001E0602">
              <w:rPr>
                <w:rFonts w:ascii="Times New Roman" w:hAnsi="Times New Roman" w:cs="Times New Roman"/>
              </w:rPr>
              <w:t>җиһазына</w:t>
            </w:r>
            <w:proofErr w:type="spellEnd"/>
            <w:r w:rsidRPr="001E0602">
              <w:rPr>
                <w:rFonts w:ascii="Times New Roman" w:hAnsi="Times New Roman" w:cs="Times New Roman"/>
              </w:rPr>
              <w:t xml:space="preserve"> техник </w:t>
            </w:r>
            <w:r w:rsidRPr="001E0602">
              <w:rPr>
                <w:rFonts w:ascii="Times New Roman" w:hAnsi="Times New Roman" w:cs="Times New Roman"/>
              </w:rPr>
              <w:lastRenderedPageBreak/>
              <w:t xml:space="preserve">диагностика </w:t>
            </w:r>
            <w:proofErr w:type="spellStart"/>
            <w:r w:rsidRPr="001E0602">
              <w:rPr>
                <w:rFonts w:ascii="Times New Roman" w:hAnsi="Times New Roman" w:cs="Times New Roman"/>
              </w:rPr>
              <w:t>ясау</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түләү</w:t>
            </w:r>
            <w:proofErr w:type="spellEnd"/>
            <w:r w:rsidRPr="001E0602">
              <w:rPr>
                <w:rFonts w:ascii="Times New Roman" w:hAnsi="Times New Roman" w:cs="Times New Roman"/>
              </w:rPr>
              <w:t xml:space="preserve"> диагностика </w:t>
            </w:r>
            <w:proofErr w:type="spellStart"/>
            <w:r w:rsidRPr="001E0602">
              <w:rPr>
                <w:rFonts w:ascii="Times New Roman" w:hAnsi="Times New Roman" w:cs="Times New Roman"/>
              </w:rPr>
              <w:t>ясау</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срогы</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башланганчы</w:t>
            </w:r>
            <w:proofErr w:type="spellEnd"/>
            <w:r w:rsidRPr="001E0602">
              <w:rPr>
                <w:rFonts w:ascii="Times New Roman" w:hAnsi="Times New Roman" w:cs="Times New Roman"/>
              </w:rPr>
              <w:t xml:space="preserve"> 12 ай </w:t>
            </w:r>
            <w:proofErr w:type="spellStart"/>
            <w:r w:rsidRPr="001E0602">
              <w:rPr>
                <w:rFonts w:ascii="Times New Roman" w:hAnsi="Times New Roman" w:cs="Times New Roman"/>
              </w:rPr>
              <w:t>эчендә</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исәпләнә</w:t>
            </w:r>
            <w:proofErr w:type="spellEnd"/>
            <w:r w:rsidRPr="001E0602">
              <w:rPr>
                <w:rFonts w:ascii="Times New Roman" w:hAnsi="Times New Roman" w:cs="Times New Roman"/>
              </w:rPr>
              <w:t>)</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351D8B78" w14:textId="713857CB" w:rsidR="001E0602" w:rsidRPr="001E0602" w:rsidRDefault="001E0602" w:rsidP="001E0602">
            <w:pPr>
              <w:jc w:val="center"/>
              <w:rPr>
                <w:rFonts w:ascii="Times New Roman" w:hAnsi="Times New Roman" w:cs="Times New Roman"/>
                <w:sz w:val="26"/>
                <w:szCs w:val="26"/>
                <w:highlight w:val="yellow"/>
                <w:lang w:val="tt-RU"/>
              </w:rPr>
            </w:pPr>
            <w:proofErr w:type="spellStart"/>
            <w:r w:rsidRPr="001E0602">
              <w:rPr>
                <w:rFonts w:ascii="Times New Roman" w:hAnsi="Times New Roman" w:cs="Times New Roman"/>
              </w:rPr>
              <w:lastRenderedPageBreak/>
              <w:t>аена</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торак</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lastRenderedPageBreak/>
              <w:t>урынның</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гомуми</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мәйданыннан</w:t>
            </w:r>
            <w:proofErr w:type="spellEnd"/>
            <w:r w:rsidRPr="001E0602">
              <w:rPr>
                <w:rFonts w:ascii="Times New Roman" w:hAnsi="Times New Roman" w:cs="Times New Roman"/>
              </w:rPr>
              <w:t xml:space="preserve"> 1м2</w:t>
            </w:r>
            <w:r>
              <w:rPr>
                <w:rFonts w:ascii="Times New Roman" w:hAnsi="Times New Roman" w:cs="Times New Roman"/>
                <w:lang w:val="tt-RU"/>
              </w:rPr>
              <w:t>тан алып</w:t>
            </w:r>
          </w:p>
        </w:tc>
        <w:tc>
          <w:tcPr>
            <w:tcW w:w="1845" w:type="dxa"/>
            <w:tcBorders>
              <w:top w:val="single" w:sz="4" w:space="0" w:color="auto"/>
              <w:left w:val="single" w:sz="4" w:space="0" w:color="auto"/>
              <w:bottom w:val="single" w:sz="4" w:space="0" w:color="auto"/>
              <w:right w:val="single" w:sz="4" w:space="0" w:color="auto"/>
            </w:tcBorders>
            <w:shd w:val="clear" w:color="auto" w:fill="auto"/>
          </w:tcPr>
          <w:p w14:paraId="497C3A82" w14:textId="77777777" w:rsidR="001E0602" w:rsidRPr="00A95C66" w:rsidRDefault="001E0602" w:rsidP="001E0602">
            <w:pPr>
              <w:jc w:val="center"/>
              <w:rPr>
                <w:rFonts w:ascii="Times New Roman" w:hAnsi="Times New Roman" w:cs="Times New Roman"/>
                <w:sz w:val="26"/>
                <w:szCs w:val="26"/>
                <w:highlight w:val="yellow"/>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DD64BE" w14:textId="1A8589DE" w:rsidR="001E0602" w:rsidRPr="00A95C66" w:rsidRDefault="001E0602" w:rsidP="001E0602">
            <w:pPr>
              <w:jc w:val="center"/>
              <w:rPr>
                <w:rFonts w:ascii="Times New Roman" w:hAnsi="Times New Roman" w:cs="Times New Roman"/>
                <w:sz w:val="26"/>
                <w:szCs w:val="26"/>
                <w:highlight w:val="yellow"/>
              </w:rPr>
            </w:pPr>
            <w:r w:rsidRPr="00844948">
              <w:rPr>
                <w:rFonts w:ascii="Times New Roman" w:hAnsi="Times New Roman" w:cs="Times New Roman"/>
                <w:sz w:val="26"/>
                <w:szCs w:val="26"/>
                <w:lang w:val="tt"/>
              </w:rPr>
              <w:t>0,28*</w:t>
            </w:r>
          </w:p>
        </w:tc>
      </w:tr>
      <w:tr w:rsidR="001E0602" w14:paraId="5EAEA5D4" w14:textId="77777777" w:rsidTr="00FB61A1">
        <w:tc>
          <w:tcPr>
            <w:tcW w:w="857" w:type="dxa"/>
            <w:vMerge/>
            <w:shd w:val="clear" w:color="auto" w:fill="auto"/>
          </w:tcPr>
          <w:p w14:paraId="314D3787" w14:textId="77777777" w:rsidR="001E0602" w:rsidRPr="00A2240D" w:rsidRDefault="001E0602" w:rsidP="001E0602">
            <w:pPr>
              <w:jc w:val="center"/>
              <w:rPr>
                <w:rFonts w:ascii="Times New Roman" w:hAnsi="Times New Roman" w:cs="Times New Roman"/>
                <w:sz w:val="26"/>
                <w:szCs w:val="26"/>
              </w:rPr>
            </w:pPr>
          </w:p>
        </w:tc>
        <w:tc>
          <w:tcPr>
            <w:tcW w:w="4525" w:type="dxa"/>
            <w:tcBorders>
              <w:top w:val="single" w:sz="4" w:space="0" w:color="auto"/>
            </w:tcBorders>
            <w:shd w:val="clear" w:color="auto" w:fill="auto"/>
          </w:tcPr>
          <w:p w14:paraId="7A580850" w14:textId="321393AE" w:rsidR="001E0602" w:rsidRPr="001E0602" w:rsidRDefault="001E0602" w:rsidP="001E0602">
            <w:pPr>
              <w:jc w:val="both"/>
              <w:rPr>
                <w:rFonts w:ascii="Times New Roman" w:hAnsi="Times New Roman" w:cs="Times New Roman"/>
                <w:sz w:val="26"/>
                <w:szCs w:val="26"/>
              </w:rPr>
            </w:pPr>
            <w:proofErr w:type="spellStart"/>
            <w:r w:rsidRPr="001E0602">
              <w:rPr>
                <w:rFonts w:ascii="Times New Roman" w:hAnsi="Times New Roman" w:cs="Times New Roman"/>
              </w:rPr>
              <w:t>йорт</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эчендәге</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электр</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белән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тәэмин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итү</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системалары</w:t>
            </w:r>
            <w:proofErr w:type="spellEnd"/>
          </w:p>
        </w:tc>
        <w:tc>
          <w:tcPr>
            <w:tcW w:w="1421" w:type="dxa"/>
            <w:vMerge w:val="restart"/>
            <w:tcBorders>
              <w:top w:val="single" w:sz="4" w:space="0" w:color="auto"/>
            </w:tcBorders>
            <w:shd w:val="clear" w:color="auto" w:fill="auto"/>
          </w:tcPr>
          <w:p w14:paraId="1E43CFD6" w14:textId="77777777" w:rsidR="001E0602" w:rsidRPr="00A2240D" w:rsidRDefault="001E0602" w:rsidP="001E0602">
            <w:pPr>
              <w:jc w:val="center"/>
              <w:rPr>
                <w:rFonts w:ascii="Times New Roman" w:hAnsi="Times New Roman" w:cs="Times New Roman"/>
                <w:sz w:val="26"/>
                <w:szCs w:val="26"/>
              </w:rPr>
            </w:pPr>
          </w:p>
        </w:tc>
        <w:tc>
          <w:tcPr>
            <w:tcW w:w="1845" w:type="dxa"/>
            <w:tcBorders>
              <w:top w:val="single" w:sz="4" w:space="0" w:color="auto"/>
            </w:tcBorders>
            <w:shd w:val="clear" w:color="auto" w:fill="auto"/>
          </w:tcPr>
          <w:p w14:paraId="2A891870" w14:textId="1E7CDEB5" w:rsidR="001E0602" w:rsidRPr="00A2240D" w:rsidRDefault="001E0602" w:rsidP="001E0602">
            <w:pPr>
              <w:jc w:val="center"/>
              <w:rPr>
                <w:rFonts w:ascii="Times New Roman" w:hAnsi="Times New Roman" w:cs="Times New Roman"/>
                <w:sz w:val="26"/>
                <w:szCs w:val="26"/>
              </w:rPr>
            </w:pPr>
            <w:r>
              <w:rPr>
                <w:rFonts w:ascii="Times New Roman" w:hAnsi="Times New Roman" w:cs="Times New Roman"/>
                <w:sz w:val="26"/>
                <w:szCs w:val="26"/>
                <w:lang w:val="tt"/>
              </w:rPr>
              <w:t>1,10</w:t>
            </w:r>
          </w:p>
        </w:tc>
        <w:tc>
          <w:tcPr>
            <w:tcW w:w="2126" w:type="dxa"/>
            <w:tcBorders>
              <w:top w:val="single" w:sz="4" w:space="0" w:color="auto"/>
            </w:tcBorders>
          </w:tcPr>
          <w:p w14:paraId="687B5667" w14:textId="0C1294A2" w:rsidR="001E0602" w:rsidRPr="00A2240D" w:rsidRDefault="001E0602" w:rsidP="001E0602">
            <w:pPr>
              <w:jc w:val="center"/>
              <w:rPr>
                <w:rFonts w:ascii="Times New Roman" w:hAnsi="Times New Roman" w:cs="Times New Roman"/>
                <w:sz w:val="26"/>
                <w:szCs w:val="26"/>
              </w:rPr>
            </w:pPr>
            <w:r>
              <w:rPr>
                <w:rFonts w:ascii="Times New Roman" w:hAnsi="Times New Roman" w:cs="Times New Roman"/>
                <w:sz w:val="26"/>
                <w:szCs w:val="26"/>
                <w:lang w:val="tt"/>
              </w:rPr>
              <w:t>1,27</w:t>
            </w:r>
          </w:p>
        </w:tc>
      </w:tr>
      <w:tr w:rsidR="001E0602" w14:paraId="30B2D6CE" w14:textId="77777777" w:rsidTr="00FB61A1">
        <w:tc>
          <w:tcPr>
            <w:tcW w:w="857" w:type="dxa"/>
            <w:vMerge/>
            <w:shd w:val="clear" w:color="auto" w:fill="auto"/>
          </w:tcPr>
          <w:p w14:paraId="6D1C8BE2" w14:textId="77777777" w:rsidR="001E0602" w:rsidRPr="00A2240D" w:rsidRDefault="001E0602" w:rsidP="001E0602">
            <w:pPr>
              <w:jc w:val="center"/>
              <w:rPr>
                <w:rFonts w:ascii="Times New Roman" w:hAnsi="Times New Roman" w:cs="Times New Roman"/>
                <w:sz w:val="26"/>
                <w:szCs w:val="26"/>
              </w:rPr>
            </w:pPr>
          </w:p>
        </w:tc>
        <w:tc>
          <w:tcPr>
            <w:tcW w:w="4525" w:type="dxa"/>
            <w:shd w:val="clear" w:color="auto" w:fill="auto"/>
          </w:tcPr>
          <w:p w14:paraId="7B2F3D15" w14:textId="2F943BED" w:rsidR="001E0602" w:rsidRPr="001E0602" w:rsidRDefault="001E0602" w:rsidP="001E0602">
            <w:pPr>
              <w:jc w:val="both"/>
              <w:rPr>
                <w:rFonts w:ascii="Times New Roman" w:hAnsi="Times New Roman" w:cs="Times New Roman"/>
                <w:sz w:val="26"/>
                <w:szCs w:val="26"/>
              </w:rPr>
            </w:pPr>
            <w:proofErr w:type="spellStart"/>
            <w:r w:rsidRPr="001E0602">
              <w:rPr>
                <w:rFonts w:ascii="Times New Roman" w:hAnsi="Times New Roman" w:cs="Times New Roman"/>
              </w:rPr>
              <w:t>йорт</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эчендәге</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үзәкләштерелгән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җылыту</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системалары</w:t>
            </w:r>
            <w:proofErr w:type="spellEnd"/>
          </w:p>
        </w:tc>
        <w:tc>
          <w:tcPr>
            <w:tcW w:w="1421" w:type="dxa"/>
            <w:vMerge/>
            <w:shd w:val="clear" w:color="auto" w:fill="auto"/>
          </w:tcPr>
          <w:p w14:paraId="5E4742B1" w14:textId="77777777" w:rsidR="001E0602" w:rsidRPr="00A2240D" w:rsidRDefault="001E0602" w:rsidP="001E0602">
            <w:pPr>
              <w:jc w:val="center"/>
              <w:rPr>
                <w:rFonts w:ascii="Times New Roman" w:hAnsi="Times New Roman" w:cs="Times New Roman"/>
                <w:sz w:val="26"/>
                <w:szCs w:val="26"/>
              </w:rPr>
            </w:pPr>
          </w:p>
        </w:tc>
        <w:tc>
          <w:tcPr>
            <w:tcW w:w="1845" w:type="dxa"/>
            <w:shd w:val="clear" w:color="auto" w:fill="auto"/>
          </w:tcPr>
          <w:p w14:paraId="6ED66813" w14:textId="1D615297" w:rsidR="001E0602" w:rsidRPr="00A2240D" w:rsidRDefault="001E0602" w:rsidP="001E0602">
            <w:pPr>
              <w:jc w:val="center"/>
              <w:rPr>
                <w:rFonts w:ascii="Times New Roman" w:hAnsi="Times New Roman" w:cs="Times New Roman"/>
                <w:sz w:val="26"/>
                <w:szCs w:val="26"/>
              </w:rPr>
            </w:pPr>
            <w:r w:rsidRPr="00A2240D">
              <w:rPr>
                <w:rFonts w:ascii="Times New Roman" w:hAnsi="Times New Roman" w:cs="Times New Roman"/>
                <w:sz w:val="26"/>
                <w:szCs w:val="26"/>
                <w:lang w:val="tt"/>
              </w:rPr>
              <w:t>1,84</w:t>
            </w:r>
          </w:p>
        </w:tc>
        <w:tc>
          <w:tcPr>
            <w:tcW w:w="2126" w:type="dxa"/>
          </w:tcPr>
          <w:p w14:paraId="326390B2" w14:textId="32A2F8C2" w:rsidR="001E0602" w:rsidRPr="00A2240D" w:rsidRDefault="001E0602" w:rsidP="001E0602">
            <w:pPr>
              <w:jc w:val="center"/>
              <w:rPr>
                <w:rFonts w:ascii="Times New Roman" w:hAnsi="Times New Roman" w:cs="Times New Roman"/>
                <w:sz w:val="26"/>
                <w:szCs w:val="26"/>
              </w:rPr>
            </w:pPr>
            <w:r>
              <w:rPr>
                <w:rFonts w:ascii="Times New Roman" w:hAnsi="Times New Roman" w:cs="Times New Roman"/>
                <w:sz w:val="26"/>
                <w:szCs w:val="26"/>
                <w:lang w:val="tt"/>
              </w:rPr>
              <w:t>2,12</w:t>
            </w:r>
          </w:p>
        </w:tc>
      </w:tr>
      <w:tr w:rsidR="001E0602" w14:paraId="64EACB76" w14:textId="77777777" w:rsidTr="00FB61A1">
        <w:tc>
          <w:tcPr>
            <w:tcW w:w="857" w:type="dxa"/>
            <w:vMerge/>
            <w:shd w:val="clear" w:color="auto" w:fill="auto"/>
          </w:tcPr>
          <w:p w14:paraId="57E76404" w14:textId="77777777" w:rsidR="001E0602" w:rsidRPr="00A2240D" w:rsidRDefault="001E0602" w:rsidP="001E0602">
            <w:pPr>
              <w:jc w:val="center"/>
              <w:rPr>
                <w:rFonts w:ascii="Times New Roman" w:hAnsi="Times New Roman" w:cs="Times New Roman"/>
                <w:sz w:val="26"/>
                <w:szCs w:val="26"/>
              </w:rPr>
            </w:pPr>
          </w:p>
        </w:tc>
        <w:tc>
          <w:tcPr>
            <w:tcW w:w="4525" w:type="dxa"/>
            <w:shd w:val="clear" w:color="auto" w:fill="auto"/>
          </w:tcPr>
          <w:p w14:paraId="62F4DCB8" w14:textId="74F5B93C" w:rsidR="001E0602" w:rsidRPr="001E0602" w:rsidRDefault="001E0602" w:rsidP="001E0602">
            <w:pPr>
              <w:jc w:val="both"/>
              <w:rPr>
                <w:rFonts w:ascii="Times New Roman" w:hAnsi="Times New Roman" w:cs="Times New Roman"/>
                <w:sz w:val="26"/>
                <w:szCs w:val="26"/>
              </w:rPr>
            </w:pPr>
            <w:proofErr w:type="spellStart"/>
            <w:r w:rsidRPr="001E0602">
              <w:rPr>
                <w:rFonts w:ascii="Times New Roman" w:hAnsi="Times New Roman" w:cs="Times New Roman"/>
              </w:rPr>
              <w:t>торак</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бинаны</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ремонтлау</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һәм</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йорт</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яны</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территориясен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төзекләндерү</w:t>
            </w:r>
            <w:proofErr w:type="spellEnd"/>
            <w:r w:rsidRPr="001E0602">
              <w:rPr>
                <w:rFonts w:ascii="Times New Roman" w:hAnsi="Times New Roman" w:cs="Times New Roman"/>
              </w:rPr>
              <w:t xml:space="preserve"> </w:t>
            </w:r>
          </w:p>
        </w:tc>
        <w:tc>
          <w:tcPr>
            <w:tcW w:w="1421" w:type="dxa"/>
            <w:vMerge/>
            <w:shd w:val="clear" w:color="auto" w:fill="auto"/>
          </w:tcPr>
          <w:p w14:paraId="66C474EE" w14:textId="77777777" w:rsidR="001E0602" w:rsidRPr="00A2240D" w:rsidRDefault="001E0602" w:rsidP="001E0602">
            <w:pPr>
              <w:jc w:val="center"/>
              <w:rPr>
                <w:rFonts w:ascii="Times New Roman" w:hAnsi="Times New Roman" w:cs="Times New Roman"/>
                <w:sz w:val="26"/>
                <w:szCs w:val="26"/>
              </w:rPr>
            </w:pPr>
          </w:p>
        </w:tc>
        <w:tc>
          <w:tcPr>
            <w:tcW w:w="1845" w:type="dxa"/>
            <w:shd w:val="clear" w:color="auto" w:fill="auto"/>
          </w:tcPr>
          <w:p w14:paraId="19C6B27E" w14:textId="4C2F06DF" w:rsidR="001E0602" w:rsidRPr="00A2240D" w:rsidRDefault="001E0602" w:rsidP="001E0602">
            <w:pPr>
              <w:jc w:val="center"/>
              <w:rPr>
                <w:rFonts w:ascii="Times New Roman" w:hAnsi="Times New Roman" w:cs="Times New Roman"/>
                <w:sz w:val="26"/>
                <w:szCs w:val="26"/>
              </w:rPr>
            </w:pPr>
            <w:r>
              <w:rPr>
                <w:rFonts w:ascii="Times New Roman" w:hAnsi="Times New Roman" w:cs="Times New Roman"/>
                <w:sz w:val="26"/>
                <w:szCs w:val="26"/>
                <w:lang w:val="tt"/>
              </w:rPr>
              <w:t>3,16</w:t>
            </w:r>
          </w:p>
        </w:tc>
        <w:tc>
          <w:tcPr>
            <w:tcW w:w="2126" w:type="dxa"/>
          </w:tcPr>
          <w:p w14:paraId="76BA520E" w14:textId="2651A2D8" w:rsidR="001E0602" w:rsidRPr="00A2240D" w:rsidRDefault="001E0602" w:rsidP="001E0602">
            <w:pPr>
              <w:jc w:val="center"/>
              <w:rPr>
                <w:rFonts w:ascii="Times New Roman" w:hAnsi="Times New Roman" w:cs="Times New Roman"/>
                <w:sz w:val="26"/>
                <w:szCs w:val="26"/>
              </w:rPr>
            </w:pPr>
            <w:r>
              <w:rPr>
                <w:rFonts w:ascii="Times New Roman" w:hAnsi="Times New Roman" w:cs="Times New Roman"/>
                <w:sz w:val="26"/>
                <w:szCs w:val="26"/>
                <w:lang w:val="tt"/>
              </w:rPr>
              <w:t>3,88</w:t>
            </w:r>
          </w:p>
        </w:tc>
      </w:tr>
      <w:tr w:rsidR="001E0602" w14:paraId="5186AC00" w14:textId="77777777" w:rsidTr="00FB61A1">
        <w:tc>
          <w:tcPr>
            <w:tcW w:w="857" w:type="dxa"/>
            <w:vMerge/>
            <w:shd w:val="clear" w:color="auto" w:fill="auto"/>
          </w:tcPr>
          <w:p w14:paraId="1E8C48C2" w14:textId="77777777" w:rsidR="001E0602" w:rsidRPr="00A2240D" w:rsidRDefault="001E0602" w:rsidP="001E0602">
            <w:pPr>
              <w:jc w:val="center"/>
              <w:rPr>
                <w:rFonts w:ascii="Times New Roman" w:hAnsi="Times New Roman" w:cs="Times New Roman"/>
                <w:sz w:val="26"/>
                <w:szCs w:val="26"/>
              </w:rPr>
            </w:pPr>
          </w:p>
        </w:tc>
        <w:tc>
          <w:tcPr>
            <w:tcW w:w="4525" w:type="dxa"/>
            <w:shd w:val="clear" w:color="auto" w:fill="auto"/>
          </w:tcPr>
          <w:p w14:paraId="06CFFA9E" w14:textId="7858DA2A" w:rsidR="001E0602" w:rsidRPr="001E0602" w:rsidRDefault="001E0602" w:rsidP="001E0602">
            <w:pPr>
              <w:ind w:firstLine="594"/>
              <w:jc w:val="both"/>
              <w:rPr>
                <w:rFonts w:ascii="Times New Roman" w:hAnsi="Times New Roman" w:cs="Times New Roman"/>
                <w:sz w:val="26"/>
                <w:szCs w:val="26"/>
              </w:rPr>
            </w:pPr>
            <w:proofErr w:type="spellStart"/>
            <w:r w:rsidRPr="001E0602">
              <w:rPr>
                <w:rFonts w:ascii="Times New Roman" w:hAnsi="Times New Roman" w:cs="Times New Roman"/>
              </w:rPr>
              <w:t>төтен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чыгаргычлар</w:t>
            </w:r>
            <w:proofErr w:type="spellEnd"/>
          </w:p>
        </w:tc>
        <w:tc>
          <w:tcPr>
            <w:tcW w:w="1421" w:type="dxa"/>
            <w:vMerge/>
            <w:shd w:val="clear" w:color="auto" w:fill="auto"/>
          </w:tcPr>
          <w:p w14:paraId="73CE4574" w14:textId="77777777" w:rsidR="001E0602" w:rsidRPr="00A2240D" w:rsidRDefault="001E0602" w:rsidP="001E0602">
            <w:pPr>
              <w:jc w:val="center"/>
              <w:rPr>
                <w:rFonts w:ascii="Times New Roman" w:hAnsi="Times New Roman" w:cs="Times New Roman"/>
                <w:sz w:val="26"/>
                <w:szCs w:val="26"/>
              </w:rPr>
            </w:pPr>
          </w:p>
        </w:tc>
        <w:tc>
          <w:tcPr>
            <w:tcW w:w="1845" w:type="dxa"/>
            <w:shd w:val="clear" w:color="auto" w:fill="auto"/>
          </w:tcPr>
          <w:p w14:paraId="4B4B6CF9" w14:textId="552ED380" w:rsidR="001E0602" w:rsidRPr="00A2240D" w:rsidRDefault="001E0602" w:rsidP="001E0602">
            <w:pPr>
              <w:jc w:val="center"/>
              <w:rPr>
                <w:rFonts w:ascii="Times New Roman" w:hAnsi="Times New Roman" w:cs="Times New Roman"/>
                <w:sz w:val="26"/>
                <w:szCs w:val="26"/>
              </w:rPr>
            </w:pPr>
            <w:r w:rsidRPr="00A2240D">
              <w:rPr>
                <w:rFonts w:ascii="Times New Roman" w:hAnsi="Times New Roman" w:cs="Times New Roman"/>
                <w:sz w:val="26"/>
                <w:szCs w:val="26"/>
                <w:lang w:val="tt"/>
              </w:rPr>
              <w:t>0,22</w:t>
            </w:r>
          </w:p>
        </w:tc>
        <w:tc>
          <w:tcPr>
            <w:tcW w:w="2126" w:type="dxa"/>
          </w:tcPr>
          <w:p w14:paraId="27A073C9" w14:textId="65216511" w:rsidR="001E0602" w:rsidRPr="00A2240D" w:rsidRDefault="001E0602" w:rsidP="001E0602">
            <w:pPr>
              <w:jc w:val="center"/>
              <w:rPr>
                <w:rFonts w:ascii="Times New Roman" w:hAnsi="Times New Roman" w:cs="Times New Roman"/>
                <w:sz w:val="26"/>
                <w:szCs w:val="26"/>
              </w:rPr>
            </w:pPr>
            <w:r>
              <w:rPr>
                <w:rFonts w:ascii="Times New Roman" w:hAnsi="Times New Roman" w:cs="Times New Roman"/>
                <w:sz w:val="26"/>
                <w:szCs w:val="26"/>
                <w:lang w:val="tt"/>
              </w:rPr>
              <w:t>0,25</w:t>
            </w:r>
          </w:p>
        </w:tc>
      </w:tr>
      <w:tr w:rsidR="001E0602" w14:paraId="32AF9BCD" w14:textId="77777777" w:rsidTr="00FB61A1">
        <w:trPr>
          <w:trHeight w:val="360"/>
        </w:trPr>
        <w:tc>
          <w:tcPr>
            <w:tcW w:w="857" w:type="dxa"/>
            <w:vMerge/>
            <w:shd w:val="clear" w:color="auto" w:fill="auto"/>
          </w:tcPr>
          <w:p w14:paraId="36816EDE" w14:textId="77777777" w:rsidR="001E0602" w:rsidRPr="00A2240D" w:rsidRDefault="001E0602" w:rsidP="001E0602">
            <w:pPr>
              <w:jc w:val="center"/>
              <w:rPr>
                <w:rFonts w:ascii="Times New Roman" w:hAnsi="Times New Roman" w:cs="Times New Roman"/>
                <w:sz w:val="26"/>
                <w:szCs w:val="26"/>
              </w:rPr>
            </w:pPr>
          </w:p>
        </w:tc>
        <w:tc>
          <w:tcPr>
            <w:tcW w:w="4525" w:type="dxa"/>
            <w:shd w:val="clear" w:color="auto" w:fill="auto"/>
          </w:tcPr>
          <w:p w14:paraId="1E86FF96" w14:textId="09E1163D" w:rsidR="001E0602" w:rsidRPr="001E0602" w:rsidRDefault="001E0602" w:rsidP="001E0602">
            <w:pPr>
              <w:ind w:firstLine="594"/>
              <w:jc w:val="both"/>
              <w:rPr>
                <w:rFonts w:ascii="Times New Roman" w:hAnsi="Times New Roman" w:cs="Times New Roman"/>
                <w:sz w:val="26"/>
                <w:szCs w:val="26"/>
              </w:rPr>
            </w:pPr>
            <w:r w:rsidRPr="001E0602">
              <w:rPr>
                <w:rFonts w:ascii="Times New Roman" w:hAnsi="Times New Roman" w:cs="Times New Roman"/>
              </w:rPr>
              <w:t xml:space="preserve">вентиляция </w:t>
            </w:r>
            <w:proofErr w:type="spellStart"/>
            <w:r w:rsidRPr="001E0602">
              <w:rPr>
                <w:rFonts w:ascii="Times New Roman" w:hAnsi="Times New Roman" w:cs="Times New Roman"/>
              </w:rPr>
              <w:t>каналлары</w:t>
            </w:r>
            <w:proofErr w:type="spellEnd"/>
          </w:p>
        </w:tc>
        <w:tc>
          <w:tcPr>
            <w:tcW w:w="1421" w:type="dxa"/>
            <w:vMerge/>
            <w:shd w:val="clear" w:color="auto" w:fill="auto"/>
          </w:tcPr>
          <w:p w14:paraId="3C07D52A" w14:textId="77777777" w:rsidR="001E0602" w:rsidRPr="00A2240D" w:rsidRDefault="001E0602" w:rsidP="001E0602">
            <w:pPr>
              <w:jc w:val="center"/>
              <w:rPr>
                <w:rFonts w:ascii="Times New Roman" w:hAnsi="Times New Roman" w:cs="Times New Roman"/>
                <w:sz w:val="26"/>
                <w:szCs w:val="26"/>
              </w:rPr>
            </w:pPr>
          </w:p>
        </w:tc>
        <w:tc>
          <w:tcPr>
            <w:tcW w:w="1845" w:type="dxa"/>
            <w:shd w:val="clear" w:color="auto" w:fill="auto"/>
          </w:tcPr>
          <w:p w14:paraId="13898487" w14:textId="7F38DFB6" w:rsidR="001E0602" w:rsidRPr="00A2240D" w:rsidRDefault="001E0602" w:rsidP="001E0602">
            <w:pPr>
              <w:jc w:val="center"/>
              <w:rPr>
                <w:rFonts w:ascii="Times New Roman" w:hAnsi="Times New Roman" w:cs="Times New Roman"/>
                <w:sz w:val="26"/>
                <w:szCs w:val="26"/>
              </w:rPr>
            </w:pPr>
            <w:r w:rsidRPr="00A2240D">
              <w:rPr>
                <w:rFonts w:ascii="Times New Roman" w:hAnsi="Times New Roman" w:cs="Times New Roman"/>
                <w:sz w:val="26"/>
                <w:szCs w:val="26"/>
                <w:lang w:val="tt"/>
              </w:rPr>
              <w:t>0,16</w:t>
            </w:r>
          </w:p>
        </w:tc>
        <w:tc>
          <w:tcPr>
            <w:tcW w:w="2126" w:type="dxa"/>
          </w:tcPr>
          <w:p w14:paraId="1DADE179" w14:textId="3274770A" w:rsidR="001E0602" w:rsidRPr="00A2240D" w:rsidRDefault="001E0602" w:rsidP="001E0602">
            <w:pPr>
              <w:jc w:val="center"/>
              <w:rPr>
                <w:rFonts w:ascii="Times New Roman" w:hAnsi="Times New Roman" w:cs="Times New Roman"/>
                <w:sz w:val="26"/>
                <w:szCs w:val="26"/>
              </w:rPr>
            </w:pPr>
            <w:r>
              <w:rPr>
                <w:rFonts w:ascii="Times New Roman" w:hAnsi="Times New Roman" w:cs="Times New Roman"/>
                <w:sz w:val="26"/>
                <w:szCs w:val="26"/>
                <w:lang w:val="tt"/>
              </w:rPr>
              <w:t>0,18</w:t>
            </w:r>
          </w:p>
        </w:tc>
      </w:tr>
      <w:tr w:rsidR="001E0602" w14:paraId="66BF5864" w14:textId="77777777" w:rsidTr="00FB61A1">
        <w:trPr>
          <w:trHeight w:val="570"/>
        </w:trPr>
        <w:tc>
          <w:tcPr>
            <w:tcW w:w="857" w:type="dxa"/>
            <w:vMerge/>
            <w:shd w:val="clear" w:color="auto" w:fill="auto"/>
          </w:tcPr>
          <w:p w14:paraId="15F8CDD5" w14:textId="77777777" w:rsidR="001E0602" w:rsidRPr="00A2240D" w:rsidRDefault="001E0602" w:rsidP="001E0602">
            <w:pPr>
              <w:jc w:val="center"/>
              <w:rPr>
                <w:rFonts w:ascii="Times New Roman" w:hAnsi="Times New Roman" w:cs="Times New Roman"/>
                <w:sz w:val="26"/>
                <w:szCs w:val="26"/>
              </w:rPr>
            </w:pPr>
          </w:p>
        </w:tc>
        <w:tc>
          <w:tcPr>
            <w:tcW w:w="4525" w:type="dxa"/>
            <w:shd w:val="clear" w:color="auto" w:fill="auto"/>
          </w:tcPr>
          <w:p w14:paraId="04FD2D5D" w14:textId="07A64F06" w:rsidR="001E0602" w:rsidRPr="001E0602" w:rsidRDefault="001E0602" w:rsidP="001E0602">
            <w:pPr>
              <w:ind w:firstLine="594"/>
              <w:jc w:val="both"/>
              <w:rPr>
                <w:rFonts w:ascii="Times New Roman" w:hAnsi="Times New Roman" w:cs="Times New Roman"/>
                <w:sz w:val="26"/>
                <w:szCs w:val="26"/>
              </w:rPr>
            </w:pPr>
            <w:r w:rsidRPr="001E0602">
              <w:rPr>
                <w:rFonts w:ascii="Times New Roman" w:hAnsi="Times New Roman" w:cs="Times New Roman"/>
              </w:rPr>
              <w:t>домофон (</w:t>
            </w:r>
            <w:proofErr w:type="spellStart"/>
            <w:r w:rsidRPr="001E0602">
              <w:rPr>
                <w:rFonts w:ascii="Times New Roman" w:hAnsi="Times New Roman" w:cs="Times New Roman"/>
              </w:rPr>
              <w:t>проектта</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каралган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һәм</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гомуми</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милек</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составына</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кертелгән</w:t>
            </w:r>
            <w:proofErr w:type="spellEnd"/>
            <w:r w:rsidRPr="001E0602">
              <w:rPr>
                <w:rFonts w:ascii="Times New Roman" w:hAnsi="Times New Roman" w:cs="Times New Roman"/>
              </w:rPr>
              <w:t>)</w:t>
            </w:r>
          </w:p>
        </w:tc>
        <w:tc>
          <w:tcPr>
            <w:tcW w:w="1421" w:type="dxa"/>
            <w:shd w:val="clear" w:color="auto" w:fill="auto"/>
          </w:tcPr>
          <w:p w14:paraId="7FC1F91C" w14:textId="1F1221E9" w:rsidR="001E0602" w:rsidRPr="00A2240D" w:rsidRDefault="001E0602" w:rsidP="001E0602">
            <w:pPr>
              <w:jc w:val="center"/>
              <w:rPr>
                <w:rFonts w:ascii="Times New Roman" w:hAnsi="Times New Roman" w:cs="Times New Roman"/>
                <w:sz w:val="26"/>
                <w:szCs w:val="26"/>
              </w:rPr>
            </w:pPr>
            <w:r w:rsidRPr="00A2240D">
              <w:rPr>
                <w:rFonts w:ascii="Times New Roman" w:hAnsi="Times New Roman" w:cs="Times New Roman"/>
                <w:sz w:val="26"/>
                <w:szCs w:val="26"/>
                <w:lang w:val="tt"/>
              </w:rPr>
              <w:t>м</w:t>
            </w:r>
            <w:r w:rsidRPr="00A2240D">
              <w:rPr>
                <w:rFonts w:ascii="Times New Roman" w:hAnsi="Times New Roman" w:cs="Times New Roman"/>
                <w:sz w:val="26"/>
                <w:szCs w:val="26"/>
                <w:vertAlign w:val="superscript"/>
                <w:lang w:val="tt"/>
              </w:rPr>
              <w:t>2</w:t>
            </w:r>
          </w:p>
        </w:tc>
        <w:tc>
          <w:tcPr>
            <w:tcW w:w="1845" w:type="dxa"/>
            <w:shd w:val="clear" w:color="auto" w:fill="auto"/>
          </w:tcPr>
          <w:p w14:paraId="4F7EAD71" w14:textId="7263FD5F" w:rsidR="001E0602" w:rsidRPr="00A2240D" w:rsidRDefault="001E0602" w:rsidP="001E0602">
            <w:pPr>
              <w:jc w:val="center"/>
              <w:rPr>
                <w:rFonts w:ascii="Times New Roman" w:hAnsi="Times New Roman" w:cs="Times New Roman"/>
                <w:sz w:val="26"/>
                <w:szCs w:val="26"/>
              </w:rPr>
            </w:pPr>
            <w:r>
              <w:rPr>
                <w:rFonts w:ascii="Times New Roman" w:hAnsi="Times New Roman" w:cs="Times New Roman"/>
                <w:sz w:val="26"/>
                <w:szCs w:val="26"/>
                <w:lang w:val="tt"/>
              </w:rPr>
              <w:t>0,57</w:t>
            </w:r>
          </w:p>
        </w:tc>
        <w:tc>
          <w:tcPr>
            <w:tcW w:w="2126" w:type="dxa"/>
          </w:tcPr>
          <w:p w14:paraId="49D0B512" w14:textId="23227FA9" w:rsidR="001E0602" w:rsidRDefault="001E0602" w:rsidP="001E0602">
            <w:pPr>
              <w:jc w:val="center"/>
              <w:rPr>
                <w:rFonts w:ascii="Times New Roman" w:hAnsi="Times New Roman" w:cs="Times New Roman"/>
                <w:sz w:val="26"/>
                <w:szCs w:val="26"/>
              </w:rPr>
            </w:pPr>
            <w:r>
              <w:rPr>
                <w:rFonts w:ascii="Times New Roman" w:hAnsi="Times New Roman" w:cs="Times New Roman"/>
                <w:sz w:val="26"/>
                <w:szCs w:val="26"/>
                <w:lang w:val="tt"/>
              </w:rPr>
              <w:t>0,50</w:t>
            </w:r>
          </w:p>
        </w:tc>
      </w:tr>
      <w:tr w:rsidR="001E0602" w14:paraId="4FAFBD6C" w14:textId="77777777" w:rsidTr="00FB61A1">
        <w:tc>
          <w:tcPr>
            <w:tcW w:w="857" w:type="dxa"/>
            <w:shd w:val="clear" w:color="auto" w:fill="auto"/>
          </w:tcPr>
          <w:p w14:paraId="55AEE0E6" w14:textId="77777777" w:rsidR="001E0602" w:rsidRPr="00A2240D" w:rsidRDefault="001E0602" w:rsidP="001E0602">
            <w:pPr>
              <w:rPr>
                <w:rFonts w:ascii="Times New Roman" w:hAnsi="Times New Roman" w:cs="Times New Roman"/>
                <w:sz w:val="26"/>
                <w:szCs w:val="26"/>
              </w:rPr>
            </w:pPr>
            <w:r w:rsidRPr="00A2240D">
              <w:rPr>
                <w:rFonts w:ascii="Times New Roman" w:hAnsi="Times New Roman" w:cs="Times New Roman"/>
                <w:sz w:val="26"/>
                <w:szCs w:val="26"/>
                <w:lang w:val="tt"/>
              </w:rPr>
              <w:t>4</w:t>
            </w:r>
          </w:p>
        </w:tc>
        <w:tc>
          <w:tcPr>
            <w:tcW w:w="4525" w:type="dxa"/>
            <w:shd w:val="clear" w:color="auto" w:fill="auto"/>
          </w:tcPr>
          <w:p w14:paraId="30F6B8F6" w14:textId="4EE93613" w:rsidR="001E0602" w:rsidRPr="001E0602" w:rsidRDefault="001E0602" w:rsidP="001E0602">
            <w:pPr>
              <w:ind w:firstLine="594"/>
              <w:jc w:val="both"/>
              <w:rPr>
                <w:rFonts w:ascii="Times New Roman" w:hAnsi="Times New Roman" w:cs="Times New Roman"/>
                <w:sz w:val="26"/>
                <w:szCs w:val="26"/>
              </w:rPr>
            </w:pPr>
            <w:r w:rsidRPr="001E0602">
              <w:rPr>
                <w:rFonts w:ascii="Times New Roman" w:hAnsi="Times New Roman" w:cs="Times New Roman"/>
              </w:rPr>
              <w:t xml:space="preserve">Объект </w:t>
            </w:r>
            <w:proofErr w:type="spellStart"/>
            <w:r w:rsidRPr="001E0602">
              <w:rPr>
                <w:rFonts w:ascii="Times New Roman" w:hAnsi="Times New Roman" w:cs="Times New Roman"/>
              </w:rPr>
              <w:t>исәпләү</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приборлары</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шул</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исәптән</w:t>
            </w:r>
            <w:proofErr w:type="spellEnd"/>
            <w:r w:rsidRPr="001E0602">
              <w:rPr>
                <w:rFonts w:ascii="Times New Roman" w:hAnsi="Times New Roman" w:cs="Times New Roman"/>
              </w:rPr>
              <w:t>:</w:t>
            </w:r>
          </w:p>
        </w:tc>
        <w:tc>
          <w:tcPr>
            <w:tcW w:w="1421" w:type="dxa"/>
            <w:shd w:val="clear" w:color="auto" w:fill="auto"/>
          </w:tcPr>
          <w:p w14:paraId="0422944E" w14:textId="77777777" w:rsidR="001E0602" w:rsidRPr="00A2240D" w:rsidRDefault="001E0602" w:rsidP="001E0602">
            <w:pPr>
              <w:jc w:val="center"/>
              <w:rPr>
                <w:rFonts w:ascii="Times New Roman" w:hAnsi="Times New Roman" w:cs="Times New Roman"/>
                <w:sz w:val="26"/>
                <w:szCs w:val="26"/>
              </w:rPr>
            </w:pPr>
            <w:r w:rsidRPr="00A2240D">
              <w:rPr>
                <w:rFonts w:ascii="Times New Roman" w:hAnsi="Times New Roman" w:cs="Times New Roman"/>
                <w:sz w:val="26"/>
                <w:szCs w:val="26"/>
                <w:lang w:val="tt"/>
              </w:rPr>
              <w:t>м</w:t>
            </w:r>
            <w:r w:rsidRPr="00A2240D">
              <w:rPr>
                <w:rFonts w:ascii="Times New Roman" w:hAnsi="Times New Roman" w:cs="Times New Roman"/>
                <w:sz w:val="26"/>
                <w:szCs w:val="26"/>
                <w:vertAlign w:val="superscript"/>
                <w:lang w:val="tt"/>
              </w:rPr>
              <w:t>2</w:t>
            </w:r>
          </w:p>
        </w:tc>
        <w:tc>
          <w:tcPr>
            <w:tcW w:w="1845" w:type="dxa"/>
            <w:shd w:val="clear" w:color="auto" w:fill="auto"/>
          </w:tcPr>
          <w:p w14:paraId="3DA02D22" w14:textId="77777777" w:rsidR="001E0602" w:rsidRPr="00A2240D" w:rsidRDefault="001E0602" w:rsidP="001E0602">
            <w:pPr>
              <w:jc w:val="center"/>
              <w:rPr>
                <w:rFonts w:ascii="Times New Roman" w:hAnsi="Times New Roman" w:cs="Times New Roman"/>
                <w:sz w:val="26"/>
                <w:szCs w:val="26"/>
              </w:rPr>
            </w:pPr>
          </w:p>
        </w:tc>
        <w:tc>
          <w:tcPr>
            <w:tcW w:w="2126" w:type="dxa"/>
          </w:tcPr>
          <w:p w14:paraId="44F03F0D" w14:textId="77777777" w:rsidR="001E0602" w:rsidRPr="00A2240D" w:rsidRDefault="001E0602" w:rsidP="001E0602">
            <w:pPr>
              <w:jc w:val="center"/>
              <w:rPr>
                <w:rFonts w:ascii="Times New Roman" w:hAnsi="Times New Roman" w:cs="Times New Roman"/>
                <w:sz w:val="26"/>
                <w:szCs w:val="26"/>
              </w:rPr>
            </w:pPr>
          </w:p>
        </w:tc>
      </w:tr>
      <w:tr w:rsidR="001E0602" w14:paraId="1A6F09E3" w14:textId="77777777" w:rsidTr="00FB61A1">
        <w:tc>
          <w:tcPr>
            <w:tcW w:w="857" w:type="dxa"/>
            <w:shd w:val="clear" w:color="auto" w:fill="auto"/>
          </w:tcPr>
          <w:p w14:paraId="2402C110" w14:textId="77777777" w:rsidR="001E0602" w:rsidRPr="00A2240D" w:rsidRDefault="001E0602" w:rsidP="001E0602">
            <w:pPr>
              <w:jc w:val="center"/>
              <w:rPr>
                <w:rFonts w:ascii="Times New Roman" w:hAnsi="Times New Roman" w:cs="Times New Roman"/>
                <w:sz w:val="26"/>
                <w:szCs w:val="26"/>
              </w:rPr>
            </w:pPr>
          </w:p>
        </w:tc>
        <w:tc>
          <w:tcPr>
            <w:tcW w:w="4525" w:type="dxa"/>
            <w:shd w:val="clear" w:color="auto" w:fill="auto"/>
          </w:tcPr>
          <w:p w14:paraId="18B53AB6" w14:textId="2E932E18" w:rsidR="001E0602" w:rsidRPr="001E0602" w:rsidRDefault="001E0602" w:rsidP="001E0602">
            <w:pPr>
              <w:ind w:firstLine="594"/>
              <w:jc w:val="both"/>
              <w:rPr>
                <w:rFonts w:ascii="Times New Roman" w:hAnsi="Times New Roman" w:cs="Times New Roman"/>
                <w:sz w:val="26"/>
                <w:szCs w:val="26"/>
              </w:rPr>
            </w:pPr>
            <w:proofErr w:type="spellStart"/>
            <w:r w:rsidRPr="001E0602">
              <w:rPr>
                <w:rFonts w:ascii="Times New Roman" w:hAnsi="Times New Roman" w:cs="Times New Roman"/>
              </w:rPr>
              <w:t>җылылык</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энергиясе</w:t>
            </w:r>
            <w:proofErr w:type="spellEnd"/>
          </w:p>
        </w:tc>
        <w:tc>
          <w:tcPr>
            <w:tcW w:w="1421" w:type="dxa"/>
            <w:shd w:val="clear" w:color="auto" w:fill="auto"/>
          </w:tcPr>
          <w:p w14:paraId="7B9A1EEC" w14:textId="77777777" w:rsidR="001E0602" w:rsidRPr="00A2240D" w:rsidRDefault="001E0602" w:rsidP="001E0602">
            <w:pPr>
              <w:jc w:val="center"/>
              <w:rPr>
                <w:rFonts w:ascii="Times New Roman" w:hAnsi="Times New Roman" w:cs="Times New Roman"/>
                <w:sz w:val="26"/>
                <w:szCs w:val="26"/>
              </w:rPr>
            </w:pPr>
          </w:p>
        </w:tc>
        <w:tc>
          <w:tcPr>
            <w:tcW w:w="1845" w:type="dxa"/>
            <w:shd w:val="clear" w:color="auto" w:fill="auto"/>
          </w:tcPr>
          <w:p w14:paraId="62A13686" w14:textId="6FE258DC" w:rsidR="001E0602" w:rsidRPr="00A2240D" w:rsidRDefault="001E0602" w:rsidP="001E0602">
            <w:pPr>
              <w:jc w:val="center"/>
              <w:rPr>
                <w:rFonts w:ascii="Times New Roman" w:hAnsi="Times New Roman" w:cs="Times New Roman"/>
                <w:sz w:val="26"/>
                <w:szCs w:val="26"/>
              </w:rPr>
            </w:pPr>
            <w:r w:rsidRPr="00A2240D">
              <w:rPr>
                <w:rFonts w:ascii="Times New Roman" w:hAnsi="Times New Roman" w:cs="Times New Roman"/>
                <w:sz w:val="26"/>
                <w:szCs w:val="26"/>
                <w:lang w:val="tt"/>
              </w:rPr>
              <w:t>1,18</w:t>
            </w:r>
          </w:p>
        </w:tc>
        <w:tc>
          <w:tcPr>
            <w:tcW w:w="2126" w:type="dxa"/>
          </w:tcPr>
          <w:p w14:paraId="5DB59702" w14:textId="339204D9" w:rsidR="001E0602" w:rsidRPr="00A2240D" w:rsidRDefault="001E0602" w:rsidP="001E0602">
            <w:pPr>
              <w:jc w:val="center"/>
              <w:rPr>
                <w:rFonts w:ascii="Times New Roman" w:hAnsi="Times New Roman" w:cs="Times New Roman"/>
                <w:sz w:val="26"/>
                <w:szCs w:val="26"/>
              </w:rPr>
            </w:pPr>
            <w:r>
              <w:rPr>
                <w:rFonts w:ascii="Times New Roman" w:hAnsi="Times New Roman" w:cs="Times New Roman"/>
                <w:sz w:val="26"/>
                <w:szCs w:val="26"/>
                <w:lang w:val="tt"/>
              </w:rPr>
              <w:t>1,36</w:t>
            </w:r>
          </w:p>
        </w:tc>
      </w:tr>
      <w:tr w:rsidR="001E0602" w14:paraId="2C44508D" w14:textId="77777777" w:rsidTr="00FB61A1">
        <w:tc>
          <w:tcPr>
            <w:tcW w:w="857" w:type="dxa"/>
            <w:shd w:val="clear" w:color="auto" w:fill="auto"/>
          </w:tcPr>
          <w:p w14:paraId="30DAFAFE" w14:textId="77777777" w:rsidR="001E0602" w:rsidRPr="00A2240D" w:rsidRDefault="001E0602" w:rsidP="001E0602">
            <w:pPr>
              <w:jc w:val="center"/>
              <w:rPr>
                <w:rFonts w:ascii="Times New Roman" w:hAnsi="Times New Roman" w:cs="Times New Roman"/>
                <w:sz w:val="26"/>
                <w:szCs w:val="26"/>
              </w:rPr>
            </w:pPr>
          </w:p>
        </w:tc>
        <w:tc>
          <w:tcPr>
            <w:tcW w:w="4525" w:type="dxa"/>
            <w:shd w:val="clear" w:color="auto" w:fill="auto"/>
          </w:tcPr>
          <w:p w14:paraId="5BDBBE95" w14:textId="6E2240E5" w:rsidR="001E0602" w:rsidRPr="001E0602" w:rsidRDefault="001E0602" w:rsidP="001E0602">
            <w:pPr>
              <w:ind w:firstLine="594"/>
              <w:jc w:val="both"/>
              <w:rPr>
                <w:rFonts w:ascii="Times New Roman" w:hAnsi="Times New Roman" w:cs="Times New Roman"/>
                <w:sz w:val="26"/>
                <w:szCs w:val="26"/>
              </w:rPr>
            </w:pPr>
            <w:proofErr w:type="spellStart"/>
            <w:r w:rsidRPr="001E0602">
              <w:rPr>
                <w:rFonts w:ascii="Times New Roman" w:hAnsi="Times New Roman" w:cs="Times New Roman"/>
              </w:rPr>
              <w:t>хвс</w:t>
            </w:r>
            <w:proofErr w:type="spellEnd"/>
          </w:p>
        </w:tc>
        <w:tc>
          <w:tcPr>
            <w:tcW w:w="1421" w:type="dxa"/>
            <w:shd w:val="clear" w:color="auto" w:fill="auto"/>
          </w:tcPr>
          <w:p w14:paraId="182B51F1" w14:textId="77777777" w:rsidR="001E0602" w:rsidRPr="00A2240D" w:rsidRDefault="001E0602" w:rsidP="001E0602">
            <w:pPr>
              <w:jc w:val="center"/>
              <w:rPr>
                <w:rFonts w:ascii="Times New Roman" w:hAnsi="Times New Roman" w:cs="Times New Roman"/>
                <w:sz w:val="26"/>
                <w:szCs w:val="26"/>
              </w:rPr>
            </w:pPr>
          </w:p>
        </w:tc>
        <w:tc>
          <w:tcPr>
            <w:tcW w:w="1845" w:type="dxa"/>
            <w:shd w:val="clear" w:color="auto" w:fill="auto"/>
          </w:tcPr>
          <w:p w14:paraId="50F34F09" w14:textId="7F24822F" w:rsidR="001E0602" w:rsidRPr="00A2240D" w:rsidRDefault="001E0602" w:rsidP="001E0602">
            <w:pPr>
              <w:jc w:val="center"/>
              <w:rPr>
                <w:rFonts w:ascii="Times New Roman" w:hAnsi="Times New Roman" w:cs="Times New Roman"/>
                <w:sz w:val="26"/>
                <w:szCs w:val="26"/>
              </w:rPr>
            </w:pPr>
            <w:r w:rsidRPr="00A2240D">
              <w:rPr>
                <w:rFonts w:ascii="Times New Roman" w:hAnsi="Times New Roman" w:cs="Times New Roman"/>
                <w:sz w:val="26"/>
                <w:szCs w:val="26"/>
                <w:lang w:val="tt"/>
              </w:rPr>
              <w:t>0,10</w:t>
            </w:r>
          </w:p>
        </w:tc>
        <w:tc>
          <w:tcPr>
            <w:tcW w:w="2126" w:type="dxa"/>
          </w:tcPr>
          <w:p w14:paraId="212BE6DC" w14:textId="7AD61D2F" w:rsidR="001E0602" w:rsidRPr="00A2240D" w:rsidRDefault="001E0602" w:rsidP="001E0602">
            <w:pPr>
              <w:jc w:val="center"/>
              <w:rPr>
                <w:rFonts w:ascii="Times New Roman" w:hAnsi="Times New Roman" w:cs="Times New Roman"/>
                <w:sz w:val="26"/>
                <w:szCs w:val="26"/>
              </w:rPr>
            </w:pPr>
            <w:r>
              <w:rPr>
                <w:rFonts w:ascii="Times New Roman" w:hAnsi="Times New Roman" w:cs="Times New Roman"/>
                <w:sz w:val="26"/>
                <w:szCs w:val="26"/>
                <w:lang w:val="tt"/>
              </w:rPr>
              <w:t>0,12</w:t>
            </w:r>
          </w:p>
        </w:tc>
      </w:tr>
      <w:tr w:rsidR="001E0602" w14:paraId="172972F0" w14:textId="77777777" w:rsidTr="00FB61A1">
        <w:tc>
          <w:tcPr>
            <w:tcW w:w="857" w:type="dxa"/>
            <w:shd w:val="clear" w:color="auto" w:fill="auto"/>
          </w:tcPr>
          <w:p w14:paraId="53D307C4" w14:textId="77777777" w:rsidR="001E0602" w:rsidRPr="00A2240D" w:rsidRDefault="001E0602" w:rsidP="001E0602">
            <w:pPr>
              <w:jc w:val="center"/>
              <w:rPr>
                <w:rFonts w:ascii="Times New Roman" w:hAnsi="Times New Roman" w:cs="Times New Roman"/>
                <w:sz w:val="26"/>
                <w:szCs w:val="26"/>
              </w:rPr>
            </w:pPr>
          </w:p>
        </w:tc>
        <w:tc>
          <w:tcPr>
            <w:tcW w:w="4525" w:type="dxa"/>
            <w:shd w:val="clear" w:color="auto" w:fill="auto"/>
          </w:tcPr>
          <w:p w14:paraId="61DDBC2C" w14:textId="00070904" w:rsidR="001E0602" w:rsidRPr="001E0602" w:rsidRDefault="001E0602" w:rsidP="001E0602">
            <w:pPr>
              <w:ind w:firstLine="594"/>
              <w:jc w:val="both"/>
              <w:rPr>
                <w:rFonts w:ascii="Times New Roman" w:hAnsi="Times New Roman" w:cs="Times New Roman"/>
                <w:sz w:val="26"/>
                <w:szCs w:val="26"/>
              </w:rPr>
            </w:pPr>
            <w:proofErr w:type="spellStart"/>
            <w:r w:rsidRPr="001E0602">
              <w:rPr>
                <w:rFonts w:ascii="Times New Roman" w:hAnsi="Times New Roman" w:cs="Times New Roman"/>
              </w:rPr>
              <w:t>гвс</w:t>
            </w:r>
            <w:proofErr w:type="spellEnd"/>
          </w:p>
        </w:tc>
        <w:tc>
          <w:tcPr>
            <w:tcW w:w="1421" w:type="dxa"/>
            <w:shd w:val="clear" w:color="auto" w:fill="auto"/>
          </w:tcPr>
          <w:p w14:paraId="1288D940" w14:textId="77777777" w:rsidR="001E0602" w:rsidRPr="00A2240D" w:rsidRDefault="001E0602" w:rsidP="001E0602">
            <w:pPr>
              <w:jc w:val="center"/>
              <w:rPr>
                <w:rFonts w:ascii="Times New Roman" w:hAnsi="Times New Roman" w:cs="Times New Roman"/>
                <w:sz w:val="26"/>
                <w:szCs w:val="26"/>
              </w:rPr>
            </w:pPr>
          </w:p>
        </w:tc>
        <w:tc>
          <w:tcPr>
            <w:tcW w:w="1845" w:type="dxa"/>
            <w:shd w:val="clear" w:color="auto" w:fill="auto"/>
          </w:tcPr>
          <w:p w14:paraId="270329FE" w14:textId="6281D47C" w:rsidR="001E0602" w:rsidRPr="00A2240D" w:rsidRDefault="001E0602" w:rsidP="001E0602">
            <w:pPr>
              <w:jc w:val="center"/>
              <w:rPr>
                <w:rFonts w:ascii="Times New Roman" w:hAnsi="Times New Roman" w:cs="Times New Roman"/>
                <w:sz w:val="26"/>
                <w:szCs w:val="26"/>
              </w:rPr>
            </w:pPr>
            <w:r w:rsidRPr="00A2240D">
              <w:rPr>
                <w:rFonts w:ascii="Times New Roman" w:hAnsi="Times New Roman" w:cs="Times New Roman"/>
                <w:sz w:val="26"/>
                <w:szCs w:val="26"/>
                <w:lang w:val="tt"/>
              </w:rPr>
              <w:t>0,22</w:t>
            </w:r>
          </w:p>
        </w:tc>
        <w:tc>
          <w:tcPr>
            <w:tcW w:w="2126" w:type="dxa"/>
          </w:tcPr>
          <w:p w14:paraId="3F6EC286" w14:textId="104E3E96" w:rsidR="001E0602" w:rsidRPr="00A2240D" w:rsidRDefault="001E0602" w:rsidP="001E0602">
            <w:pPr>
              <w:jc w:val="center"/>
              <w:rPr>
                <w:rFonts w:ascii="Times New Roman" w:hAnsi="Times New Roman" w:cs="Times New Roman"/>
                <w:sz w:val="26"/>
                <w:szCs w:val="26"/>
              </w:rPr>
            </w:pPr>
            <w:r>
              <w:rPr>
                <w:rFonts w:ascii="Times New Roman" w:hAnsi="Times New Roman" w:cs="Times New Roman"/>
                <w:sz w:val="26"/>
                <w:szCs w:val="26"/>
                <w:lang w:val="tt"/>
              </w:rPr>
              <w:t>0,25</w:t>
            </w:r>
          </w:p>
        </w:tc>
      </w:tr>
      <w:tr w:rsidR="001E0602" w14:paraId="3127A2B4" w14:textId="77777777" w:rsidTr="00FB61A1">
        <w:tc>
          <w:tcPr>
            <w:tcW w:w="857" w:type="dxa"/>
            <w:shd w:val="clear" w:color="auto" w:fill="auto"/>
          </w:tcPr>
          <w:p w14:paraId="2C2B1603" w14:textId="77777777" w:rsidR="001E0602" w:rsidRPr="00A2240D" w:rsidRDefault="001E0602" w:rsidP="001E0602">
            <w:pPr>
              <w:jc w:val="center"/>
              <w:rPr>
                <w:rFonts w:ascii="Times New Roman" w:hAnsi="Times New Roman" w:cs="Times New Roman"/>
                <w:sz w:val="26"/>
                <w:szCs w:val="26"/>
              </w:rPr>
            </w:pPr>
            <w:r w:rsidRPr="00A2240D">
              <w:rPr>
                <w:rFonts w:ascii="Times New Roman" w:hAnsi="Times New Roman" w:cs="Times New Roman"/>
                <w:sz w:val="26"/>
                <w:szCs w:val="26"/>
                <w:lang w:val="tt"/>
              </w:rPr>
              <w:t>5</w:t>
            </w:r>
          </w:p>
        </w:tc>
        <w:tc>
          <w:tcPr>
            <w:tcW w:w="4525" w:type="dxa"/>
            <w:shd w:val="clear" w:color="auto" w:fill="auto"/>
          </w:tcPr>
          <w:p w14:paraId="0BF84D1B" w14:textId="56B4866B" w:rsidR="001E0602" w:rsidRPr="001E0602" w:rsidRDefault="001E0602" w:rsidP="001E0602">
            <w:pPr>
              <w:rPr>
                <w:rFonts w:ascii="Times New Roman" w:hAnsi="Times New Roman" w:cs="Times New Roman"/>
                <w:sz w:val="26"/>
                <w:szCs w:val="26"/>
              </w:rPr>
            </w:pPr>
            <w:r w:rsidRPr="001E0602">
              <w:rPr>
                <w:rFonts w:ascii="Times New Roman" w:hAnsi="Times New Roman" w:cs="Times New Roman"/>
              </w:rPr>
              <w:t xml:space="preserve">Лифт </w:t>
            </w:r>
            <w:proofErr w:type="spellStart"/>
            <w:r w:rsidRPr="001E0602">
              <w:rPr>
                <w:rFonts w:ascii="Times New Roman" w:hAnsi="Times New Roman" w:cs="Times New Roman"/>
              </w:rPr>
              <w:t>җайланмасын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карап</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тоту</w:t>
            </w:r>
            <w:proofErr w:type="spellEnd"/>
          </w:p>
        </w:tc>
        <w:tc>
          <w:tcPr>
            <w:tcW w:w="1421" w:type="dxa"/>
            <w:shd w:val="clear" w:color="auto" w:fill="auto"/>
          </w:tcPr>
          <w:p w14:paraId="4FB2BA62" w14:textId="77777777" w:rsidR="001E0602" w:rsidRPr="00A2240D" w:rsidRDefault="001E0602" w:rsidP="001E0602">
            <w:pPr>
              <w:jc w:val="center"/>
              <w:rPr>
                <w:rFonts w:ascii="Times New Roman" w:hAnsi="Times New Roman" w:cs="Times New Roman"/>
                <w:sz w:val="26"/>
                <w:szCs w:val="26"/>
              </w:rPr>
            </w:pPr>
            <w:r w:rsidRPr="00A2240D">
              <w:rPr>
                <w:rFonts w:ascii="Times New Roman" w:hAnsi="Times New Roman" w:cs="Times New Roman"/>
                <w:sz w:val="26"/>
                <w:szCs w:val="26"/>
                <w:lang w:val="tt"/>
              </w:rPr>
              <w:t>м</w:t>
            </w:r>
            <w:r w:rsidRPr="00A2240D">
              <w:rPr>
                <w:rFonts w:ascii="Times New Roman" w:hAnsi="Times New Roman" w:cs="Times New Roman"/>
                <w:sz w:val="26"/>
                <w:szCs w:val="26"/>
                <w:vertAlign w:val="superscript"/>
                <w:lang w:val="tt"/>
              </w:rPr>
              <w:t>2</w:t>
            </w:r>
          </w:p>
        </w:tc>
        <w:tc>
          <w:tcPr>
            <w:tcW w:w="1845" w:type="dxa"/>
            <w:shd w:val="clear" w:color="auto" w:fill="auto"/>
          </w:tcPr>
          <w:p w14:paraId="16A51693" w14:textId="1C5911FB" w:rsidR="001E0602" w:rsidRPr="00A2240D" w:rsidRDefault="001E0602" w:rsidP="001E0602">
            <w:pPr>
              <w:jc w:val="center"/>
              <w:rPr>
                <w:rFonts w:ascii="Times New Roman" w:hAnsi="Times New Roman" w:cs="Times New Roman"/>
                <w:sz w:val="26"/>
                <w:szCs w:val="26"/>
              </w:rPr>
            </w:pPr>
            <w:r>
              <w:rPr>
                <w:rFonts w:ascii="Times New Roman" w:hAnsi="Times New Roman" w:cs="Times New Roman"/>
                <w:sz w:val="26"/>
                <w:szCs w:val="26"/>
                <w:lang w:val="tt"/>
              </w:rPr>
              <w:t>4,05</w:t>
            </w:r>
          </w:p>
        </w:tc>
        <w:tc>
          <w:tcPr>
            <w:tcW w:w="2126" w:type="dxa"/>
          </w:tcPr>
          <w:p w14:paraId="565FB821" w14:textId="53C22960" w:rsidR="001E0602" w:rsidRPr="00A2240D" w:rsidRDefault="001E0602" w:rsidP="001E0602">
            <w:pPr>
              <w:jc w:val="center"/>
              <w:rPr>
                <w:rFonts w:ascii="Times New Roman" w:hAnsi="Times New Roman" w:cs="Times New Roman"/>
                <w:sz w:val="26"/>
                <w:szCs w:val="26"/>
              </w:rPr>
            </w:pPr>
            <w:r>
              <w:rPr>
                <w:rFonts w:ascii="Times New Roman" w:hAnsi="Times New Roman" w:cs="Times New Roman"/>
                <w:sz w:val="26"/>
                <w:szCs w:val="26"/>
                <w:lang w:val="tt"/>
              </w:rPr>
              <w:t>4,23</w:t>
            </w:r>
          </w:p>
        </w:tc>
      </w:tr>
    </w:tbl>
    <w:p w14:paraId="5899AFA0" w14:textId="53800EA8" w:rsidR="00A2240D" w:rsidRDefault="000912A7" w:rsidP="00441B1F">
      <w:pPr>
        <w:widowControl/>
        <w:spacing w:line="240" w:lineRule="exact"/>
        <w:jc w:val="right"/>
        <w:rPr>
          <w:rFonts w:ascii="Times New Roman" w:hAnsi="Times New Roman" w:cs="Times New Roman"/>
        </w:rPr>
      </w:pPr>
      <w:r>
        <w:rPr>
          <w:rFonts w:ascii="Times New Roman" w:hAnsi="Times New Roman" w:cs="Times New Roman"/>
        </w:rPr>
        <w:br w:type="textWrapping" w:clear="all"/>
      </w:r>
    </w:p>
    <w:p w14:paraId="1AF37DF8" w14:textId="77777777" w:rsidR="00A2240D" w:rsidRDefault="00A2240D" w:rsidP="00FB61A1">
      <w:pPr>
        <w:widowControl/>
        <w:spacing w:line="240" w:lineRule="exact"/>
        <w:jc w:val="both"/>
        <w:rPr>
          <w:rFonts w:ascii="Times New Roman" w:hAnsi="Times New Roman" w:cs="Times New Roman"/>
        </w:rPr>
      </w:pPr>
      <w:bookmarkStart w:id="0" w:name="_Hlk204343097"/>
    </w:p>
    <w:p w14:paraId="6B7864AC" w14:textId="6A5DFC60" w:rsidR="00A2240D" w:rsidRPr="001E0602" w:rsidRDefault="000912A7" w:rsidP="001E0602">
      <w:pPr>
        <w:widowControl/>
        <w:tabs>
          <w:tab w:val="left" w:pos="585"/>
        </w:tabs>
        <w:spacing w:line="240" w:lineRule="exact"/>
        <w:jc w:val="both"/>
        <w:rPr>
          <w:rFonts w:ascii="Times New Roman" w:hAnsi="Times New Roman" w:cs="Times New Roman"/>
          <w:lang w:val="tt"/>
        </w:rPr>
      </w:pPr>
      <w:r>
        <w:rPr>
          <w:rFonts w:ascii="Times New Roman" w:hAnsi="Times New Roman" w:cs="Times New Roman"/>
          <w:lang w:val="tt"/>
        </w:rPr>
        <w:tab/>
      </w:r>
      <w:bookmarkEnd w:id="0"/>
      <w:r>
        <w:rPr>
          <w:rFonts w:ascii="Times New Roman" w:hAnsi="Times New Roman" w:cs="Times New Roman"/>
          <w:lang w:val="tt"/>
        </w:rPr>
        <w:t xml:space="preserve">*- </w:t>
      </w:r>
      <w:r w:rsidR="001E0602" w:rsidRPr="001E0602">
        <w:rPr>
          <w:rFonts w:ascii="Times New Roman" w:hAnsi="Times New Roman" w:cs="Times New Roman"/>
          <w:lang w:val="tt"/>
        </w:rPr>
        <w:t>йорт эчендәге газ җиһазларын (ВДГО) диагностикалау эшләрен башкарганда, эшләр өчен түләү факттагы чорда эшләр башкарылган әлеге төр эшләрне башкаруга киткән чыгымнарга карап, диагностика үткәрелгән күпфатирлы йортның һәр торак һәм торак булмаган урынына аерым бүленәчәк һәм квитанциягә кертеләчәк.</w:t>
      </w:r>
    </w:p>
    <w:p w14:paraId="04BB05A3" w14:textId="77777777" w:rsidR="00A2240D" w:rsidRPr="001E0602" w:rsidRDefault="00A2240D" w:rsidP="00FB61A1">
      <w:pPr>
        <w:widowControl/>
        <w:spacing w:line="240" w:lineRule="exact"/>
        <w:jc w:val="both"/>
        <w:rPr>
          <w:rFonts w:ascii="Times New Roman" w:hAnsi="Times New Roman" w:cs="Times New Roman"/>
          <w:lang w:val="tt"/>
        </w:rPr>
      </w:pPr>
    </w:p>
    <w:p w14:paraId="15D3E81A" w14:textId="77777777" w:rsidR="00A2240D" w:rsidRPr="001E0602" w:rsidRDefault="00A2240D" w:rsidP="00FB61A1">
      <w:pPr>
        <w:widowControl/>
        <w:spacing w:line="240" w:lineRule="exact"/>
        <w:jc w:val="both"/>
        <w:rPr>
          <w:rFonts w:ascii="Times New Roman" w:hAnsi="Times New Roman" w:cs="Times New Roman"/>
          <w:lang w:val="tt"/>
        </w:rPr>
      </w:pPr>
    </w:p>
    <w:p w14:paraId="7D7BF586" w14:textId="77777777" w:rsidR="00A2240D" w:rsidRPr="001E0602" w:rsidRDefault="00A2240D" w:rsidP="00FB61A1">
      <w:pPr>
        <w:widowControl/>
        <w:spacing w:line="240" w:lineRule="exact"/>
        <w:jc w:val="both"/>
        <w:rPr>
          <w:rFonts w:ascii="Times New Roman" w:hAnsi="Times New Roman" w:cs="Times New Roman"/>
          <w:lang w:val="tt"/>
        </w:rPr>
      </w:pPr>
    </w:p>
    <w:p w14:paraId="17870BD8" w14:textId="77777777" w:rsidR="00A2240D" w:rsidRPr="001E0602" w:rsidRDefault="00A2240D" w:rsidP="00441B1F">
      <w:pPr>
        <w:widowControl/>
        <w:spacing w:line="240" w:lineRule="exact"/>
        <w:jc w:val="right"/>
        <w:rPr>
          <w:rFonts w:ascii="Times New Roman" w:hAnsi="Times New Roman" w:cs="Times New Roman"/>
          <w:lang w:val="tt"/>
        </w:rPr>
      </w:pPr>
    </w:p>
    <w:p w14:paraId="32DE222E" w14:textId="77777777" w:rsidR="00A2240D" w:rsidRPr="001E0602" w:rsidRDefault="00A2240D" w:rsidP="00441B1F">
      <w:pPr>
        <w:widowControl/>
        <w:spacing w:line="240" w:lineRule="exact"/>
        <w:jc w:val="right"/>
        <w:rPr>
          <w:rFonts w:ascii="Times New Roman" w:hAnsi="Times New Roman" w:cs="Times New Roman"/>
          <w:lang w:val="tt"/>
        </w:rPr>
      </w:pPr>
    </w:p>
    <w:p w14:paraId="0ED207D8" w14:textId="77777777" w:rsidR="00A2240D" w:rsidRPr="001E0602" w:rsidRDefault="00A2240D" w:rsidP="00441B1F">
      <w:pPr>
        <w:widowControl/>
        <w:spacing w:line="240" w:lineRule="exact"/>
        <w:jc w:val="right"/>
        <w:rPr>
          <w:rFonts w:ascii="Times New Roman" w:hAnsi="Times New Roman" w:cs="Times New Roman"/>
          <w:lang w:val="tt"/>
        </w:rPr>
      </w:pPr>
    </w:p>
    <w:p w14:paraId="2A83A7BC" w14:textId="77777777" w:rsidR="00A2240D" w:rsidRPr="001E0602" w:rsidRDefault="00A2240D" w:rsidP="00441B1F">
      <w:pPr>
        <w:widowControl/>
        <w:spacing w:line="240" w:lineRule="exact"/>
        <w:jc w:val="right"/>
        <w:rPr>
          <w:rFonts w:ascii="Times New Roman" w:hAnsi="Times New Roman" w:cs="Times New Roman"/>
          <w:lang w:val="tt"/>
        </w:rPr>
      </w:pPr>
    </w:p>
    <w:p w14:paraId="38779B92" w14:textId="77777777" w:rsidR="00A2240D" w:rsidRPr="001E0602" w:rsidRDefault="00A2240D" w:rsidP="00EA3F27">
      <w:pPr>
        <w:widowControl/>
        <w:spacing w:line="240" w:lineRule="exact"/>
        <w:rPr>
          <w:rFonts w:ascii="Times New Roman" w:hAnsi="Times New Roman" w:cs="Times New Roman"/>
          <w:lang w:val="tt"/>
        </w:rPr>
      </w:pPr>
    </w:p>
    <w:p w14:paraId="5F98121E" w14:textId="77777777" w:rsidR="00A2240D" w:rsidRPr="001E0602" w:rsidRDefault="00A2240D" w:rsidP="00441B1F">
      <w:pPr>
        <w:widowControl/>
        <w:spacing w:line="240" w:lineRule="exact"/>
        <w:jc w:val="right"/>
        <w:rPr>
          <w:rFonts w:ascii="Times New Roman" w:hAnsi="Times New Roman" w:cs="Times New Roman"/>
          <w:lang w:val="tt"/>
        </w:rPr>
      </w:pPr>
    </w:p>
    <w:p w14:paraId="67FC002F" w14:textId="77777777" w:rsidR="00A2240D" w:rsidRPr="001E0602" w:rsidRDefault="00A2240D" w:rsidP="00441B1F">
      <w:pPr>
        <w:widowControl/>
        <w:spacing w:line="240" w:lineRule="exact"/>
        <w:jc w:val="right"/>
        <w:rPr>
          <w:rFonts w:ascii="Times New Roman" w:hAnsi="Times New Roman" w:cs="Times New Roman"/>
          <w:lang w:val="tt"/>
        </w:rPr>
      </w:pPr>
    </w:p>
    <w:p w14:paraId="499FEB82" w14:textId="77777777" w:rsidR="00A2240D" w:rsidRPr="001E0602" w:rsidRDefault="00A2240D" w:rsidP="00441B1F">
      <w:pPr>
        <w:widowControl/>
        <w:spacing w:line="240" w:lineRule="exact"/>
        <w:jc w:val="right"/>
        <w:rPr>
          <w:rFonts w:ascii="Times New Roman" w:hAnsi="Times New Roman" w:cs="Times New Roman"/>
          <w:lang w:val="tt"/>
        </w:rPr>
      </w:pPr>
    </w:p>
    <w:p w14:paraId="5A826035" w14:textId="77777777" w:rsidR="00A2240D" w:rsidRPr="001E0602" w:rsidRDefault="00A2240D" w:rsidP="00904148">
      <w:pPr>
        <w:widowControl/>
        <w:spacing w:line="240" w:lineRule="exact"/>
        <w:rPr>
          <w:rFonts w:ascii="Times New Roman" w:hAnsi="Times New Roman" w:cs="Times New Roman"/>
          <w:lang w:val="tt"/>
        </w:rPr>
      </w:pPr>
    </w:p>
    <w:p w14:paraId="73547A12" w14:textId="77777777" w:rsidR="00A2240D" w:rsidRPr="001E0602" w:rsidRDefault="00A2240D" w:rsidP="00232779">
      <w:pPr>
        <w:widowControl/>
        <w:spacing w:line="240" w:lineRule="exact"/>
        <w:rPr>
          <w:rFonts w:ascii="Times New Roman" w:hAnsi="Times New Roman" w:cs="Times New Roman"/>
          <w:lang w:val="tt"/>
        </w:rPr>
      </w:pPr>
    </w:p>
    <w:p w14:paraId="3815918D" w14:textId="77777777" w:rsidR="00C9166E" w:rsidRPr="001E0602" w:rsidRDefault="00C9166E" w:rsidP="00C9166E">
      <w:pPr>
        <w:widowControl/>
        <w:autoSpaceDE/>
        <w:autoSpaceDN/>
        <w:adjustRightInd/>
        <w:rPr>
          <w:rFonts w:ascii="Times New Roman" w:hAnsi="Times New Roman" w:cs="Times New Roman"/>
          <w:lang w:val="tt"/>
        </w:rPr>
        <w:sectPr w:rsidR="00C9166E" w:rsidRPr="001E0602" w:rsidSect="00C9166E">
          <w:pgSz w:w="11905" w:h="16837" w:code="9"/>
          <w:pgMar w:top="1134" w:right="1134" w:bottom="1134" w:left="1134" w:header="720" w:footer="720" w:gutter="0"/>
          <w:pgNumType w:start="1"/>
          <w:cols w:space="720"/>
          <w:noEndnote/>
          <w:titlePg/>
          <w:docGrid w:linePitch="326"/>
        </w:sectPr>
      </w:pPr>
    </w:p>
    <w:p w14:paraId="2E7DAA29" w14:textId="77777777" w:rsidR="00D636E6" w:rsidRPr="001E0602" w:rsidRDefault="00D636E6">
      <w:pPr>
        <w:widowControl/>
        <w:autoSpaceDE/>
        <w:autoSpaceDN/>
        <w:adjustRightInd/>
        <w:rPr>
          <w:rFonts w:ascii="Times New Roman" w:hAnsi="Times New Roman" w:cs="Times New Roman"/>
          <w:b/>
          <w:bCs/>
          <w:i/>
          <w:iCs/>
          <w:color w:val="000000"/>
          <w:sz w:val="28"/>
          <w:szCs w:val="28"/>
          <w:lang w:val="tt"/>
        </w:rPr>
      </w:pPr>
    </w:p>
    <w:p w14:paraId="25F5BBDD" w14:textId="10B879FF" w:rsidR="00A2240D" w:rsidRPr="00A2240D" w:rsidRDefault="000912A7" w:rsidP="00A2240D">
      <w:pPr>
        <w:rPr>
          <w:rFonts w:ascii="Times New Roman" w:hAnsi="Times New Roman" w:cs="Times New Roman"/>
          <w:szCs w:val="28"/>
        </w:rPr>
      </w:pPr>
      <w:r>
        <w:rPr>
          <w:rFonts w:ascii="Times New Roman" w:hAnsi="Times New Roman" w:cs="Times New Roman"/>
          <w:szCs w:val="28"/>
          <w:lang w:val="tt"/>
        </w:rPr>
        <w:t xml:space="preserve">                                                                                                                                                                                                                                    </w:t>
      </w:r>
      <w:r w:rsidR="001E0602">
        <w:rPr>
          <w:rFonts w:ascii="Times New Roman" w:hAnsi="Times New Roman" w:cs="Times New Roman"/>
          <w:szCs w:val="28"/>
          <w:lang w:val="tt"/>
        </w:rPr>
        <w:t>3нче кушымта</w:t>
      </w:r>
    </w:p>
    <w:p w14:paraId="5F34E660" w14:textId="77777777" w:rsidR="00A2240D" w:rsidRDefault="00A2240D" w:rsidP="00A2240D">
      <w:pPr>
        <w:jc w:val="right"/>
        <w:rPr>
          <w:rFonts w:ascii="Times New Roman" w:hAnsi="Times New Roman" w:cs="Times New Roman"/>
          <w:sz w:val="28"/>
          <w:szCs w:val="28"/>
        </w:rPr>
      </w:pPr>
    </w:p>
    <w:p w14:paraId="4783680A" w14:textId="26D6B1EC" w:rsidR="00B06B9F" w:rsidRPr="00FE0792" w:rsidRDefault="00B06B9F" w:rsidP="00B06B9F">
      <w:pPr>
        <w:ind w:left="11624" w:right="676"/>
        <w:jc w:val="center"/>
        <w:rPr>
          <w:rFonts w:ascii="Times New Roman" w:hAnsi="Times New Roman"/>
        </w:rPr>
      </w:pPr>
    </w:p>
    <w:p w14:paraId="173B279E" w14:textId="77777777" w:rsidR="00B06B9F" w:rsidRPr="00FE0792" w:rsidRDefault="00B06B9F" w:rsidP="00B06B9F">
      <w:pPr>
        <w:ind w:left="11624" w:right="676"/>
        <w:jc w:val="center"/>
        <w:rPr>
          <w:rFonts w:ascii="Times New Roman" w:hAnsi="Times New Roman"/>
        </w:rPr>
      </w:pPr>
    </w:p>
    <w:p w14:paraId="2E2959F4" w14:textId="77777777" w:rsidR="001E0602" w:rsidRPr="001E0602" w:rsidRDefault="001E0602" w:rsidP="001E0602">
      <w:pPr>
        <w:ind w:left="11624" w:right="676"/>
        <w:jc w:val="both"/>
        <w:rPr>
          <w:rFonts w:ascii="Times New Roman" w:hAnsi="Times New Roman"/>
        </w:rPr>
      </w:pPr>
    </w:p>
    <w:p w14:paraId="036CA33C" w14:textId="77777777" w:rsidR="001E0602" w:rsidRPr="001E0602" w:rsidRDefault="001E0602" w:rsidP="001E0602">
      <w:pPr>
        <w:ind w:left="11624" w:right="676"/>
        <w:jc w:val="both"/>
        <w:rPr>
          <w:rFonts w:ascii="Times New Roman" w:hAnsi="Times New Roman"/>
        </w:rPr>
      </w:pPr>
      <w:r w:rsidRPr="001E0602">
        <w:rPr>
          <w:rFonts w:ascii="Times New Roman" w:hAnsi="Times New Roman"/>
          <w:lang w:val="tt"/>
        </w:rPr>
        <w:t>«Лениногорск муниципаль районы» муниципаль берәмлеге Башкарма комитетының 2025 елның 30 июлендәге 676 номерлы карары белән расланды</w:t>
      </w:r>
    </w:p>
    <w:p w14:paraId="63CD14E9" w14:textId="77777777" w:rsidR="00B06B9F" w:rsidRPr="00FE0792" w:rsidRDefault="00B06B9F" w:rsidP="00B06B9F">
      <w:pPr>
        <w:ind w:left="11624" w:right="676"/>
        <w:jc w:val="both"/>
        <w:rPr>
          <w:rFonts w:ascii="Times New Roman" w:hAnsi="Times New Roman"/>
        </w:rPr>
      </w:pPr>
    </w:p>
    <w:p w14:paraId="37D22592" w14:textId="77777777" w:rsidR="002B7270" w:rsidRPr="001E0602" w:rsidRDefault="002B7270" w:rsidP="002B7270">
      <w:pPr>
        <w:widowControl/>
        <w:spacing w:line="250" w:lineRule="exact"/>
        <w:ind w:left="10065"/>
        <w:jc w:val="center"/>
        <w:rPr>
          <w:rFonts w:ascii="Times New Roman" w:hAnsi="Times New Roman" w:cs="Times New Roman"/>
        </w:rPr>
      </w:pPr>
    </w:p>
    <w:p w14:paraId="13F8328D" w14:textId="77777777" w:rsidR="002B7270" w:rsidRDefault="002B7270" w:rsidP="002B7270">
      <w:pPr>
        <w:widowControl/>
        <w:spacing w:line="250" w:lineRule="exact"/>
        <w:ind w:left="10065"/>
        <w:jc w:val="center"/>
        <w:rPr>
          <w:rFonts w:ascii="Times New Roman" w:hAnsi="Times New Roman" w:cs="Times New Roman"/>
        </w:rPr>
      </w:pPr>
    </w:p>
    <w:p w14:paraId="7848C10A" w14:textId="421C6650" w:rsidR="00441B1F" w:rsidRPr="00441B1F" w:rsidRDefault="001E0602" w:rsidP="005F0EAF">
      <w:pPr>
        <w:widowControl/>
        <w:jc w:val="both"/>
        <w:rPr>
          <w:rFonts w:ascii="Times New Roman" w:hAnsi="Times New Roman" w:cs="Times New Roman"/>
          <w:b/>
          <w:bCs/>
          <w:i/>
          <w:iCs/>
          <w:color w:val="000000"/>
          <w:sz w:val="28"/>
          <w:szCs w:val="28"/>
        </w:rPr>
      </w:pPr>
      <w:proofErr w:type="spellStart"/>
      <w:r w:rsidRPr="001E0602">
        <w:rPr>
          <w:rFonts w:ascii="Times New Roman" w:hAnsi="Times New Roman" w:cs="Times New Roman"/>
          <w:color w:val="000000"/>
          <w:sz w:val="28"/>
          <w:szCs w:val="28"/>
        </w:rPr>
        <w:t>Социаль</w:t>
      </w:r>
      <w:proofErr w:type="spellEnd"/>
      <w:r w:rsidRPr="001E0602">
        <w:rPr>
          <w:rFonts w:ascii="Times New Roman" w:hAnsi="Times New Roman" w:cs="Times New Roman"/>
          <w:color w:val="000000"/>
          <w:sz w:val="28"/>
          <w:szCs w:val="28"/>
        </w:rPr>
        <w:t xml:space="preserve"> наем </w:t>
      </w:r>
      <w:proofErr w:type="spellStart"/>
      <w:r w:rsidRPr="001E0602">
        <w:rPr>
          <w:rFonts w:ascii="Times New Roman" w:hAnsi="Times New Roman" w:cs="Times New Roman"/>
          <w:color w:val="000000"/>
          <w:sz w:val="28"/>
          <w:szCs w:val="28"/>
        </w:rPr>
        <w:t>шартнамәләре</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һәм</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дәүләт</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яисә</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муниципаль</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торак</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фондының</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торак</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урыннарына</w:t>
      </w:r>
      <w:proofErr w:type="spellEnd"/>
      <w:r w:rsidRPr="001E0602">
        <w:rPr>
          <w:rFonts w:ascii="Times New Roman" w:hAnsi="Times New Roman" w:cs="Times New Roman"/>
          <w:color w:val="000000"/>
          <w:sz w:val="28"/>
          <w:szCs w:val="28"/>
        </w:rPr>
        <w:t xml:space="preserve"> наем </w:t>
      </w:r>
      <w:proofErr w:type="spellStart"/>
      <w:r w:rsidRPr="001E0602">
        <w:rPr>
          <w:rFonts w:ascii="Times New Roman" w:hAnsi="Times New Roman" w:cs="Times New Roman"/>
          <w:color w:val="000000"/>
          <w:sz w:val="28"/>
          <w:szCs w:val="28"/>
        </w:rPr>
        <w:t>шартнамәләре</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буенча</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торак</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урыннарны</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яллаучылар</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өчен</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шулай</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ук</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күпфатирлы</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йорт</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белән</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идарә</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итү</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ысулын</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сайлау</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турында</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һәм</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яисә</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гомуми</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җыелышта</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авыл</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җирлекләрендә</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торак</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урыннарны</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карап</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тоту</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өчен</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түләү</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күләмен</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билгеләү</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турында</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Карар</w:t>
      </w:r>
      <w:proofErr w:type="spellEnd"/>
      <w:r w:rsidRPr="001E0602">
        <w:rPr>
          <w:rFonts w:ascii="Times New Roman" w:hAnsi="Times New Roman" w:cs="Times New Roman"/>
          <w:color w:val="000000"/>
          <w:sz w:val="28"/>
          <w:szCs w:val="28"/>
        </w:rPr>
        <w:t xml:space="preserve"> кабул </w:t>
      </w:r>
      <w:proofErr w:type="spellStart"/>
      <w:r w:rsidRPr="001E0602">
        <w:rPr>
          <w:rFonts w:ascii="Times New Roman" w:hAnsi="Times New Roman" w:cs="Times New Roman"/>
          <w:color w:val="000000"/>
          <w:sz w:val="28"/>
          <w:szCs w:val="28"/>
        </w:rPr>
        <w:t>итмәгән</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күпфатирлы</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йортлардагы</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урыннар</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милекчеләре</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өчен</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торак</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урыннарны</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карап</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тоту</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өчен</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түләү</w:t>
      </w:r>
      <w:proofErr w:type="spellEnd"/>
      <w:r w:rsidRPr="001E0602">
        <w:rPr>
          <w:rFonts w:ascii="Times New Roman" w:hAnsi="Times New Roman" w:cs="Times New Roman"/>
          <w:color w:val="000000"/>
          <w:sz w:val="28"/>
          <w:szCs w:val="28"/>
        </w:rPr>
        <w:t xml:space="preserve"> </w:t>
      </w:r>
      <w:proofErr w:type="spellStart"/>
      <w:r w:rsidRPr="001E0602">
        <w:rPr>
          <w:rFonts w:ascii="Times New Roman" w:hAnsi="Times New Roman" w:cs="Times New Roman"/>
          <w:color w:val="000000"/>
          <w:sz w:val="28"/>
          <w:szCs w:val="28"/>
        </w:rPr>
        <w:t>күләме</w:t>
      </w:r>
      <w:proofErr w:type="spellEnd"/>
      <w:r w:rsidRPr="001E0602">
        <w:rPr>
          <w:rFonts w:ascii="Times New Roman" w:hAnsi="Times New Roman" w:cs="Times New Roman"/>
          <w:color w:val="000000"/>
          <w:sz w:val="28"/>
          <w:szCs w:val="28"/>
        </w:rPr>
        <w:t>.</w:t>
      </w:r>
    </w:p>
    <w:tbl>
      <w:tblPr>
        <w:tblW w:w="16377" w:type="dxa"/>
        <w:tblInd w:w="108" w:type="dxa"/>
        <w:tblLayout w:type="fixed"/>
        <w:tblLook w:val="04A0" w:firstRow="1" w:lastRow="0" w:firstColumn="1" w:lastColumn="0" w:noHBand="0" w:noVBand="1"/>
      </w:tblPr>
      <w:tblGrid>
        <w:gridCol w:w="707"/>
        <w:gridCol w:w="2973"/>
        <w:gridCol w:w="707"/>
        <w:gridCol w:w="853"/>
        <w:gridCol w:w="856"/>
        <w:gridCol w:w="850"/>
        <w:gridCol w:w="851"/>
        <w:gridCol w:w="850"/>
        <w:gridCol w:w="851"/>
        <w:gridCol w:w="850"/>
        <w:gridCol w:w="851"/>
        <w:gridCol w:w="850"/>
        <w:gridCol w:w="851"/>
        <w:gridCol w:w="850"/>
        <w:gridCol w:w="851"/>
        <w:gridCol w:w="850"/>
        <w:gridCol w:w="926"/>
      </w:tblGrid>
      <w:tr w:rsidR="00232913" w14:paraId="6C9C23EB" w14:textId="77777777" w:rsidTr="004D6F30">
        <w:trPr>
          <w:trHeight w:val="300"/>
          <w:tblHeader/>
        </w:trPr>
        <w:tc>
          <w:tcPr>
            <w:tcW w:w="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22883C" w14:textId="77777777" w:rsidR="00D636E6" w:rsidRPr="00D636E6" w:rsidRDefault="000912A7" w:rsidP="00D636E6">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п/п</w:t>
            </w:r>
          </w:p>
        </w:tc>
        <w:tc>
          <w:tcPr>
            <w:tcW w:w="2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D112FB" w14:textId="485196D7" w:rsidR="00D636E6" w:rsidRPr="00D636E6" w:rsidRDefault="001E0602" w:rsidP="00D636E6">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Түләүнең атамасы</w:t>
            </w:r>
          </w:p>
        </w:tc>
        <w:tc>
          <w:tcPr>
            <w:tcW w:w="707" w:type="dxa"/>
            <w:vMerge w:val="restart"/>
            <w:tcBorders>
              <w:top w:val="single" w:sz="4" w:space="0" w:color="auto"/>
              <w:left w:val="nil"/>
              <w:bottom w:val="single" w:sz="4" w:space="0" w:color="auto"/>
              <w:right w:val="single" w:sz="4" w:space="0" w:color="auto"/>
            </w:tcBorders>
            <w:shd w:val="clear" w:color="auto" w:fill="auto"/>
            <w:vAlign w:val="center"/>
            <w:hideMark/>
          </w:tcPr>
          <w:p w14:paraId="24D1EEF8" w14:textId="47178E68" w:rsidR="00D636E6" w:rsidRPr="00D636E6" w:rsidRDefault="001E0602" w:rsidP="00D636E6">
            <w:pPr>
              <w:widowControl/>
              <w:autoSpaceDE/>
              <w:autoSpaceDN/>
              <w:adjustRightInd/>
              <w:jc w:val="center"/>
              <w:rPr>
                <w:rFonts w:ascii="Times New Roman" w:hAnsi="Times New Roman" w:cs="Times New Roman"/>
                <w:color w:val="000000"/>
                <w:sz w:val="16"/>
                <w:szCs w:val="16"/>
              </w:rPr>
            </w:pPr>
            <w:r>
              <w:rPr>
                <w:rFonts w:ascii="Times New Roman" w:hAnsi="Times New Roman" w:cs="Times New Roman"/>
                <w:color w:val="000000"/>
                <w:sz w:val="16"/>
                <w:szCs w:val="16"/>
                <w:lang w:val="tt"/>
              </w:rPr>
              <w:t>Үлчәү берәмлеге</w:t>
            </w:r>
          </w:p>
        </w:tc>
        <w:tc>
          <w:tcPr>
            <w:tcW w:w="170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C95405" w14:textId="77777777" w:rsidR="00D636E6" w:rsidRPr="00D636E6" w:rsidRDefault="000912A7" w:rsidP="00D636E6">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Ивановка</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A918EF" w14:textId="31C54470" w:rsidR="00D636E6" w:rsidRPr="00D636E6" w:rsidRDefault="001E0602" w:rsidP="00D636E6">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Яңа Чыршылы</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2E6FDA" w14:textId="0D019C75" w:rsidR="00D636E6" w:rsidRPr="00D636E6" w:rsidRDefault="000912A7" w:rsidP="00D636E6">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Пис</w:t>
            </w:r>
            <w:r w:rsidR="001E0602">
              <w:rPr>
                <w:rFonts w:ascii="Times New Roman" w:hAnsi="Times New Roman" w:cs="Times New Roman"/>
                <w:color w:val="000000"/>
                <w:sz w:val="22"/>
                <w:szCs w:val="22"/>
                <w:lang w:val="tt"/>
              </w:rPr>
              <w:t>мән</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85CEAC" w14:textId="74FD894E" w:rsidR="00D636E6" w:rsidRPr="00D636E6" w:rsidRDefault="000912A7" w:rsidP="00D636E6">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Тим</w:t>
            </w:r>
            <w:r w:rsidR="001E0602">
              <w:rPr>
                <w:rFonts w:ascii="Times New Roman" w:hAnsi="Times New Roman" w:cs="Times New Roman"/>
                <w:color w:val="000000"/>
                <w:sz w:val="22"/>
                <w:szCs w:val="22"/>
                <w:lang w:val="tt"/>
              </w:rPr>
              <w:t>әш</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56531C" w14:textId="2B49432B" w:rsidR="00D636E6" w:rsidRPr="00D636E6" w:rsidRDefault="000912A7" w:rsidP="00D636E6">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Ш</w:t>
            </w:r>
            <w:r w:rsidR="001E0602">
              <w:rPr>
                <w:rFonts w:ascii="Times New Roman" w:hAnsi="Times New Roman" w:cs="Times New Roman"/>
                <w:color w:val="000000"/>
                <w:sz w:val="22"/>
                <w:szCs w:val="22"/>
                <w:lang w:val="tt"/>
              </w:rPr>
              <w:t>өгер</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BF1C9B" w14:textId="77777777" w:rsidR="00D636E6" w:rsidRPr="00D636E6" w:rsidRDefault="000912A7" w:rsidP="00D636E6">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Зеленая Роща</w:t>
            </w:r>
          </w:p>
        </w:tc>
        <w:tc>
          <w:tcPr>
            <w:tcW w:w="17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B9526D" w14:textId="3D8C9E3C" w:rsidR="00D636E6" w:rsidRPr="00D636E6" w:rsidRDefault="001E0602" w:rsidP="00D636E6">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Иске Иштирәк</w:t>
            </w:r>
          </w:p>
        </w:tc>
      </w:tr>
      <w:tr w:rsidR="00232913" w14:paraId="6F507F22" w14:textId="77777777" w:rsidTr="004D6F30">
        <w:trPr>
          <w:trHeight w:val="871"/>
          <w:tblHead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3D1AE62F" w14:textId="77777777" w:rsidR="00D636E6" w:rsidRPr="00D636E6" w:rsidRDefault="00D636E6" w:rsidP="00D636E6">
            <w:pPr>
              <w:widowControl/>
              <w:autoSpaceDE/>
              <w:autoSpaceDN/>
              <w:adjustRightInd/>
              <w:rPr>
                <w:rFonts w:ascii="Times New Roman" w:hAnsi="Times New Roman" w:cs="Times New Roman"/>
                <w:color w:val="000000"/>
                <w:sz w:val="22"/>
                <w:szCs w:val="22"/>
              </w:rPr>
            </w:pPr>
          </w:p>
        </w:tc>
        <w:tc>
          <w:tcPr>
            <w:tcW w:w="2973" w:type="dxa"/>
            <w:vMerge/>
            <w:tcBorders>
              <w:top w:val="single" w:sz="4" w:space="0" w:color="auto"/>
              <w:left w:val="single" w:sz="4" w:space="0" w:color="auto"/>
              <w:bottom w:val="single" w:sz="4" w:space="0" w:color="auto"/>
              <w:right w:val="single" w:sz="4" w:space="0" w:color="auto"/>
            </w:tcBorders>
            <w:vAlign w:val="center"/>
            <w:hideMark/>
          </w:tcPr>
          <w:p w14:paraId="4BFD5DA2" w14:textId="77777777" w:rsidR="00D636E6" w:rsidRPr="00D636E6" w:rsidRDefault="00D636E6" w:rsidP="00D636E6">
            <w:pPr>
              <w:widowControl/>
              <w:autoSpaceDE/>
              <w:autoSpaceDN/>
              <w:adjustRightInd/>
              <w:rPr>
                <w:rFonts w:ascii="Times New Roman" w:hAnsi="Times New Roman" w:cs="Times New Roman"/>
                <w:color w:val="000000"/>
                <w:sz w:val="22"/>
                <w:szCs w:val="22"/>
              </w:rPr>
            </w:pPr>
          </w:p>
        </w:tc>
        <w:tc>
          <w:tcPr>
            <w:tcW w:w="707" w:type="dxa"/>
            <w:vMerge/>
            <w:tcBorders>
              <w:top w:val="single" w:sz="4" w:space="0" w:color="auto"/>
              <w:left w:val="nil"/>
              <w:bottom w:val="single" w:sz="4" w:space="0" w:color="auto"/>
              <w:right w:val="single" w:sz="4" w:space="0" w:color="auto"/>
            </w:tcBorders>
            <w:vAlign w:val="center"/>
            <w:hideMark/>
          </w:tcPr>
          <w:p w14:paraId="51FDF168" w14:textId="77777777" w:rsidR="00D636E6" w:rsidRPr="00D636E6" w:rsidRDefault="00D636E6" w:rsidP="00D636E6">
            <w:pPr>
              <w:widowControl/>
              <w:autoSpaceDE/>
              <w:autoSpaceDN/>
              <w:adjustRightInd/>
              <w:rPr>
                <w:rFonts w:ascii="Times New Roman" w:hAnsi="Times New Roman" w:cs="Times New Roman"/>
                <w:color w:val="000000"/>
                <w:sz w:val="22"/>
                <w:szCs w:val="22"/>
              </w:rPr>
            </w:pPr>
          </w:p>
        </w:tc>
        <w:tc>
          <w:tcPr>
            <w:tcW w:w="853" w:type="dxa"/>
            <w:tcBorders>
              <w:top w:val="nil"/>
              <w:left w:val="nil"/>
              <w:bottom w:val="single" w:sz="4" w:space="0" w:color="auto"/>
              <w:right w:val="single" w:sz="4" w:space="0" w:color="auto"/>
            </w:tcBorders>
            <w:shd w:val="clear" w:color="auto" w:fill="auto"/>
            <w:hideMark/>
          </w:tcPr>
          <w:p w14:paraId="16230FA8" w14:textId="5DF055B1" w:rsidR="00D636E6" w:rsidRPr="00476C9F" w:rsidRDefault="001E0602" w:rsidP="00D636E6">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Үлчәү берәмлеге өчен тариф 01.01.25 елдан 30.06.25 елга кадәр</w:t>
            </w:r>
          </w:p>
          <w:p w14:paraId="5A1C5095" w14:textId="6AFA407C" w:rsidR="00D636E6" w:rsidRDefault="000912A7" w:rsidP="00D636E6">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30.06.25 г.</w:t>
            </w:r>
          </w:p>
          <w:p w14:paraId="0B4C58F2" w14:textId="77777777" w:rsidR="000B6FF6" w:rsidRPr="000B6FF6" w:rsidRDefault="000B6FF6" w:rsidP="00D636E6">
            <w:pPr>
              <w:widowControl/>
              <w:autoSpaceDE/>
              <w:autoSpaceDN/>
              <w:adjustRightInd/>
              <w:rPr>
                <w:rFonts w:ascii="Times New Roman" w:hAnsi="Times New Roman" w:cs="Times New Roman"/>
                <w:color w:val="000000"/>
                <w:sz w:val="12"/>
                <w:szCs w:val="12"/>
              </w:rPr>
            </w:pPr>
          </w:p>
        </w:tc>
        <w:tc>
          <w:tcPr>
            <w:tcW w:w="856" w:type="dxa"/>
            <w:tcBorders>
              <w:top w:val="nil"/>
              <w:left w:val="nil"/>
              <w:bottom w:val="single" w:sz="4" w:space="0" w:color="auto"/>
              <w:right w:val="single" w:sz="4" w:space="0" w:color="auto"/>
            </w:tcBorders>
            <w:shd w:val="clear" w:color="auto" w:fill="auto"/>
            <w:hideMark/>
          </w:tcPr>
          <w:p w14:paraId="0AFCF636" w14:textId="05990997" w:rsidR="00476C9F" w:rsidRDefault="001E0602" w:rsidP="00D636E6">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Үлчәү берәмлеге өчен тариф 01.08.25 елдан 31.12.25 елга кадәр</w:t>
            </w:r>
            <w:r w:rsidR="000912A7" w:rsidRPr="00476C9F">
              <w:rPr>
                <w:rFonts w:ascii="Times New Roman" w:hAnsi="Times New Roman" w:cs="Times New Roman"/>
                <w:color w:val="000000"/>
                <w:sz w:val="14"/>
                <w:szCs w:val="14"/>
                <w:lang w:val="tt"/>
              </w:rPr>
              <w:br/>
              <w:t xml:space="preserve">ед. изм. с 01.08.25 г. </w:t>
            </w:r>
          </w:p>
          <w:p w14:paraId="257E353C" w14:textId="77777777" w:rsidR="00476C9F" w:rsidRDefault="000912A7" w:rsidP="00D636E6">
            <w:pPr>
              <w:widowControl/>
              <w:autoSpaceDE/>
              <w:autoSpaceDN/>
              <w:adjustRightInd/>
              <w:rPr>
                <w:rFonts w:ascii="Times New Roman" w:hAnsi="Times New Roman" w:cs="Times New Roman"/>
                <w:color w:val="000000"/>
                <w:sz w:val="14"/>
                <w:szCs w:val="14"/>
              </w:rPr>
            </w:pPr>
            <w:r w:rsidRPr="00476C9F">
              <w:rPr>
                <w:rFonts w:ascii="Times New Roman" w:hAnsi="Times New Roman" w:cs="Times New Roman"/>
                <w:color w:val="000000"/>
                <w:sz w:val="14"/>
                <w:szCs w:val="14"/>
                <w:lang w:val="tt"/>
              </w:rPr>
              <w:t xml:space="preserve">по </w:t>
            </w:r>
          </w:p>
          <w:p w14:paraId="75CCFA70" w14:textId="046A911A" w:rsidR="00D636E6" w:rsidRDefault="000912A7" w:rsidP="00D636E6">
            <w:pPr>
              <w:widowControl/>
              <w:autoSpaceDE/>
              <w:autoSpaceDN/>
              <w:adjustRightInd/>
              <w:rPr>
                <w:rFonts w:ascii="Times New Roman" w:hAnsi="Times New Roman" w:cs="Times New Roman"/>
                <w:color w:val="000000"/>
                <w:sz w:val="14"/>
                <w:szCs w:val="14"/>
              </w:rPr>
            </w:pPr>
            <w:r w:rsidRPr="00476C9F">
              <w:rPr>
                <w:rFonts w:ascii="Times New Roman" w:hAnsi="Times New Roman" w:cs="Times New Roman"/>
                <w:color w:val="000000"/>
                <w:sz w:val="14"/>
                <w:szCs w:val="14"/>
                <w:lang w:val="tt"/>
              </w:rPr>
              <w:t>31.12.25 г.</w:t>
            </w:r>
          </w:p>
          <w:p w14:paraId="53B08B01" w14:textId="77777777" w:rsidR="000B6FF6" w:rsidRPr="00476C9F" w:rsidRDefault="000B6FF6" w:rsidP="00D636E6">
            <w:pPr>
              <w:widowControl/>
              <w:autoSpaceDE/>
              <w:autoSpaceDN/>
              <w:adjustRightInd/>
              <w:rPr>
                <w:rFonts w:ascii="Times New Roman" w:hAnsi="Times New Roman" w:cs="Times New Roman"/>
                <w:color w:val="000000"/>
                <w:sz w:val="14"/>
                <w:szCs w:val="14"/>
              </w:rPr>
            </w:pPr>
          </w:p>
        </w:tc>
        <w:tc>
          <w:tcPr>
            <w:tcW w:w="850" w:type="dxa"/>
            <w:tcBorders>
              <w:top w:val="nil"/>
              <w:left w:val="nil"/>
              <w:bottom w:val="single" w:sz="4" w:space="0" w:color="auto"/>
              <w:right w:val="single" w:sz="4" w:space="0" w:color="auto"/>
            </w:tcBorders>
            <w:shd w:val="clear" w:color="auto" w:fill="auto"/>
            <w:hideMark/>
          </w:tcPr>
          <w:p w14:paraId="36D189FE" w14:textId="6F5B44FD" w:rsidR="00D636E6" w:rsidRPr="00476C9F" w:rsidRDefault="001E0602" w:rsidP="00D636E6">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Үлчәү берәмлеге өчен тариф 01.01.25 елдан 30.06.25 елга кадәр</w:t>
            </w:r>
          </w:p>
          <w:p w14:paraId="1FA7ACF1" w14:textId="32DCBAE3" w:rsidR="00D636E6" w:rsidRDefault="000912A7" w:rsidP="00D636E6">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30.06.25 г.</w:t>
            </w:r>
          </w:p>
          <w:p w14:paraId="7EA260F4" w14:textId="77777777" w:rsidR="000B6FF6" w:rsidRPr="00476C9F" w:rsidRDefault="000B6FF6" w:rsidP="00D636E6">
            <w:pPr>
              <w:widowControl/>
              <w:autoSpaceDE/>
              <w:autoSpaceDN/>
              <w:adjustRightInd/>
              <w:rPr>
                <w:rFonts w:ascii="Times New Roman" w:hAnsi="Times New Roman" w:cs="Times New Roman"/>
                <w:color w:val="000000"/>
                <w:sz w:val="14"/>
                <w:szCs w:val="14"/>
              </w:rPr>
            </w:pPr>
          </w:p>
        </w:tc>
        <w:tc>
          <w:tcPr>
            <w:tcW w:w="851" w:type="dxa"/>
            <w:tcBorders>
              <w:top w:val="nil"/>
              <w:left w:val="nil"/>
              <w:bottom w:val="single" w:sz="4" w:space="0" w:color="auto"/>
              <w:right w:val="single" w:sz="4" w:space="0" w:color="auto"/>
            </w:tcBorders>
            <w:shd w:val="clear" w:color="auto" w:fill="auto"/>
            <w:hideMark/>
          </w:tcPr>
          <w:p w14:paraId="366E74D1" w14:textId="4CF4E665" w:rsidR="00476C9F" w:rsidRDefault="001E0602" w:rsidP="00D636E6">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Үлчәү берәмлеге өчен тариф 01.08.25 елдан 31.12.25 елга кадәр</w:t>
            </w:r>
            <w:r w:rsidR="000912A7">
              <w:rPr>
                <w:rFonts w:ascii="Times New Roman" w:hAnsi="Times New Roman" w:cs="Times New Roman"/>
                <w:color w:val="000000"/>
                <w:sz w:val="14"/>
                <w:szCs w:val="14"/>
                <w:lang w:val="tt"/>
              </w:rPr>
              <w:br/>
              <w:t xml:space="preserve">ед. изм. с 01.08.25 г. по </w:t>
            </w:r>
          </w:p>
          <w:p w14:paraId="46843949" w14:textId="67278C20" w:rsidR="00D636E6" w:rsidRDefault="000912A7" w:rsidP="00D636E6">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31.12.25 г.</w:t>
            </w:r>
          </w:p>
          <w:p w14:paraId="59968AAC" w14:textId="77777777" w:rsidR="000B6FF6" w:rsidRPr="00476C9F" w:rsidRDefault="000B6FF6" w:rsidP="009C76DE">
            <w:pPr>
              <w:widowControl/>
              <w:autoSpaceDE/>
              <w:autoSpaceDN/>
              <w:adjustRightInd/>
              <w:rPr>
                <w:rFonts w:ascii="Times New Roman" w:hAnsi="Times New Roman" w:cs="Times New Roman"/>
                <w:color w:val="000000"/>
                <w:sz w:val="14"/>
                <w:szCs w:val="14"/>
              </w:rPr>
            </w:pPr>
          </w:p>
        </w:tc>
        <w:tc>
          <w:tcPr>
            <w:tcW w:w="850" w:type="dxa"/>
            <w:tcBorders>
              <w:top w:val="nil"/>
              <w:left w:val="nil"/>
              <w:bottom w:val="single" w:sz="4" w:space="0" w:color="auto"/>
              <w:right w:val="single" w:sz="4" w:space="0" w:color="auto"/>
            </w:tcBorders>
            <w:shd w:val="clear" w:color="auto" w:fill="auto"/>
            <w:hideMark/>
          </w:tcPr>
          <w:p w14:paraId="7F52CA90" w14:textId="139F18F3" w:rsidR="00D636E6" w:rsidRPr="00476C9F" w:rsidRDefault="001E0602" w:rsidP="00D636E6">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Үлчәү берәмлеге өчен тариф 01.01.25 елдан 30.06.25 елга кадәр</w:t>
            </w:r>
          </w:p>
          <w:p w14:paraId="2631ED9A" w14:textId="3A45A2AB" w:rsidR="00D636E6" w:rsidRDefault="000912A7" w:rsidP="00D636E6">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30.06.25 г.</w:t>
            </w:r>
          </w:p>
          <w:p w14:paraId="6474E703" w14:textId="77777777" w:rsidR="000B6FF6" w:rsidRPr="00476C9F" w:rsidRDefault="000B6FF6" w:rsidP="00D636E6">
            <w:pPr>
              <w:widowControl/>
              <w:autoSpaceDE/>
              <w:autoSpaceDN/>
              <w:adjustRightInd/>
              <w:rPr>
                <w:rFonts w:ascii="Times New Roman" w:hAnsi="Times New Roman" w:cs="Times New Roman"/>
                <w:color w:val="000000"/>
                <w:sz w:val="14"/>
                <w:szCs w:val="14"/>
              </w:rPr>
            </w:pPr>
          </w:p>
        </w:tc>
        <w:tc>
          <w:tcPr>
            <w:tcW w:w="851" w:type="dxa"/>
            <w:tcBorders>
              <w:top w:val="nil"/>
              <w:left w:val="nil"/>
              <w:bottom w:val="single" w:sz="4" w:space="0" w:color="auto"/>
              <w:right w:val="single" w:sz="4" w:space="0" w:color="auto"/>
            </w:tcBorders>
            <w:shd w:val="clear" w:color="auto" w:fill="auto"/>
            <w:hideMark/>
          </w:tcPr>
          <w:p w14:paraId="73CF5586" w14:textId="71CFBDCC" w:rsidR="00476C9F" w:rsidRDefault="001E0602" w:rsidP="00D636E6">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Үлчәү берәмлеге өчен тариф 01.08.25 елдан 31.12.25 елга кадәр</w:t>
            </w:r>
            <w:r w:rsidR="000912A7">
              <w:rPr>
                <w:rFonts w:ascii="Times New Roman" w:hAnsi="Times New Roman" w:cs="Times New Roman"/>
                <w:color w:val="000000"/>
                <w:sz w:val="14"/>
                <w:szCs w:val="14"/>
                <w:lang w:val="tt"/>
              </w:rPr>
              <w:br/>
              <w:t xml:space="preserve">ед. изм. с 01.08.25 г. по </w:t>
            </w:r>
          </w:p>
          <w:p w14:paraId="7410E40C" w14:textId="1DDA4412" w:rsidR="00D636E6" w:rsidRDefault="000912A7" w:rsidP="00D636E6">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31.12.25 г.</w:t>
            </w:r>
          </w:p>
          <w:p w14:paraId="47098FA1" w14:textId="77777777" w:rsidR="000B6FF6" w:rsidRPr="00476C9F" w:rsidRDefault="000B6FF6" w:rsidP="00D636E6">
            <w:pPr>
              <w:widowControl/>
              <w:autoSpaceDE/>
              <w:autoSpaceDN/>
              <w:adjustRightInd/>
              <w:rPr>
                <w:rFonts w:ascii="Times New Roman" w:hAnsi="Times New Roman" w:cs="Times New Roman"/>
                <w:color w:val="000000"/>
                <w:sz w:val="14"/>
                <w:szCs w:val="14"/>
              </w:rPr>
            </w:pPr>
          </w:p>
        </w:tc>
        <w:tc>
          <w:tcPr>
            <w:tcW w:w="850" w:type="dxa"/>
            <w:tcBorders>
              <w:top w:val="nil"/>
              <w:left w:val="nil"/>
              <w:bottom w:val="single" w:sz="4" w:space="0" w:color="auto"/>
              <w:right w:val="single" w:sz="4" w:space="0" w:color="auto"/>
            </w:tcBorders>
            <w:shd w:val="clear" w:color="auto" w:fill="auto"/>
            <w:hideMark/>
          </w:tcPr>
          <w:p w14:paraId="54D7E349" w14:textId="09F14A4C" w:rsidR="00D636E6" w:rsidRPr="00476C9F" w:rsidRDefault="001E0602" w:rsidP="00D636E6">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Үлчәү берәмлеге өчен тариф 01.01.25 елдан 30.06.25 елга кадәр</w:t>
            </w:r>
          </w:p>
          <w:p w14:paraId="79375284" w14:textId="4B9E83D1" w:rsidR="00D636E6" w:rsidRDefault="000912A7" w:rsidP="00D636E6">
            <w:pPr>
              <w:widowControl/>
              <w:autoSpaceDE/>
              <w:autoSpaceDN/>
              <w:adjustRightInd/>
              <w:rPr>
                <w:rFonts w:ascii="Times New Roman" w:hAnsi="Times New Roman" w:cs="Times New Roman"/>
                <w:color w:val="000000"/>
                <w:sz w:val="14"/>
                <w:szCs w:val="14"/>
              </w:rPr>
            </w:pPr>
            <w:r w:rsidRPr="00476C9F">
              <w:rPr>
                <w:rFonts w:ascii="Times New Roman" w:hAnsi="Times New Roman" w:cs="Times New Roman"/>
                <w:color w:val="000000"/>
                <w:sz w:val="14"/>
                <w:szCs w:val="14"/>
                <w:lang w:val="tt"/>
              </w:rPr>
              <w:t>30.06.25 г.</w:t>
            </w:r>
          </w:p>
          <w:p w14:paraId="5A657A7A" w14:textId="77777777" w:rsidR="000B6FF6" w:rsidRPr="00476C9F" w:rsidRDefault="000B6FF6" w:rsidP="00D636E6">
            <w:pPr>
              <w:widowControl/>
              <w:autoSpaceDE/>
              <w:autoSpaceDN/>
              <w:adjustRightInd/>
              <w:rPr>
                <w:rFonts w:ascii="Times New Roman" w:hAnsi="Times New Roman" w:cs="Times New Roman"/>
                <w:color w:val="000000"/>
                <w:sz w:val="14"/>
                <w:szCs w:val="14"/>
              </w:rPr>
            </w:pPr>
          </w:p>
        </w:tc>
        <w:tc>
          <w:tcPr>
            <w:tcW w:w="851" w:type="dxa"/>
            <w:tcBorders>
              <w:top w:val="nil"/>
              <w:left w:val="nil"/>
              <w:bottom w:val="single" w:sz="4" w:space="0" w:color="auto"/>
              <w:right w:val="single" w:sz="4" w:space="0" w:color="auto"/>
            </w:tcBorders>
            <w:shd w:val="clear" w:color="auto" w:fill="auto"/>
            <w:hideMark/>
          </w:tcPr>
          <w:p w14:paraId="02188326" w14:textId="2D3D94D5" w:rsidR="00476C9F" w:rsidRDefault="001E0602" w:rsidP="00D636E6">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Үлчәү берәмлеге өчен тариф 01.08.25 елдан 31.12.25 елга кадәр</w:t>
            </w:r>
            <w:r w:rsidR="000912A7">
              <w:rPr>
                <w:rFonts w:ascii="Times New Roman" w:hAnsi="Times New Roman" w:cs="Times New Roman"/>
                <w:color w:val="000000"/>
                <w:sz w:val="14"/>
                <w:szCs w:val="14"/>
                <w:lang w:val="tt"/>
              </w:rPr>
              <w:br/>
              <w:t xml:space="preserve">ед. изм. с 01.08.25 г. по </w:t>
            </w:r>
          </w:p>
          <w:p w14:paraId="016C00B5" w14:textId="65082CF5" w:rsidR="00D636E6" w:rsidRDefault="000912A7" w:rsidP="00D636E6">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31.12.25 г.</w:t>
            </w:r>
          </w:p>
          <w:p w14:paraId="2763C034" w14:textId="77777777" w:rsidR="000B6FF6" w:rsidRPr="00476C9F" w:rsidRDefault="000B6FF6" w:rsidP="009C76DE">
            <w:pPr>
              <w:widowControl/>
              <w:autoSpaceDE/>
              <w:autoSpaceDN/>
              <w:adjustRightInd/>
              <w:rPr>
                <w:rFonts w:ascii="Times New Roman" w:hAnsi="Times New Roman" w:cs="Times New Roman"/>
                <w:color w:val="000000"/>
                <w:sz w:val="14"/>
                <w:szCs w:val="14"/>
              </w:rPr>
            </w:pPr>
          </w:p>
        </w:tc>
        <w:tc>
          <w:tcPr>
            <w:tcW w:w="850" w:type="dxa"/>
            <w:tcBorders>
              <w:top w:val="nil"/>
              <w:left w:val="nil"/>
              <w:bottom w:val="single" w:sz="4" w:space="0" w:color="auto"/>
              <w:right w:val="single" w:sz="4" w:space="0" w:color="auto"/>
            </w:tcBorders>
            <w:shd w:val="clear" w:color="auto" w:fill="auto"/>
            <w:hideMark/>
          </w:tcPr>
          <w:p w14:paraId="38D147F4" w14:textId="31774E53" w:rsidR="00D636E6" w:rsidRPr="00476C9F" w:rsidRDefault="001E0602" w:rsidP="00D636E6">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Үлчәү берәмлеге өчен тариф 01.01.25 елдан 30.06.25 елга кадәр</w:t>
            </w:r>
          </w:p>
          <w:p w14:paraId="4FC223C2" w14:textId="26EE2EF4" w:rsidR="00D636E6" w:rsidRDefault="000912A7" w:rsidP="00D636E6">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30.06.25 г.</w:t>
            </w:r>
          </w:p>
          <w:p w14:paraId="65E2AFFA" w14:textId="77777777" w:rsidR="000B6FF6" w:rsidRPr="00476C9F" w:rsidRDefault="000B6FF6" w:rsidP="00D636E6">
            <w:pPr>
              <w:widowControl/>
              <w:autoSpaceDE/>
              <w:autoSpaceDN/>
              <w:adjustRightInd/>
              <w:rPr>
                <w:rFonts w:ascii="Times New Roman" w:hAnsi="Times New Roman" w:cs="Times New Roman"/>
                <w:color w:val="000000"/>
                <w:sz w:val="14"/>
                <w:szCs w:val="14"/>
              </w:rPr>
            </w:pPr>
          </w:p>
        </w:tc>
        <w:tc>
          <w:tcPr>
            <w:tcW w:w="851" w:type="dxa"/>
            <w:tcBorders>
              <w:top w:val="nil"/>
              <w:left w:val="nil"/>
              <w:bottom w:val="single" w:sz="4" w:space="0" w:color="auto"/>
              <w:right w:val="single" w:sz="4" w:space="0" w:color="auto"/>
            </w:tcBorders>
            <w:shd w:val="clear" w:color="auto" w:fill="auto"/>
            <w:hideMark/>
          </w:tcPr>
          <w:p w14:paraId="4485F63E" w14:textId="032089F7" w:rsidR="00D636E6" w:rsidRDefault="001E0602" w:rsidP="00D636E6">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Үлчәү берәмлеге өчен тариф 01.08.25 елдан 31.12.25 елга кадәр</w:t>
            </w:r>
            <w:r w:rsidR="000912A7">
              <w:rPr>
                <w:rFonts w:ascii="Times New Roman" w:hAnsi="Times New Roman" w:cs="Times New Roman"/>
                <w:color w:val="000000"/>
                <w:sz w:val="14"/>
                <w:szCs w:val="14"/>
                <w:lang w:val="tt"/>
              </w:rPr>
              <w:br/>
              <w:t>ед. изм. с 01.08.25 г. по 31.12.25 г.</w:t>
            </w:r>
          </w:p>
          <w:p w14:paraId="62447BFE" w14:textId="77777777" w:rsidR="000B6FF6" w:rsidRPr="00476C9F" w:rsidRDefault="000B6FF6" w:rsidP="00D636E6">
            <w:pPr>
              <w:widowControl/>
              <w:autoSpaceDE/>
              <w:autoSpaceDN/>
              <w:adjustRightInd/>
              <w:rPr>
                <w:rFonts w:ascii="Times New Roman" w:hAnsi="Times New Roman" w:cs="Times New Roman"/>
                <w:color w:val="000000"/>
                <w:sz w:val="14"/>
                <w:szCs w:val="14"/>
              </w:rPr>
            </w:pPr>
          </w:p>
        </w:tc>
        <w:tc>
          <w:tcPr>
            <w:tcW w:w="850" w:type="dxa"/>
            <w:tcBorders>
              <w:top w:val="nil"/>
              <w:left w:val="nil"/>
              <w:bottom w:val="single" w:sz="4" w:space="0" w:color="auto"/>
              <w:right w:val="single" w:sz="4" w:space="0" w:color="auto"/>
            </w:tcBorders>
            <w:shd w:val="clear" w:color="auto" w:fill="auto"/>
            <w:hideMark/>
          </w:tcPr>
          <w:p w14:paraId="7855A672" w14:textId="50585202" w:rsidR="00D636E6" w:rsidRPr="00476C9F" w:rsidRDefault="001E0602" w:rsidP="00D636E6">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Үлчәү берәмлеге өчен тариф 01.01.25 елдан 30.06.25 елга кадәр</w:t>
            </w:r>
          </w:p>
          <w:p w14:paraId="08DF6831" w14:textId="1FD572A7" w:rsidR="00D636E6" w:rsidRDefault="000912A7" w:rsidP="00D636E6">
            <w:pPr>
              <w:widowControl/>
              <w:autoSpaceDE/>
              <w:autoSpaceDN/>
              <w:adjustRightInd/>
              <w:rPr>
                <w:rFonts w:ascii="Times New Roman" w:hAnsi="Times New Roman" w:cs="Times New Roman"/>
                <w:color w:val="000000"/>
                <w:sz w:val="14"/>
                <w:szCs w:val="14"/>
              </w:rPr>
            </w:pPr>
            <w:r w:rsidRPr="00476C9F">
              <w:rPr>
                <w:rFonts w:ascii="Times New Roman" w:hAnsi="Times New Roman" w:cs="Times New Roman"/>
                <w:color w:val="000000"/>
                <w:sz w:val="14"/>
                <w:szCs w:val="14"/>
                <w:lang w:val="tt"/>
              </w:rPr>
              <w:t>30.06.25 г.</w:t>
            </w:r>
          </w:p>
          <w:p w14:paraId="7DACCE2E" w14:textId="77777777" w:rsidR="000B6FF6" w:rsidRPr="00476C9F" w:rsidRDefault="000B6FF6" w:rsidP="00D636E6">
            <w:pPr>
              <w:widowControl/>
              <w:autoSpaceDE/>
              <w:autoSpaceDN/>
              <w:adjustRightInd/>
              <w:rPr>
                <w:rFonts w:ascii="Times New Roman" w:hAnsi="Times New Roman" w:cs="Times New Roman"/>
                <w:color w:val="000000"/>
                <w:sz w:val="14"/>
                <w:szCs w:val="14"/>
              </w:rPr>
            </w:pPr>
          </w:p>
        </w:tc>
        <w:tc>
          <w:tcPr>
            <w:tcW w:w="851" w:type="dxa"/>
            <w:tcBorders>
              <w:top w:val="nil"/>
              <w:left w:val="nil"/>
              <w:bottom w:val="single" w:sz="4" w:space="0" w:color="auto"/>
              <w:right w:val="single" w:sz="4" w:space="0" w:color="auto"/>
            </w:tcBorders>
            <w:shd w:val="clear" w:color="auto" w:fill="auto"/>
            <w:hideMark/>
          </w:tcPr>
          <w:p w14:paraId="696EA542" w14:textId="0DE4F018" w:rsidR="00476C9F" w:rsidRDefault="001E0602" w:rsidP="00D636E6">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Үлчәү берәмлеге өчен тариф 01.08.25 елдан 31.12.25 елга кадәр</w:t>
            </w:r>
            <w:r w:rsidR="000912A7" w:rsidRPr="00476C9F">
              <w:rPr>
                <w:rFonts w:ascii="Times New Roman" w:hAnsi="Times New Roman" w:cs="Times New Roman"/>
                <w:color w:val="000000"/>
                <w:sz w:val="14"/>
                <w:szCs w:val="14"/>
                <w:lang w:val="tt"/>
              </w:rPr>
              <w:br/>
              <w:t xml:space="preserve">ед. изм. с 01.08.25 г. </w:t>
            </w:r>
          </w:p>
          <w:p w14:paraId="54C6BA34" w14:textId="77777777" w:rsidR="00476C9F" w:rsidRDefault="000912A7" w:rsidP="00D636E6">
            <w:pPr>
              <w:widowControl/>
              <w:autoSpaceDE/>
              <w:autoSpaceDN/>
              <w:adjustRightInd/>
              <w:rPr>
                <w:rFonts w:ascii="Times New Roman" w:hAnsi="Times New Roman" w:cs="Times New Roman"/>
                <w:color w:val="000000"/>
                <w:sz w:val="14"/>
                <w:szCs w:val="14"/>
              </w:rPr>
            </w:pPr>
            <w:r w:rsidRPr="00476C9F">
              <w:rPr>
                <w:rFonts w:ascii="Times New Roman" w:hAnsi="Times New Roman" w:cs="Times New Roman"/>
                <w:color w:val="000000"/>
                <w:sz w:val="14"/>
                <w:szCs w:val="14"/>
                <w:lang w:val="tt"/>
              </w:rPr>
              <w:t xml:space="preserve">по </w:t>
            </w:r>
          </w:p>
          <w:p w14:paraId="66E245F0" w14:textId="57E7D37E" w:rsidR="00D636E6" w:rsidRDefault="000912A7" w:rsidP="00D636E6">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31.12.25 г.</w:t>
            </w:r>
          </w:p>
          <w:p w14:paraId="11A1FB5B" w14:textId="77777777" w:rsidR="000B6FF6" w:rsidRPr="00476C9F" w:rsidRDefault="000B6FF6" w:rsidP="00D636E6">
            <w:pPr>
              <w:widowControl/>
              <w:autoSpaceDE/>
              <w:autoSpaceDN/>
              <w:adjustRightInd/>
              <w:rPr>
                <w:rFonts w:ascii="Times New Roman" w:hAnsi="Times New Roman" w:cs="Times New Roman"/>
                <w:color w:val="000000"/>
                <w:sz w:val="14"/>
                <w:szCs w:val="14"/>
              </w:rPr>
            </w:pPr>
          </w:p>
        </w:tc>
        <w:tc>
          <w:tcPr>
            <w:tcW w:w="850" w:type="dxa"/>
            <w:tcBorders>
              <w:top w:val="nil"/>
              <w:left w:val="nil"/>
              <w:bottom w:val="single" w:sz="4" w:space="0" w:color="auto"/>
              <w:right w:val="single" w:sz="4" w:space="0" w:color="auto"/>
            </w:tcBorders>
            <w:shd w:val="clear" w:color="auto" w:fill="auto"/>
            <w:hideMark/>
          </w:tcPr>
          <w:p w14:paraId="0E348C82" w14:textId="59812715" w:rsidR="00D636E6" w:rsidRPr="00476C9F" w:rsidRDefault="001E0602" w:rsidP="00D636E6">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Үлчәү берәмлеге өчен тариф 01.01.25 елдан 30.06.25 елга кадәр</w:t>
            </w:r>
          </w:p>
          <w:p w14:paraId="10FEFE6B" w14:textId="419B1323" w:rsidR="00D636E6" w:rsidRDefault="000912A7" w:rsidP="00D636E6">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30.06.25 г.</w:t>
            </w:r>
          </w:p>
          <w:p w14:paraId="21730246" w14:textId="77777777" w:rsidR="000B6FF6" w:rsidRPr="00476C9F" w:rsidRDefault="000B6FF6" w:rsidP="00D636E6">
            <w:pPr>
              <w:widowControl/>
              <w:autoSpaceDE/>
              <w:autoSpaceDN/>
              <w:adjustRightInd/>
              <w:rPr>
                <w:rFonts w:ascii="Times New Roman" w:hAnsi="Times New Roman" w:cs="Times New Roman"/>
                <w:color w:val="000000"/>
                <w:sz w:val="14"/>
                <w:szCs w:val="14"/>
              </w:rPr>
            </w:pPr>
          </w:p>
        </w:tc>
        <w:tc>
          <w:tcPr>
            <w:tcW w:w="926" w:type="dxa"/>
            <w:tcBorders>
              <w:top w:val="nil"/>
              <w:left w:val="nil"/>
              <w:bottom w:val="single" w:sz="4" w:space="0" w:color="auto"/>
              <w:right w:val="single" w:sz="4" w:space="0" w:color="auto"/>
            </w:tcBorders>
            <w:shd w:val="clear" w:color="auto" w:fill="auto"/>
            <w:hideMark/>
          </w:tcPr>
          <w:p w14:paraId="542B0222" w14:textId="5C68B71B" w:rsidR="00476C9F" w:rsidRDefault="001E0602" w:rsidP="00D636E6">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Үлчәү берәмлеге өчен тариф 01.08.25 елдан 31.12.25 елга кадәр</w:t>
            </w:r>
            <w:r w:rsidR="000912A7">
              <w:rPr>
                <w:rFonts w:ascii="Times New Roman" w:hAnsi="Times New Roman" w:cs="Times New Roman"/>
                <w:color w:val="000000"/>
                <w:sz w:val="14"/>
                <w:szCs w:val="14"/>
                <w:lang w:val="tt"/>
              </w:rPr>
              <w:br/>
              <w:t xml:space="preserve">ед. изм. с 01.08.25 г. по </w:t>
            </w:r>
          </w:p>
          <w:p w14:paraId="10FDAFDE" w14:textId="31D57C28" w:rsidR="000B6FF6" w:rsidRPr="00476C9F" w:rsidRDefault="000912A7" w:rsidP="00D636E6">
            <w:pPr>
              <w:widowControl/>
              <w:autoSpaceDE/>
              <w:autoSpaceDN/>
              <w:adjustRightInd/>
              <w:rPr>
                <w:rFonts w:ascii="Times New Roman" w:hAnsi="Times New Roman" w:cs="Times New Roman"/>
                <w:color w:val="000000"/>
                <w:sz w:val="14"/>
                <w:szCs w:val="14"/>
              </w:rPr>
            </w:pPr>
            <w:r>
              <w:rPr>
                <w:rFonts w:ascii="Times New Roman" w:hAnsi="Times New Roman" w:cs="Times New Roman"/>
                <w:color w:val="000000"/>
                <w:sz w:val="14"/>
                <w:szCs w:val="14"/>
                <w:lang w:val="tt"/>
              </w:rPr>
              <w:t>31.12.25 г.</w:t>
            </w:r>
          </w:p>
        </w:tc>
      </w:tr>
      <w:tr w:rsidR="001E0602" w14:paraId="4E3AB5F0" w14:textId="77777777" w:rsidTr="00521A18">
        <w:trPr>
          <w:trHeight w:val="375"/>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7E2A30FC" w14:textId="77777777" w:rsidR="001E0602" w:rsidRPr="00D636E6" w:rsidRDefault="001E0602" w:rsidP="001E0602">
            <w:pPr>
              <w:widowControl/>
              <w:autoSpaceDE/>
              <w:autoSpaceDN/>
              <w:adjustRightInd/>
              <w:jc w:val="center"/>
              <w:rPr>
                <w:rFonts w:ascii="Times New Roman" w:hAnsi="Times New Roman" w:cs="Times New Roman"/>
                <w:color w:val="000000"/>
              </w:rPr>
            </w:pPr>
            <w:r w:rsidRPr="00D636E6">
              <w:rPr>
                <w:rFonts w:ascii="Times New Roman" w:hAnsi="Times New Roman" w:cs="Times New Roman"/>
                <w:color w:val="000000"/>
                <w:lang w:val="tt"/>
              </w:rPr>
              <w:t>1</w:t>
            </w:r>
          </w:p>
        </w:tc>
        <w:tc>
          <w:tcPr>
            <w:tcW w:w="2973" w:type="dxa"/>
            <w:tcBorders>
              <w:top w:val="nil"/>
              <w:left w:val="nil"/>
              <w:bottom w:val="single" w:sz="4" w:space="0" w:color="auto"/>
              <w:right w:val="single" w:sz="4" w:space="0" w:color="auto"/>
            </w:tcBorders>
            <w:shd w:val="clear" w:color="000000" w:fill="FFFFFF"/>
            <w:hideMark/>
          </w:tcPr>
          <w:p w14:paraId="33A63AA5" w14:textId="00A5F0AA" w:rsidR="001E0602" w:rsidRPr="001E0602" w:rsidRDefault="001E0602" w:rsidP="001E0602">
            <w:pPr>
              <w:widowControl/>
              <w:autoSpaceDE/>
              <w:autoSpaceDN/>
              <w:adjustRightInd/>
              <w:rPr>
                <w:rFonts w:ascii="Times New Roman" w:hAnsi="Times New Roman" w:cs="Times New Roman"/>
                <w:color w:val="000000"/>
              </w:rPr>
            </w:pPr>
            <w:proofErr w:type="spellStart"/>
            <w:r w:rsidRPr="001E0602">
              <w:rPr>
                <w:rFonts w:ascii="Times New Roman" w:hAnsi="Times New Roman" w:cs="Times New Roman"/>
              </w:rPr>
              <w:t>Күпфатирлы</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йорт</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белән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идарә</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итү</w:t>
            </w:r>
            <w:proofErr w:type="spellEnd"/>
          </w:p>
        </w:tc>
        <w:tc>
          <w:tcPr>
            <w:tcW w:w="707" w:type="dxa"/>
            <w:tcBorders>
              <w:top w:val="nil"/>
              <w:left w:val="nil"/>
              <w:bottom w:val="single" w:sz="4" w:space="0" w:color="auto"/>
              <w:right w:val="single" w:sz="4" w:space="0" w:color="auto"/>
            </w:tcBorders>
            <w:shd w:val="clear" w:color="000000" w:fill="FFFFFF"/>
            <w:noWrap/>
            <w:vAlign w:val="bottom"/>
            <w:hideMark/>
          </w:tcPr>
          <w:p w14:paraId="0B24929A" w14:textId="77777777" w:rsidR="001E0602" w:rsidRPr="00D636E6" w:rsidRDefault="001E0602" w:rsidP="001E0602">
            <w:pPr>
              <w:widowControl/>
              <w:autoSpaceDE/>
              <w:autoSpaceDN/>
              <w:adjustRightInd/>
              <w:jc w:val="center"/>
              <w:rPr>
                <w:rFonts w:ascii="Times New Roman" w:hAnsi="Times New Roman" w:cs="Times New Roman"/>
                <w:color w:val="000000"/>
              </w:rPr>
            </w:pPr>
            <w:r w:rsidRPr="00D636E6">
              <w:rPr>
                <w:rFonts w:ascii="Times New Roman" w:hAnsi="Times New Roman" w:cs="Times New Roman"/>
                <w:color w:val="000000"/>
                <w:lang w:val="tt"/>
              </w:rPr>
              <w:t>м</w:t>
            </w:r>
            <w:r w:rsidRPr="00D636E6">
              <w:rPr>
                <w:rFonts w:ascii="Times New Roman" w:hAnsi="Times New Roman" w:cs="Times New Roman"/>
                <w:color w:val="000000"/>
                <w:vertAlign w:val="superscript"/>
                <w:lang w:val="tt"/>
              </w:rPr>
              <w:t>2</w:t>
            </w:r>
          </w:p>
        </w:tc>
        <w:tc>
          <w:tcPr>
            <w:tcW w:w="853" w:type="dxa"/>
            <w:tcBorders>
              <w:top w:val="nil"/>
              <w:left w:val="nil"/>
              <w:bottom w:val="single" w:sz="4" w:space="0" w:color="auto"/>
              <w:right w:val="single" w:sz="4" w:space="0" w:color="auto"/>
            </w:tcBorders>
            <w:shd w:val="clear" w:color="000000" w:fill="FFFFFF"/>
            <w:noWrap/>
            <w:vAlign w:val="bottom"/>
            <w:hideMark/>
          </w:tcPr>
          <w:p w14:paraId="1518DC70" w14:textId="3FD58708"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4,50</w:t>
            </w:r>
          </w:p>
        </w:tc>
        <w:tc>
          <w:tcPr>
            <w:tcW w:w="856" w:type="dxa"/>
            <w:tcBorders>
              <w:top w:val="nil"/>
              <w:left w:val="nil"/>
              <w:bottom w:val="single" w:sz="4" w:space="0" w:color="auto"/>
              <w:right w:val="single" w:sz="4" w:space="0" w:color="auto"/>
            </w:tcBorders>
            <w:shd w:val="clear" w:color="000000" w:fill="FFFFFF"/>
            <w:noWrap/>
            <w:vAlign w:val="bottom"/>
            <w:hideMark/>
          </w:tcPr>
          <w:p w14:paraId="75CD7AE4" w14:textId="022A6698" w:rsidR="001E0602" w:rsidRPr="00D636E6" w:rsidRDefault="001E0602" w:rsidP="001E0602">
            <w:pPr>
              <w:widowControl/>
              <w:autoSpaceDE/>
              <w:autoSpaceDN/>
              <w:adjustRightInd/>
              <w:rPr>
                <w:rFonts w:ascii="Times New Roman" w:hAnsi="Times New Roman" w:cs="Times New Roman"/>
                <w:color w:val="000000"/>
                <w:sz w:val="22"/>
                <w:szCs w:val="22"/>
              </w:rPr>
            </w:pPr>
            <w:r>
              <w:rPr>
                <w:rFonts w:ascii="Times New Roman" w:hAnsi="Times New Roman" w:cs="Times New Roman"/>
                <w:color w:val="000000"/>
                <w:sz w:val="22"/>
                <w:szCs w:val="22"/>
                <w:lang w:val="tt"/>
              </w:rPr>
              <w:t>5,00</w:t>
            </w:r>
          </w:p>
        </w:tc>
        <w:tc>
          <w:tcPr>
            <w:tcW w:w="850" w:type="dxa"/>
            <w:tcBorders>
              <w:top w:val="nil"/>
              <w:left w:val="nil"/>
              <w:bottom w:val="single" w:sz="4" w:space="0" w:color="auto"/>
              <w:right w:val="single" w:sz="4" w:space="0" w:color="auto"/>
            </w:tcBorders>
            <w:shd w:val="clear" w:color="000000" w:fill="FFFFFF"/>
            <w:noWrap/>
            <w:vAlign w:val="bottom"/>
            <w:hideMark/>
          </w:tcPr>
          <w:p w14:paraId="66F08499" w14:textId="4C911EDB"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4,50</w:t>
            </w:r>
          </w:p>
        </w:tc>
        <w:tc>
          <w:tcPr>
            <w:tcW w:w="851" w:type="dxa"/>
            <w:tcBorders>
              <w:top w:val="nil"/>
              <w:left w:val="nil"/>
              <w:bottom w:val="single" w:sz="4" w:space="0" w:color="auto"/>
              <w:right w:val="single" w:sz="4" w:space="0" w:color="auto"/>
            </w:tcBorders>
            <w:shd w:val="clear" w:color="000000" w:fill="FFFFFF"/>
            <w:noWrap/>
            <w:vAlign w:val="bottom"/>
            <w:hideMark/>
          </w:tcPr>
          <w:p w14:paraId="341BC084" w14:textId="1B0A5992" w:rsidR="001E0602" w:rsidRPr="00D636E6" w:rsidRDefault="001E0602" w:rsidP="001E0602">
            <w:pPr>
              <w:widowControl/>
              <w:autoSpaceDE/>
              <w:autoSpaceDN/>
              <w:adjustRightInd/>
              <w:rPr>
                <w:rFonts w:ascii="Times New Roman" w:hAnsi="Times New Roman" w:cs="Times New Roman"/>
                <w:color w:val="000000"/>
                <w:sz w:val="22"/>
                <w:szCs w:val="22"/>
              </w:rPr>
            </w:pPr>
            <w:r>
              <w:rPr>
                <w:rFonts w:ascii="Times New Roman" w:hAnsi="Times New Roman" w:cs="Times New Roman"/>
                <w:color w:val="000000"/>
                <w:sz w:val="22"/>
                <w:szCs w:val="22"/>
                <w:lang w:val="tt"/>
              </w:rPr>
              <w:t>5,00</w:t>
            </w:r>
          </w:p>
        </w:tc>
        <w:tc>
          <w:tcPr>
            <w:tcW w:w="850" w:type="dxa"/>
            <w:tcBorders>
              <w:top w:val="nil"/>
              <w:left w:val="nil"/>
              <w:bottom w:val="single" w:sz="4" w:space="0" w:color="auto"/>
              <w:right w:val="single" w:sz="4" w:space="0" w:color="auto"/>
            </w:tcBorders>
            <w:shd w:val="clear" w:color="000000" w:fill="FFFFFF"/>
            <w:noWrap/>
            <w:vAlign w:val="bottom"/>
            <w:hideMark/>
          </w:tcPr>
          <w:p w14:paraId="27B5671D" w14:textId="765993DE"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4,50</w:t>
            </w:r>
          </w:p>
        </w:tc>
        <w:tc>
          <w:tcPr>
            <w:tcW w:w="851" w:type="dxa"/>
            <w:tcBorders>
              <w:top w:val="nil"/>
              <w:left w:val="nil"/>
              <w:bottom w:val="single" w:sz="4" w:space="0" w:color="auto"/>
              <w:right w:val="single" w:sz="4" w:space="0" w:color="auto"/>
            </w:tcBorders>
            <w:shd w:val="clear" w:color="000000" w:fill="FFFFFF"/>
            <w:noWrap/>
            <w:vAlign w:val="bottom"/>
            <w:hideMark/>
          </w:tcPr>
          <w:p w14:paraId="7541913C" w14:textId="26A9F32E"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5,00</w:t>
            </w:r>
          </w:p>
        </w:tc>
        <w:tc>
          <w:tcPr>
            <w:tcW w:w="850" w:type="dxa"/>
            <w:tcBorders>
              <w:top w:val="nil"/>
              <w:left w:val="nil"/>
              <w:bottom w:val="single" w:sz="4" w:space="0" w:color="auto"/>
              <w:right w:val="single" w:sz="4" w:space="0" w:color="auto"/>
            </w:tcBorders>
            <w:shd w:val="clear" w:color="000000" w:fill="FFFFFF"/>
            <w:noWrap/>
            <w:vAlign w:val="bottom"/>
            <w:hideMark/>
          </w:tcPr>
          <w:p w14:paraId="6F6D927F" w14:textId="658AA375"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4,50</w:t>
            </w:r>
          </w:p>
        </w:tc>
        <w:tc>
          <w:tcPr>
            <w:tcW w:w="851" w:type="dxa"/>
            <w:tcBorders>
              <w:top w:val="nil"/>
              <w:left w:val="nil"/>
              <w:bottom w:val="single" w:sz="4" w:space="0" w:color="auto"/>
              <w:right w:val="single" w:sz="4" w:space="0" w:color="auto"/>
            </w:tcBorders>
            <w:shd w:val="clear" w:color="000000" w:fill="FFFFFF"/>
            <w:noWrap/>
            <w:vAlign w:val="bottom"/>
            <w:hideMark/>
          </w:tcPr>
          <w:p w14:paraId="5999FAF6" w14:textId="198F5BFB"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5,00</w:t>
            </w:r>
          </w:p>
        </w:tc>
        <w:tc>
          <w:tcPr>
            <w:tcW w:w="850" w:type="dxa"/>
            <w:tcBorders>
              <w:top w:val="nil"/>
              <w:left w:val="nil"/>
              <w:bottom w:val="single" w:sz="4" w:space="0" w:color="auto"/>
              <w:right w:val="single" w:sz="4" w:space="0" w:color="auto"/>
            </w:tcBorders>
            <w:shd w:val="clear" w:color="000000" w:fill="FFFFFF"/>
            <w:noWrap/>
            <w:vAlign w:val="bottom"/>
            <w:hideMark/>
          </w:tcPr>
          <w:p w14:paraId="033D8DB5" w14:textId="12ADAA6E"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4,50</w:t>
            </w:r>
          </w:p>
        </w:tc>
        <w:tc>
          <w:tcPr>
            <w:tcW w:w="851" w:type="dxa"/>
            <w:tcBorders>
              <w:top w:val="nil"/>
              <w:left w:val="nil"/>
              <w:bottom w:val="single" w:sz="4" w:space="0" w:color="auto"/>
              <w:right w:val="single" w:sz="4" w:space="0" w:color="auto"/>
            </w:tcBorders>
            <w:shd w:val="clear" w:color="000000" w:fill="FFFFFF"/>
            <w:noWrap/>
            <w:vAlign w:val="bottom"/>
            <w:hideMark/>
          </w:tcPr>
          <w:p w14:paraId="6B72002A" w14:textId="21AC2B15"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5,00</w:t>
            </w:r>
          </w:p>
        </w:tc>
        <w:tc>
          <w:tcPr>
            <w:tcW w:w="850" w:type="dxa"/>
            <w:tcBorders>
              <w:top w:val="nil"/>
              <w:left w:val="nil"/>
              <w:bottom w:val="single" w:sz="4" w:space="0" w:color="auto"/>
              <w:right w:val="single" w:sz="4" w:space="0" w:color="auto"/>
            </w:tcBorders>
            <w:shd w:val="clear" w:color="000000" w:fill="FFFFFF"/>
            <w:noWrap/>
            <w:vAlign w:val="bottom"/>
            <w:hideMark/>
          </w:tcPr>
          <w:p w14:paraId="0F7D39EF" w14:textId="2B6FF928"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4,50</w:t>
            </w:r>
          </w:p>
        </w:tc>
        <w:tc>
          <w:tcPr>
            <w:tcW w:w="851" w:type="dxa"/>
            <w:tcBorders>
              <w:top w:val="nil"/>
              <w:left w:val="nil"/>
              <w:bottom w:val="single" w:sz="4" w:space="0" w:color="auto"/>
              <w:right w:val="single" w:sz="4" w:space="0" w:color="auto"/>
            </w:tcBorders>
            <w:shd w:val="clear" w:color="000000" w:fill="FFFFFF"/>
            <w:noWrap/>
            <w:vAlign w:val="bottom"/>
            <w:hideMark/>
          </w:tcPr>
          <w:p w14:paraId="522434CE" w14:textId="49320EE1"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5,00</w:t>
            </w:r>
          </w:p>
        </w:tc>
        <w:tc>
          <w:tcPr>
            <w:tcW w:w="850" w:type="dxa"/>
            <w:tcBorders>
              <w:top w:val="nil"/>
              <w:left w:val="nil"/>
              <w:bottom w:val="single" w:sz="4" w:space="0" w:color="auto"/>
              <w:right w:val="single" w:sz="4" w:space="0" w:color="auto"/>
            </w:tcBorders>
            <w:shd w:val="clear" w:color="000000" w:fill="FFFFFF"/>
            <w:noWrap/>
            <w:vAlign w:val="bottom"/>
            <w:hideMark/>
          </w:tcPr>
          <w:p w14:paraId="520A9867" w14:textId="01B63A0B"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4,50</w:t>
            </w:r>
          </w:p>
        </w:tc>
        <w:tc>
          <w:tcPr>
            <w:tcW w:w="926" w:type="dxa"/>
            <w:tcBorders>
              <w:top w:val="nil"/>
              <w:left w:val="nil"/>
              <w:bottom w:val="single" w:sz="4" w:space="0" w:color="auto"/>
              <w:right w:val="single" w:sz="4" w:space="0" w:color="auto"/>
            </w:tcBorders>
            <w:shd w:val="clear" w:color="000000" w:fill="FFFFFF"/>
            <w:noWrap/>
            <w:vAlign w:val="bottom"/>
            <w:hideMark/>
          </w:tcPr>
          <w:p w14:paraId="7B8591E3" w14:textId="5414E2DE"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5,00</w:t>
            </w:r>
          </w:p>
        </w:tc>
      </w:tr>
      <w:tr w:rsidR="001E0602" w14:paraId="0CFEF386" w14:textId="77777777" w:rsidTr="00521A18">
        <w:trPr>
          <w:trHeight w:val="630"/>
        </w:trPr>
        <w:tc>
          <w:tcPr>
            <w:tcW w:w="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62976C" w14:textId="77777777" w:rsidR="001E0602" w:rsidRPr="00D636E6" w:rsidRDefault="001E0602" w:rsidP="001E0602">
            <w:pPr>
              <w:widowControl/>
              <w:autoSpaceDE/>
              <w:autoSpaceDN/>
              <w:adjustRightInd/>
              <w:jc w:val="center"/>
              <w:rPr>
                <w:rFonts w:ascii="Times New Roman" w:hAnsi="Times New Roman" w:cs="Times New Roman"/>
                <w:color w:val="000000"/>
              </w:rPr>
            </w:pPr>
            <w:r w:rsidRPr="00D636E6">
              <w:rPr>
                <w:rFonts w:ascii="Times New Roman" w:hAnsi="Times New Roman" w:cs="Times New Roman"/>
                <w:color w:val="000000"/>
                <w:lang w:val="tt"/>
              </w:rPr>
              <w:t>2</w:t>
            </w:r>
          </w:p>
          <w:p w14:paraId="0A57DEE8" w14:textId="77777777" w:rsidR="001E0602" w:rsidRPr="00D636E6" w:rsidRDefault="001E0602" w:rsidP="001E0602">
            <w:pPr>
              <w:widowControl/>
              <w:autoSpaceDE/>
              <w:autoSpaceDN/>
              <w:adjustRightInd/>
              <w:jc w:val="center"/>
              <w:rPr>
                <w:rFonts w:ascii="Times New Roman" w:hAnsi="Times New Roman" w:cs="Times New Roman"/>
                <w:color w:val="000000"/>
              </w:rPr>
            </w:pPr>
            <w:r w:rsidRPr="00D636E6">
              <w:rPr>
                <w:rFonts w:ascii="Times New Roman" w:hAnsi="Times New Roman" w:cs="Times New Roman"/>
                <w:color w:val="000000"/>
              </w:rPr>
              <w:t> </w:t>
            </w:r>
          </w:p>
          <w:p w14:paraId="680F277F" w14:textId="77777777" w:rsidR="001E0602" w:rsidRPr="00D636E6" w:rsidRDefault="001E0602" w:rsidP="001E0602">
            <w:pPr>
              <w:widowControl/>
              <w:autoSpaceDE/>
              <w:autoSpaceDN/>
              <w:adjustRightInd/>
              <w:jc w:val="center"/>
              <w:rPr>
                <w:rFonts w:ascii="Times New Roman" w:hAnsi="Times New Roman" w:cs="Times New Roman"/>
                <w:color w:val="000000"/>
              </w:rPr>
            </w:pPr>
            <w:r w:rsidRPr="00D636E6">
              <w:rPr>
                <w:rFonts w:ascii="Times New Roman" w:hAnsi="Times New Roman" w:cs="Times New Roman"/>
                <w:color w:val="000000"/>
              </w:rPr>
              <w:t> </w:t>
            </w:r>
          </w:p>
          <w:p w14:paraId="286B1C56" w14:textId="77777777" w:rsidR="001E0602" w:rsidRPr="00D636E6" w:rsidRDefault="001E0602" w:rsidP="001E0602">
            <w:pPr>
              <w:jc w:val="center"/>
              <w:rPr>
                <w:rFonts w:ascii="Times New Roman" w:hAnsi="Times New Roman" w:cs="Times New Roman"/>
                <w:color w:val="000000"/>
              </w:rPr>
            </w:pPr>
            <w:r w:rsidRPr="00D636E6">
              <w:rPr>
                <w:rFonts w:ascii="Times New Roman" w:hAnsi="Times New Roman" w:cs="Times New Roman"/>
                <w:color w:val="000000"/>
              </w:rPr>
              <w:t> </w:t>
            </w:r>
          </w:p>
        </w:tc>
        <w:tc>
          <w:tcPr>
            <w:tcW w:w="2973" w:type="dxa"/>
            <w:tcBorders>
              <w:top w:val="single" w:sz="4" w:space="0" w:color="auto"/>
              <w:left w:val="single" w:sz="4" w:space="0" w:color="auto"/>
              <w:bottom w:val="single" w:sz="4" w:space="0" w:color="auto"/>
              <w:right w:val="single" w:sz="4" w:space="0" w:color="auto"/>
            </w:tcBorders>
            <w:shd w:val="clear" w:color="000000" w:fill="FFFFFF"/>
            <w:hideMark/>
          </w:tcPr>
          <w:p w14:paraId="302AE9FB" w14:textId="353E6DF0" w:rsidR="001E0602" w:rsidRPr="001E0602" w:rsidRDefault="001E0602" w:rsidP="001E0602">
            <w:pPr>
              <w:widowControl/>
              <w:autoSpaceDE/>
              <w:autoSpaceDN/>
              <w:adjustRightInd/>
              <w:rPr>
                <w:rFonts w:ascii="Times New Roman" w:hAnsi="Times New Roman" w:cs="Times New Roman"/>
                <w:color w:val="000000"/>
              </w:rPr>
            </w:pPr>
            <w:proofErr w:type="spellStart"/>
            <w:r w:rsidRPr="001E0602">
              <w:rPr>
                <w:rFonts w:ascii="Times New Roman" w:hAnsi="Times New Roman" w:cs="Times New Roman"/>
              </w:rPr>
              <w:t>Гомуми</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файдаланудагы</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урыннарны</w:t>
            </w:r>
            <w:proofErr w:type="spellEnd"/>
            <w:r w:rsidRPr="001E0602">
              <w:rPr>
                <w:rFonts w:ascii="Times New Roman" w:hAnsi="Times New Roman" w:cs="Times New Roman"/>
              </w:rPr>
              <w:t xml:space="preserve"> санитар </w:t>
            </w:r>
            <w:proofErr w:type="spellStart"/>
            <w:r w:rsidRPr="001E0602">
              <w:rPr>
                <w:rFonts w:ascii="Times New Roman" w:hAnsi="Times New Roman" w:cs="Times New Roman"/>
              </w:rPr>
              <w:t>тоту</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шул</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исәптән</w:t>
            </w:r>
            <w:proofErr w:type="spellEnd"/>
            <w:r w:rsidRPr="001E0602">
              <w:rPr>
                <w:rFonts w:ascii="Times New Roman" w:hAnsi="Times New Roman" w:cs="Times New Roman"/>
              </w:rPr>
              <w:t>:</w:t>
            </w:r>
          </w:p>
        </w:tc>
        <w:tc>
          <w:tcPr>
            <w:tcW w:w="70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5F1ABF"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м</w:t>
            </w:r>
            <w:r w:rsidRPr="00D636E6">
              <w:rPr>
                <w:rFonts w:ascii="Times New Roman" w:hAnsi="Times New Roman" w:cs="Times New Roman"/>
                <w:color w:val="000000"/>
                <w:sz w:val="22"/>
                <w:szCs w:val="22"/>
                <w:vertAlign w:val="superscript"/>
                <w:lang w:val="tt"/>
              </w:rPr>
              <w:t>2</w:t>
            </w:r>
          </w:p>
        </w:tc>
        <w:tc>
          <w:tcPr>
            <w:tcW w:w="11990" w:type="dxa"/>
            <w:gridSpan w:val="1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92060D"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rPr>
              <w:t> </w:t>
            </w:r>
          </w:p>
        </w:tc>
      </w:tr>
      <w:tr w:rsidR="001E0602" w14:paraId="6527A7EE" w14:textId="77777777" w:rsidTr="00521A18">
        <w:trPr>
          <w:trHeight w:val="315"/>
        </w:trPr>
        <w:tc>
          <w:tcPr>
            <w:tcW w:w="7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D10424" w14:textId="77777777" w:rsidR="001E0602" w:rsidRPr="00D636E6" w:rsidRDefault="001E0602" w:rsidP="001E0602">
            <w:pPr>
              <w:jc w:val="center"/>
              <w:rPr>
                <w:rFonts w:ascii="Times New Roman" w:hAnsi="Times New Roman" w:cs="Times New Roman"/>
                <w:color w:val="000000"/>
              </w:rPr>
            </w:pPr>
          </w:p>
        </w:tc>
        <w:tc>
          <w:tcPr>
            <w:tcW w:w="2973" w:type="dxa"/>
            <w:tcBorders>
              <w:top w:val="single" w:sz="4" w:space="0" w:color="auto"/>
              <w:left w:val="single" w:sz="4" w:space="0" w:color="auto"/>
              <w:bottom w:val="single" w:sz="4" w:space="0" w:color="auto"/>
              <w:right w:val="single" w:sz="4" w:space="0" w:color="auto"/>
            </w:tcBorders>
            <w:shd w:val="clear" w:color="000000" w:fill="FFFFFF"/>
            <w:hideMark/>
          </w:tcPr>
          <w:p w14:paraId="0C98B638" w14:textId="72FE9832" w:rsidR="001E0602" w:rsidRPr="001E0602" w:rsidRDefault="001E0602" w:rsidP="001E0602">
            <w:pPr>
              <w:widowControl/>
              <w:autoSpaceDE/>
              <w:autoSpaceDN/>
              <w:adjustRightInd/>
              <w:rPr>
                <w:rFonts w:ascii="Times New Roman" w:hAnsi="Times New Roman" w:cs="Times New Roman"/>
                <w:color w:val="000000"/>
              </w:rPr>
            </w:pPr>
            <w:r w:rsidRPr="001E0602">
              <w:rPr>
                <w:rFonts w:ascii="Times New Roman" w:hAnsi="Times New Roman" w:cs="Times New Roman"/>
              </w:rPr>
              <w:t xml:space="preserve"> - </w:t>
            </w:r>
            <w:proofErr w:type="spellStart"/>
            <w:r w:rsidRPr="001E0602">
              <w:rPr>
                <w:rFonts w:ascii="Times New Roman" w:hAnsi="Times New Roman" w:cs="Times New Roman"/>
              </w:rPr>
              <w:t>гомуми</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файдаланудагы</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урыннарны</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җыештыру</w:t>
            </w:r>
            <w:proofErr w:type="spellEnd"/>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59932D5A" w14:textId="77777777" w:rsidR="001E0602" w:rsidRPr="00D636E6" w:rsidRDefault="001E0602" w:rsidP="001E0602">
            <w:pPr>
              <w:widowControl/>
              <w:autoSpaceDE/>
              <w:autoSpaceDN/>
              <w:adjustRightInd/>
              <w:rPr>
                <w:rFonts w:ascii="Times New Roman" w:hAnsi="Times New Roman" w:cs="Times New Roman"/>
                <w:color w:val="000000"/>
                <w:sz w:val="22"/>
                <w:szCs w:val="22"/>
              </w:rPr>
            </w:pPr>
          </w:p>
        </w:tc>
        <w:tc>
          <w:tcPr>
            <w:tcW w:w="8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3FB992" w14:textId="7C557BB4"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1,48</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BF1B1C" w14:textId="16905CCF"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1,71</w:t>
            </w:r>
          </w:p>
        </w:tc>
        <w:tc>
          <w:tcPr>
            <w:tcW w:w="850" w:type="dxa"/>
            <w:tcBorders>
              <w:top w:val="nil"/>
              <w:left w:val="single" w:sz="4" w:space="0" w:color="auto"/>
              <w:bottom w:val="single" w:sz="4" w:space="0" w:color="auto"/>
              <w:right w:val="single" w:sz="4" w:space="0" w:color="auto"/>
            </w:tcBorders>
            <w:shd w:val="clear" w:color="000000" w:fill="FFFFFF"/>
            <w:noWrap/>
            <w:vAlign w:val="bottom"/>
            <w:hideMark/>
          </w:tcPr>
          <w:p w14:paraId="577FF1CA" w14:textId="0EF6066C"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1,48</w:t>
            </w:r>
          </w:p>
        </w:tc>
        <w:tc>
          <w:tcPr>
            <w:tcW w:w="851" w:type="dxa"/>
            <w:tcBorders>
              <w:top w:val="nil"/>
              <w:left w:val="nil"/>
              <w:bottom w:val="single" w:sz="4" w:space="0" w:color="auto"/>
              <w:right w:val="single" w:sz="4" w:space="0" w:color="auto"/>
            </w:tcBorders>
            <w:shd w:val="clear" w:color="000000" w:fill="FFFFFF"/>
            <w:noWrap/>
            <w:vAlign w:val="bottom"/>
            <w:hideMark/>
          </w:tcPr>
          <w:p w14:paraId="626BAC85" w14:textId="393EF832"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1,71</w:t>
            </w:r>
          </w:p>
        </w:tc>
        <w:tc>
          <w:tcPr>
            <w:tcW w:w="850" w:type="dxa"/>
            <w:tcBorders>
              <w:top w:val="nil"/>
              <w:left w:val="nil"/>
              <w:bottom w:val="single" w:sz="4" w:space="0" w:color="auto"/>
              <w:right w:val="single" w:sz="4" w:space="0" w:color="auto"/>
            </w:tcBorders>
            <w:shd w:val="clear" w:color="000000" w:fill="FFFFFF"/>
            <w:noWrap/>
            <w:vAlign w:val="bottom"/>
            <w:hideMark/>
          </w:tcPr>
          <w:p w14:paraId="57C657DC" w14:textId="7A390A08"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1,48</w:t>
            </w:r>
          </w:p>
        </w:tc>
        <w:tc>
          <w:tcPr>
            <w:tcW w:w="851" w:type="dxa"/>
            <w:tcBorders>
              <w:top w:val="nil"/>
              <w:left w:val="nil"/>
              <w:bottom w:val="single" w:sz="4" w:space="0" w:color="auto"/>
              <w:right w:val="single" w:sz="4" w:space="0" w:color="auto"/>
            </w:tcBorders>
            <w:shd w:val="clear" w:color="000000" w:fill="FFFFFF"/>
            <w:noWrap/>
            <w:vAlign w:val="bottom"/>
            <w:hideMark/>
          </w:tcPr>
          <w:p w14:paraId="6F258230" w14:textId="7B153472"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1,71</w:t>
            </w:r>
          </w:p>
        </w:tc>
        <w:tc>
          <w:tcPr>
            <w:tcW w:w="850" w:type="dxa"/>
            <w:tcBorders>
              <w:top w:val="nil"/>
              <w:left w:val="nil"/>
              <w:bottom w:val="single" w:sz="4" w:space="0" w:color="auto"/>
              <w:right w:val="single" w:sz="4" w:space="0" w:color="auto"/>
            </w:tcBorders>
            <w:shd w:val="clear" w:color="000000" w:fill="FFFFFF"/>
            <w:noWrap/>
            <w:vAlign w:val="bottom"/>
            <w:hideMark/>
          </w:tcPr>
          <w:p w14:paraId="0D006187" w14:textId="26B9E375"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1,48</w:t>
            </w:r>
          </w:p>
        </w:tc>
        <w:tc>
          <w:tcPr>
            <w:tcW w:w="851" w:type="dxa"/>
            <w:tcBorders>
              <w:top w:val="nil"/>
              <w:left w:val="nil"/>
              <w:bottom w:val="single" w:sz="4" w:space="0" w:color="auto"/>
              <w:right w:val="single" w:sz="4" w:space="0" w:color="auto"/>
            </w:tcBorders>
            <w:shd w:val="clear" w:color="000000" w:fill="FFFFFF"/>
            <w:noWrap/>
            <w:vAlign w:val="bottom"/>
            <w:hideMark/>
          </w:tcPr>
          <w:p w14:paraId="62AA35B5" w14:textId="0FC270C3"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1,71</w:t>
            </w:r>
          </w:p>
        </w:tc>
        <w:tc>
          <w:tcPr>
            <w:tcW w:w="850" w:type="dxa"/>
            <w:tcBorders>
              <w:top w:val="nil"/>
              <w:left w:val="nil"/>
              <w:bottom w:val="single" w:sz="4" w:space="0" w:color="auto"/>
              <w:right w:val="single" w:sz="4" w:space="0" w:color="auto"/>
            </w:tcBorders>
            <w:shd w:val="clear" w:color="000000" w:fill="FFFFFF"/>
            <w:noWrap/>
            <w:vAlign w:val="bottom"/>
            <w:hideMark/>
          </w:tcPr>
          <w:p w14:paraId="36DB4D67"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1" w:type="dxa"/>
            <w:tcBorders>
              <w:top w:val="nil"/>
              <w:left w:val="nil"/>
              <w:bottom w:val="single" w:sz="4" w:space="0" w:color="auto"/>
              <w:right w:val="single" w:sz="4" w:space="0" w:color="auto"/>
            </w:tcBorders>
            <w:shd w:val="clear" w:color="000000" w:fill="FFFFFF"/>
            <w:noWrap/>
            <w:vAlign w:val="bottom"/>
            <w:hideMark/>
          </w:tcPr>
          <w:p w14:paraId="16352A6F"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0" w:type="dxa"/>
            <w:tcBorders>
              <w:top w:val="nil"/>
              <w:left w:val="nil"/>
              <w:bottom w:val="single" w:sz="4" w:space="0" w:color="auto"/>
              <w:right w:val="single" w:sz="4" w:space="0" w:color="auto"/>
            </w:tcBorders>
            <w:shd w:val="clear" w:color="000000" w:fill="FFFFFF"/>
            <w:noWrap/>
            <w:vAlign w:val="bottom"/>
            <w:hideMark/>
          </w:tcPr>
          <w:p w14:paraId="10A998C7"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1" w:type="dxa"/>
            <w:tcBorders>
              <w:top w:val="nil"/>
              <w:left w:val="nil"/>
              <w:bottom w:val="single" w:sz="4" w:space="0" w:color="auto"/>
              <w:right w:val="single" w:sz="4" w:space="0" w:color="auto"/>
            </w:tcBorders>
            <w:shd w:val="clear" w:color="000000" w:fill="FFFFFF"/>
            <w:noWrap/>
            <w:vAlign w:val="bottom"/>
            <w:hideMark/>
          </w:tcPr>
          <w:p w14:paraId="5556C376"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0" w:type="dxa"/>
            <w:tcBorders>
              <w:top w:val="nil"/>
              <w:left w:val="nil"/>
              <w:bottom w:val="single" w:sz="4" w:space="0" w:color="auto"/>
              <w:right w:val="single" w:sz="4" w:space="0" w:color="auto"/>
            </w:tcBorders>
            <w:shd w:val="clear" w:color="000000" w:fill="FFFFFF"/>
            <w:noWrap/>
            <w:vAlign w:val="bottom"/>
            <w:hideMark/>
          </w:tcPr>
          <w:p w14:paraId="7C957668"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926" w:type="dxa"/>
            <w:tcBorders>
              <w:top w:val="nil"/>
              <w:left w:val="nil"/>
              <w:bottom w:val="single" w:sz="4" w:space="0" w:color="auto"/>
              <w:right w:val="single" w:sz="4" w:space="0" w:color="auto"/>
            </w:tcBorders>
            <w:shd w:val="clear" w:color="000000" w:fill="FFFFFF"/>
            <w:noWrap/>
            <w:vAlign w:val="bottom"/>
            <w:hideMark/>
          </w:tcPr>
          <w:p w14:paraId="0CEC6D3E"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r>
      <w:tr w:rsidR="00232913" w14:paraId="0C75E25E" w14:textId="77777777" w:rsidTr="002D109F">
        <w:trPr>
          <w:trHeight w:val="760"/>
        </w:trPr>
        <w:tc>
          <w:tcPr>
            <w:tcW w:w="707" w:type="dxa"/>
            <w:vMerge/>
            <w:tcBorders>
              <w:top w:val="single" w:sz="4" w:space="0" w:color="auto"/>
              <w:left w:val="single" w:sz="4" w:space="0" w:color="auto"/>
              <w:right w:val="single" w:sz="4" w:space="0" w:color="auto"/>
            </w:tcBorders>
            <w:shd w:val="clear" w:color="auto" w:fill="auto"/>
            <w:vAlign w:val="center"/>
            <w:hideMark/>
          </w:tcPr>
          <w:p w14:paraId="3D624F72" w14:textId="77777777" w:rsidR="00356998" w:rsidRPr="00D636E6" w:rsidRDefault="00356998" w:rsidP="00D636E6">
            <w:pPr>
              <w:jc w:val="center"/>
              <w:rPr>
                <w:rFonts w:ascii="Times New Roman" w:hAnsi="Times New Roman" w:cs="Times New Roman"/>
                <w:color w:val="000000"/>
              </w:rPr>
            </w:pPr>
          </w:p>
        </w:tc>
        <w:tc>
          <w:tcPr>
            <w:tcW w:w="2973" w:type="dxa"/>
            <w:tcBorders>
              <w:top w:val="single" w:sz="4" w:space="0" w:color="auto"/>
              <w:left w:val="nil"/>
              <w:right w:val="single" w:sz="4" w:space="0" w:color="auto"/>
            </w:tcBorders>
            <w:shd w:val="clear" w:color="000000" w:fill="FFFFFF"/>
            <w:vAlign w:val="center"/>
            <w:hideMark/>
          </w:tcPr>
          <w:p w14:paraId="7F8E9729" w14:textId="673E83D4" w:rsidR="00356998" w:rsidRPr="001E0602" w:rsidRDefault="001E0602" w:rsidP="00D636E6">
            <w:pPr>
              <w:widowControl/>
              <w:autoSpaceDE/>
              <w:autoSpaceDN/>
              <w:adjustRightInd/>
              <w:rPr>
                <w:rFonts w:ascii="Times New Roman" w:hAnsi="Times New Roman" w:cs="Times New Roman"/>
                <w:color w:val="000000"/>
              </w:rPr>
            </w:pPr>
            <w:r w:rsidRPr="001E0602">
              <w:rPr>
                <w:rFonts w:ascii="Times New Roman" w:hAnsi="Times New Roman" w:cs="Times New Roman"/>
                <w:color w:val="000000"/>
                <w:lang w:val="tt"/>
              </w:rPr>
              <w:t>- йорт яны территориясен карап тоту</w:t>
            </w:r>
          </w:p>
        </w:tc>
        <w:tc>
          <w:tcPr>
            <w:tcW w:w="707" w:type="dxa"/>
            <w:vMerge/>
            <w:tcBorders>
              <w:top w:val="single" w:sz="4" w:space="0" w:color="auto"/>
              <w:left w:val="nil"/>
              <w:bottom w:val="nil"/>
              <w:right w:val="nil"/>
            </w:tcBorders>
            <w:vAlign w:val="center"/>
            <w:hideMark/>
          </w:tcPr>
          <w:p w14:paraId="1C49FC6E" w14:textId="77777777" w:rsidR="00356998" w:rsidRPr="00D636E6" w:rsidRDefault="00356998" w:rsidP="00D636E6">
            <w:pPr>
              <w:widowControl/>
              <w:autoSpaceDE/>
              <w:autoSpaceDN/>
              <w:adjustRightInd/>
              <w:rPr>
                <w:rFonts w:ascii="Times New Roman" w:hAnsi="Times New Roman" w:cs="Times New Roman"/>
                <w:color w:val="000000"/>
                <w:sz w:val="22"/>
                <w:szCs w:val="22"/>
              </w:rPr>
            </w:pPr>
          </w:p>
        </w:tc>
        <w:tc>
          <w:tcPr>
            <w:tcW w:w="853" w:type="dxa"/>
            <w:tcBorders>
              <w:top w:val="single" w:sz="4" w:space="0" w:color="auto"/>
              <w:left w:val="single" w:sz="4" w:space="0" w:color="auto"/>
              <w:right w:val="single" w:sz="4" w:space="0" w:color="auto"/>
            </w:tcBorders>
            <w:shd w:val="clear" w:color="000000" w:fill="FFFFFF"/>
            <w:noWrap/>
            <w:vAlign w:val="bottom"/>
            <w:hideMark/>
          </w:tcPr>
          <w:p w14:paraId="5D65B73D" w14:textId="4DEA3757" w:rsidR="00356998" w:rsidRPr="00D636E6" w:rsidRDefault="000912A7" w:rsidP="00356998">
            <w:pPr>
              <w:widowControl/>
              <w:autoSpaceDE/>
              <w:autoSpaceDN/>
              <w:adjustRightInd/>
              <w:rPr>
                <w:rFonts w:ascii="Times New Roman" w:hAnsi="Times New Roman" w:cs="Times New Roman"/>
                <w:color w:val="000000"/>
                <w:sz w:val="22"/>
                <w:szCs w:val="22"/>
              </w:rPr>
            </w:pPr>
            <w:r>
              <w:rPr>
                <w:rFonts w:ascii="Times New Roman" w:hAnsi="Times New Roman" w:cs="Times New Roman"/>
                <w:color w:val="000000"/>
                <w:sz w:val="22"/>
                <w:szCs w:val="22"/>
                <w:lang w:val="tt"/>
              </w:rPr>
              <w:t>1,93</w:t>
            </w:r>
          </w:p>
        </w:tc>
        <w:tc>
          <w:tcPr>
            <w:tcW w:w="856" w:type="dxa"/>
            <w:tcBorders>
              <w:top w:val="single" w:sz="4" w:space="0" w:color="auto"/>
              <w:left w:val="single" w:sz="4" w:space="0" w:color="auto"/>
              <w:right w:val="single" w:sz="4" w:space="0" w:color="auto"/>
            </w:tcBorders>
            <w:shd w:val="clear" w:color="000000" w:fill="FFFFFF"/>
            <w:vAlign w:val="bottom"/>
          </w:tcPr>
          <w:p w14:paraId="2233909B" w14:textId="19CB154C" w:rsidR="00356998" w:rsidRPr="00D636E6" w:rsidRDefault="000912A7" w:rsidP="00356998">
            <w:pPr>
              <w:widowControl/>
              <w:autoSpaceDE/>
              <w:autoSpaceDN/>
              <w:adjustRightInd/>
              <w:rPr>
                <w:rFonts w:ascii="Times New Roman" w:hAnsi="Times New Roman" w:cs="Times New Roman"/>
                <w:color w:val="000000"/>
                <w:sz w:val="22"/>
                <w:szCs w:val="22"/>
              </w:rPr>
            </w:pPr>
            <w:r>
              <w:rPr>
                <w:rFonts w:ascii="Times New Roman" w:hAnsi="Times New Roman" w:cs="Times New Roman"/>
                <w:color w:val="000000"/>
                <w:sz w:val="22"/>
                <w:szCs w:val="22"/>
                <w:lang w:val="tt"/>
              </w:rPr>
              <w:t>2,54</w:t>
            </w:r>
          </w:p>
        </w:tc>
        <w:tc>
          <w:tcPr>
            <w:tcW w:w="850" w:type="dxa"/>
            <w:tcBorders>
              <w:top w:val="nil"/>
              <w:left w:val="single" w:sz="4" w:space="0" w:color="auto"/>
              <w:right w:val="single" w:sz="4" w:space="0" w:color="auto"/>
            </w:tcBorders>
            <w:shd w:val="clear" w:color="000000" w:fill="FFFFFF"/>
            <w:vAlign w:val="bottom"/>
          </w:tcPr>
          <w:p w14:paraId="2F3F3DEF" w14:textId="6D81B1D0" w:rsidR="00356998" w:rsidRPr="00D636E6" w:rsidRDefault="000912A7" w:rsidP="00356998">
            <w:pPr>
              <w:widowControl/>
              <w:autoSpaceDE/>
              <w:autoSpaceDN/>
              <w:adjustRightInd/>
              <w:rPr>
                <w:rFonts w:ascii="Times New Roman" w:hAnsi="Times New Roman" w:cs="Times New Roman"/>
                <w:color w:val="000000"/>
                <w:sz w:val="22"/>
                <w:szCs w:val="22"/>
              </w:rPr>
            </w:pPr>
            <w:r>
              <w:rPr>
                <w:rFonts w:ascii="Times New Roman" w:hAnsi="Times New Roman" w:cs="Times New Roman"/>
                <w:color w:val="000000"/>
                <w:sz w:val="22"/>
                <w:szCs w:val="22"/>
                <w:lang w:val="tt"/>
              </w:rPr>
              <w:t>1,93</w:t>
            </w:r>
          </w:p>
        </w:tc>
        <w:tc>
          <w:tcPr>
            <w:tcW w:w="851" w:type="dxa"/>
            <w:tcBorders>
              <w:top w:val="nil"/>
              <w:left w:val="single" w:sz="4" w:space="0" w:color="auto"/>
              <w:right w:val="single" w:sz="4" w:space="0" w:color="auto"/>
            </w:tcBorders>
            <w:shd w:val="clear" w:color="000000" w:fill="FFFFFF"/>
            <w:vAlign w:val="bottom"/>
          </w:tcPr>
          <w:p w14:paraId="2837D96F" w14:textId="68529849" w:rsidR="00356998" w:rsidRPr="00D636E6" w:rsidRDefault="000912A7" w:rsidP="00356998">
            <w:pPr>
              <w:widowControl/>
              <w:autoSpaceDE/>
              <w:autoSpaceDN/>
              <w:adjustRightInd/>
              <w:rPr>
                <w:rFonts w:ascii="Times New Roman" w:hAnsi="Times New Roman" w:cs="Times New Roman"/>
                <w:color w:val="000000"/>
                <w:sz w:val="22"/>
                <w:szCs w:val="22"/>
              </w:rPr>
            </w:pPr>
            <w:r>
              <w:rPr>
                <w:rFonts w:ascii="Times New Roman" w:hAnsi="Times New Roman" w:cs="Times New Roman"/>
                <w:color w:val="000000"/>
                <w:sz w:val="22"/>
                <w:szCs w:val="22"/>
                <w:lang w:val="tt"/>
              </w:rPr>
              <w:t>2,54</w:t>
            </w:r>
          </w:p>
        </w:tc>
        <w:tc>
          <w:tcPr>
            <w:tcW w:w="850" w:type="dxa"/>
            <w:tcBorders>
              <w:top w:val="nil"/>
              <w:left w:val="single" w:sz="4" w:space="0" w:color="auto"/>
              <w:right w:val="single" w:sz="4" w:space="0" w:color="auto"/>
            </w:tcBorders>
            <w:shd w:val="clear" w:color="000000" w:fill="FFFFFF"/>
            <w:vAlign w:val="bottom"/>
          </w:tcPr>
          <w:p w14:paraId="019D487A" w14:textId="74A8F57B" w:rsidR="00356998" w:rsidRPr="00D636E6" w:rsidRDefault="000912A7" w:rsidP="00356998">
            <w:pPr>
              <w:widowControl/>
              <w:autoSpaceDE/>
              <w:autoSpaceDN/>
              <w:adjustRightInd/>
              <w:rPr>
                <w:rFonts w:ascii="Times New Roman" w:hAnsi="Times New Roman" w:cs="Times New Roman"/>
                <w:color w:val="000000"/>
                <w:sz w:val="22"/>
                <w:szCs w:val="22"/>
              </w:rPr>
            </w:pPr>
            <w:r>
              <w:rPr>
                <w:rFonts w:ascii="Times New Roman" w:hAnsi="Times New Roman" w:cs="Times New Roman"/>
                <w:color w:val="000000"/>
                <w:sz w:val="22"/>
                <w:szCs w:val="22"/>
                <w:lang w:val="tt"/>
              </w:rPr>
              <w:t>1,93</w:t>
            </w:r>
          </w:p>
        </w:tc>
        <w:tc>
          <w:tcPr>
            <w:tcW w:w="851" w:type="dxa"/>
            <w:tcBorders>
              <w:top w:val="nil"/>
              <w:left w:val="single" w:sz="4" w:space="0" w:color="auto"/>
              <w:right w:val="single" w:sz="4" w:space="0" w:color="auto"/>
            </w:tcBorders>
            <w:shd w:val="clear" w:color="000000" w:fill="FFFFFF"/>
            <w:vAlign w:val="bottom"/>
          </w:tcPr>
          <w:p w14:paraId="09F218EF" w14:textId="1AC34099" w:rsidR="00356998" w:rsidRPr="00D636E6" w:rsidRDefault="000912A7" w:rsidP="00356998">
            <w:pPr>
              <w:widowControl/>
              <w:autoSpaceDE/>
              <w:autoSpaceDN/>
              <w:adjustRightInd/>
              <w:rPr>
                <w:rFonts w:ascii="Times New Roman" w:hAnsi="Times New Roman" w:cs="Times New Roman"/>
                <w:color w:val="000000"/>
                <w:sz w:val="22"/>
                <w:szCs w:val="22"/>
              </w:rPr>
            </w:pPr>
            <w:r>
              <w:rPr>
                <w:rFonts w:ascii="Times New Roman" w:hAnsi="Times New Roman" w:cs="Times New Roman"/>
                <w:color w:val="000000"/>
                <w:sz w:val="22"/>
                <w:szCs w:val="22"/>
                <w:lang w:val="tt"/>
              </w:rPr>
              <w:t>2,54</w:t>
            </w:r>
          </w:p>
        </w:tc>
        <w:tc>
          <w:tcPr>
            <w:tcW w:w="850" w:type="dxa"/>
            <w:tcBorders>
              <w:top w:val="nil"/>
              <w:left w:val="single" w:sz="4" w:space="0" w:color="auto"/>
              <w:right w:val="single" w:sz="4" w:space="0" w:color="auto"/>
            </w:tcBorders>
            <w:shd w:val="clear" w:color="000000" w:fill="FFFFFF"/>
            <w:vAlign w:val="bottom"/>
          </w:tcPr>
          <w:p w14:paraId="27B34D89" w14:textId="7983638F" w:rsidR="00356998" w:rsidRPr="00D636E6" w:rsidRDefault="000912A7" w:rsidP="00356998">
            <w:pPr>
              <w:widowControl/>
              <w:autoSpaceDE/>
              <w:autoSpaceDN/>
              <w:adjustRightInd/>
              <w:rPr>
                <w:rFonts w:ascii="Times New Roman" w:hAnsi="Times New Roman" w:cs="Times New Roman"/>
                <w:color w:val="000000"/>
                <w:sz w:val="22"/>
                <w:szCs w:val="22"/>
              </w:rPr>
            </w:pPr>
            <w:r>
              <w:rPr>
                <w:rFonts w:ascii="Times New Roman" w:hAnsi="Times New Roman" w:cs="Times New Roman"/>
                <w:color w:val="000000"/>
                <w:sz w:val="22"/>
                <w:szCs w:val="22"/>
                <w:lang w:val="tt"/>
              </w:rPr>
              <w:t>1,93</w:t>
            </w:r>
          </w:p>
        </w:tc>
        <w:tc>
          <w:tcPr>
            <w:tcW w:w="851" w:type="dxa"/>
            <w:tcBorders>
              <w:top w:val="nil"/>
              <w:left w:val="single" w:sz="4" w:space="0" w:color="auto"/>
              <w:right w:val="single" w:sz="4" w:space="0" w:color="auto"/>
            </w:tcBorders>
            <w:shd w:val="clear" w:color="000000" w:fill="FFFFFF"/>
            <w:vAlign w:val="bottom"/>
          </w:tcPr>
          <w:p w14:paraId="24B25567" w14:textId="51A29C31" w:rsidR="00356998" w:rsidRPr="00D636E6" w:rsidRDefault="000912A7" w:rsidP="00356998">
            <w:pPr>
              <w:widowControl/>
              <w:autoSpaceDE/>
              <w:autoSpaceDN/>
              <w:adjustRightInd/>
              <w:rPr>
                <w:rFonts w:ascii="Times New Roman" w:hAnsi="Times New Roman" w:cs="Times New Roman"/>
                <w:color w:val="000000"/>
                <w:sz w:val="22"/>
                <w:szCs w:val="22"/>
              </w:rPr>
            </w:pPr>
            <w:r>
              <w:rPr>
                <w:rFonts w:ascii="Times New Roman" w:hAnsi="Times New Roman" w:cs="Times New Roman"/>
                <w:color w:val="000000"/>
                <w:sz w:val="22"/>
                <w:szCs w:val="22"/>
                <w:lang w:val="tt"/>
              </w:rPr>
              <w:t>2,54</w:t>
            </w:r>
          </w:p>
        </w:tc>
        <w:tc>
          <w:tcPr>
            <w:tcW w:w="850" w:type="dxa"/>
            <w:tcBorders>
              <w:top w:val="nil"/>
              <w:left w:val="single" w:sz="4" w:space="0" w:color="auto"/>
              <w:right w:val="single" w:sz="4" w:space="0" w:color="auto"/>
            </w:tcBorders>
            <w:shd w:val="clear" w:color="000000" w:fill="FFFFFF"/>
            <w:vAlign w:val="bottom"/>
          </w:tcPr>
          <w:p w14:paraId="68831D54" w14:textId="67E637D0" w:rsidR="00356998" w:rsidRPr="00D636E6" w:rsidRDefault="000912A7" w:rsidP="00356998">
            <w:pPr>
              <w:widowControl/>
              <w:autoSpaceDE/>
              <w:autoSpaceDN/>
              <w:adjustRightInd/>
              <w:rPr>
                <w:rFonts w:ascii="Times New Roman" w:hAnsi="Times New Roman" w:cs="Times New Roman"/>
                <w:color w:val="000000"/>
                <w:sz w:val="22"/>
                <w:szCs w:val="22"/>
              </w:rPr>
            </w:pPr>
            <w:r>
              <w:rPr>
                <w:rFonts w:ascii="Times New Roman" w:hAnsi="Times New Roman" w:cs="Times New Roman"/>
                <w:color w:val="000000"/>
                <w:sz w:val="22"/>
                <w:szCs w:val="22"/>
                <w:lang w:val="tt"/>
              </w:rPr>
              <w:t>1,93</w:t>
            </w:r>
          </w:p>
        </w:tc>
        <w:tc>
          <w:tcPr>
            <w:tcW w:w="851" w:type="dxa"/>
            <w:tcBorders>
              <w:top w:val="nil"/>
              <w:left w:val="single" w:sz="4" w:space="0" w:color="auto"/>
              <w:right w:val="single" w:sz="4" w:space="0" w:color="auto"/>
            </w:tcBorders>
            <w:shd w:val="clear" w:color="000000" w:fill="FFFFFF"/>
            <w:vAlign w:val="bottom"/>
          </w:tcPr>
          <w:p w14:paraId="09091DF6" w14:textId="02592A56" w:rsidR="00356998" w:rsidRPr="00D636E6" w:rsidRDefault="000912A7" w:rsidP="00356998">
            <w:pPr>
              <w:widowControl/>
              <w:autoSpaceDE/>
              <w:autoSpaceDN/>
              <w:adjustRightInd/>
              <w:rPr>
                <w:rFonts w:ascii="Times New Roman" w:hAnsi="Times New Roman" w:cs="Times New Roman"/>
                <w:color w:val="000000"/>
                <w:sz w:val="22"/>
                <w:szCs w:val="22"/>
              </w:rPr>
            </w:pPr>
            <w:r>
              <w:rPr>
                <w:rFonts w:ascii="Times New Roman" w:hAnsi="Times New Roman" w:cs="Times New Roman"/>
                <w:color w:val="000000"/>
                <w:sz w:val="22"/>
                <w:szCs w:val="22"/>
                <w:lang w:val="tt"/>
              </w:rPr>
              <w:t>2,54</w:t>
            </w:r>
          </w:p>
        </w:tc>
        <w:tc>
          <w:tcPr>
            <w:tcW w:w="850" w:type="dxa"/>
            <w:tcBorders>
              <w:top w:val="nil"/>
              <w:left w:val="single" w:sz="4" w:space="0" w:color="auto"/>
              <w:right w:val="single" w:sz="4" w:space="0" w:color="auto"/>
            </w:tcBorders>
            <w:shd w:val="clear" w:color="000000" w:fill="FFFFFF"/>
            <w:vAlign w:val="bottom"/>
          </w:tcPr>
          <w:p w14:paraId="3DCF1A85" w14:textId="2669D1FC" w:rsidR="00356998" w:rsidRPr="00D636E6" w:rsidRDefault="000912A7" w:rsidP="00356998">
            <w:pPr>
              <w:widowControl/>
              <w:autoSpaceDE/>
              <w:autoSpaceDN/>
              <w:adjustRightInd/>
              <w:rPr>
                <w:rFonts w:ascii="Times New Roman" w:hAnsi="Times New Roman" w:cs="Times New Roman"/>
                <w:color w:val="000000"/>
                <w:sz w:val="22"/>
                <w:szCs w:val="22"/>
              </w:rPr>
            </w:pPr>
            <w:r>
              <w:rPr>
                <w:rFonts w:ascii="Times New Roman" w:hAnsi="Times New Roman" w:cs="Times New Roman"/>
                <w:color w:val="000000"/>
                <w:sz w:val="22"/>
                <w:szCs w:val="22"/>
                <w:lang w:val="tt"/>
              </w:rPr>
              <w:t>1,93</w:t>
            </w:r>
          </w:p>
        </w:tc>
        <w:tc>
          <w:tcPr>
            <w:tcW w:w="851" w:type="dxa"/>
            <w:tcBorders>
              <w:top w:val="nil"/>
              <w:left w:val="single" w:sz="4" w:space="0" w:color="auto"/>
              <w:right w:val="single" w:sz="4" w:space="0" w:color="auto"/>
            </w:tcBorders>
            <w:shd w:val="clear" w:color="000000" w:fill="FFFFFF"/>
            <w:vAlign w:val="bottom"/>
          </w:tcPr>
          <w:p w14:paraId="4D3923FA" w14:textId="069A9C07" w:rsidR="00356998" w:rsidRPr="00D636E6" w:rsidRDefault="000912A7" w:rsidP="00356998">
            <w:pPr>
              <w:widowControl/>
              <w:autoSpaceDE/>
              <w:autoSpaceDN/>
              <w:adjustRightInd/>
              <w:rPr>
                <w:rFonts w:ascii="Times New Roman" w:hAnsi="Times New Roman" w:cs="Times New Roman"/>
                <w:color w:val="000000"/>
                <w:sz w:val="22"/>
                <w:szCs w:val="22"/>
              </w:rPr>
            </w:pPr>
            <w:r>
              <w:rPr>
                <w:rFonts w:ascii="Times New Roman" w:hAnsi="Times New Roman" w:cs="Times New Roman"/>
                <w:color w:val="000000"/>
                <w:sz w:val="22"/>
                <w:szCs w:val="22"/>
                <w:lang w:val="tt"/>
              </w:rPr>
              <w:t>2,54</w:t>
            </w:r>
          </w:p>
        </w:tc>
        <w:tc>
          <w:tcPr>
            <w:tcW w:w="850" w:type="dxa"/>
            <w:tcBorders>
              <w:top w:val="nil"/>
              <w:left w:val="single" w:sz="4" w:space="0" w:color="auto"/>
              <w:right w:val="single" w:sz="4" w:space="0" w:color="auto"/>
            </w:tcBorders>
            <w:shd w:val="clear" w:color="000000" w:fill="FFFFFF"/>
            <w:vAlign w:val="bottom"/>
          </w:tcPr>
          <w:p w14:paraId="2426087C" w14:textId="74A43329" w:rsidR="00356998" w:rsidRPr="00D636E6" w:rsidRDefault="000912A7" w:rsidP="00356998">
            <w:pPr>
              <w:widowControl/>
              <w:autoSpaceDE/>
              <w:autoSpaceDN/>
              <w:adjustRightInd/>
              <w:rPr>
                <w:rFonts w:ascii="Times New Roman" w:hAnsi="Times New Roman" w:cs="Times New Roman"/>
                <w:color w:val="000000"/>
                <w:sz w:val="22"/>
                <w:szCs w:val="22"/>
              </w:rPr>
            </w:pPr>
            <w:r>
              <w:rPr>
                <w:rFonts w:ascii="Times New Roman" w:hAnsi="Times New Roman" w:cs="Times New Roman"/>
                <w:color w:val="000000"/>
                <w:sz w:val="22"/>
                <w:szCs w:val="22"/>
                <w:lang w:val="tt"/>
              </w:rPr>
              <w:t>1,93</w:t>
            </w:r>
          </w:p>
        </w:tc>
        <w:tc>
          <w:tcPr>
            <w:tcW w:w="926" w:type="dxa"/>
            <w:tcBorders>
              <w:top w:val="nil"/>
              <w:left w:val="single" w:sz="4" w:space="0" w:color="auto"/>
              <w:right w:val="single" w:sz="4" w:space="0" w:color="auto"/>
            </w:tcBorders>
            <w:shd w:val="clear" w:color="000000" w:fill="FFFFFF"/>
            <w:vAlign w:val="bottom"/>
          </w:tcPr>
          <w:p w14:paraId="62204EA4" w14:textId="48D40008" w:rsidR="00356998" w:rsidRPr="00D636E6" w:rsidRDefault="000912A7" w:rsidP="00356998">
            <w:pPr>
              <w:widowControl/>
              <w:autoSpaceDE/>
              <w:autoSpaceDN/>
              <w:adjustRightInd/>
              <w:rPr>
                <w:rFonts w:ascii="Times New Roman" w:hAnsi="Times New Roman" w:cs="Times New Roman"/>
                <w:color w:val="000000"/>
                <w:sz w:val="22"/>
                <w:szCs w:val="22"/>
              </w:rPr>
            </w:pPr>
            <w:r>
              <w:rPr>
                <w:rFonts w:ascii="Times New Roman" w:hAnsi="Times New Roman" w:cs="Times New Roman"/>
                <w:color w:val="000000"/>
                <w:sz w:val="22"/>
                <w:szCs w:val="22"/>
                <w:lang w:val="tt"/>
              </w:rPr>
              <w:t>2,54</w:t>
            </w:r>
          </w:p>
        </w:tc>
      </w:tr>
      <w:tr w:rsidR="001E0602" w14:paraId="0917AD45" w14:textId="77777777" w:rsidTr="00853CA1">
        <w:trPr>
          <w:trHeight w:val="1711"/>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9DC22" w14:textId="77777777" w:rsidR="001E0602" w:rsidRPr="00D636E6" w:rsidRDefault="001E0602" w:rsidP="001E0602">
            <w:pPr>
              <w:widowControl/>
              <w:autoSpaceDE/>
              <w:autoSpaceDN/>
              <w:adjustRightInd/>
              <w:jc w:val="center"/>
              <w:rPr>
                <w:rFonts w:ascii="Times New Roman" w:hAnsi="Times New Roman" w:cs="Times New Roman"/>
                <w:color w:val="000000"/>
              </w:rPr>
            </w:pPr>
            <w:r w:rsidRPr="00D636E6">
              <w:rPr>
                <w:rFonts w:ascii="Times New Roman" w:hAnsi="Times New Roman" w:cs="Times New Roman"/>
                <w:color w:val="000000"/>
                <w:lang w:val="tt"/>
              </w:rPr>
              <w:t>3</w:t>
            </w:r>
          </w:p>
          <w:p w14:paraId="5AFECFBA" w14:textId="77777777" w:rsidR="001E0602" w:rsidRPr="00D636E6" w:rsidRDefault="001E0602" w:rsidP="001E0602">
            <w:pPr>
              <w:widowControl/>
              <w:autoSpaceDE/>
              <w:autoSpaceDN/>
              <w:adjustRightInd/>
              <w:jc w:val="center"/>
              <w:rPr>
                <w:rFonts w:ascii="Times New Roman" w:hAnsi="Times New Roman" w:cs="Times New Roman"/>
                <w:color w:val="000000"/>
              </w:rPr>
            </w:pPr>
            <w:r w:rsidRPr="00D636E6">
              <w:rPr>
                <w:rFonts w:ascii="Times New Roman" w:hAnsi="Times New Roman" w:cs="Times New Roman"/>
                <w:color w:val="000000"/>
              </w:rPr>
              <w:t> </w:t>
            </w:r>
          </w:p>
          <w:p w14:paraId="7C74086E" w14:textId="77777777" w:rsidR="001E0602" w:rsidRPr="00D636E6" w:rsidRDefault="001E0602" w:rsidP="001E0602">
            <w:pPr>
              <w:widowControl/>
              <w:autoSpaceDE/>
              <w:autoSpaceDN/>
              <w:adjustRightInd/>
              <w:jc w:val="center"/>
              <w:rPr>
                <w:rFonts w:ascii="Times New Roman" w:hAnsi="Times New Roman" w:cs="Times New Roman"/>
                <w:color w:val="000000"/>
              </w:rPr>
            </w:pPr>
            <w:r w:rsidRPr="00D636E6">
              <w:rPr>
                <w:rFonts w:ascii="Times New Roman" w:hAnsi="Times New Roman" w:cs="Times New Roman"/>
                <w:color w:val="000000"/>
              </w:rPr>
              <w:t> </w:t>
            </w:r>
          </w:p>
          <w:p w14:paraId="0A745974" w14:textId="77777777" w:rsidR="001E0602" w:rsidRPr="00D636E6" w:rsidRDefault="001E0602" w:rsidP="001E0602">
            <w:pPr>
              <w:widowControl/>
              <w:autoSpaceDE/>
              <w:autoSpaceDN/>
              <w:adjustRightInd/>
              <w:jc w:val="center"/>
              <w:rPr>
                <w:rFonts w:ascii="Times New Roman" w:hAnsi="Times New Roman" w:cs="Times New Roman"/>
                <w:color w:val="000000"/>
              </w:rPr>
            </w:pPr>
            <w:r w:rsidRPr="00D636E6">
              <w:rPr>
                <w:rFonts w:ascii="Times New Roman" w:hAnsi="Times New Roman" w:cs="Times New Roman"/>
                <w:color w:val="000000"/>
              </w:rPr>
              <w:t> </w:t>
            </w:r>
          </w:p>
          <w:p w14:paraId="2C98636D" w14:textId="77777777" w:rsidR="001E0602" w:rsidRPr="00D636E6" w:rsidRDefault="001E0602" w:rsidP="001E0602">
            <w:pPr>
              <w:jc w:val="center"/>
              <w:rPr>
                <w:rFonts w:ascii="Times New Roman" w:hAnsi="Times New Roman" w:cs="Times New Roman"/>
                <w:color w:val="000000"/>
              </w:rPr>
            </w:pPr>
            <w:r w:rsidRPr="00D636E6">
              <w:rPr>
                <w:rFonts w:ascii="Times New Roman" w:hAnsi="Times New Roman" w:cs="Times New Roman"/>
                <w:color w:val="000000"/>
              </w:rPr>
              <w:t> </w:t>
            </w:r>
          </w:p>
          <w:p w14:paraId="6D2B0D7C" w14:textId="77777777" w:rsidR="001E0602" w:rsidRPr="00D636E6" w:rsidRDefault="001E0602" w:rsidP="001E0602">
            <w:pPr>
              <w:widowControl/>
              <w:autoSpaceDE/>
              <w:autoSpaceDN/>
              <w:adjustRightInd/>
              <w:jc w:val="center"/>
              <w:rPr>
                <w:rFonts w:ascii="Times New Roman" w:hAnsi="Times New Roman" w:cs="Times New Roman"/>
                <w:color w:val="000000"/>
              </w:rPr>
            </w:pPr>
            <w:r w:rsidRPr="00D636E6">
              <w:rPr>
                <w:rFonts w:ascii="Times New Roman" w:hAnsi="Times New Roman" w:cs="Times New Roman"/>
                <w:color w:val="000000"/>
              </w:rPr>
              <w:t> </w:t>
            </w:r>
          </w:p>
          <w:p w14:paraId="27B1336D" w14:textId="77777777" w:rsidR="001E0602" w:rsidRPr="00D636E6" w:rsidRDefault="001E0602" w:rsidP="001E0602">
            <w:pPr>
              <w:jc w:val="center"/>
              <w:rPr>
                <w:rFonts w:ascii="Times New Roman" w:hAnsi="Times New Roman" w:cs="Times New Roman"/>
                <w:color w:val="000000"/>
              </w:rPr>
            </w:pPr>
            <w:r w:rsidRPr="00D636E6">
              <w:rPr>
                <w:rFonts w:ascii="Times New Roman" w:hAnsi="Times New Roman" w:cs="Times New Roman"/>
                <w:color w:val="000000"/>
              </w:rPr>
              <w:t> </w:t>
            </w:r>
          </w:p>
        </w:tc>
        <w:tc>
          <w:tcPr>
            <w:tcW w:w="2973" w:type="dxa"/>
            <w:tcBorders>
              <w:top w:val="single" w:sz="4" w:space="0" w:color="auto"/>
              <w:left w:val="nil"/>
              <w:bottom w:val="single" w:sz="4" w:space="0" w:color="auto"/>
              <w:right w:val="single" w:sz="4" w:space="0" w:color="auto"/>
            </w:tcBorders>
            <w:shd w:val="clear" w:color="000000" w:fill="FFFFFF"/>
            <w:hideMark/>
          </w:tcPr>
          <w:p w14:paraId="521B0823" w14:textId="207092CA" w:rsidR="001E0602" w:rsidRPr="001E0602" w:rsidRDefault="001E0602" w:rsidP="001E0602">
            <w:pPr>
              <w:rPr>
                <w:rFonts w:ascii="Times New Roman" w:hAnsi="Times New Roman" w:cs="Times New Roman"/>
                <w:color w:val="000000"/>
              </w:rPr>
            </w:pPr>
            <w:proofErr w:type="spellStart"/>
            <w:r w:rsidRPr="001E0602">
              <w:rPr>
                <w:rFonts w:ascii="Times New Roman" w:hAnsi="Times New Roman" w:cs="Times New Roman"/>
              </w:rPr>
              <w:t>Төзелеш</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конструкцияләренә</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һәм</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инженерлык</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системаларына</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һәм</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биналарның</w:t>
            </w:r>
            <w:proofErr w:type="spellEnd"/>
            <w:r w:rsidRPr="001E0602">
              <w:rPr>
                <w:rFonts w:ascii="Times New Roman" w:hAnsi="Times New Roman" w:cs="Times New Roman"/>
              </w:rPr>
              <w:t xml:space="preserve"> башка </w:t>
            </w:r>
            <w:proofErr w:type="spellStart"/>
            <w:r w:rsidRPr="001E0602">
              <w:rPr>
                <w:rFonts w:ascii="Times New Roman" w:hAnsi="Times New Roman" w:cs="Times New Roman"/>
              </w:rPr>
              <w:t>җиһазларына</w:t>
            </w:r>
            <w:proofErr w:type="spellEnd"/>
            <w:r w:rsidRPr="001E0602">
              <w:rPr>
                <w:rFonts w:ascii="Times New Roman" w:hAnsi="Times New Roman" w:cs="Times New Roman"/>
              </w:rPr>
              <w:t xml:space="preserve"> техник </w:t>
            </w:r>
            <w:proofErr w:type="spellStart"/>
            <w:r w:rsidRPr="001E0602">
              <w:rPr>
                <w:rFonts w:ascii="Times New Roman" w:hAnsi="Times New Roman" w:cs="Times New Roman"/>
              </w:rPr>
              <w:t>хезмәт</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күрсәтү</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һәм</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ремонтлау</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шул</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исәптән</w:t>
            </w:r>
            <w:proofErr w:type="spellEnd"/>
            <w:r w:rsidRPr="001E0602">
              <w:rPr>
                <w:rFonts w:ascii="Times New Roman" w:hAnsi="Times New Roman" w:cs="Times New Roman"/>
              </w:rPr>
              <w:t xml:space="preserve"> </w:t>
            </w:r>
          </w:p>
        </w:tc>
        <w:tc>
          <w:tcPr>
            <w:tcW w:w="707" w:type="dxa"/>
            <w:tcBorders>
              <w:top w:val="single" w:sz="4" w:space="0" w:color="auto"/>
              <w:left w:val="nil"/>
              <w:bottom w:val="single" w:sz="4" w:space="0" w:color="auto"/>
              <w:right w:val="single" w:sz="4" w:space="0" w:color="auto"/>
            </w:tcBorders>
            <w:shd w:val="clear" w:color="000000" w:fill="FFFFFF"/>
            <w:noWrap/>
            <w:vAlign w:val="center"/>
            <w:hideMark/>
          </w:tcPr>
          <w:p w14:paraId="72140426"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м</w:t>
            </w:r>
            <w:r w:rsidRPr="00D636E6">
              <w:rPr>
                <w:rFonts w:ascii="Times New Roman" w:hAnsi="Times New Roman" w:cs="Times New Roman"/>
                <w:color w:val="000000"/>
                <w:sz w:val="22"/>
                <w:szCs w:val="22"/>
                <w:vertAlign w:val="superscript"/>
                <w:lang w:val="tt"/>
              </w:rPr>
              <w:t>2</w:t>
            </w:r>
          </w:p>
        </w:tc>
        <w:tc>
          <w:tcPr>
            <w:tcW w:w="11990" w:type="dxa"/>
            <w:gridSpan w:val="14"/>
            <w:tcBorders>
              <w:top w:val="single" w:sz="4" w:space="0" w:color="auto"/>
              <w:left w:val="nil"/>
              <w:bottom w:val="single" w:sz="4" w:space="0" w:color="auto"/>
              <w:right w:val="single" w:sz="4" w:space="0" w:color="auto"/>
            </w:tcBorders>
            <w:shd w:val="clear" w:color="000000" w:fill="FFFFFF"/>
            <w:noWrap/>
            <w:vAlign w:val="bottom"/>
            <w:hideMark/>
          </w:tcPr>
          <w:p w14:paraId="04F0130E"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rPr>
              <w:t> </w:t>
            </w:r>
          </w:p>
        </w:tc>
      </w:tr>
      <w:tr w:rsidR="001E0602" w14:paraId="11756AAD" w14:textId="77777777" w:rsidTr="00853CA1">
        <w:trPr>
          <w:trHeight w:val="945"/>
        </w:trPr>
        <w:tc>
          <w:tcPr>
            <w:tcW w:w="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5EF7D8" w14:textId="77777777" w:rsidR="001E0602" w:rsidRPr="00D636E6" w:rsidRDefault="001E0602" w:rsidP="001E0602">
            <w:pPr>
              <w:widowControl/>
              <w:autoSpaceDE/>
              <w:autoSpaceDN/>
              <w:adjustRightInd/>
              <w:jc w:val="center"/>
              <w:rPr>
                <w:rFonts w:ascii="Times New Roman" w:hAnsi="Times New Roman" w:cs="Times New Roman"/>
                <w:color w:val="000000"/>
              </w:rPr>
            </w:pPr>
            <w:r w:rsidRPr="00D636E6">
              <w:rPr>
                <w:rFonts w:ascii="Times New Roman" w:hAnsi="Times New Roman" w:cs="Times New Roman"/>
                <w:color w:val="000000"/>
              </w:rPr>
              <w:t> </w:t>
            </w:r>
          </w:p>
          <w:p w14:paraId="12571A20" w14:textId="77777777" w:rsidR="001E0602" w:rsidRPr="00D636E6" w:rsidRDefault="001E0602" w:rsidP="001E0602">
            <w:pPr>
              <w:jc w:val="center"/>
              <w:rPr>
                <w:rFonts w:ascii="Times New Roman" w:hAnsi="Times New Roman" w:cs="Times New Roman"/>
                <w:color w:val="000000"/>
              </w:rPr>
            </w:pPr>
            <w:r w:rsidRPr="00D636E6">
              <w:rPr>
                <w:rFonts w:ascii="Times New Roman" w:hAnsi="Times New Roman" w:cs="Times New Roman"/>
                <w:color w:val="000000"/>
              </w:rPr>
              <w:t> </w:t>
            </w:r>
          </w:p>
        </w:tc>
        <w:tc>
          <w:tcPr>
            <w:tcW w:w="2973" w:type="dxa"/>
            <w:tcBorders>
              <w:top w:val="single" w:sz="4" w:space="0" w:color="auto"/>
              <w:left w:val="nil"/>
              <w:bottom w:val="single" w:sz="4" w:space="0" w:color="auto"/>
              <w:right w:val="single" w:sz="4" w:space="0" w:color="auto"/>
            </w:tcBorders>
            <w:shd w:val="clear" w:color="000000" w:fill="FFFFFF"/>
            <w:hideMark/>
          </w:tcPr>
          <w:p w14:paraId="3291EC75" w14:textId="5F81042A" w:rsidR="001E0602" w:rsidRPr="001E0602" w:rsidRDefault="001E0602" w:rsidP="001E0602">
            <w:pPr>
              <w:widowControl/>
              <w:autoSpaceDE/>
              <w:autoSpaceDN/>
              <w:adjustRightInd/>
              <w:rPr>
                <w:rFonts w:ascii="Times New Roman" w:hAnsi="Times New Roman" w:cs="Times New Roman"/>
                <w:color w:val="000000"/>
              </w:rPr>
            </w:pPr>
            <w:proofErr w:type="spellStart"/>
            <w:r w:rsidRPr="001E0602">
              <w:rPr>
                <w:rFonts w:ascii="Times New Roman" w:hAnsi="Times New Roman" w:cs="Times New Roman"/>
              </w:rPr>
              <w:t>исәп</w:t>
            </w:r>
            <w:proofErr w:type="spellEnd"/>
            <w:r w:rsidRPr="001E0602">
              <w:rPr>
                <w:rFonts w:ascii="Times New Roman" w:hAnsi="Times New Roman" w:cs="Times New Roman"/>
              </w:rPr>
              <w:t>:</w:t>
            </w:r>
          </w:p>
        </w:tc>
        <w:tc>
          <w:tcPr>
            <w:tcW w:w="707" w:type="dxa"/>
            <w:vMerge w:val="restart"/>
            <w:tcBorders>
              <w:top w:val="single" w:sz="4" w:space="0" w:color="auto"/>
              <w:left w:val="nil"/>
              <w:right w:val="single" w:sz="4" w:space="0" w:color="auto"/>
            </w:tcBorders>
            <w:vAlign w:val="center"/>
            <w:hideMark/>
          </w:tcPr>
          <w:p w14:paraId="23290C23" w14:textId="77777777" w:rsidR="001E0602" w:rsidRPr="00D636E6" w:rsidRDefault="001E0602" w:rsidP="001E0602">
            <w:pPr>
              <w:jc w:val="center"/>
              <w:rPr>
                <w:rFonts w:ascii="Times New Roman" w:hAnsi="Times New Roman" w:cs="Times New Roman"/>
                <w:color w:val="000000"/>
                <w:sz w:val="22"/>
                <w:szCs w:val="22"/>
              </w:rPr>
            </w:pPr>
          </w:p>
        </w:tc>
        <w:tc>
          <w:tcPr>
            <w:tcW w:w="853" w:type="dxa"/>
            <w:tcBorders>
              <w:top w:val="single" w:sz="4" w:space="0" w:color="auto"/>
              <w:left w:val="nil"/>
              <w:bottom w:val="single" w:sz="4" w:space="0" w:color="auto"/>
              <w:right w:val="single" w:sz="4" w:space="0" w:color="auto"/>
            </w:tcBorders>
            <w:shd w:val="clear" w:color="000000" w:fill="FFFFFF"/>
            <w:noWrap/>
            <w:vAlign w:val="bottom"/>
            <w:hideMark/>
          </w:tcPr>
          <w:p w14:paraId="78C36710" w14:textId="1D270266"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2,25</w:t>
            </w:r>
          </w:p>
        </w:tc>
        <w:tc>
          <w:tcPr>
            <w:tcW w:w="856" w:type="dxa"/>
            <w:tcBorders>
              <w:top w:val="single" w:sz="4" w:space="0" w:color="auto"/>
              <w:left w:val="nil"/>
              <w:bottom w:val="single" w:sz="4" w:space="0" w:color="auto"/>
              <w:right w:val="single" w:sz="4" w:space="0" w:color="auto"/>
            </w:tcBorders>
            <w:shd w:val="clear" w:color="000000" w:fill="FFFFFF"/>
            <w:noWrap/>
            <w:vAlign w:val="bottom"/>
            <w:hideMark/>
          </w:tcPr>
          <w:p w14:paraId="7B55D488" w14:textId="357FCE40"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2,59</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26C77233" w14:textId="23AA539A"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2,25</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4C74CDB1" w14:textId="67339CF6"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2,59</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3803DDDC" w14:textId="557563F3"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2,25</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0763239B" w14:textId="79388639"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2,59</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0159AD41" w14:textId="1DD33E7F"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2,25</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68585613" w14:textId="3374E452"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2,59</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1FEB1157" w14:textId="049AFAF2"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2,25</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1804EDE8" w14:textId="47E9DD3A"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2,59</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102792B5" w14:textId="1D2EF055"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2,25</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5933F0C9" w14:textId="194D76C2"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2,59</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38A9305A" w14:textId="33F1577F"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2,25</w:t>
            </w:r>
          </w:p>
        </w:tc>
        <w:tc>
          <w:tcPr>
            <w:tcW w:w="926" w:type="dxa"/>
            <w:tcBorders>
              <w:top w:val="single" w:sz="4" w:space="0" w:color="auto"/>
              <w:left w:val="nil"/>
              <w:bottom w:val="single" w:sz="4" w:space="0" w:color="auto"/>
              <w:right w:val="single" w:sz="4" w:space="0" w:color="auto"/>
            </w:tcBorders>
            <w:shd w:val="clear" w:color="000000" w:fill="FFFFFF"/>
            <w:noWrap/>
            <w:vAlign w:val="bottom"/>
            <w:hideMark/>
          </w:tcPr>
          <w:p w14:paraId="4DB0C4A9" w14:textId="39509E79"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2,59</w:t>
            </w:r>
          </w:p>
        </w:tc>
      </w:tr>
      <w:tr w:rsidR="001E0602" w14:paraId="7FD02289" w14:textId="77777777" w:rsidTr="00853CA1">
        <w:trPr>
          <w:trHeight w:val="945"/>
        </w:trPr>
        <w:tc>
          <w:tcPr>
            <w:tcW w:w="7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8A3C2C" w14:textId="77777777" w:rsidR="001E0602" w:rsidRPr="00D636E6" w:rsidRDefault="001E0602" w:rsidP="001E0602">
            <w:pPr>
              <w:jc w:val="center"/>
              <w:rPr>
                <w:rFonts w:ascii="Times New Roman" w:hAnsi="Times New Roman" w:cs="Times New Roman"/>
                <w:color w:val="000000"/>
              </w:rPr>
            </w:pPr>
          </w:p>
        </w:tc>
        <w:tc>
          <w:tcPr>
            <w:tcW w:w="2973" w:type="dxa"/>
            <w:tcBorders>
              <w:top w:val="single" w:sz="4" w:space="0" w:color="auto"/>
              <w:left w:val="nil"/>
              <w:bottom w:val="single" w:sz="4" w:space="0" w:color="auto"/>
              <w:right w:val="single" w:sz="4" w:space="0" w:color="auto"/>
            </w:tcBorders>
            <w:shd w:val="clear" w:color="000000" w:fill="FFFFFF"/>
            <w:hideMark/>
          </w:tcPr>
          <w:p w14:paraId="32334F35" w14:textId="05D94B2C" w:rsidR="001E0602" w:rsidRPr="001E0602" w:rsidRDefault="001E0602" w:rsidP="001E0602">
            <w:pPr>
              <w:widowControl/>
              <w:autoSpaceDE/>
              <w:autoSpaceDN/>
              <w:adjustRightInd/>
              <w:rPr>
                <w:rFonts w:ascii="Times New Roman" w:hAnsi="Times New Roman" w:cs="Times New Roman"/>
                <w:color w:val="000000"/>
              </w:rPr>
            </w:pPr>
            <w:r w:rsidRPr="001E0602">
              <w:rPr>
                <w:rFonts w:ascii="Times New Roman" w:hAnsi="Times New Roman" w:cs="Times New Roman"/>
              </w:rPr>
              <w:t xml:space="preserve">- </w:t>
            </w:r>
            <w:proofErr w:type="spellStart"/>
            <w:r w:rsidRPr="001E0602">
              <w:rPr>
                <w:rFonts w:ascii="Times New Roman" w:hAnsi="Times New Roman" w:cs="Times New Roman"/>
              </w:rPr>
              <w:t>йорт</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эчендәге</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салкын</w:t>
            </w:r>
            <w:proofErr w:type="spellEnd"/>
            <w:r w:rsidRPr="001E0602">
              <w:rPr>
                <w:rFonts w:ascii="Times New Roman" w:hAnsi="Times New Roman" w:cs="Times New Roman"/>
              </w:rPr>
              <w:t xml:space="preserve"> су </w:t>
            </w:r>
            <w:proofErr w:type="spellStart"/>
            <w:r w:rsidRPr="001E0602">
              <w:rPr>
                <w:rFonts w:ascii="Times New Roman" w:hAnsi="Times New Roman" w:cs="Times New Roman"/>
              </w:rPr>
              <w:t>белән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тәэмин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итү</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һәм</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ташландык</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суларны</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агызу</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системалары</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белән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җиһазландырылган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йортларда</w:t>
            </w:r>
            <w:proofErr w:type="spellEnd"/>
          </w:p>
        </w:tc>
        <w:tc>
          <w:tcPr>
            <w:tcW w:w="707" w:type="dxa"/>
            <w:vMerge/>
            <w:tcBorders>
              <w:top w:val="single" w:sz="4" w:space="0" w:color="auto"/>
              <w:left w:val="nil"/>
              <w:bottom w:val="single" w:sz="4" w:space="0" w:color="auto"/>
              <w:right w:val="single" w:sz="4" w:space="0" w:color="auto"/>
            </w:tcBorders>
            <w:vAlign w:val="center"/>
            <w:hideMark/>
          </w:tcPr>
          <w:p w14:paraId="75727B51" w14:textId="77777777" w:rsidR="001E0602" w:rsidRPr="00D636E6" w:rsidRDefault="001E0602" w:rsidP="001E0602">
            <w:pPr>
              <w:widowControl/>
              <w:autoSpaceDE/>
              <w:autoSpaceDN/>
              <w:adjustRightInd/>
              <w:rPr>
                <w:rFonts w:ascii="Times New Roman" w:hAnsi="Times New Roman" w:cs="Times New Roman"/>
                <w:color w:val="000000"/>
                <w:sz w:val="22"/>
                <w:szCs w:val="22"/>
              </w:rPr>
            </w:pPr>
          </w:p>
        </w:tc>
        <w:tc>
          <w:tcPr>
            <w:tcW w:w="853" w:type="dxa"/>
            <w:tcBorders>
              <w:top w:val="single" w:sz="4" w:space="0" w:color="auto"/>
              <w:left w:val="nil"/>
              <w:bottom w:val="single" w:sz="4" w:space="0" w:color="auto"/>
              <w:right w:val="single" w:sz="4" w:space="0" w:color="auto"/>
            </w:tcBorders>
            <w:shd w:val="clear" w:color="000000" w:fill="FFFFFF"/>
            <w:noWrap/>
            <w:vAlign w:val="bottom"/>
            <w:hideMark/>
          </w:tcPr>
          <w:p w14:paraId="43F1D52D"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6" w:type="dxa"/>
            <w:tcBorders>
              <w:top w:val="single" w:sz="4" w:space="0" w:color="auto"/>
              <w:left w:val="nil"/>
              <w:bottom w:val="single" w:sz="4" w:space="0" w:color="auto"/>
              <w:right w:val="single" w:sz="4" w:space="0" w:color="auto"/>
            </w:tcBorders>
            <w:shd w:val="clear" w:color="000000" w:fill="FFFFFF"/>
            <w:noWrap/>
            <w:vAlign w:val="bottom"/>
            <w:hideMark/>
          </w:tcPr>
          <w:p w14:paraId="2F8BF7D7"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27AFBA70"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1B903188"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05C8F5E4"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098DEA3F"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24603221"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196FDB28"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733745BA"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2A7AD341"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450720A2"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3D7BAD49"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4CB39978" w14:textId="34759E59"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2,35</w:t>
            </w:r>
          </w:p>
        </w:tc>
        <w:tc>
          <w:tcPr>
            <w:tcW w:w="926" w:type="dxa"/>
            <w:tcBorders>
              <w:top w:val="single" w:sz="4" w:space="0" w:color="auto"/>
              <w:left w:val="nil"/>
              <w:bottom w:val="single" w:sz="4" w:space="0" w:color="auto"/>
              <w:right w:val="single" w:sz="4" w:space="0" w:color="auto"/>
            </w:tcBorders>
            <w:shd w:val="clear" w:color="000000" w:fill="FFFFFF"/>
            <w:noWrap/>
            <w:vAlign w:val="bottom"/>
            <w:hideMark/>
          </w:tcPr>
          <w:p w14:paraId="2113632B" w14:textId="6C7089A1"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2,70</w:t>
            </w:r>
          </w:p>
        </w:tc>
      </w:tr>
      <w:tr w:rsidR="001E0602" w14:paraId="1FC2BC13" w14:textId="77777777" w:rsidTr="00853CA1">
        <w:trPr>
          <w:trHeight w:val="630"/>
        </w:trPr>
        <w:tc>
          <w:tcPr>
            <w:tcW w:w="707" w:type="dxa"/>
            <w:vMerge/>
            <w:tcBorders>
              <w:left w:val="single" w:sz="4" w:space="0" w:color="auto"/>
              <w:bottom w:val="single" w:sz="4" w:space="0" w:color="auto"/>
              <w:right w:val="single" w:sz="4" w:space="0" w:color="auto"/>
            </w:tcBorders>
            <w:shd w:val="clear" w:color="auto" w:fill="auto"/>
            <w:vAlign w:val="center"/>
            <w:hideMark/>
          </w:tcPr>
          <w:p w14:paraId="6EC9F1A1" w14:textId="77777777" w:rsidR="001E0602" w:rsidRPr="00D636E6" w:rsidRDefault="001E0602" w:rsidP="001E0602">
            <w:pPr>
              <w:jc w:val="center"/>
              <w:rPr>
                <w:rFonts w:ascii="Times New Roman" w:hAnsi="Times New Roman" w:cs="Times New Roman"/>
                <w:color w:val="000000"/>
              </w:rPr>
            </w:pPr>
          </w:p>
        </w:tc>
        <w:tc>
          <w:tcPr>
            <w:tcW w:w="2973" w:type="dxa"/>
            <w:tcBorders>
              <w:top w:val="single" w:sz="4" w:space="0" w:color="auto"/>
              <w:left w:val="nil"/>
              <w:bottom w:val="single" w:sz="4" w:space="0" w:color="auto"/>
              <w:right w:val="single" w:sz="4" w:space="0" w:color="auto"/>
            </w:tcBorders>
            <w:shd w:val="clear" w:color="000000" w:fill="FFFFFF"/>
            <w:hideMark/>
          </w:tcPr>
          <w:p w14:paraId="5447A419" w14:textId="49208CD0" w:rsidR="001E0602" w:rsidRPr="001E0602" w:rsidRDefault="001E0602" w:rsidP="001E0602">
            <w:pPr>
              <w:widowControl/>
              <w:autoSpaceDE/>
              <w:autoSpaceDN/>
              <w:adjustRightInd/>
              <w:rPr>
                <w:rFonts w:ascii="Times New Roman" w:hAnsi="Times New Roman" w:cs="Times New Roman"/>
                <w:color w:val="000000"/>
              </w:rPr>
            </w:pPr>
            <w:r w:rsidRPr="001E0602">
              <w:rPr>
                <w:rFonts w:ascii="Times New Roman" w:hAnsi="Times New Roman" w:cs="Times New Roman"/>
              </w:rPr>
              <w:t xml:space="preserve">- </w:t>
            </w:r>
            <w:proofErr w:type="spellStart"/>
            <w:r w:rsidRPr="001E0602">
              <w:rPr>
                <w:rFonts w:ascii="Times New Roman" w:hAnsi="Times New Roman" w:cs="Times New Roman"/>
              </w:rPr>
              <w:t>йорт</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эчендәге</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кайнар</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һәм</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салкын</w:t>
            </w:r>
            <w:proofErr w:type="spellEnd"/>
            <w:r w:rsidRPr="001E0602">
              <w:rPr>
                <w:rFonts w:ascii="Times New Roman" w:hAnsi="Times New Roman" w:cs="Times New Roman"/>
              </w:rPr>
              <w:t xml:space="preserve"> су </w:t>
            </w:r>
            <w:proofErr w:type="spellStart"/>
            <w:r w:rsidRPr="001E0602">
              <w:rPr>
                <w:rFonts w:ascii="Times New Roman" w:hAnsi="Times New Roman" w:cs="Times New Roman"/>
              </w:rPr>
              <w:t>белән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тәэмин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итү</w:t>
            </w:r>
            <w:proofErr w:type="spellEnd"/>
            <w:r w:rsidRPr="001E0602">
              <w:rPr>
                <w:rFonts w:ascii="Times New Roman" w:hAnsi="Times New Roman" w:cs="Times New Roman"/>
              </w:rPr>
              <w:t xml:space="preserve">, су </w:t>
            </w:r>
            <w:proofErr w:type="spellStart"/>
            <w:r w:rsidRPr="001E0602">
              <w:rPr>
                <w:rFonts w:ascii="Times New Roman" w:hAnsi="Times New Roman" w:cs="Times New Roman"/>
              </w:rPr>
              <w:t>түгү</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системалары</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lastRenderedPageBreak/>
              <w:t>урнаштырылган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йортларда</w:t>
            </w:r>
            <w:proofErr w:type="spellEnd"/>
          </w:p>
        </w:tc>
        <w:tc>
          <w:tcPr>
            <w:tcW w:w="707" w:type="dxa"/>
            <w:vMerge/>
            <w:tcBorders>
              <w:top w:val="single" w:sz="4" w:space="0" w:color="auto"/>
              <w:left w:val="nil"/>
              <w:bottom w:val="single" w:sz="4" w:space="0" w:color="auto"/>
              <w:right w:val="single" w:sz="4" w:space="0" w:color="auto"/>
            </w:tcBorders>
            <w:vAlign w:val="center"/>
            <w:hideMark/>
          </w:tcPr>
          <w:p w14:paraId="5B6F419A" w14:textId="77777777" w:rsidR="001E0602" w:rsidRPr="00844948" w:rsidRDefault="001E0602" w:rsidP="001E0602">
            <w:pPr>
              <w:widowControl/>
              <w:autoSpaceDE/>
              <w:autoSpaceDN/>
              <w:adjustRightInd/>
              <w:rPr>
                <w:rFonts w:ascii="Times New Roman" w:hAnsi="Times New Roman" w:cs="Times New Roman"/>
                <w:color w:val="000000"/>
                <w:sz w:val="22"/>
                <w:szCs w:val="22"/>
              </w:rPr>
            </w:pPr>
          </w:p>
        </w:tc>
        <w:tc>
          <w:tcPr>
            <w:tcW w:w="853" w:type="dxa"/>
            <w:tcBorders>
              <w:top w:val="single" w:sz="4" w:space="0" w:color="auto"/>
              <w:left w:val="nil"/>
              <w:bottom w:val="single" w:sz="4" w:space="0" w:color="auto"/>
              <w:right w:val="single" w:sz="4" w:space="0" w:color="auto"/>
            </w:tcBorders>
            <w:shd w:val="clear" w:color="000000" w:fill="FFFFFF"/>
            <w:noWrap/>
            <w:vAlign w:val="bottom"/>
            <w:hideMark/>
          </w:tcPr>
          <w:p w14:paraId="563487B6" w14:textId="2913856D" w:rsidR="001E0602" w:rsidRPr="00844948" w:rsidRDefault="001E0602" w:rsidP="001E0602">
            <w:pPr>
              <w:widowControl/>
              <w:autoSpaceDE/>
              <w:autoSpaceDN/>
              <w:adjustRightInd/>
              <w:jc w:val="center"/>
              <w:rPr>
                <w:rFonts w:ascii="Times New Roman" w:hAnsi="Times New Roman" w:cs="Times New Roman"/>
                <w:color w:val="000000"/>
                <w:sz w:val="22"/>
                <w:szCs w:val="22"/>
              </w:rPr>
            </w:pPr>
            <w:r w:rsidRPr="00844948">
              <w:rPr>
                <w:rFonts w:ascii="Times New Roman" w:hAnsi="Times New Roman" w:cs="Times New Roman"/>
                <w:color w:val="000000"/>
                <w:sz w:val="22"/>
                <w:szCs w:val="22"/>
                <w:lang w:val="tt"/>
              </w:rPr>
              <w:t>0,35</w:t>
            </w:r>
          </w:p>
        </w:tc>
        <w:tc>
          <w:tcPr>
            <w:tcW w:w="856" w:type="dxa"/>
            <w:tcBorders>
              <w:top w:val="nil"/>
              <w:left w:val="nil"/>
              <w:bottom w:val="single" w:sz="4" w:space="0" w:color="auto"/>
              <w:right w:val="single" w:sz="4" w:space="0" w:color="auto"/>
            </w:tcBorders>
            <w:shd w:val="clear" w:color="000000" w:fill="FFFFFF"/>
            <w:noWrap/>
            <w:vAlign w:val="bottom"/>
            <w:hideMark/>
          </w:tcPr>
          <w:p w14:paraId="384737FF" w14:textId="00BDE1E2" w:rsidR="001E0602" w:rsidRPr="00844948" w:rsidRDefault="001E0602" w:rsidP="001E0602">
            <w:pPr>
              <w:widowControl/>
              <w:autoSpaceDE/>
              <w:autoSpaceDN/>
              <w:adjustRightInd/>
              <w:jc w:val="center"/>
              <w:rPr>
                <w:rFonts w:ascii="Times New Roman" w:hAnsi="Times New Roman" w:cs="Times New Roman"/>
                <w:color w:val="000000"/>
                <w:sz w:val="22"/>
                <w:szCs w:val="22"/>
                <w:lang w:val="en-US"/>
              </w:rPr>
            </w:pPr>
            <w:r w:rsidRPr="00844948">
              <w:rPr>
                <w:rFonts w:ascii="Times New Roman" w:hAnsi="Times New Roman" w:cs="Times New Roman"/>
                <w:color w:val="000000"/>
                <w:sz w:val="22"/>
                <w:szCs w:val="22"/>
                <w:lang w:val="tt"/>
              </w:rPr>
              <w:t>0,30</w:t>
            </w:r>
          </w:p>
        </w:tc>
        <w:tc>
          <w:tcPr>
            <w:tcW w:w="850" w:type="dxa"/>
            <w:tcBorders>
              <w:top w:val="nil"/>
              <w:left w:val="nil"/>
              <w:bottom w:val="single" w:sz="4" w:space="0" w:color="auto"/>
              <w:right w:val="single" w:sz="4" w:space="0" w:color="auto"/>
            </w:tcBorders>
            <w:shd w:val="clear" w:color="000000" w:fill="FFFFFF"/>
            <w:noWrap/>
            <w:vAlign w:val="bottom"/>
            <w:hideMark/>
          </w:tcPr>
          <w:p w14:paraId="1F3BF42D" w14:textId="68954408" w:rsidR="001E0602" w:rsidRPr="00844948" w:rsidRDefault="001E0602" w:rsidP="001E0602">
            <w:pPr>
              <w:widowControl/>
              <w:autoSpaceDE/>
              <w:autoSpaceDN/>
              <w:adjustRightInd/>
              <w:jc w:val="center"/>
              <w:rPr>
                <w:rFonts w:ascii="Times New Roman" w:hAnsi="Times New Roman" w:cs="Times New Roman"/>
                <w:color w:val="000000"/>
                <w:sz w:val="22"/>
                <w:szCs w:val="22"/>
              </w:rPr>
            </w:pPr>
            <w:r w:rsidRPr="00844948">
              <w:rPr>
                <w:rFonts w:ascii="Times New Roman" w:hAnsi="Times New Roman" w:cs="Times New Roman"/>
                <w:color w:val="000000"/>
                <w:sz w:val="22"/>
                <w:szCs w:val="22"/>
                <w:lang w:val="tt"/>
              </w:rPr>
              <w:t>0,35</w:t>
            </w:r>
          </w:p>
        </w:tc>
        <w:tc>
          <w:tcPr>
            <w:tcW w:w="851" w:type="dxa"/>
            <w:tcBorders>
              <w:top w:val="nil"/>
              <w:left w:val="nil"/>
              <w:bottom w:val="single" w:sz="4" w:space="0" w:color="auto"/>
              <w:right w:val="single" w:sz="4" w:space="0" w:color="auto"/>
            </w:tcBorders>
            <w:shd w:val="clear" w:color="000000" w:fill="FFFFFF"/>
            <w:noWrap/>
            <w:vAlign w:val="bottom"/>
            <w:hideMark/>
          </w:tcPr>
          <w:p w14:paraId="5A132136" w14:textId="0F8F59E5" w:rsidR="001E0602" w:rsidRPr="00844948" w:rsidRDefault="001E0602" w:rsidP="001E0602">
            <w:pPr>
              <w:widowControl/>
              <w:autoSpaceDE/>
              <w:autoSpaceDN/>
              <w:adjustRightInd/>
              <w:rPr>
                <w:rFonts w:ascii="Times New Roman" w:hAnsi="Times New Roman" w:cs="Times New Roman"/>
                <w:color w:val="000000"/>
                <w:sz w:val="22"/>
                <w:szCs w:val="22"/>
                <w:lang w:val="en-US"/>
              </w:rPr>
            </w:pPr>
            <w:r w:rsidRPr="00844948">
              <w:rPr>
                <w:rFonts w:ascii="Times New Roman" w:hAnsi="Times New Roman" w:cs="Times New Roman"/>
                <w:color w:val="000000"/>
                <w:sz w:val="22"/>
                <w:szCs w:val="22"/>
                <w:lang w:val="tt"/>
              </w:rPr>
              <w:t>0,30</w:t>
            </w:r>
          </w:p>
        </w:tc>
        <w:tc>
          <w:tcPr>
            <w:tcW w:w="850" w:type="dxa"/>
            <w:tcBorders>
              <w:top w:val="nil"/>
              <w:left w:val="nil"/>
              <w:bottom w:val="single" w:sz="4" w:space="0" w:color="auto"/>
              <w:right w:val="single" w:sz="4" w:space="0" w:color="auto"/>
            </w:tcBorders>
            <w:shd w:val="clear" w:color="000000" w:fill="FFFFFF"/>
            <w:noWrap/>
            <w:vAlign w:val="bottom"/>
            <w:hideMark/>
          </w:tcPr>
          <w:p w14:paraId="2AEDFDAB" w14:textId="041BC600" w:rsidR="001E0602" w:rsidRPr="00844948" w:rsidRDefault="001E0602" w:rsidP="001E0602">
            <w:pPr>
              <w:widowControl/>
              <w:autoSpaceDE/>
              <w:autoSpaceDN/>
              <w:adjustRightInd/>
              <w:jc w:val="center"/>
              <w:rPr>
                <w:rFonts w:ascii="Times New Roman" w:hAnsi="Times New Roman" w:cs="Times New Roman"/>
                <w:color w:val="000000"/>
                <w:sz w:val="22"/>
                <w:szCs w:val="22"/>
              </w:rPr>
            </w:pPr>
            <w:r w:rsidRPr="00844948">
              <w:rPr>
                <w:rFonts w:ascii="Times New Roman" w:hAnsi="Times New Roman" w:cs="Times New Roman"/>
                <w:color w:val="000000"/>
                <w:sz w:val="22"/>
                <w:szCs w:val="22"/>
                <w:lang w:val="tt"/>
              </w:rPr>
              <w:t>0,35</w:t>
            </w:r>
          </w:p>
        </w:tc>
        <w:tc>
          <w:tcPr>
            <w:tcW w:w="851" w:type="dxa"/>
            <w:tcBorders>
              <w:top w:val="nil"/>
              <w:left w:val="nil"/>
              <w:bottom w:val="single" w:sz="4" w:space="0" w:color="auto"/>
              <w:right w:val="single" w:sz="4" w:space="0" w:color="auto"/>
            </w:tcBorders>
            <w:shd w:val="clear" w:color="000000" w:fill="FFFFFF"/>
            <w:noWrap/>
            <w:vAlign w:val="bottom"/>
            <w:hideMark/>
          </w:tcPr>
          <w:p w14:paraId="072955ED" w14:textId="097861EA" w:rsidR="001E0602" w:rsidRPr="00844948" w:rsidRDefault="001E0602" w:rsidP="001E0602">
            <w:pPr>
              <w:widowControl/>
              <w:autoSpaceDE/>
              <w:autoSpaceDN/>
              <w:adjustRightInd/>
              <w:jc w:val="center"/>
              <w:rPr>
                <w:rFonts w:ascii="Times New Roman" w:hAnsi="Times New Roman" w:cs="Times New Roman"/>
                <w:color w:val="000000"/>
                <w:sz w:val="22"/>
                <w:szCs w:val="22"/>
                <w:lang w:val="en-US"/>
              </w:rPr>
            </w:pPr>
            <w:r w:rsidRPr="00844948">
              <w:rPr>
                <w:rFonts w:ascii="Times New Roman" w:hAnsi="Times New Roman" w:cs="Times New Roman"/>
                <w:color w:val="000000"/>
                <w:sz w:val="22"/>
                <w:szCs w:val="22"/>
                <w:lang w:val="tt"/>
              </w:rPr>
              <w:t>0,30</w:t>
            </w:r>
          </w:p>
        </w:tc>
        <w:tc>
          <w:tcPr>
            <w:tcW w:w="850" w:type="dxa"/>
            <w:tcBorders>
              <w:top w:val="nil"/>
              <w:left w:val="nil"/>
              <w:bottom w:val="single" w:sz="4" w:space="0" w:color="auto"/>
              <w:right w:val="single" w:sz="4" w:space="0" w:color="auto"/>
            </w:tcBorders>
            <w:shd w:val="clear" w:color="000000" w:fill="FFFFFF"/>
            <w:noWrap/>
            <w:vAlign w:val="bottom"/>
            <w:hideMark/>
          </w:tcPr>
          <w:p w14:paraId="57D21F8A" w14:textId="4480111D" w:rsidR="001E0602" w:rsidRPr="00844948" w:rsidRDefault="001E0602" w:rsidP="001E0602">
            <w:pPr>
              <w:widowControl/>
              <w:autoSpaceDE/>
              <w:autoSpaceDN/>
              <w:adjustRightInd/>
              <w:jc w:val="center"/>
              <w:rPr>
                <w:rFonts w:ascii="Times New Roman" w:hAnsi="Times New Roman" w:cs="Times New Roman"/>
                <w:color w:val="000000"/>
                <w:sz w:val="22"/>
                <w:szCs w:val="22"/>
              </w:rPr>
            </w:pPr>
            <w:r w:rsidRPr="00844948">
              <w:rPr>
                <w:rFonts w:ascii="Times New Roman" w:hAnsi="Times New Roman" w:cs="Times New Roman"/>
                <w:color w:val="000000"/>
                <w:sz w:val="22"/>
                <w:szCs w:val="22"/>
                <w:lang w:val="tt"/>
              </w:rPr>
              <w:t>0,35</w:t>
            </w:r>
          </w:p>
        </w:tc>
        <w:tc>
          <w:tcPr>
            <w:tcW w:w="851" w:type="dxa"/>
            <w:tcBorders>
              <w:top w:val="nil"/>
              <w:left w:val="nil"/>
              <w:bottom w:val="single" w:sz="4" w:space="0" w:color="auto"/>
              <w:right w:val="single" w:sz="4" w:space="0" w:color="auto"/>
            </w:tcBorders>
            <w:shd w:val="clear" w:color="000000" w:fill="FFFFFF"/>
            <w:noWrap/>
            <w:vAlign w:val="bottom"/>
            <w:hideMark/>
          </w:tcPr>
          <w:p w14:paraId="3310E50C" w14:textId="6A510411" w:rsidR="001E0602" w:rsidRPr="00844948" w:rsidRDefault="001E0602" w:rsidP="001E0602">
            <w:pPr>
              <w:widowControl/>
              <w:autoSpaceDE/>
              <w:autoSpaceDN/>
              <w:adjustRightInd/>
              <w:jc w:val="center"/>
              <w:rPr>
                <w:rFonts w:ascii="Times New Roman" w:hAnsi="Times New Roman" w:cs="Times New Roman"/>
                <w:color w:val="000000"/>
                <w:sz w:val="22"/>
                <w:szCs w:val="22"/>
                <w:lang w:val="en-US"/>
              </w:rPr>
            </w:pPr>
            <w:r w:rsidRPr="00844948">
              <w:rPr>
                <w:rFonts w:ascii="Times New Roman" w:hAnsi="Times New Roman" w:cs="Times New Roman"/>
                <w:color w:val="000000"/>
                <w:sz w:val="22"/>
                <w:szCs w:val="22"/>
                <w:lang w:val="tt"/>
              </w:rPr>
              <w:t>0,30</w:t>
            </w:r>
          </w:p>
        </w:tc>
        <w:tc>
          <w:tcPr>
            <w:tcW w:w="850" w:type="dxa"/>
            <w:tcBorders>
              <w:top w:val="nil"/>
              <w:left w:val="nil"/>
              <w:bottom w:val="single" w:sz="4" w:space="0" w:color="auto"/>
              <w:right w:val="single" w:sz="4" w:space="0" w:color="auto"/>
            </w:tcBorders>
            <w:shd w:val="clear" w:color="000000" w:fill="FFFFFF"/>
            <w:noWrap/>
            <w:vAlign w:val="bottom"/>
            <w:hideMark/>
          </w:tcPr>
          <w:p w14:paraId="2A2FD720" w14:textId="1E2AD1CB" w:rsidR="001E0602" w:rsidRPr="00844948" w:rsidRDefault="001E0602" w:rsidP="001E0602">
            <w:pPr>
              <w:widowControl/>
              <w:autoSpaceDE/>
              <w:autoSpaceDN/>
              <w:adjustRightInd/>
              <w:jc w:val="center"/>
              <w:rPr>
                <w:rFonts w:ascii="Times New Roman" w:hAnsi="Times New Roman" w:cs="Times New Roman"/>
                <w:color w:val="000000"/>
                <w:sz w:val="22"/>
                <w:szCs w:val="22"/>
              </w:rPr>
            </w:pPr>
            <w:r w:rsidRPr="00844948">
              <w:rPr>
                <w:rFonts w:ascii="Times New Roman" w:hAnsi="Times New Roman" w:cs="Times New Roman"/>
                <w:color w:val="000000"/>
                <w:sz w:val="22"/>
                <w:szCs w:val="22"/>
                <w:lang w:val="tt"/>
              </w:rPr>
              <w:t>0,35</w:t>
            </w:r>
          </w:p>
        </w:tc>
        <w:tc>
          <w:tcPr>
            <w:tcW w:w="851" w:type="dxa"/>
            <w:tcBorders>
              <w:top w:val="nil"/>
              <w:left w:val="nil"/>
              <w:bottom w:val="single" w:sz="4" w:space="0" w:color="auto"/>
              <w:right w:val="single" w:sz="4" w:space="0" w:color="auto"/>
            </w:tcBorders>
            <w:shd w:val="clear" w:color="000000" w:fill="FFFFFF"/>
            <w:noWrap/>
            <w:vAlign w:val="bottom"/>
            <w:hideMark/>
          </w:tcPr>
          <w:p w14:paraId="085CB155" w14:textId="4115EF42" w:rsidR="001E0602" w:rsidRPr="00844948" w:rsidRDefault="001E0602" w:rsidP="001E0602">
            <w:pPr>
              <w:widowControl/>
              <w:autoSpaceDE/>
              <w:autoSpaceDN/>
              <w:adjustRightInd/>
              <w:jc w:val="center"/>
              <w:rPr>
                <w:rFonts w:ascii="Times New Roman" w:hAnsi="Times New Roman" w:cs="Times New Roman"/>
                <w:color w:val="000000"/>
                <w:sz w:val="22"/>
                <w:szCs w:val="22"/>
                <w:lang w:val="en-US"/>
              </w:rPr>
            </w:pPr>
            <w:r w:rsidRPr="00844948">
              <w:rPr>
                <w:rFonts w:ascii="Times New Roman" w:hAnsi="Times New Roman" w:cs="Times New Roman"/>
                <w:color w:val="000000"/>
                <w:sz w:val="22"/>
                <w:szCs w:val="22"/>
                <w:lang w:val="tt"/>
              </w:rPr>
              <w:t>0,30</w:t>
            </w:r>
          </w:p>
        </w:tc>
        <w:tc>
          <w:tcPr>
            <w:tcW w:w="850" w:type="dxa"/>
            <w:tcBorders>
              <w:top w:val="nil"/>
              <w:left w:val="nil"/>
              <w:bottom w:val="single" w:sz="4" w:space="0" w:color="auto"/>
              <w:right w:val="single" w:sz="4" w:space="0" w:color="auto"/>
            </w:tcBorders>
            <w:shd w:val="clear" w:color="000000" w:fill="FFFFFF"/>
            <w:noWrap/>
            <w:vAlign w:val="bottom"/>
            <w:hideMark/>
          </w:tcPr>
          <w:p w14:paraId="670BC106" w14:textId="66EC2ACF" w:rsidR="001E0602" w:rsidRPr="00844948" w:rsidRDefault="001E0602" w:rsidP="001E0602">
            <w:pPr>
              <w:widowControl/>
              <w:autoSpaceDE/>
              <w:autoSpaceDN/>
              <w:adjustRightInd/>
              <w:jc w:val="center"/>
              <w:rPr>
                <w:rFonts w:ascii="Times New Roman" w:hAnsi="Times New Roman" w:cs="Times New Roman"/>
                <w:color w:val="000000"/>
                <w:sz w:val="22"/>
                <w:szCs w:val="22"/>
              </w:rPr>
            </w:pPr>
            <w:r w:rsidRPr="00844948">
              <w:rPr>
                <w:rFonts w:ascii="Times New Roman" w:hAnsi="Times New Roman" w:cs="Times New Roman"/>
                <w:color w:val="000000"/>
                <w:sz w:val="22"/>
                <w:szCs w:val="22"/>
                <w:lang w:val="tt"/>
              </w:rPr>
              <w:t>0,35</w:t>
            </w:r>
          </w:p>
        </w:tc>
        <w:tc>
          <w:tcPr>
            <w:tcW w:w="851" w:type="dxa"/>
            <w:tcBorders>
              <w:top w:val="nil"/>
              <w:left w:val="nil"/>
              <w:bottom w:val="single" w:sz="4" w:space="0" w:color="auto"/>
              <w:right w:val="single" w:sz="4" w:space="0" w:color="auto"/>
            </w:tcBorders>
            <w:shd w:val="clear" w:color="000000" w:fill="FFFFFF"/>
            <w:noWrap/>
            <w:vAlign w:val="bottom"/>
            <w:hideMark/>
          </w:tcPr>
          <w:p w14:paraId="48F8F765" w14:textId="01888881" w:rsidR="001E0602" w:rsidRPr="00844948" w:rsidRDefault="001E0602" w:rsidP="001E0602">
            <w:pPr>
              <w:widowControl/>
              <w:autoSpaceDE/>
              <w:autoSpaceDN/>
              <w:adjustRightInd/>
              <w:jc w:val="center"/>
              <w:rPr>
                <w:rFonts w:ascii="Times New Roman" w:hAnsi="Times New Roman" w:cs="Times New Roman"/>
                <w:color w:val="000000"/>
                <w:sz w:val="22"/>
                <w:szCs w:val="22"/>
                <w:lang w:val="en-US"/>
              </w:rPr>
            </w:pPr>
            <w:r w:rsidRPr="00844948">
              <w:rPr>
                <w:rFonts w:ascii="Times New Roman" w:hAnsi="Times New Roman" w:cs="Times New Roman"/>
                <w:color w:val="000000"/>
                <w:sz w:val="22"/>
                <w:szCs w:val="22"/>
                <w:lang w:val="tt"/>
              </w:rPr>
              <w:t>0,30</w:t>
            </w:r>
          </w:p>
        </w:tc>
        <w:tc>
          <w:tcPr>
            <w:tcW w:w="850" w:type="dxa"/>
            <w:tcBorders>
              <w:top w:val="nil"/>
              <w:left w:val="nil"/>
              <w:bottom w:val="single" w:sz="4" w:space="0" w:color="auto"/>
              <w:right w:val="single" w:sz="4" w:space="0" w:color="auto"/>
            </w:tcBorders>
            <w:shd w:val="clear" w:color="000000" w:fill="FFFFFF"/>
            <w:noWrap/>
            <w:vAlign w:val="bottom"/>
            <w:hideMark/>
          </w:tcPr>
          <w:p w14:paraId="1237ACF8" w14:textId="5F33A321" w:rsidR="001E0602" w:rsidRPr="00844948" w:rsidRDefault="001E0602" w:rsidP="001E0602">
            <w:pPr>
              <w:widowControl/>
              <w:autoSpaceDE/>
              <w:autoSpaceDN/>
              <w:adjustRightInd/>
              <w:jc w:val="center"/>
              <w:rPr>
                <w:rFonts w:ascii="Times New Roman" w:hAnsi="Times New Roman" w:cs="Times New Roman"/>
                <w:color w:val="000000"/>
                <w:sz w:val="22"/>
                <w:szCs w:val="22"/>
              </w:rPr>
            </w:pPr>
            <w:r w:rsidRPr="00844948">
              <w:rPr>
                <w:rFonts w:ascii="Times New Roman" w:hAnsi="Times New Roman" w:cs="Times New Roman"/>
                <w:color w:val="000000"/>
                <w:sz w:val="22"/>
                <w:szCs w:val="22"/>
                <w:lang w:val="tt"/>
              </w:rPr>
              <w:t>0,35</w:t>
            </w:r>
          </w:p>
        </w:tc>
        <w:tc>
          <w:tcPr>
            <w:tcW w:w="926" w:type="dxa"/>
            <w:tcBorders>
              <w:top w:val="nil"/>
              <w:left w:val="nil"/>
              <w:bottom w:val="single" w:sz="4" w:space="0" w:color="auto"/>
              <w:right w:val="single" w:sz="4" w:space="0" w:color="auto"/>
            </w:tcBorders>
            <w:shd w:val="clear" w:color="000000" w:fill="FFFFFF"/>
            <w:noWrap/>
            <w:vAlign w:val="bottom"/>
            <w:hideMark/>
          </w:tcPr>
          <w:p w14:paraId="7CF3604F" w14:textId="6DE961F3" w:rsidR="001E0602" w:rsidRPr="00844948" w:rsidRDefault="001E0602" w:rsidP="001E0602">
            <w:pPr>
              <w:widowControl/>
              <w:autoSpaceDE/>
              <w:autoSpaceDN/>
              <w:adjustRightInd/>
              <w:jc w:val="center"/>
              <w:rPr>
                <w:rFonts w:ascii="Times New Roman" w:hAnsi="Times New Roman" w:cs="Times New Roman"/>
                <w:color w:val="000000"/>
                <w:sz w:val="22"/>
                <w:szCs w:val="22"/>
                <w:lang w:val="en-US"/>
              </w:rPr>
            </w:pPr>
            <w:r w:rsidRPr="00844948">
              <w:rPr>
                <w:rFonts w:ascii="Times New Roman" w:hAnsi="Times New Roman" w:cs="Times New Roman"/>
                <w:color w:val="000000"/>
                <w:sz w:val="22"/>
                <w:szCs w:val="22"/>
                <w:lang w:val="tt"/>
              </w:rPr>
              <w:t>0,30</w:t>
            </w:r>
          </w:p>
        </w:tc>
      </w:tr>
    </w:tbl>
    <w:p w14:paraId="53BD1AB1" w14:textId="18B5E519" w:rsidR="008E3684" w:rsidRPr="00844948" w:rsidRDefault="008E3684"/>
    <w:p w14:paraId="1522C009" w14:textId="712DC579" w:rsidR="008E3684" w:rsidRPr="00844948" w:rsidRDefault="008E3684"/>
    <w:p w14:paraId="03FDB99B" w14:textId="37C63285" w:rsidR="008E3684" w:rsidRPr="00844948" w:rsidRDefault="008E3684"/>
    <w:p w14:paraId="498CEF88" w14:textId="3ECE1EBB" w:rsidR="008E3684" w:rsidRPr="00844948" w:rsidRDefault="008E3684"/>
    <w:p w14:paraId="047DBC1C" w14:textId="77777777" w:rsidR="008E3684" w:rsidRPr="00844948" w:rsidRDefault="008E3684"/>
    <w:tbl>
      <w:tblPr>
        <w:tblW w:w="16377" w:type="dxa"/>
        <w:tblInd w:w="108" w:type="dxa"/>
        <w:tblLayout w:type="fixed"/>
        <w:tblLook w:val="04A0" w:firstRow="1" w:lastRow="0" w:firstColumn="1" w:lastColumn="0" w:noHBand="0" w:noVBand="1"/>
      </w:tblPr>
      <w:tblGrid>
        <w:gridCol w:w="707"/>
        <w:gridCol w:w="2724"/>
        <w:gridCol w:w="1134"/>
        <w:gridCol w:w="675"/>
        <w:gridCol w:w="856"/>
        <w:gridCol w:w="850"/>
        <w:gridCol w:w="851"/>
        <w:gridCol w:w="850"/>
        <w:gridCol w:w="851"/>
        <w:gridCol w:w="850"/>
        <w:gridCol w:w="851"/>
        <w:gridCol w:w="850"/>
        <w:gridCol w:w="851"/>
        <w:gridCol w:w="850"/>
        <w:gridCol w:w="851"/>
        <w:gridCol w:w="850"/>
        <w:gridCol w:w="926"/>
      </w:tblGrid>
      <w:tr w:rsidR="001E0602" w14:paraId="66F27C28" w14:textId="77777777" w:rsidTr="00F35DEC">
        <w:trPr>
          <w:trHeight w:val="630"/>
        </w:trPr>
        <w:tc>
          <w:tcPr>
            <w:tcW w:w="7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C90957" w14:textId="77777777" w:rsidR="001E0602" w:rsidRPr="00844948" w:rsidRDefault="001E0602" w:rsidP="001E0602">
            <w:pPr>
              <w:jc w:val="center"/>
              <w:rPr>
                <w:rFonts w:ascii="Times New Roman" w:hAnsi="Times New Roman" w:cs="Times New Roman"/>
                <w:color w:val="000000"/>
              </w:rPr>
            </w:pPr>
          </w:p>
        </w:tc>
        <w:tc>
          <w:tcPr>
            <w:tcW w:w="2724" w:type="dxa"/>
            <w:tcBorders>
              <w:top w:val="single" w:sz="4" w:space="0" w:color="auto"/>
              <w:left w:val="nil"/>
              <w:bottom w:val="single" w:sz="4" w:space="0" w:color="auto"/>
              <w:right w:val="single" w:sz="4" w:space="0" w:color="auto"/>
            </w:tcBorders>
            <w:shd w:val="clear" w:color="000000" w:fill="FFFFFF"/>
          </w:tcPr>
          <w:p w14:paraId="507806F3" w14:textId="167A3150" w:rsidR="001E0602" w:rsidRPr="001E0602" w:rsidRDefault="001E0602" w:rsidP="001E0602">
            <w:pPr>
              <w:widowControl/>
              <w:autoSpaceDE/>
              <w:autoSpaceDN/>
              <w:adjustRightInd/>
              <w:rPr>
                <w:rFonts w:ascii="Times New Roman" w:hAnsi="Times New Roman" w:cs="Times New Roman"/>
                <w:color w:val="000000"/>
              </w:rPr>
            </w:pPr>
            <w:r w:rsidRPr="001E0602">
              <w:rPr>
                <w:rFonts w:ascii="Times New Roman" w:hAnsi="Times New Roman" w:cs="Times New Roman"/>
              </w:rPr>
              <w:t xml:space="preserve">- </w:t>
            </w:r>
            <w:proofErr w:type="spellStart"/>
            <w:r w:rsidRPr="001E0602">
              <w:rPr>
                <w:rFonts w:ascii="Times New Roman" w:hAnsi="Times New Roman" w:cs="Times New Roman"/>
              </w:rPr>
              <w:t>йорт</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эчендәге</w:t>
            </w:r>
            <w:proofErr w:type="spellEnd"/>
            <w:r w:rsidRPr="001E0602">
              <w:rPr>
                <w:rFonts w:ascii="Times New Roman" w:hAnsi="Times New Roman" w:cs="Times New Roman"/>
              </w:rPr>
              <w:t xml:space="preserve"> газ </w:t>
            </w:r>
            <w:proofErr w:type="spellStart"/>
            <w:r w:rsidRPr="001E0602">
              <w:rPr>
                <w:rFonts w:ascii="Times New Roman" w:hAnsi="Times New Roman" w:cs="Times New Roman"/>
              </w:rPr>
              <w:t>җайланмасына</w:t>
            </w:r>
            <w:proofErr w:type="spellEnd"/>
            <w:r w:rsidRPr="001E0602">
              <w:rPr>
                <w:rFonts w:ascii="Times New Roman" w:hAnsi="Times New Roman" w:cs="Times New Roman"/>
              </w:rPr>
              <w:t xml:space="preserve"> техник диагноз кую (</w:t>
            </w:r>
            <w:proofErr w:type="spellStart"/>
            <w:r w:rsidRPr="001E0602">
              <w:rPr>
                <w:rFonts w:ascii="Times New Roman" w:hAnsi="Times New Roman" w:cs="Times New Roman"/>
              </w:rPr>
              <w:t>түләү</w:t>
            </w:r>
            <w:proofErr w:type="spellEnd"/>
            <w:r w:rsidRPr="001E0602">
              <w:rPr>
                <w:rFonts w:ascii="Times New Roman" w:hAnsi="Times New Roman" w:cs="Times New Roman"/>
              </w:rPr>
              <w:t xml:space="preserve"> диагностика </w:t>
            </w:r>
            <w:proofErr w:type="spellStart"/>
            <w:r w:rsidRPr="001E0602">
              <w:rPr>
                <w:rFonts w:ascii="Times New Roman" w:hAnsi="Times New Roman" w:cs="Times New Roman"/>
              </w:rPr>
              <w:t>ясау</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срогы</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башланганчы</w:t>
            </w:r>
            <w:proofErr w:type="spellEnd"/>
            <w:r w:rsidRPr="001E0602">
              <w:rPr>
                <w:rFonts w:ascii="Times New Roman" w:hAnsi="Times New Roman" w:cs="Times New Roman"/>
              </w:rPr>
              <w:t xml:space="preserve"> 12 ай </w:t>
            </w:r>
            <w:proofErr w:type="spellStart"/>
            <w:r w:rsidRPr="001E0602">
              <w:rPr>
                <w:rFonts w:ascii="Times New Roman" w:hAnsi="Times New Roman" w:cs="Times New Roman"/>
              </w:rPr>
              <w:t>эчендә</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исәпләнә</w:t>
            </w:r>
            <w:proofErr w:type="spellEnd"/>
            <w:r w:rsidRPr="001E0602">
              <w:rPr>
                <w:rFonts w:ascii="Times New Roman" w:hAnsi="Times New Roman" w:cs="Times New Roman"/>
              </w:rPr>
              <w:t>)</w:t>
            </w:r>
          </w:p>
        </w:tc>
        <w:tc>
          <w:tcPr>
            <w:tcW w:w="1134" w:type="dxa"/>
            <w:tcBorders>
              <w:top w:val="single" w:sz="4" w:space="0" w:color="auto"/>
              <w:left w:val="nil"/>
              <w:bottom w:val="single" w:sz="4" w:space="0" w:color="auto"/>
              <w:right w:val="single" w:sz="4" w:space="0" w:color="auto"/>
            </w:tcBorders>
            <w:vAlign w:val="center"/>
          </w:tcPr>
          <w:p w14:paraId="27AF88E5" w14:textId="5129F4FE" w:rsidR="001E0602" w:rsidRPr="00844948" w:rsidRDefault="001E0602" w:rsidP="001E0602">
            <w:pPr>
              <w:widowControl/>
              <w:autoSpaceDE/>
              <w:autoSpaceDN/>
              <w:adjustRightInd/>
              <w:jc w:val="center"/>
              <w:rPr>
                <w:rFonts w:ascii="Times New Roman" w:hAnsi="Times New Roman" w:cs="Times New Roman"/>
                <w:color w:val="000000"/>
                <w:sz w:val="22"/>
                <w:szCs w:val="22"/>
              </w:rPr>
            </w:pPr>
            <w:proofErr w:type="spellStart"/>
            <w:r w:rsidRPr="001E0602">
              <w:rPr>
                <w:rFonts w:ascii="Times New Roman" w:hAnsi="Times New Roman" w:cs="Times New Roman"/>
                <w:color w:val="000000"/>
                <w:sz w:val="22"/>
                <w:szCs w:val="22"/>
              </w:rPr>
              <w:t>аена</w:t>
            </w:r>
            <w:proofErr w:type="spellEnd"/>
            <w:r w:rsidRPr="001E0602">
              <w:rPr>
                <w:rFonts w:ascii="Times New Roman" w:hAnsi="Times New Roman" w:cs="Times New Roman"/>
                <w:color w:val="000000"/>
                <w:sz w:val="22"/>
                <w:szCs w:val="22"/>
              </w:rPr>
              <w:t xml:space="preserve"> </w:t>
            </w:r>
            <w:proofErr w:type="spellStart"/>
            <w:r w:rsidRPr="001E0602">
              <w:rPr>
                <w:rFonts w:ascii="Times New Roman" w:hAnsi="Times New Roman" w:cs="Times New Roman"/>
                <w:color w:val="000000"/>
                <w:sz w:val="22"/>
                <w:szCs w:val="22"/>
              </w:rPr>
              <w:t>торак</w:t>
            </w:r>
            <w:proofErr w:type="spellEnd"/>
            <w:r w:rsidRPr="001E0602">
              <w:rPr>
                <w:rFonts w:ascii="Times New Roman" w:hAnsi="Times New Roman" w:cs="Times New Roman"/>
                <w:color w:val="000000"/>
                <w:sz w:val="22"/>
                <w:szCs w:val="22"/>
              </w:rPr>
              <w:t xml:space="preserve"> </w:t>
            </w:r>
            <w:proofErr w:type="spellStart"/>
            <w:r w:rsidRPr="001E0602">
              <w:rPr>
                <w:rFonts w:ascii="Times New Roman" w:hAnsi="Times New Roman" w:cs="Times New Roman"/>
                <w:color w:val="000000"/>
                <w:sz w:val="22"/>
                <w:szCs w:val="22"/>
              </w:rPr>
              <w:t>урынның</w:t>
            </w:r>
            <w:proofErr w:type="spellEnd"/>
            <w:r w:rsidRPr="001E0602">
              <w:rPr>
                <w:rFonts w:ascii="Times New Roman" w:hAnsi="Times New Roman" w:cs="Times New Roman"/>
                <w:color w:val="000000"/>
                <w:sz w:val="22"/>
                <w:szCs w:val="22"/>
              </w:rPr>
              <w:t xml:space="preserve"> </w:t>
            </w:r>
            <w:proofErr w:type="spellStart"/>
            <w:r w:rsidRPr="001E0602">
              <w:rPr>
                <w:rFonts w:ascii="Times New Roman" w:hAnsi="Times New Roman" w:cs="Times New Roman"/>
                <w:color w:val="000000"/>
                <w:sz w:val="22"/>
                <w:szCs w:val="22"/>
              </w:rPr>
              <w:t>гомуми</w:t>
            </w:r>
            <w:proofErr w:type="spellEnd"/>
            <w:r w:rsidRPr="001E0602">
              <w:rPr>
                <w:rFonts w:ascii="Times New Roman" w:hAnsi="Times New Roman" w:cs="Times New Roman"/>
                <w:color w:val="000000"/>
                <w:sz w:val="22"/>
                <w:szCs w:val="22"/>
              </w:rPr>
              <w:t xml:space="preserve"> </w:t>
            </w:r>
            <w:proofErr w:type="spellStart"/>
            <w:r w:rsidRPr="001E0602">
              <w:rPr>
                <w:rFonts w:ascii="Times New Roman" w:hAnsi="Times New Roman" w:cs="Times New Roman"/>
                <w:color w:val="000000"/>
                <w:sz w:val="22"/>
                <w:szCs w:val="22"/>
              </w:rPr>
              <w:t>мәйданыннан</w:t>
            </w:r>
            <w:proofErr w:type="spellEnd"/>
            <w:r w:rsidRPr="001E0602">
              <w:rPr>
                <w:rFonts w:ascii="Times New Roman" w:hAnsi="Times New Roman" w:cs="Times New Roman"/>
                <w:color w:val="000000"/>
                <w:sz w:val="22"/>
                <w:szCs w:val="22"/>
              </w:rPr>
              <w:t xml:space="preserve"> 1м2</w:t>
            </w:r>
            <w:r w:rsidRPr="001E0602">
              <w:rPr>
                <w:rFonts w:ascii="Times New Roman" w:hAnsi="Times New Roman" w:cs="Times New Roman"/>
                <w:color w:val="000000"/>
                <w:sz w:val="22"/>
                <w:szCs w:val="22"/>
                <w:lang w:val="tt-RU"/>
              </w:rPr>
              <w:t>тан алып</w:t>
            </w:r>
          </w:p>
        </w:tc>
        <w:tc>
          <w:tcPr>
            <w:tcW w:w="675" w:type="dxa"/>
            <w:tcBorders>
              <w:top w:val="single" w:sz="4" w:space="0" w:color="auto"/>
              <w:left w:val="nil"/>
              <w:bottom w:val="single" w:sz="4" w:space="0" w:color="auto"/>
              <w:right w:val="single" w:sz="4" w:space="0" w:color="auto"/>
            </w:tcBorders>
            <w:shd w:val="clear" w:color="000000" w:fill="FFFFFF"/>
            <w:noWrap/>
            <w:vAlign w:val="bottom"/>
          </w:tcPr>
          <w:p w14:paraId="14239342" w14:textId="77777777" w:rsidR="001E0602" w:rsidRPr="00844948" w:rsidRDefault="001E0602" w:rsidP="001E0602">
            <w:pPr>
              <w:widowControl/>
              <w:autoSpaceDE/>
              <w:autoSpaceDN/>
              <w:adjustRightInd/>
              <w:jc w:val="center"/>
              <w:rPr>
                <w:rFonts w:ascii="Times New Roman" w:hAnsi="Times New Roman" w:cs="Times New Roman"/>
                <w:color w:val="000000"/>
                <w:sz w:val="22"/>
                <w:szCs w:val="22"/>
              </w:rPr>
            </w:pPr>
          </w:p>
        </w:tc>
        <w:tc>
          <w:tcPr>
            <w:tcW w:w="856" w:type="dxa"/>
            <w:tcBorders>
              <w:top w:val="single" w:sz="4" w:space="0" w:color="auto"/>
              <w:left w:val="nil"/>
              <w:bottom w:val="single" w:sz="4" w:space="0" w:color="auto"/>
              <w:right w:val="single" w:sz="4" w:space="0" w:color="auto"/>
            </w:tcBorders>
            <w:shd w:val="clear" w:color="000000" w:fill="FFFFFF"/>
            <w:noWrap/>
            <w:vAlign w:val="bottom"/>
          </w:tcPr>
          <w:p w14:paraId="33D50B31" w14:textId="23E7851D" w:rsidR="001E0602" w:rsidRPr="00844948" w:rsidRDefault="001E0602" w:rsidP="001E0602">
            <w:pPr>
              <w:widowControl/>
              <w:autoSpaceDE/>
              <w:autoSpaceDN/>
              <w:adjustRightInd/>
              <w:jc w:val="center"/>
              <w:rPr>
                <w:rFonts w:ascii="Times New Roman" w:hAnsi="Times New Roman" w:cs="Times New Roman"/>
                <w:color w:val="000000"/>
                <w:sz w:val="22"/>
                <w:szCs w:val="22"/>
              </w:rPr>
            </w:pPr>
            <w:r w:rsidRPr="00844948">
              <w:rPr>
                <w:rFonts w:ascii="Times New Roman" w:hAnsi="Times New Roman" w:cs="Times New Roman"/>
                <w:color w:val="000000"/>
                <w:sz w:val="22"/>
                <w:szCs w:val="22"/>
                <w:lang w:val="tt"/>
              </w:rPr>
              <w:t>0,28*</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14:paraId="0F1B23D5" w14:textId="77777777" w:rsidR="001E0602" w:rsidRPr="00844948" w:rsidRDefault="001E0602" w:rsidP="001E0602">
            <w:pPr>
              <w:widowControl/>
              <w:autoSpaceDE/>
              <w:autoSpaceDN/>
              <w:adjustRightInd/>
              <w:jc w:val="center"/>
              <w:rPr>
                <w:rFonts w:ascii="Times New Roman" w:hAnsi="Times New Roman" w:cs="Times New Roman"/>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noWrap/>
            <w:vAlign w:val="bottom"/>
          </w:tcPr>
          <w:p w14:paraId="1F3A4B5E" w14:textId="03EA77C4" w:rsidR="001E0602" w:rsidRPr="00844948" w:rsidRDefault="001E0602" w:rsidP="001E0602">
            <w:pPr>
              <w:widowControl/>
              <w:autoSpaceDE/>
              <w:autoSpaceDN/>
              <w:adjustRightInd/>
              <w:rPr>
                <w:rFonts w:ascii="Times New Roman" w:hAnsi="Times New Roman" w:cs="Times New Roman"/>
                <w:color w:val="000000"/>
                <w:sz w:val="22"/>
                <w:szCs w:val="22"/>
              </w:rPr>
            </w:pPr>
            <w:r w:rsidRPr="00844948">
              <w:rPr>
                <w:rFonts w:ascii="Times New Roman" w:hAnsi="Times New Roman" w:cs="Times New Roman"/>
                <w:color w:val="000000"/>
                <w:sz w:val="22"/>
                <w:szCs w:val="22"/>
                <w:lang w:val="tt"/>
              </w:rPr>
              <w:t>0,28*</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14:paraId="1A6A1657" w14:textId="77777777" w:rsidR="001E0602" w:rsidRPr="00844948" w:rsidRDefault="001E0602" w:rsidP="001E0602">
            <w:pPr>
              <w:widowControl/>
              <w:autoSpaceDE/>
              <w:autoSpaceDN/>
              <w:adjustRightInd/>
              <w:jc w:val="center"/>
              <w:rPr>
                <w:rFonts w:ascii="Times New Roman" w:hAnsi="Times New Roman" w:cs="Times New Roman"/>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noWrap/>
            <w:vAlign w:val="bottom"/>
          </w:tcPr>
          <w:p w14:paraId="72E7BC21" w14:textId="55013F97" w:rsidR="001E0602" w:rsidRPr="00844948" w:rsidRDefault="001E0602" w:rsidP="001E0602">
            <w:pPr>
              <w:widowControl/>
              <w:autoSpaceDE/>
              <w:autoSpaceDN/>
              <w:adjustRightInd/>
              <w:jc w:val="center"/>
              <w:rPr>
                <w:rFonts w:ascii="Times New Roman" w:hAnsi="Times New Roman" w:cs="Times New Roman"/>
                <w:color w:val="000000"/>
                <w:sz w:val="22"/>
                <w:szCs w:val="22"/>
              </w:rPr>
            </w:pPr>
            <w:r w:rsidRPr="00844948">
              <w:rPr>
                <w:rFonts w:ascii="Times New Roman" w:hAnsi="Times New Roman" w:cs="Times New Roman"/>
                <w:color w:val="000000"/>
                <w:sz w:val="22"/>
                <w:szCs w:val="22"/>
                <w:lang w:val="tt"/>
              </w:rPr>
              <w:t>0,28*</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14:paraId="3F29247E" w14:textId="77777777" w:rsidR="001E0602" w:rsidRPr="00844948" w:rsidRDefault="001E0602" w:rsidP="001E0602">
            <w:pPr>
              <w:widowControl/>
              <w:autoSpaceDE/>
              <w:autoSpaceDN/>
              <w:adjustRightInd/>
              <w:jc w:val="center"/>
              <w:rPr>
                <w:rFonts w:ascii="Times New Roman" w:hAnsi="Times New Roman" w:cs="Times New Roman"/>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noWrap/>
            <w:vAlign w:val="bottom"/>
          </w:tcPr>
          <w:p w14:paraId="2869BBD5" w14:textId="2BF17633" w:rsidR="001E0602" w:rsidRPr="00844948" w:rsidRDefault="001E0602" w:rsidP="001E0602">
            <w:pPr>
              <w:widowControl/>
              <w:autoSpaceDE/>
              <w:autoSpaceDN/>
              <w:adjustRightInd/>
              <w:jc w:val="center"/>
              <w:rPr>
                <w:rFonts w:ascii="Times New Roman" w:hAnsi="Times New Roman" w:cs="Times New Roman"/>
                <w:color w:val="000000"/>
                <w:sz w:val="22"/>
                <w:szCs w:val="22"/>
              </w:rPr>
            </w:pPr>
            <w:r w:rsidRPr="00844948">
              <w:rPr>
                <w:rFonts w:ascii="Times New Roman" w:hAnsi="Times New Roman" w:cs="Times New Roman"/>
                <w:color w:val="000000"/>
                <w:sz w:val="22"/>
                <w:szCs w:val="22"/>
                <w:lang w:val="tt"/>
              </w:rPr>
              <w:t>0,28*</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14:paraId="7B57ADD9" w14:textId="77777777" w:rsidR="001E0602" w:rsidRPr="00844948" w:rsidRDefault="001E0602" w:rsidP="001E0602">
            <w:pPr>
              <w:widowControl/>
              <w:autoSpaceDE/>
              <w:autoSpaceDN/>
              <w:adjustRightInd/>
              <w:jc w:val="center"/>
              <w:rPr>
                <w:rFonts w:ascii="Times New Roman" w:hAnsi="Times New Roman" w:cs="Times New Roman"/>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noWrap/>
            <w:vAlign w:val="bottom"/>
          </w:tcPr>
          <w:p w14:paraId="6DB54501" w14:textId="69503D0B" w:rsidR="001E0602" w:rsidRPr="00844948" w:rsidRDefault="001E0602" w:rsidP="001E0602">
            <w:pPr>
              <w:widowControl/>
              <w:autoSpaceDE/>
              <w:autoSpaceDN/>
              <w:adjustRightInd/>
              <w:jc w:val="center"/>
              <w:rPr>
                <w:rFonts w:ascii="Times New Roman" w:hAnsi="Times New Roman" w:cs="Times New Roman"/>
                <w:color w:val="000000"/>
                <w:sz w:val="22"/>
                <w:szCs w:val="22"/>
              </w:rPr>
            </w:pPr>
            <w:r w:rsidRPr="00844948">
              <w:rPr>
                <w:rFonts w:ascii="Times New Roman" w:hAnsi="Times New Roman" w:cs="Times New Roman"/>
                <w:color w:val="000000"/>
                <w:sz w:val="22"/>
                <w:szCs w:val="22"/>
                <w:lang w:val="tt"/>
              </w:rPr>
              <w:t>0,28*</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14:paraId="5E253C36" w14:textId="77777777" w:rsidR="001E0602" w:rsidRPr="00844948" w:rsidRDefault="001E0602" w:rsidP="001E0602">
            <w:pPr>
              <w:widowControl/>
              <w:autoSpaceDE/>
              <w:autoSpaceDN/>
              <w:adjustRightInd/>
              <w:jc w:val="center"/>
              <w:rPr>
                <w:rFonts w:ascii="Times New Roman" w:hAnsi="Times New Roman" w:cs="Times New Roman"/>
                <w:color w:val="000000"/>
                <w:sz w:val="22"/>
                <w:szCs w:val="22"/>
              </w:rPr>
            </w:pPr>
          </w:p>
        </w:tc>
        <w:tc>
          <w:tcPr>
            <w:tcW w:w="851" w:type="dxa"/>
            <w:tcBorders>
              <w:top w:val="single" w:sz="4" w:space="0" w:color="auto"/>
              <w:left w:val="nil"/>
              <w:bottom w:val="single" w:sz="4" w:space="0" w:color="auto"/>
              <w:right w:val="single" w:sz="4" w:space="0" w:color="auto"/>
            </w:tcBorders>
            <w:shd w:val="clear" w:color="000000" w:fill="FFFFFF"/>
            <w:noWrap/>
            <w:vAlign w:val="bottom"/>
          </w:tcPr>
          <w:p w14:paraId="5583BF67" w14:textId="4642C9E1" w:rsidR="001E0602" w:rsidRPr="00844948" w:rsidRDefault="001E0602" w:rsidP="001E0602">
            <w:pPr>
              <w:widowControl/>
              <w:autoSpaceDE/>
              <w:autoSpaceDN/>
              <w:adjustRightInd/>
              <w:jc w:val="center"/>
              <w:rPr>
                <w:rFonts w:ascii="Times New Roman" w:hAnsi="Times New Roman" w:cs="Times New Roman"/>
                <w:color w:val="000000"/>
                <w:sz w:val="22"/>
                <w:szCs w:val="22"/>
              </w:rPr>
            </w:pPr>
            <w:r w:rsidRPr="00844948">
              <w:rPr>
                <w:rFonts w:ascii="Times New Roman" w:hAnsi="Times New Roman" w:cs="Times New Roman"/>
                <w:color w:val="000000"/>
                <w:sz w:val="22"/>
                <w:szCs w:val="22"/>
                <w:lang w:val="tt"/>
              </w:rPr>
              <w:t>0,28*</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14:paraId="3A52BFD0" w14:textId="77777777" w:rsidR="001E0602" w:rsidRPr="00844948" w:rsidRDefault="001E0602" w:rsidP="001E0602">
            <w:pPr>
              <w:widowControl/>
              <w:autoSpaceDE/>
              <w:autoSpaceDN/>
              <w:adjustRightInd/>
              <w:jc w:val="center"/>
              <w:rPr>
                <w:rFonts w:ascii="Times New Roman" w:hAnsi="Times New Roman" w:cs="Times New Roman"/>
                <w:color w:val="000000"/>
                <w:sz w:val="22"/>
                <w:szCs w:val="22"/>
              </w:rPr>
            </w:pPr>
          </w:p>
        </w:tc>
        <w:tc>
          <w:tcPr>
            <w:tcW w:w="926" w:type="dxa"/>
            <w:tcBorders>
              <w:top w:val="single" w:sz="4" w:space="0" w:color="auto"/>
              <w:left w:val="nil"/>
              <w:bottom w:val="single" w:sz="4" w:space="0" w:color="auto"/>
              <w:right w:val="single" w:sz="4" w:space="0" w:color="auto"/>
            </w:tcBorders>
            <w:shd w:val="clear" w:color="000000" w:fill="FFFFFF"/>
            <w:noWrap/>
            <w:vAlign w:val="bottom"/>
          </w:tcPr>
          <w:p w14:paraId="13956FE6" w14:textId="0B479263" w:rsidR="001E0602" w:rsidRPr="00844948" w:rsidRDefault="001E0602" w:rsidP="001E0602">
            <w:pPr>
              <w:widowControl/>
              <w:autoSpaceDE/>
              <w:autoSpaceDN/>
              <w:adjustRightInd/>
              <w:jc w:val="center"/>
              <w:rPr>
                <w:rFonts w:ascii="Times New Roman" w:hAnsi="Times New Roman" w:cs="Times New Roman"/>
                <w:color w:val="000000"/>
                <w:sz w:val="22"/>
                <w:szCs w:val="22"/>
              </w:rPr>
            </w:pPr>
            <w:r w:rsidRPr="00844948">
              <w:rPr>
                <w:rFonts w:ascii="Times New Roman" w:hAnsi="Times New Roman" w:cs="Times New Roman"/>
                <w:color w:val="000000"/>
                <w:sz w:val="22"/>
                <w:szCs w:val="22"/>
                <w:lang w:val="tt"/>
              </w:rPr>
              <w:t>0,28*</w:t>
            </w:r>
          </w:p>
        </w:tc>
      </w:tr>
      <w:tr w:rsidR="001E0602" w14:paraId="32F0DABA" w14:textId="77777777" w:rsidTr="00F35DEC">
        <w:trPr>
          <w:trHeight w:val="315"/>
        </w:trPr>
        <w:tc>
          <w:tcPr>
            <w:tcW w:w="707" w:type="dxa"/>
            <w:vMerge/>
            <w:tcBorders>
              <w:left w:val="single" w:sz="4" w:space="0" w:color="auto"/>
              <w:bottom w:val="single" w:sz="4" w:space="0" w:color="auto"/>
              <w:right w:val="single" w:sz="4" w:space="0" w:color="auto"/>
            </w:tcBorders>
            <w:shd w:val="clear" w:color="auto" w:fill="auto"/>
            <w:vAlign w:val="center"/>
            <w:hideMark/>
          </w:tcPr>
          <w:p w14:paraId="0CB5E4AB" w14:textId="77777777" w:rsidR="001E0602" w:rsidRPr="00D636E6" w:rsidRDefault="001E0602" w:rsidP="001E0602">
            <w:pPr>
              <w:jc w:val="center"/>
              <w:rPr>
                <w:rFonts w:ascii="Times New Roman" w:hAnsi="Times New Roman" w:cs="Times New Roman"/>
                <w:color w:val="000000"/>
              </w:rPr>
            </w:pPr>
          </w:p>
        </w:tc>
        <w:tc>
          <w:tcPr>
            <w:tcW w:w="2724" w:type="dxa"/>
            <w:tcBorders>
              <w:top w:val="single" w:sz="4" w:space="0" w:color="auto"/>
              <w:left w:val="nil"/>
              <w:bottom w:val="single" w:sz="4" w:space="0" w:color="auto"/>
              <w:right w:val="single" w:sz="4" w:space="0" w:color="auto"/>
            </w:tcBorders>
            <w:shd w:val="clear" w:color="000000" w:fill="FFFFFF"/>
            <w:hideMark/>
          </w:tcPr>
          <w:p w14:paraId="39123DB4" w14:textId="0870DEA6" w:rsidR="001E0602" w:rsidRPr="001E0602" w:rsidRDefault="001E0602" w:rsidP="001E0602">
            <w:pPr>
              <w:widowControl/>
              <w:autoSpaceDE/>
              <w:autoSpaceDN/>
              <w:adjustRightInd/>
              <w:rPr>
                <w:rFonts w:ascii="Times New Roman" w:hAnsi="Times New Roman" w:cs="Times New Roman"/>
                <w:color w:val="000000"/>
              </w:rPr>
            </w:pPr>
            <w:r w:rsidRPr="001E0602">
              <w:rPr>
                <w:rFonts w:ascii="Times New Roman" w:hAnsi="Times New Roman" w:cs="Times New Roman"/>
              </w:rPr>
              <w:t xml:space="preserve">- </w:t>
            </w:r>
            <w:proofErr w:type="spellStart"/>
            <w:r w:rsidRPr="001E0602">
              <w:rPr>
                <w:rFonts w:ascii="Times New Roman" w:hAnsi="Times New Roman" w:cs="Times New Roman"/>
              </w:rPr>
              <w:t>йорт</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эчендәге</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электр</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белән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тәэмин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итү</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системалары</w:t>
            </w:r>
            <w:proofErr w:type="spellEnd"/>
          </w:p>
        </w:tc>
        <w:tc>
          <w:tcPr>
            <w:tcW w:w="1134" w:type="dxa"/>
            <w:vMerge w:val="restart"/>
            <w:tcBorders>
              <w:top w:val="single" w:sz="4" w:space="0" w:color="auto"/>
              <w:left w:val="nil"/>
              <w:right w:val="single" w:sz="4" w:space="0" w:color="auto"/>
            </w:tcBorders>
            <w:vAlign w:val="center"/>
            <w:hideMark/>
          </w:tcPr>
          <w:p w14:paraId="0BD5E41B" w14:textId="77777777" w:rsidR="001E0602" w:rsidRPr="00D636E6" w:rsidRDefault="001E0602" w:rsidP="001E0602">
            <w:pPr>
              <w:widowControl/>
              <w:autoSpaceDE/>
              <w:autoSpaceDN/>
              <w:adjustRightInd/>
              <w:rPr>
                <w:rFonts w:ascii="Times New Roman" w:hAnsi="Times New Roman" w:cs="Times New Roman"/>
                <w:color w:val="000000"/>
                <w:sz w:val="22"/>
                <w:szCs w:val="22"/>
              </w:rPr>
            </w:pPr>
          </w:p>
        </w:tc>
        <w:tc>
          <w:tcPr>
            <w:tcW w:w="675" w:type="dxa"/>
            <w:tcBorders>
              <w:top w:val="single" w:sz="4" w:space="0" w:color="auto"/>
              <w:left w:val="nil"/>
              <w:bottom w:val="single" w:sz="4" w:space="0" w:color="auto"/>
              <w:right w:val="single" w:sz="4" w:space="0" w:color="auto"/>
            </w:tcBorders>
            <w:shd w:val="clear" w:color="000000" w:fill="FFFFFF"/>
            <w:noWrap/>
            <w:vAlign w:val="bottom"/>
            <w:hideMark/>
          </w:tcPr>
          <w:p w14:paraId="279C9EC0" w14:textId="471CC022"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1,10</w:t>
            </w:r>
          </w:p>
        </w:tc>
        <w:tc>
          <w:tcPr>
            <w:tcW w:w="856" w:type="dxa"/>
            <w:tcBorders>
              <w:top w:val="nil"/>
              <w:left w:val="nil"/>
              <w:bottom w:val="single" w:sz="4" w:space="0" w:color="auto"/>
              <w:right w:val="single" w:sz="4" w:space="0" w:color="auto"/>
            </w:tcBorders>
            <w:shd w:val="clear" w:color="000000" w:fill="FFFFFF"/>
            <w:noWrap/>
            <w:vAlign w:val="bottom"/>
            <w:hideMark/>
          </w:tcPr>
          <w:p w14:paraId="3E82F568" w14:textId="17699B5F"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1,27</w:t>
            </w:r>
          </w:p>
        </w:tc>
        <w:tc>
          <w:tcPr>
            <w:tcW w:w="850" w:type="dxa"/>
            <w:tcBorders>
              <w:top w:val="nil"/>
              <w:left w:val="nil"/>
              <w:bottom w:val="single" w:sz="4" w:space="0" w:color="auto"/>
              <w:right w:val="single" w:sz="4" w:space="0" w:color="auto"/>
            </w:tcBorders>
            <w:shd w:val="clear" w:color="000000" w:fill="FFFFFF"/>
            <w:noWrap/>
            <w:vAlign w:val="bottom"/>
            <w:hideMark/>
          </w:tcPr>
          <w:p w14:paraId="410D5F76" w14:textId="153123D4"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1,10</w:t>
            </w:r>
          </w:p>
        </w:tc>
        <w:tc>
          <w:tcPr>
            <w:tcW w:w="851" w:type="dxa"/>
            <w:tcBorders>
              <w:top w:val="nil"/>
              <w:left w:val="nil"/>
              <w:bottom w:val="single" w:sz="4" w:space="0" w:color="auto"/>
              <w:right w:val="single" w:sz="4" w:space="0" w:color="auto"/>
            </w:tcBorders>
            <w:shd w:val="clear" w:color="000000" w:fill="FFFFFF"/>
            <w:noWrap/>
            <w:vAlign w:val="bottom"/>
            <w:hideMark/>
          </w:tcPr>
          <w:p w14:paraId="3914130D" w14:textId="14FAF62D"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1,27</w:t>
            </w:r>
          </w:p>
        </w:tc>
        <w:tc>
          <w:tcPr>
            <w:tcW w:w="850" w:type="dxa"/>
            <w:tcBorders>
              <w:top w:val="nil"/>
              <w:left w:val="nil"/>
              <w:bottom w:val="single" w:sz="4" w:space="0" w:color="auto"/>
              <w:right w:val="single" w:sz="4" w:space="0" w:color="auto"/>
            </w:tcBorders>
            <w:shd w:val="clear" w:color="000000" w:fill="FFFFFF"/>
            <w:noWrap/>
            <w:vAlign w:val="bottom"/>
            <w:hideMark/>
          </w:tcPr>
          <w:p w14:paraId="522BA3C0" w14:textId="19382AB3"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1,10</w:t>
            </w:r>
          </w:p>
        </w:tc>
        <w:tc>
          <w:tcPr>
            <w:tcW w:w="851" w:type="dxa"/>
            <w:tcBorders>
              <w:top w:val="nil"/>
              <w:left w:val="nil"/>
              <w:bottom w:val="single" w:sz="4" w:space="0" w:color="auto"/>
              <w:right w:val="single" w:sz="4" w:space="0" w:color="auto"/>
            </w:tcBorders>
            <w:shd w:val="clear" w:color="000000" w:fill="FFFFFF"/>
            <w:noWrap/>
            <w:vAlign w:val="bottom"/>
            <w:hideMark/>
          </w:tcPr>
          <w:p w14:paraId="6F35E845" w14:textId="7B523754"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1,27</w:t>
            </w:r>
          </w:p>
        </w:tc>
        <w:tc>
          <w:tcPr>
            <w:tcW w:w="850" w:type="dxa"/>
            <w:tcBorders>
              <w:top w:val="nil"/>
              <w:left w:val="nil"/>
              <w:bottom w:val="single" w:sz="4" w:space="0" w:color="auto"/>
              <w:right w:val="single" w:sz="4" w:space="0" w:color="auto"/>
            </w:tcBorders>
            <w:shd w:val="clear" w:color="000000" w:fill="FFFFFF"/>
            <w:noWrap/>
            <w:vAlign w:val="bottom"/>
            <w:hideMark/>
          </w:tcPr>
          <w:p w14:paraId="021C9203" w14:textId="1ACACEBA"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1,10</w:t>
            </w:r>
          </w:p>
        </w:tc>
        <w:tc>
          <w:tcPr>
            <w:tcW w:w="851" w:type="dxa"/>
            <w:tcBorders>
              <w:top w:val="nil"/>
              <w:left w:val="nil"/>
              <w:bottom w:val="single" w:sz="4" w:space="0" w:color="auto"/>
              <w:right w:val="single" w:sz="4" w:space="0" w:color="auto"/>
            </w:tcBorders>
            <w:shd w:val="clear" w:color="000000" w:fill="FFFFFF"/>
            <w:noWrap/>
            <w:vAlign w:val="bottom"/>
            <w:hideMark/>
          </w:tcPr>
          <w:p w14:paraId="1D1A22C8" w14:textId="5AFC0071"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1,27</w:t>
            </w:r>
          </w:p>
        </w:tc>
        <w:tc>
          <w:tcPr>
            <w:tcW w:w="850" w:type="dxa"/>
            <w:tcBorders>
              <w:top w:val="nil"/>
              <w:left w:val="nil"/>
              <w:bottom w:val="single" w:sz="4" w:space="0" w:color="auto"/>
              <w:right w:val="single" w:sz="4" w:space="0" w:color="auto"/>
            </w:tcBorders>
            <w:shd w:val="clear" w:color="000000" w:fill="FFFFFF"/>
            <w:noWrap/>
            <w:vAlign w:val="bottom"/>
            <w:hideMark/>
          </w:tcPr>
          <w:p w14:paraId="0EB51426" w14:textId="716963CC"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1,10</w:t>
            </w:r>
          </w:p>
        </w:tc>
        <w:tc>
          <w:tcPr>
            <w:tcW w:w="851" w:type="dxa"/>
            <w:tcBorders>
              <w:top w:val="nil"/>
              <w:left w:val="nil"/>
              <w:bottom w:val="single" w:sz="4" w:space="0" w:color="auto"/>
              <w:right w:val="single" w:sz="4" w:space="0" w:color="auto"/>
            </w:tcBorders>
            <w:shd w:val="clear" w:color="000000" w:fill="FFFFFF"/>
            <w:noWrap/>
            <w:vAlign w:val="bottom"/>
            <w:hideMark/>
          </w:tcPr>
          <w:p w14:paraId="53D2B6D7" w14:textId="31205108"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1,27</w:t>
            </w:r>
          </w:p>
        </w:tc>
        <w:tc>
          <w:tcPr>
            <w:tcW w:w="850" w:type="dxa"/>
            <w:tcBorders>
              <w:top w:val="nil"/>
              <w:left w:val="nil"/>
              <w:bottom w:val="single" w:sz="4" w:space="0" w:color="auto"/>
              <w:right w:val="single" w:sz="4" w:space="0" w:color="auto"/>
            </w:tcBorders>
            <w:shd w:val="clear" w:color="000000" w:fill="FFFFFF"/>
            <w:noWrap/>
            <w:vAlign w:val="bottom"/>
            <w:hideMark/>
          </w:tcPr>
          <w:p w14:paraId="55BD496B" w14:textId="73268C15"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1,10</w:t>
            </w:r>
          </w:p>
        </w:tc>
        <w:tc>
          <w:tcPr>
            <w:tcW w:w="851" w:type="dxa"/>
            <w:tcBorders>
              <w:top w:val="nil"/>
              <w:left w:val="nil"/>
              <w:bottom w:val="single" w:sz="4" w:space="0" w:color="auto"/>
              <w:right w:val="single" w:sz="4" w:space="0" w:color="auto"/>
            </w:tcBorders>
            <w:shd w:val="clear" w:color="000000" w:fill="FFFFFF"/>
            <w:noWrap/>
            <w:vAlign w:val="bottom"/>
            <w:hideMark/>
          </w:tcPr>
          <w:p w14:paraId="59B67C9D" w14:textId="7710D37F"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1,27</w:t>
            </w:r>
          </w:p>
        </w:tc>
        <w:tc>
          <w:tcPr>
            <w:tcW w:w="850" w:type="dxa"/>
            <w:tcBorders>
              <w:top w:val="nil"/>
              <w:left w:val="nil"/>
              <w:bottom w:val="single" w:sz="4" w:space="0" w:color="auto"/>
              <w:right w:val="single" w:sz="4" w:space="0" w:color="auto"/>
            </w:tcBorders>
            <w:shd w:val="clear" w:color="000000" w:fill="FFFFFF"/>
            <w:noWrap/>
            <w:vAlign w:val="bottom"/>
            <w:hideMark/>
          </w:tcPr>
          <w:p w14:paraId="48D77EB5" w14:textId="28D8EEF3"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1,10</w:t>
            </w:r>
          </w:p>
        </w:tc>
        <w:tc>
          <w:tcPr>
            <w:tcW w:w="926" w:type="dxa"/>
            <w:tcBorders>
              <w:top w:val="nil"/>
              <w:left w:val="nil"/>
              <w:bottom w:val="single" w:sz="4" w:space="0" w:color="auto"/>
              <w:right w:val="single" w:sz="4" w:space="0" w:color="auto"/>
            </w:tcBorders>
            <w:shd w:val="clear" w:color="000000" w:fill="FFFFFF"/>
            <w:noWrap/>
            <w:vAlign w:val="bottom"/>
            <w:hideMark/>
          </w:tcPr>
          <w:p w14:paraId="0E24C045" w14:textId="5B1C0A74"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1,27</w:t>
            </w:r>
          </w:p>
        </w:tc>
      </w:tr>
      <w:tr w:rsidR="001E0602" w14:paraId="651B7744" w14:textId="77777777" w:rsidTr="00F35DEC">
        <w:trPr>
          <w:trHeight w:val="630"/>
        </w:trPr>
        <w:tc>
          <w:tcPr>
            <w:tcW w:w="707" w:type="dxa"/>
            <w:vMerge/>
            <w:tcBorders>
              <w:left w:val="single" w:sz="4" w:space="0" w:color="auto"/>
              <w:bottom w:val="single" w:sz="4" w:space="0" w:color="auto"/>
              <w:right w:val="single" w:sz="4" w:space="0" w:color="auto"/>
            </w:tcBorders>
            <w:shd w:val="clear" w:color="auto" w:fill="auto"/>
            <w:vAlign w:val="center"/>
            <w:hideMark/>
          </w:tcPr>
          <w:p w14:paraId="5D03EC3B" w14:textId="77777777" w:rsidR="001E0602" w:rsidRPr="00D636E6" w:rsidRDefault="001E0602" w:rsidP="001E0602">
            <w:pPr>
              <w:jc w:val="center"/>
              <w:rPr>
                <w:rFonts w:ascii="Times New Roman" w:hAnsi="Times New Roman" w:cs="Times New Roman"/>
                <w:color w:val="000000"/>
              </w:rPr>
            </w:pPr>
          </w:p>
        </w:tc>
        <w:tc>
          <w:tcPr>
            <w:tcW w:w="2724" w:type="dxa"/>
            <w:tcBorders>
              <w:top w:val="nil"/>
              <w:left w:val="nil"/>
              <w:bottom w:val="single" w:sz="4" w:space="0" w:color="auto"/>
              <w:right w:val="single" w:sz="4" w:space="0" w:color="auto"/>
            </w:tcBorders>
            <w:shd w:val="clear" w:color="000000" w:fill="FFFFFF"/>
            <w:hideMark/>
          </w:tcPr>
          <w:p w14:paraId="7A8A8B64" w14:textId="20EB4D8E" w:rsidR="001E0602" w:rsidRPr="001E0602" w:rsidRDefault="001E0602" w:rsidP="001E0602">
            <w:pPr>
              <w:widowControl/>
              <w:autoSpaceDE/>
              <w:autoSpaceDN/>
              <w:adjustRightInd/>
              <w:rPr>
                <w:rFonts w:ascii="Times New Roman" w:hAnsi="Times New Roman" w:cs="Times New Roman"/>
                <w:color w:val="000000"/>
              </w:rPr>
            </w:pPr>
            <w:r w:rsidRPr="001E0602">
              <w:rPr>
                <w:rFonts w:ascii="Times New Roman" w:hAnsi="Times New Roman" w:cs="Times New Roman"/>
              </w:rPr>
              <w:t xml:space="preserve">- </w:t>
            </w:r>
            <w:proofErr w:type="spellStart"/>
            <w:r w:rsidRPr="001E0602">
              <w:rPr>
                <w:rFonts w:ascii="Times New Roman" w:hAnsi="Times New Roman" w:cs="Times New Roman"/>
              </w:rPr>
              <w:t>йорт</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эчендәге</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үзәкләштерелгән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җылыту</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системалары</w:t>
            </w:r>
            <w:proofErr w:type="spellEnd"/>
          </w:p>
        </w:tc>
        <w:tc>
          <w:tcPr>
            <w:tcW w:w="1134" w:type="dxa"/>
            <w:vMerge/>
            <w:tcBorders>
              <w:left w:val="nil"/>
              <w:right w:val="single" w:sz="4" w:space="0" w:color="auto"/>
            </w:tcBorders>
            <w:vAlign w:val="center"/>
            <w:hideMark/>
          </w:tcPr>
          <w:p w14:paraId="3012741D" w14:textId="77777777" w:rsidR="001E0602" w:rsidRPr="00D636E6" w:rsidRDefault="001E0602" w:rsidP="001E0602">
            <w:pPr>
              <w:widowControl/>
              <w:autoSpaceDE/>
              <w:autoSpaceDN/>
              <w:adjustRightInd/>
              <w:rPr>
                <w:rFonts w:ascii="Times New Roman" w:hAnsi="Times New Roman" w:cs="Times New Roman"/>
                <w:color w:val="000000"/>
                <w:sz w:val="22"/>
                <w:szCs w:val="22"/>
              </w:rPr>
            </w:pPr>
          </w:p>
        </w:tc>
        <w:tc>
          <w:tcPr>
            <w:tcW w:w="675" w:type="dxa"/>
            <w:tcBorders>
              <w:top w:val="nil"/>
              <w:left w:val="nil"/>
              <w:bottom w:val="single" w:sz="4" w:space="0" w:color="auto"/>
              <w:right w:val="single" w:sz="4" w:space="0" w:color="auto"/>
            </w:tcBorders>
            <w:shd w:val="clear" w:color="000000" w:fill="FFFFFF"/>
            <w:noWrap/>
            <w:vAlign w:val="bottom"/>
            <w:hideMark/>
          </w:tcPr>
          <w:p w14:paraId="4EFD4EE1"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 </w:t>
            </w:r>
          </w:p>
        </w:tc>
        <w:tc>
          <w:tcPr>
            <w:tcW w:w="856" w:type="dxa"/>
            <w:tcBorders>
              <w:top w:val="nil"/>
              <w:left w:val="nil"/>
              <w:bottom w:val="single" w:sz="4" w:space="0" w:color="auto"/>
              <w:right w:val="single" w:sz="4" w:space="0" w:color="auto"/>
            </w:tcBorders>
            <w:shd w:val="clear" w:color="000000" w:fill="FFFFFF"/>
            <w:noWrap/>
            <w:vAlign w:val="bottom"/>
            <w:hideMark/>
          </w:tcPr>
          <w:p w14:paraId="66C7FF7A"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 </w:t>
            </w:r>
          </w:p>
        </w:tc>
        <w:tc>
          <w:tcPr>
            <w:tcW w:w="850" w:type="dxa"/>
            <w:tcBorders>
              <w:top w:val="nil"/>
              <w:left w:val="nil"/>
              <w:bottom w:val="single" w:sz="4" w:space="0" w:color="auto"/>
              <w:right w:val="single" w:sz="4" w:space="0" w:color="auto"/>
            </w:tcBorders>
            <w:shd w:val="clear" w:color="000000" w:fill="FFFFFF"/>
            <w:noWrap/>
            <w:vAlign w:val="bottom"/>
            <w:hideMark/>
          </w:tcPr>
          <w:p w14:paraId="21A0E12F" w14:textId="65323E86"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1,84</w:t>
            </w:r>
          </w:p>
        </w:tc>
        <w:tc>
          <w:tcPr>
            <w:tcW w:w="851" w:type="dxa"/>
            <w:tcBorders>
              <w:top w:val="nil"/>
              <w:left w:val="nil"/>
              <w:bottom w:val="single" w:sz="4" w:space="0" w:color="auto"/>
              <w:right w:val="single" w:sz="4" w:space="0" w:color="auto"/>
            </w:tcBorders>
            <w:shd w:val="clear" w:color="000000" w:fill="FFFFFF"/>
            <w:noWrap/>
            <w:vAlign w:val="bottom"/>
            <w:hideMark/>
          </w:tcPr>
          <w:p w14:paraId="33EB9733" w14:textId="4A98BA0E"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2,12</w:t>
            </w:r>
          </w:p>
        </w:tc>
        <w:tc>
          <w:tcPr>
            <w:tcW w:w="850" w:type="dxa"/>
            <w:tcBorders>
              <w:top w:val="nil"/>
              <w:left w:val="nil"/>
              <w:bottom w:val="single" w:sz="4" w:space="0" w:color="auto"/>
              <w:right w:val="single" w:sz="4" w:space="0" w:color="auto"/>
            </w:tcBorders>
            <w:shd w:val="clear" w:color="000000" w:fill="FFFFFF"/>
            <w:noWrap/>
            <w:vAlign w:val="bottom"/>
            <w:hideMark/>
          </w:tcPr>
          <w:p w14:paraId="7014522C" w14:textId="41791222"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1,84</w:t>
            </w:r>
          </w:p>
        </w:tc>
        <w:tc>
          <w:tcPr>
            <w:tcW w:w="851" w:type="dxa"/>
            <w:tcBorders>
              <w:top w:val="nil"/>
              <w:left w:val="nil"/>
              <w:bottom w:val="single" w:sz="4" w:space="0" w:color="auto"/>
              <w:right w:val="single" w:sz="4" w:space="0" w:color="auto"/>
            </w:tcBorders>
            <w:shd w:val="clear" w:color="000000" w:fill="FFFFFF"/>
            <w:noWrap/>
            <w:vAlign w:val="bottom"/>
            <w:hideMark/>
          </w:tcPr>
          <w:p w14:paraId="56A1493C" w14:textId="470CFF62"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2,12</w:t>
            </w:r>
          </w:p>
        </w:tc>
        <w:tc>
          <w:tcPr>
            <w:tcW w:w="850" w:type="dxa"/>
            <w:tcBorders>
              <w:top w:val="nil"/>
              <w:left w:val="nil"/>
              <w:bottom w:val="single" w:sz="4" w:space="0" w:color="auto"/>
              <w:right w:val="single" w:sz="4" w:space="0" w:color="auto"/>
            </w:tcBorders>
            <w:shd w:val="clear" w:color="000000" w:fill="FFFFFF"/>
            <w:noWrap/>
            <w:vAlign w:val="bottom"/>
            <w:hideMark/>
          </w:tcPr>
          <w:p w14:paraId="04836854" w14:textId="5CB96FAD"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1,84</w:t>
            </w:r>
          </w:p>
        </w:tc>
        <w:tc>
          <w:tcPr>
            <w:tcW w:w="851" w:type="dxa"/>
            <w:tcBorders>
              <w:top w:val="nil"/>
              <w:left w:val="nil"/>
              <w:bottom w:val="single" w:sz="4" w:space="0" w:color="auto"/>
              <w:right w:val="single" w:sz="4" w:space="0" w:color="auto"/>
            </w:tcBorders>
            <w:shd w:val="clear" w:color="000000" w:fill="FFFFFF"/>
            <w:noWrap/>
            <w:vAlign w:val="bottom"/>
            <w:hideMark/>
          </w:tcPr>
          <w:p w14:paraId="404616B6" w14:textId="42621A6A"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2,12</w:t>
            </w:r>
          </w:p>
        </w:tc>
        <w:tc>
          <w:tcPr>
            <w:tcW w:w="850" w:type="dxa"/>
            <w:tcBorders>
              <w:top w:val="nil"/>
              <w:left w:val="nil"/>
              <w:bottom w:val="single" w:sz="4" w:space="0" w:color="auto"/>
              <w:right w:val="single" w:sz="4" w:space="0" w:color="auto"/>
            </w:tcBorders>
            <w:shd w:val="clear" w:color="000000" w:fill="FFFFFF"/>
            <w:noWrap/>
            <w:vAlign w:val="bottom"/>
            <w:hideMark/>
          </w:tcPr>
          <w:p w14:paraId="5BE226CC" w14:textId="50FE2B12"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1,84</w:t>
            </w:r>
          </w:p>
        </w:tc>
        <w:tc>
          <w:tcPr>
            <w:tcW w:w="851" w:type="dxa"/>
            <w:tcBorders>
              <w:top w:val="nil"/>
              <w:left w:val="nil"/>
              <w:bottom w:val="single" w:sz="4" w:space="0" w:color="auto"/>
              <w:right w:val="single" w:sz="4" w:space="0" w:color="auto"/>
            </w:tcBorders>
            <w:shd w:val="clear" w:color="000000" w:fill="FFFFFF"/>
            <w:noWrap/>
            <w:vAlign w:val="bottom"/>
            <w:hideMark/>
          </w:tcPr>
          <w:p w14:paraId="0DF7426B" w14:textId="349CE7DA"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2,12</w:t>
            </w:r>
          </w:p>
        </w:tc>
        <w:tc>
          <w:tcPr>
            <w:tcW w:w="850" w:type="dxa"/>
            <w:tcBorders>
              <w:top w:val="nil"/>
              <w:left w:val="nil"/>
              <w:bottom w:val="single" w:sz="4" w:space="0" w:color="auto"/>
              <w:right w:val="single" w:sz="4" w:space="0" w:color="auto"/>
            </w:tcBorders>
            <w:shd w:val="clear" w:color="000000" w:fill="FFFFFF"/>
            <w:noWrap/>
            <w:vAlign w:val="bottom"/>
            <w:hideMark/>
          </w:tcPr>
          <w:p w14:paraId="61BBC255"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 </w:t>
            </w:r>
          </w:p>
        </w:tc>
        <w:tc>
          <w:tcPr>
            <w:tcW w:w="851" w:type="dxa"/>
            <w:tcBorders>
              <w:top w:val="nil"/>
              <w:left w:val="nil"/>
              <w:bottom w:val="single" w:sz="4" w:space="0" w:color="auto"/>
              <w:right w:val="single" w:sz="4" w:space="0" w:color="auto"/>
            </w:tcBorders>
            <w:shd w:val="clear" w:color="000000" w:fill="FFFFFF"/>
            <w:noWrap/>
            <w:vAlign w:val="bottom"/>
            <w:hideMark/>
          </w:tcPr>
          <w:p w14:paraId="7B1B314F"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0" w:type="dxa"/>
            <w:tcBorders>
              <w:top w:val="nil"/>
              <w:left w:val="nil"/>
              <w:bottom w:val="single" w:sz="4" w:space="0" w:color="auto"/>
              <w:right w:val="single" w:sz="4" w:space="0" w:color="auto"/>
            </w:tcBorders>
            <w:shd w:val="clear" w:color="000000" w:fill="FFFFFF"/>
            <w:noWrap/>
            <w:vAlign w:val="bottom"/>
            <w:hideMark/>
          </w:tcPr>
          <w:p w14:paraId="5D3F9C42" w14:textId="41C7289B"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1,84</w:t>
            </w:r>
          </w:p>
        </w:tc>
        <w:tc>
          <w:tcPr>
            <w:tcW w:w="926" w:type="dxa"/>
            <w:tcBorders>
              <w:top w:val="nil"/>
              <w:left w:val="nil"/>
              <w:bottom w:val="single" w:sz="4" w:space="0" w:color="auto"/>
              <w:right w:val="single" w:sz="4" w:space="0" w:color="auto"/>
            </w:tcBorders>
            <w:shd w:val="clear" w:color="000000" w:fill="FFFFFF"/>
            <w:noWrap/>
            <w:vAlign w:val="bottom"/>
            <w:hideMark/>
          </w:tcPr>
          <w:p w14:paraId="6C5A73DB" w14:textId="117AF1DA"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2,12</w:t>
            </w:r>
          </w:p>
        </w:tc>
      </w:tr>
      <w:tr w:rsidR="001E0602" w14:paraId="289D021F" w14:textId="77777777" w:rsidTr="00F35DEC">
        <w:trPr>
          <w:trHeight w:val="630"/>
        </w:trPr>
        <w:tc>
          <w:tcPr>
            <w:tcW w:w="707" w:type="dxa"/>
            <w:vMerge/>
            <w:tcBorders>
              <w:left w:val="single" w:sz="4" w:space="0" w:color="auto"/>
              <w:bottom w:val="single" w:sz="4" w:space="0" w:color="auto"/>
              <w:right w:val="single" w:sz="4" w:space="0" w:color="auto"/>
            </w:tcBorders>
            <w:shd w:val="clear" w:color="auto" w:fill="auto"/>
            <w:vAlign w:val="center"/>
            <w:hideMark/>
          </w:tcPr>
          <w:p w14:paraId="69BB5C51" w14:textId="77777777" w:rsidR="001E0602" w:rsidRPr="00D636E6" w:rsidRDefault="001E0602" w:rsidP="001E0602">
            <w:pPr>
              <w:jc w:val="center"/>
              <w:rPr>
                <w:rFonts w:ascii="Times New Roman" w:hAnsi="Times New Roman" w:cs="Times New Roman"/>
                <w:color w:val="000000"/>
              </w:rPr>
            </w:pPr>
          </w:p>
        </w:tc>
        <w:tc>
          <w:tcPr>
            <w:tcW w:w="2724" w:type="dxa"/>
            <w:tcBorders>
              <w:top w:val="nil"/>
              <w:left w:val="nil"/>
              <w:bottom w:val="single" w:sz="4" w:space="0" w:color="auto"/>
              <w:right w:val="single" w:sz="4" w:space="0" w:color="auto"/>
            </w:tcBorders>
            <w:shd w:val="clear" w:color="000000" w:fill="FFFFFF"/>
            <w:hideMark/>
          </w:tcPr>
          <w:p w14:paraId="53D18FDA" w14:textId="09E22635" w:rsidR="001E0602" w:rsidRPr="001E0602" w:rsidRDefault="001E0602" w:rsidP="001E0602">
            <w:pPr>
              <w:widowControl/>
              <w:autoSpaceDE/>
              <w:autoSpaceDN/>
              <w:adjustRightInd/>
              <w:rPr>
                <w:rFonts w:ascii="Times New Roman" w:hAnsi="Times New Roman" w:cs="Times New Roman"/>
                <w:color w:val="000000"/>
              </w:rPr>
            </w:pPr>
            <w:r w:rsidRPr="001E0602">
              <w:rPr>
                <w:rFonts w:ascii="Times New Roman" w:hAnsi="Times New Roman" w:cs="Times New Roman"/>
              </w:rPr>
              <w:t xml:space="preserve"> - </w:t>
            </w:r>
            <w:proofErr w:type="spellStart"/>
            <w:r w:rsidRPr="001E0602">
              <w:rPr>
                <w:rFonts w:ascii="Times New Roman" w:hAnsi="Times New Roman" w:cs="Times New Roman"/>
              </w:rPr>
              <w:t>торак</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бинаны</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ремонтлау</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һәм</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йорт</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яны</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территориясен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төзекләндерү</w:t>
            </w:r>
            <w:proofErr w:type="spellEnd"/>
            <w:r w:rsidRPr="001E0602">
              <w:rPr>
                <w:rFonts w:ascii="Times New Roman" w:hAnsi="Times New Roman" w:cs="Times New Roman"/>
              </w:rPr>
              <w:t xml:space="preserve"> </w:t>
            </w:r>
          </w:p>
        </w:tc>
        <w:tc>
          <w:tcPr>
            <w:tcW w:w="1134" w:type="dxa"/>
            <w:vMerge/>
            <w:tcBorders>
              <w:left w:val="nil"/>
              <w:right w:val="single" w:sz="4" w:space="0" w:color="auto"/>
            </w:tcBorders>
            <w:vAlign w:val="center"/>
            <w:hideMark/>
          </w:tcPr>
          <w:p w14:paraId="298884C6" w14:textId="77777777" w:rsidR="001E0602" w:rsidRPr="00D636E6" w:rsidRDefault="001E0602" w:rsidP="001E0602">
            <w:pPr>
              <w:widowControl/>
              <w:autoSpaceDE/>
              <w:autoSpaceDN/>
              <w:adjustRightInd/>
              <w:rPr>
                <w:rFonts w:ascii="Times New Roman" w:hAnsi="Times New Roman" w:cs="Times New Roman"/>
                <w:color w:val="000000"/>
                <w:sz w:val="22"/>
                <w:szCs w:val="22"/>
              </w:rPr>
            </w:pPr>
          </w:p>
        </w:tc>
        <w:tc>
          <w:tcPr>
            <w:tcW w:w="675" w:type="dxa"/>
            <w:tcBorders>
              <w:top w:val="nil"/>
              <w:left w:val="nil"/>
              <w:bottom w:val="single" w:sz="4" w:space="0" w:color="auto"/>
              <w:right w:val="single" w:sz="4" w:space="0" w:color="auto"/>
            </w:tcBorders>
            <w:shd w:val="clear" w:color="000000" w:fill="FFFFFF"/>
            <w:noWrap/>
            <w:vAlign w:val="bottom"/>
            <w:hideMark/>
          </w:tcPr>
          <w:p w14:paraId="755A6CF4" w14:textId="240B5888"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3,16</w:t>
            </w:r>
          </w:p>
        </w:tc>
        <w:tc>
          <w:tcPr>
            <w:tcW w:w="856" w:type="dxa"/>
            <w:tcBorders>
              <w:top w:val="nil"/>
              <w:left w:val="nil"/>
              <w:bottom w:val="single" w:sz="4" w:space="0" w:color="auto"/>
              <w:right w:val="single" w:sz="4" w:space="0" w:color="auto"/>
            </w:tcBorders>
            <w:shd w:val="clear" w:color="000000" w:fill="FFFFFF"/>
            <w:noWrap/>
            <w:vAlign w:val="bottom"/>
            <w:hideMark/>
          </w:tcPr>
          <w:p w14:paraId="2912C25B" w14:textId="50B8194E"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3,88</w:t>
            </w:r>
          </w:p>
        </w:tc>
        <w:tc>
          <w:tcPr>
            <w:tcW w:w="850" w:type="dxa"/>
            <w:tcBorders>
              <w:top w:val="nil"/>
              <w:left w:val="nil"/>
              <w:bottom w:val="single" w:sz="4" w:space="0" w:color="auto"/>
              <w:right w:val="single" w:sz="4" w:space="0" w:color="auto"/>
            </w:tcBorders>
            <w:shd w:val="clear" w:color="000000" w:fill="FFFFFF"/>
            <w:noWrap/>
            <w:vAlign w:val="bottom"/>
            <w:hideMark/>
          </w:tcPr>
          <w:p w14:paraId="4FB6DE52" w14:textId="1F468078"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3,16</w:t>
            </w:r>
          </w:p>
        </w:tc>
        <w:tc>
          <w:tcPr>
            <w:tcW w:w="851" w:type="dxa"/>
            <w:tcBorders>
              <w:top w:val="nil"/>
              <w:left w:val="nil"/>
              <w:bottom w:val="single" w:sz="4" w:space="0" w:color="auto"/>
              <w:right w:val="single" w:sz="4" w:space="0" w:color="auto"/>
            </w:tcBorders>
            <w:shd w:val="clear" w:color="000000" w:fill="FFFFFF"/>
            <w:noWrap/>
            <w:vAlign w:val="bottom"/>
            <w:hideMark/>
          </w:tcPr>
          <w:p w14:paraId="357BD1A5" w14:textId="46C09A30"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3,88</w:t>
            </w:r>
          </w:p>
        </w:tc>
        <w:tc>
          <w:tcPr>
            <w:tcW w:w="850" w:type="dxa"/>
            <w:tcBorders>
              <w:top w:val="nil"/>
              <w:left w:val="nil"/>
              <w:bottom w:val="single" w:sz="4" w:space="0" w:color="auto"/>
              <w:right w:val="single" w:sz="4" w:space="0" w:color="auto"/>
            </w:tcBorders>
            <w:shd w:val="clear" w:color="000000" w:fill="FFFFFF"/>
            <w:noWrap/>
            <w:vAlign w:val="bottom"/>
            <w:hideMark/>
          </w:tcPr>
          <w:p w14:paraId="6A268952" w14:textId="6EBB4FF6"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3,16</w:t>
            </w:r>
          </w:p>
        </w:tc>
        <w:tc>
          <w:tcPr>
            <w:tcW w:w="851" w:type="dxa"/>
            <w:tcBorders>
              <w:top w:val="nil"/>
              <w:left w:val="nil"/>
              <w:bottom w:val="single" w:sz="4" w:space="0" w:color="auto"/>
              <w:right w:val="single" w:sz="4" w:space="0" w:color="auto"/>
            </w:tcBorders>
            <w:shd w:val="clear" w:color="000000" w:fill="FFFFFF"/>
            <w:noWrap/>
            <w:vAlign w:val="bottom"/>
            <w:hideMark/>
          </w:tcPr>
          <w:p w14:paraId="636EFB95" w14:textId="74D5825F"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3,88</w:t>
            </w:r>
          </w:p>
        </w:tc>
        <w:tc>
          <w:tcPr>
            <w:tcW w:w="850" w:type="dxa"/>
            <w:tcBorders>
              <w:top w:val="nil"/>
              <w:left w:val="nil"/>
              <w:bottom w:val="single" w:sz="4" w:space="0" w:color="auto"/>
              <w:right w:val="single" w:sz="4" w:space="0" w:color="auto"/>
            </w:tcBorders>
            <w:shd w:val="clear" w:color="000000" w:fill="FFFFFF"/>
            <w:noWrap/>
            <w:vAlign w:val="bottom"/>
            <w:hideMark/>
          </w:tcPr>
          <w:p w14:paraId="33B67971" w14:textId="22F77E70"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3,16</w:t>
            </w:r>
          </w:p>
        </w:tc>
        <w:tc>
          <w:tcPr>
            <w:tcW w:w="851" w:type="dxa"/>
            <w:tcBorders>
              <w:top w:val="nil"/>
              <w:left w:val="nil"/>
              <w:bottom w:val="single" w:sz="4" w:space="0" w:color="auto"/>
              <w:right w:val="single" w:sz="4" w:space="0" w:color="auto"/>
            </w:tcBorders>
            <w:shd w:val="clear" w:color="000000" w:fill="FFFFFF"/>
            <w:noWrap/>
            <w:vAlign w:val="bottom"/>
            <w:hideMark/>
          </w:tcPr>
          <w:p w14:paraId="7A5DB69E" w14:textId="4A79D85B"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3,88</w:t>
            </w:r>
          </w:p>
        </w:tc>
        <w:tc>
          <w:tcPr>
            <w:tcW w:w="850" w:type="dxa"/>
            <w:tcBorders>
              <w:top w:val="nil"/>
              <w:left w:val="nil"/>
              <w:bottom w:val="single" w:sz="4" w:space="0" w:color="auto"/>
              <w:right w:val="single" w:sz="4" w:space="0" w:color="auto"/>
            </w:tcBorders>
            <w:shd w:val="clear" w:color="000000" w:fill="FFFFFF"/>
            <w:noWrap/>
            <w:vAlign w:val="bottom"/>
            <w:hideMark/>
          </w:tcPr>
          <w:p w14:paraId="7833D20B" w14:textId="0BBA6216"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3,16</w:t>
            </w:r>
          </w:p>
        </w:tc>
        <w:tc>
          <w:tcPr>
            <w:tcW w:w="851" w:type="dxa"/>
            <w:tcBorders>
              <w:top w:val="nil"/>
              <w:left w:val="nil"/>
              <w:bottom w:val="single" w:sz="4" w:space="0" w:color="auto"/>
              <w:right w:val="single" w:sz="4" w:space="0" w:color="auto"/>
            </w:tcBorders>
            <w:shd w:val="clear" w:color="000000" w:fill="FFFFFF"/>
            <w:noWrap/>
            <w:vAlign w:val="bottom"/>
            <w:hideMark/>
          </w:tcPr>
          <w:p w14:paraId="770DD991" w14:textId="1B987C56"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3,88</w:t>
            </w:r>
          </w:p>
        </w:tc>
        <w:tc>
          <w:tcPr>
            <w:tcW w:w="850" w:type="dxa"/>
            <w:tcBorders>
              <w:top w:val="nil"/>
              <w:left w:val="nil"/>
              <w:bottom w:val="single" w:sz="4" w:space="0" w:color="auto"/>
              <w:right w:val="single" w:sz="4" w:space="0" w:color="auto"/>
            </w:tcBorders>
            <w:shd w:val="clear" w:color="000000" w:fill="FFFFFF"/>
            <w:noWrap/>
            <w:vAlign w:val="bottom"/>
            <w:hideMark/>
          </w:tcPr>
          <w:p w14:paraId="69608D54" w14:textId="08519FD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3,16</w:t>
            </w:r>
          </w:p>
        </w:tc>
        <w:tc>
          <w:tcPr>
            <w:tcW w:w="851" w:type="dxa"/>
            <w:tcBorders>
              <w:top w:val="nil"/>
              <w:left w:val="nil"/>
              <w:bottom w:val="single" w:sz="4" w:space="0" w:color="auto"/>
              <w:right w:val="single" w:sz="4" w:space="0" w:color="auto"/>
            </w:tcBorders>
            <w:shd w:val="clear" w:color="000000" w:fill="FFFFFF"/>
            <w:noWrap/>
            <w:vAlign w:val="bottom"/>
            <w:hideMark/>
          </w:tcPr>
          <w:p w14:paraId="381AC0E2" w14:textId="63669502"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3,88</w:t>
            </w:r>
          </w:p>
        </w:tc>
        <w:tc>
          <w:tcPr>
            <w:tcW w:w="850" w:type="dxa"/>
            <w:tcBorders>
              <w:top w:val="nil"/>
              <w:left w:val="nil"/>
              <w:bottom w:val="single" w:sz="4" w:space="0" w:color="auto"/>
              <w:right w:val="single" w:sz="4" w:space="0" w:color="auto"/>
            </w:tcBorders>
            <w:shd w:val="clear" w:color="000000" w:fill="FFFFFF"/>
            <w:noWrap/>
            <w:vAlign w:val="bottom"/>
            <w:hideMark/>
          </w:tcPr>
          <w:p w14:paraId="7566711F" w14:textId="3E6DB746"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3,16</w:t>
            </w:r>
          </w:p>
        </w:tc>
        <w:tc>
          <w:tcPr>
            <w:tcW w:w="926" w:type="dxa"/>
            <w:tcBorders>
              <w:top w:val="nil"/>
              <w:left w:val="nil"/>
              <w:bottom w:val="single" w:sz="4" w:space="0" w:color="auto"/>
              <w:right w:val="single" w:sz="4" w:space="0" w:color="auto"/>
            </w:tcBorders>
            <w:shd w:val="clear" w:color="000000" w:fill="FFFFFF"/>
            <w:noWrap/>
            <w:vAlign w:val="bottom"/>
            <w:hideMark/>
          </w:tcPr>
          <w:p w14:paraId="760E95FD" w14:textId="6E74A2C2"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3,88</w:t>
            </w:r>
          </w:p>
        </w:tc>
      </w:tr>
      <w:tr w:rsidR="001E0602" w14:paraId="79DB3AA6" w14:textId="77777777" w:rsidTr="00F35DEC">
        <w:trPr>
          <w:trHeight w:val="315"/>
        </w:trPr>
        <w:tc>
          <w:tcPr>
            <w:tcW w:w="707" w:type="dxa"/>
            <w:vMerge/>
            <w:tcBorders>
              <w:left w:val="single" w:sz="4" w:space="0" w:color="auto"/>
              <w:bottom w:val="single" w:sz="4" w:space="0" w:color="auto"/>
              <w:right w:val="single" w:sz="4" w:space="0" w:color="auto"/>
            </w:tcBorders>
            <w:shd w:val="clear" w:color="auto" w:fill="auto"/>
            <w:vAlign w:val="center"/>
            <w:hideMark/>
          </w:tcPr>
          <w:p w14:paraId="2A6738CD" w14:textId="77777777" w:rsidR="001E0602" w:rsidRPr="00D636E6" w:rsidRDefault="001E0602" w:rsidP="001E0602">
            <w:pPr>
              <w:jc w:val="center"/>
              <w:rPr>
                <w:rFonts w:ascii="Times New Roman" w:hAnsi="Times New Roman" w:cs="Times New Roman"/>
                <w:color w:val="000000"/>
              </w:rPr>
            </w:pPr>
          </w:p>
        </w:tc>
        <w:tc>
          <w:tcPr>
            <w:tcW w:w="2724" w:type="dxa"/>
            <w:tcBorders>
              <w:top w:val="nil"/>
              <w:left w:val="nil"/>
              <w:bottom w:val="single" w:sz="4" w:space="0" w:color="auto"/>
              <w:right w:val="single" w:sz="4" w:space="0" w:color="auto"/>
            </w:tcBorders>
            <w:shd w:val="clear" w:color="000000" w:fill="FFFFFF"/>
            <w:hideMark/>
          </w:tcPr>
          <w:p w14:paraId="54FAECA2" w14:textId="13175332" w:rsidR="001E0602" w:rsidRPr="001E0602" w:rsidRDefault="001E0602" w:rsidP="001E0602">
            <w:pPr>
              <w:widowControl/>
              <w:autoSpaceDE/>
              <w:autoSpaceDN/>
              <w:adjustRightInd/>
              <w:rPr>
                <w:rFonts w:ascii="Times New Roman" w:hAnsi="Times New Roman" w:cs="Times New Roman"/>
                <w:color w:val="000000"/>
              </w:rPr>
            </w:pPr>
            <w:r w:rsidRPr="001E0602">
              <w:rPr>
                <w:rFonts w:ascii="Times New Roman" w:hAnsi="Times New Roman" w:cs="Times New Roman"/>
              </w:rPr>
              <w:t xml:space="preserve"> </w:t>
            </w:r>
            <w:proofErr w:type="spellStart"/>
            <w:r w:rsidRPr="001E0602">
              <w:rPr>
                <w:rFonts w:ascii="Times New Roman" w:hAnsi="Times New Roman" w:cs="Times New Roman"/>
              </w:rPr>
              <w:t>төтен</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чыгаргычлар</w:t>
            </w:r>
            <w:proofErr w:type="spellEnd"/>
          </w:p>
        </w:tc>
        <w:tc>
          <w:tcPr>
            <w:tcW w:w="1134" w:type="dxa"/>
            <w:vMerge/>
            <w:tcBorders>
              <w:left w:val="nil"/>
              <w:right w:val="single" w:sz="4" w:space="0" w:color="auto"/>
            </w:tcBorders>
            <w:vAlign w:val="center"/>
            <w:hideMark/>
          </w:tcPr>
          <w:p w14:paraId="3954ECBA" w14:textId="77777777" w:rsidR="001E0602" w:rsidRPr="00D636E6" w:rsidRDefault="001E0602" w:rsidP="001E0602">
            <w:pPr>
              <w:widowControl/>
              <w:autoSpaceDE/>
              <w:autoSpaceDN/>
              <w:adjustRightInd/>
              <w:rPr>
                <w:rFonts w:ascii="Times New Roman" w:hAnsi="Times New Roman" w:cs="Times New Roman"/>
                <w:color w:val="000000"/>
                <w:sz w:val="22"/>
                <w:szCs w:val="22"/>
              </w:rPr>
            </w:pPr>
          </w:p>
        </w:tc>
        <w:tc>
          <w:tcPr>
            <w:tcW w:w="675" w:type="dxa"/>
            <w:tcBorders>
              <w:top w:val="nil"/>
              <w:left w:val="nil"/>
              <w:bottom w:val="single" w:sz="4" w:space="0" w:color="auto"/>
              <w:right w:val="single" w:sz="4" w:space="0" w:color="auto"/>
            </w:tcBorders>
            <w:shd w:val="clear" w:color="000000" w:fill="FFFFFF"/>
            <w:noWrap/>
            <w:vAlign w:val="bottom"/>
            <w:hideMark/>
          </w:tcPr>
          <w:p w14:paraId="0A0A684D" w14:textId="41FB05AC"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0,22</w:t>
            </w:r>
          </w:p>
        </w:tc>
        <w:tc>
          <w:tcPr>
            <w:tcW w:w="856" w:type="dxa"/>
            <w:tcBorders>
              <w:top w:val="nil"/>
              <w:left w:val="nil"/>
              <w:bottom w:val="single" w:sz="4" w:space="0" w:color="auto"/>
              <w:right w:val="single" w:sz="4" w:space="0" w:color="auto"/>
            </w:tcBorders>
            <w:shd w:val="clear" w:color="000000" w:fill="FFFFFF"/>
            <w:noWrap/>
            <w:vAlign w:val="bottom"/>
            <w:hideMark/>
          </w:tcPr>
          <w:p w14:paraId="4C500573" w14:textId="67888C2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0,25</w:t>
            </w:r>
          </w:p>
        </w:tc>
        <w:tc>
          <w:tcPr>
            <w:tcW w:w="850" w:type="dxa"/>
            <w:tcBorders>
              <w:top w:val="nil"/>
              <w:left w:val="nil"/>
              <w:bottom w:val="single" w:sz="4" w:space="0" w:color="auto"/>
              <w:right w:val="single" w:sz="4" w:space="0" w:color="auto"/>
            </w:tcBorders>
            <w:shd w:val="clear" w:color="000000" w:fill="FFFFFF"/>
            <w:noWrap/>
            <w:vAlign w:val="bottom"/>
            <w:hideMark/>
          </w:tcPr>
          <w:p w14:paraId="34EDDE73" w14:textId="0700F534"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0,22</w:t>
            </w:r>
          </w:p>
        </w:tc>
        <w:tc>
          <w:tcPr>
            <w:tcW w:w="851" w:type="dxa"/>
            <w:tcBorders>
              <w:top w:val="nil"/>
              <w:left w:val="nil"/>
              <w:bottom w:val="single" w:sz="4" w:space="0" w:color="auto"/>
              <w:right w:val="single" w:sz="4" w:space="0" w:color="auto"/>
            </w:tcBorders>
            <w:shd w:val="clear" w:color="000000" w:fill="FFFFFF"/>
            <w:noWrap/>
            <w:vAlign w:val="bottom"/>
            <w:hideMark/>
          </w:tcPr>
          <w:p w14:paraId="247BBB2B" w14:textId="11874695"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0,25</w:t>
            </w:r>
          </w:p>
        </w:tc>
        <w:tc>
          <w:tcPr>
            <w:tcW w:w="850" w:type="dxa"/>
            <w:tcBorders>
              <w:top w:val="nil"/>
              <w:left w:val="nil"/>
              <w:bottom w:val="single" w:sz="4" w:space="0" w:color="auto"/>
              <w:right w:val="single" w:sz="4" w:space="0" w:color="auto"/>
            </w:tcBorders>
            <w:shd w:val="clear" w:color="000000" w:fill="FFFFFF"/>
            <w:noWrap/>
            <w:vAlign w:val="bottom"/>
            <w:hideMark/>
          </w:tcPr>
          <w:p w14:paraId="39C82ED9" w14:textId="4ACB843D"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0,22</w:t>
            </w:r>
          </w:p>
        </w:tc>
        <w:tc>
          <w:tcPr>
            <w:tcW w:w="851" w:type="dxa"/>
            <w:tcBorders>
              <w:top w:val="nil"/>
              <w:left w:val="nil"/>
              <w:bottom w:val="single" w:sz="4" w:space="0" w:color="auto"/>
              <w:right w:val="single" w:sz="4" w:space="0" w:color="auto"/>
            </w:tcBorders>
            <w:shd w:val="clear" w:color="000000" w:fill="FFFFFF"/>
            <w:noWrap/>
            <w:vAlign w:val="bottom"/>
            <w:hideMark/>
          </w:tcPr>
          <w:p w14:paraId="4FBA0695" w14:textId="071EBDB9"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0,25</w:t>
            </w:r>
          </w:p>
        </w:tc>
        <w:tc>
          <w:tcPr>
            <w:tcW w:w="850" w:type="dxa"/>
            <w:tcBorders>
              <w:top w:val="nil"/>
              <w:left w:val="nil"/>
              <w:bottom w:val="single" w:sz="4" w:space="0" w:color="auto"/>
              <w:right w:val="single" w:sz="4" w:space="0" w:color="auto"/>
            </w:tcBorders>
            <w:shd w:val="clear" w:color="000000" w:fill="FFFFFF"/>
            <w:noWrap/>
            <w:vAlign w:val="bottom"/>
            <w:hideMark/>
          </w:tcPr>
          <w:p w14:paraId="2E9B7479" w14:textId="7C9CE269"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0,22</w:t>
            </w:r>
          </w:p>
        </w:tc>
        <w:tc>
          <w:tcPr>
            <w:tcW w:w="851" w:type="dxa"/>
            <w:tcBorders>
              <w:top w:val="nil"/>
              <w:left w:val="nil"/>
              <w:bottom w:val="single" w:sz="4" w:space="0" w:color="auto"/>
              <w:right w:val="single" w:sz="4" w:space="0" w:color="auto"/>
            </w:tcBorders>
            <w:shd w:val="clear" w:color="000000" w:fill="FFFFFF"/>
            <w:noWrap/>
            <w:vAlign w:val="bottom"/>
            <w:hideMark/>
          </w:tcPr>
          <w:p w14:paraId="1CD0007A" w14:textId="4655978E" w:rsidR="001E0602" w:rsidRPr="00D636E6" w:rsidRDefault="001E0602" w:rsidP="001E0602">
            <w:pPr>
              <w:widowControl/>
              <w:autoSpaceDE/>
              <w:autoSpaceDN/>
              <w:adjustRightInd/>
              <w:rPr>
                <w:rFonts w:ascii="Times New Roman" w:hAnsi="Times New Roman" w:cs="Times New Roman"/>
                <w:color w:val="000000"/>
                <w:sz w:val="22"/>
                <w:szCs w:val="22"/>
              </w:rPr>
            </w:pPr>
            <w:r>
              <w:rPr>
                <w:rFonts w:ascii="Times New Roman" w:hAnsi="Times New Roman" w:cs="Times New Roman"/>
                <w:color w:val="000000"/>
                <w:sz w:val="22"/>
                <w:szCs w:val="22"/>
                <w:lang w:val="tt"/>
              </w:rPr>
              <w:t>0,25</w:t>
            </w:r>
          </w:p>
        </w:tc>
        <w:tc>
          <w:tcPr>
            <w:tcW w:w="850" w:type="dxa"/>
            <w:tcBorders>
              <w:top w:val="nil"/>
              <w:left w:val="nil"/>
              <w:bottom w:val="single" w:sz="4" w:space="0" w:color="auto"/>
              <w:right w:val="single" w:sz="4" w:space="0" w:color="auto"/>
            </w:tcBorders>
            <w:shd w:val="clear" w:color="000000" w:fill="FFFFFF"/>
            <w:noWrap/>
            <w:vAlign w:val="bottom"/>
            <w:hideMark/>
          </w:tcPr>
          <w:p w14:paraId="72AF1CD6" w14:textId="29A6D693"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0,22</w:t>
            </w:r>
          </w:p>
        </w:tc>
        <w:tc>
          <w:tcPr>
            <w:tcW w:w="851" w:type="dxa"/>
            <w:tcBorders>
              <w:top w:val="nil"/>
              <w:left w:val="nil"/>
              <w:bottom w:val="single" w:sz="4" w:space="0" w:color="auto"/>
              <w:right w:val="single" w:sz="4" w:space="0" w:color="auto"/>
            </w:tcBorders>
            <w:shd w:val="clear" w:color="000000" w:fill="FFFFFF"/>
            <w:noWrap/>
            <w:vAlign w:val="bottom"/>
            <w:hideMark/>
          </w:tcPr>
          <w:p w14:paraId="42F239C0" w14:textId="18F280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0,25</w:t>
            </w:r>
          </w:p>
        </w:tc>
        <w:tc>
          <w:tcPr>
            <w:tcW w:w="850" w:type="dxa"/>
            <w:tcBorders>
              <w:top w:val="nil"/>
              <w:left w:val="nil"/>
              <w:bottom w:val="single" w:sz="4" w:space="0" w:color="auto"/>
              <w:right w:val="single" w:sz="4" w:space="0" w:color="auto"/>
            </w:tcBorders>
            <w:shd w:val="clear" w:color="000000" w:fill="FFFFFF"/>
            <w:noWrap/>
            <w:vAlign w:val="bottom"/>
            <w:hideMark/>
          </w:tcPr>
          <w:p w14:paraId="619E45E7" w14:textId="008285C5"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0,22</w:t>
            </w:r>
          </w:p>
        </w:tc>
        <w:tc>
          <w:tcPr>
            <w:tcW w:w="851" w:type="dxa"/>
            <w:tcBorders>
              <w:top w:val="nil"/>
              <w:left w:val="nil"/>
              <w:bottom w:val="single" w:sz="4" w:space="0" w:color="auto"/>
              <w:right w:val="single" w:sz="4" w:space="0" w:color="auto"/>
            </w:tcBorders>
            <w:shd w:val="clear" w:color="000000" w:fill="FFFFFF"/>
            <w:noWrap/>
            <w:vAlign w:val="bottom"/>
            <w:hideMark/>
          </w:tcPr>
          <w:p w14:paraId="0FEC8FE1" w14:textId="1C055D0D"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0,25</w:t>
            </w:r>
          </w:p>
        </w:tc>
        <w:tc>
          <w:tcPr>
            <w:tcW w:w="850" w:type="dxa"/>
            <w:tcBorders>
              <w:top w:val="nil"/>
              <w:left w:val="nil"/>
              <w:bottom w:val="single" w:sz="4" w:space="0" w:color="auto"/>
              <w:right w:val="single" w:sz="4" w:space="0" w:color="auto"/>
            </w:tcBorders>
            <w:shd w:val="clear" w:color="000000" w:fill="FFFFFF"/>
            <w:noWrap/>
            <w:vAlign w:val="bottom"/>
            <w:hideMark/>
          </w:tcPr>
          <w:p w14:paraId="01585FDE" w14:textId="2A528B2B"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0,22</w:t>
            </w:r>
          </w:p>
        </w:tc>
        <w:tc>
          <w:tcPr>
            <w:tcW w:w="926" w:type="dxa"/>
            <w:tcBorders>
              <w:top w:val="nil"/>
              <w:left w:val="nil"/>
              <w:bottom w:val="single" w:sz="4" w:space="0" w:color="auto"/>
              <w:right w:val="single" w:sz="4" w:space="0" w:color="auto"/>
            </w:tcBorders>
            <w:shd w:val="clear" w:color="000000" w:fill="FFFFFF"/>
            <w:noWrap/>
            <w:vAlign w:val="bottom"/>
            <w:hideMark/>
          </w:tcPr>
          <w:p w14:paraId="366272CF" w14:textId="74E40974"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0,25</w:t>
            </w:r>
          </w:p>
        </w:tc>
      </w:tr>
      <w:tr w:rsidR="001E0602" w14:paraId="620E1F99" w14:textId="77777777" w:rsidTr="00F35DEC">
        <w:trPr>
          <w:trHeight w:val="315"/>
        </w:trPr>
        <w:tc>
          <w:tcPr>
            <w:tcW w:w="707" w:type="dxa"/>
            <w:vMerge/>
            <w:tcBorders>
              <w:left w:val="single" w:sz="4" w:space="0" w:color="auto"/>
              <w:bottom w:val="single" w:sz="4" w:space="0" w:color="auto"/>
              <w:right w:val="single" w:sz="4" w:space="0" w:color="auto"/>
            </w:tcBorders>
            <w:shd w:val="clear" w:color="auto" w:fill="auto"/>
            <w:vAlign w:val="center"/>
            <w:hideMark/>
          </w:tcPr>
          <w:p w14:paraId="6A65FA99" w14:textId="77777777" w:rsidR="001E0602" w:rsidRPr="00D636E6" w:rsidRDefault="001E0602" w:rsidP="001E0602">
            <w:pPr>
              <w:widowControl/>
              <w:autoSpaceDE/>
              <w:autoSpaceDN/>
              <w:adjustRightInd/>
              <w:jc w:val="center"/>
              <w:rPr>
                <w:rFonts w:ascii="Times New Roman" w:hAnsi="Times New Roman" w:cs="Times New Roman"/>
                <w:color w:val="000000"/>
              </w:rPr>
            </w:pPr>
          </w:p>
        </w:tc>
        <w:tc>
          <w:tcPr>
            <w:tcW w:w="2724" w:type="dxa"/>
            <w:tcBorders>
              <w:top w:val="nil"/>
              <w:left w:val="nil"/>
              <w:bottom w:val="single" w:sz="4" w:space="0" w:color="auto"/>
              <w:right w:val="single" w:sz="4" w:space="0" w:color="auto"/>
            </w:tcBorders>
            <w:shd w:val="clear" w:color="000000" w:fill="FFFFFF"/>
            <w:hideMark/>
          </w:tcPr>
          <w:p w14:paraId="654BA901" w14:textId="16C7F5AE" w:rsidR="001E0602" w:rsidRPr="001E0602" w:rsidRDefault="001E0602" w:rsidP="001E0602">
            <w:pPr>
              <w:widowControl/>
              <w:autoSpaceDE/>
              <w:autoSpaceDN/>
              <w:adjustRightInd/>
              <w:rPr>
                <w:rFonts w:ascii="Times New Roman" w:hAnsi="Times New Roman" w:cs="Times New Roman"/>
                <w:color w:val="000000"/>
              </w:rPr>
            </w:pPr>
            <w:r w:rsidRPr="001E0602">
              <w:rPr>
                <w:rFonts w:ascii="Times New Roman" w:hAnsi="Times New Roman" w:cs="Times New Roman"/>
              </w:rPr>
              <w:t xml:space="preserve"> вентиляция </w:t>
            </w:r>
            <w:proofErr w:type="spellStart"/>
            <w:r w:rsidRPr="001E0602">
              <w:rPr>
                <w:rFonts w:ascii="Times New Roman" w:hAnsi="Times New Roman" w:cs="Times New Roman"/>
              </w:rPr>
              <w:t>каналлары</w:t>
            </w:r>
            <w:proofErr w:type="spellEnd"/>
          </w:p>
        </w:tc>
        <w:tc>
          <w:tcPr>
            <w:tcW w:w="1134" w:type="dxa"/>
            <w:vMerge/>
            <w:tcBorders>
              <w:left w:val="nil"/>
              <w:bottom w:val="single" w:sz="4" w:space="0" w:color="auto"/>
              <w:right w:val="single" w:sz="4" w:space="0" w:color="auto"/>
            </w:tcBorders>
            <w:vAlign w:val="center"/>
            <w:hideMark/>
          </w:tcPr>
          <w:p w14:paraId="229F7B02" w14:textId="77777777" w:rsidR="001E0602" w:rsidRPr="00D636E6" w:rsidRDefault="001E0602" w:rsidP="001E0602">
            <w:pPr>
              <w:widowControl/>
              <w:autoSpaceDE/>
              <w:autoSpaceDN/>
              <w:adjustRightInd/>
              <w:rPr>
                <w:rFonts w:ascii="Times New Roman" w:hAnsi="Times New Roman" w:cs="Times New Roman"/>
                <w:color w:val="000000"/>
                <w:sz w:val="22"/>
                <w:szCs w:val="22"/>
              </w:rPr>
            </w:pPr>
          </w:p>
        </w:tc>
        <w:tc>
          <w:tcPr>
            <w:tcW w:w="675" w:type="dxa"/>
            <w:tcBorders>
              <w:top w:val="nil"/>
              <w:left w:val="nil"/>
              <w:bottom w:val="single" w:sz="4" w:space="0" w:color="auto"/>
              <w:right w:val="single" w:sz="4" w:space="0" w:color="auto"/>
            </w:tcBorders>
            <w:shd w:val="clear" w:color="000000" w:fill="FFFFFF"/>
            <w:noWrap/>
            <w:vAlign w:val="bottom"/>
            <w:hideMark/>
          </w:tcPr>
          <w:p w14:paraId="5B3EC7ED" w14:textId="385CFCD5"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0,16</w:t>
            </w:r>
          </w:p>
        </w:tc>
        <w:tc>
          <w:tcPr>
            <w:tcW w:w="856" w:type="dxa"/>
            <w:tcBorders>
              <w:top w:val="nil"/>
              <w:left w:val="nil"/>
              <w:bottom w:val="single" w:sz="4" w:space="0" w:color="auto"/>
              <w:right w:val="single" w:sz="4" w:space="0" w:color="auto"/>
            </w:tcBorders>
            <w:shd w:val="clear" w:color="000000" w:fill="FFFFFF"/>
            <w:noWrap/>
            <w:vAlign w:val="bottom"/>
            <w:hideMark/>
          </w:tcPr>
          <w:p w14:paraId="1288C4E3" w14:textId="0BD84C2F"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0,18</w:t>
            </w:r>
          </w:p>
        </w:tc>
        <w:tc>
          <w:tcPr>
            <w:tcW w:w="850" w:type="dxa"/>
            <w:tcBorders>
              <w:top w:val="nil"/>
              <w:left w:val="nil"/>
              <w:bottom w:val="single" w:sz="4" w:space="0" w:color="auto"/>
              <w:right w:val="single" w:sz="4" w:space="0" w:color="auto"/>
            </w:tcBorders>
            <w:shd w:val="clear" w:color="000000" w:fill="FFFFFF"/>
            <w:noWrap/>
            <w:vAlign w:val="bottom"/>
            <w:hideMark/>
          </w:tcPr>
          <w:p w14:paraId="23F6009F" w14:textId="11ED13D4"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0,16</w:t>
            </w:r>
          </w:p>
        </w:tc>
        <w:tc>
          <w:tcPr>
            <w:tcW w:w="851" w:type="dxa"/>
            <w:tcBorders>
              <w:top w:val="nil"/>
              <w:left w:val="nil"/>
              <w:bottom w:val="single" w:sz="4" w:space="0" w:color="auto"/>
              <w:right w:val="single" w:sz="4" w:space="0" w:color="auto"/>
            </w:tcBorders>
            <w:shd w:val="clear" w:color="000000" w:fill="FFFFFF"/>
            <w:noWrap/>
            <w:vAlign w:val="bottom"/>
            <w:hideMark/>
          </w:tcPr>
          <w:p w14:paraId="2F82AA88" w14:textId="5A28831E"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0,18</w:t>
            </w:r>
          </w:p>
        </w:tc>
        <w:tc>
          <w:tcPr>
            <w:tcW w:w="850" w:type="dxa"/>
            <w:tcBorders>
              <w:top w:val="nil"/>
              <w:left w:val="nil"/>
              <w:bottom w:val="single" w:sz="4" w:space="0" w:color="auto"/>
              <w:right w:val="single" w:sz="4" w:space="0" w:color="auto"/>
            </w:tcBorders>
            <w:shd w:val="clear" w:color="000000" w:fill="FFFFFF"/>
            <w:noWrap/>
            <w:vAlign w:val="bottom"/>
            <w:hideMark/>
          </w:tcPr>
          <w:p w14:paraId="42D4E3EB" w14:textId="7602D530"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0,16</w:t>
            </w:r>
          </w:p>
        </w:tc>
        <w:tc>
          <w:tcPr>
            <w:tcW w:w="851" w:type="dxa"/>
            <w:tcBorders>
              <w:top w:val="nil"/>
              <w:left w:val="nil"/>
              <w:bottom w:val="single" w:sz="4" w:space="0" w:color="auto"/>
              <w:right w:val="single" w:sz="4" w:space="0" w:color="auto"/>
            </w:tcBorders>
            <w:shd w:val="clear" w:color="000000" w:fill="FFFFFF"/>
            <w:noWrap/>
            <w:vAlign w:val="bottom"/>
            <w:hideMark/>
          </w:tcPr>
          <w:p w14:paraId="7C389744" w14:textId="191947E6"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0,18</w:t>
            </w:r>
          </w:p>
        </w:tc>
        <w:tc>
          <w:tcPr>
            <w:tcW w:w="850" w:type="dxa"/>
            <w:tcBorders>
              <w:top w:val="nil"/>
              <w:left w:val="nil"/>
              <w:bottom w:val="single" w:sz="4" w:space="0" w:color="auto"/>
              <w:right w:val="single" w:sz="4" w:space="0" w:color="auto"/>
            </w:tcBorders>
            <w:shd w:val="clear" w:color="000000" w:fill="FFFFFF"/>
            <w:noWrap/>
            <w:vAlign w:val="bottom"/>
            <w:hideMark/>
          </w:tcPr>
          <w:p w14:paraId="2210174C" w14:textId="562C1C2B"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0,16</w:t>
            </w:r>
          </w:p>
        </w:tc>
        <w:tc>
          <w:tcPr>
            <w:tcW w:w="851" w:type="dxa"/>
            <w:tcBorders>
              <w:top w:val="nil"/>
              <w:left w:val="nil"/>
              <w:bottom w:val="single" w:sz="4" w:space="0" w:color="auto"/>
              <w:right w:val="single" w:sz="4" w:space="0" w:color="auto"/>
            </w:tcBorders>
            <w:shd w:val="clear" w:color="000000" w:fill="FFFFFF"/>
            <w:noWrap/>
            <w:vAlign w:val="bottom"/>
            <w:hideMark/>
          </w:tcPr>
          <w:p w14:paraId="5E5A815E" w14:textId="6C0F35D9"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0,18</w:t>
            </w:r>
          </w:p>
        </w:tc>
        <w:tc>
          <w:tcPr>
            <w:tcW w:w="850" w:type="dxa"/>
            <w:tcBorders>
              <w:top w:val="nil"/>
              <w:left w:val="nil"/>
              <w:bottom w:val="single" w:sz="4" w:space="0" w:color="auto"/>
              <w:right w:val="single" w:sz="4" w:space="0" w:color="auto"/>
            </w:tcBorders>
            <w:shd w:val="clear" w:color="000000" w:fill="FFFFFF"/>
            <w:noWrap/>
            <w:vAlign w:val="bottom"/>
            <w:hideMark/>
          </w:tcPr>
          <w:p w14:paraId="5121ED48" w14:textId="552E49A4"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0,16</w:t>
            </w:r>
          </w:p>
        </w:tc>
        <w:tc>
          <w:tcPr>
            <w:tcW w:w="851" w:type="dxa"/>
            <w:tcBorders>
              <w:top w:val="nil"/>
              <w:left w:val="nil"/>
              <w:bottom w:val="single" w:sz="4" w:space="0" w:color="auto"/>
              <w:right w:val="single" w:sz="4" w:space="0" w:color="auto"/>
            </w:tcBorders>
            <w:shd w:val="clear" w:color="000000" w:fill="FFFFFF"/>
            <w:noWrap/>
            <w:vAlign w:val="bottom"/>
            <w:hideMark/>
          </w:tcPr>
          <w:p w14:paraId="1D98BFD8" w14:textId="0D58BF6E"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0,18</w:t>
            </w:r>
          </w:p>
        </w:tc>
        <w:tc>
          <w:tcPr>
            <w:tcW w:w="850" w:type="dxa"/>
            <w:tcBorders>
              <w:top w:val="nil"/>
              <w:left w:val="nil"/>
              <w:bottom w:val="single" w:sz="4" w:space="0" w:color="auto"/>
              <w:right w:val="single" w:sz="4" w:space="0" w:color="auto"/>
            </w:tcBorders>
            <w:shd w:val="clear" w:color="000000" w:fill="FFFFFF"/>
            <w:noWrap/>
            <w:vAlign w:val="bottom"/>
            <w:hideMark/>
          </w:tcPr>
          <w:p w14:paraId="08048F66" w14:textId="4B4E59C1"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0,16</w:t>
            </w:r>
          </w:p>
        </w:tc>
        <w:tc>
          <w:tcPr>
            <w:tcW w:w="851" w:type="dxa"/>
            <w:tcBorders>
              <w:top w:val="nil"/>
              <w:left w:val="nil"/>
              <w:bottom w:val="single" w:sz="4" w:space="0" w:color="auto"/>
              <w:right w:val="single" w:sz="4" w:space="0" w:color="auto"/>
            </w:tcBorders>
            <w:shd w:val="clear" w:color="000000" w:fill="FFFFFF"/>
            <w:noWrap/>
            <w:vAlign w:val="bottom"/>
            <w:hideMark/>
          </w:tcPr>
          <w:p w14:paraId="31FDEBEF" w14:textId="0CDD486B"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0,18</w:t>
            </w:r>
          </w:p>
        </w:tc>
        <w:tc>
          <w:tcPr>
            <w:tcW w:w="850" w:type="dxa"/>
            <w:tcBorders>
              <w:top w:val="nil"/>
              <w:left w:val="nil"/>
              <w:bottom w:val="single" w:sz="4" w:space="0" w:color="auto"/>
              <w:right w:val="single" w:sz="4" w:space="0" w:color="auto"/>
            </w:tcBorders>
            <w:shd w:val="clear" w:color="000000" w:fill="FFFFFF"/>
            <w:noWrap/>
            <w:vAlign w:val="bottom"/>
            <w:hideMark/>
          </w:tcPr>
          <w:p w14:paraId="75510C48" w14:textId="68F33505"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0,16</w:t>
            </w:r>
          </w:p>
        </w:tc>
        <w:tc>
          <w:tcPr>
            <w:tcW w:w="926" w:type="dxa"/>
            <w:tcBorders>
              <w:top w:val="nil"/>
              <w:left w:val="nil"/>
              <w:bottom w:val="single" w:sz="4" w:space="0" w:color="auto"/>
              <w:right w:val="single" w:sz="4" w:space="0" w:color="auto"/>
            </w:tcBorders>
            <w:shd w:val="clear" w:color="000000" w:fill="FFFFFF"/>
            <w:noWrap/>
            <w:vAlign w:val="bottom"/>
            <w:hideMark/>
          </w:tcPr>
          <w:p w14:paraId="41512BE7" w14:textId="74F62449"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0,18</w:t>
            </w:r>
          </w:p>
        </w:tc>
      </w:tr>
      <w:tr w:rsidR="001E0602" w14:paraId="1E5EB094" w14:textId="77777777" w:rsidTr="00F35DEC">
        <w:trPr>
          <w:trHeight w:val="390"/>
        </w:trPr>
        <w:tc>
          <w:tcPr>
            <w:tcW w:w="707" w:type="dxa"/>
            <w:vMerge w:val="restart"/>
            <w:tcBorders>
              <w:top w:val="nil"/>
              <w:left w:val="single" w:sz="4" w:space="0" w:color="auto"/>
              <w:right w:val="single" w:sz="4" w:space="0" w:color="auto"/>
            </w:tcBorders>
            <w:shd w:val="clear" w:color="auto" w:fill="auto"/>
            <w:vAlign w:val="center"/>
            <w:hideMark/>
          </w:tcPr>
          <w:p w14:paraId="52DF12E3" w14:textId="77777777" w:rsidR="001E0602" w:rsidRPr="00D636E6" w:rsidRDefault="001E0602" w:rsidP="001E0602">
            <w:pPr>
              <w:widowControl/>
              <w:autoSpaceDE/>
              <w:autoSpaceDN/>
              <w:adjustRightInd/>
              <w:jc w:val="center"/>
              <w:rPr>
                <w:rFonts w:ascii="Times New Roman" w:hAnsi="Times New Roman" w:cs="Times New Roman"/>
                <w:color w:val="000000"/>
              </w:rPr>
            </w:pPr>
            <w:r w:rsidRPr="00D636E6">
              <w:rPr>
                <w:rFonts w:ascii="Times New Roman" w:hAnsi="Times New Roman" w:cs="Times New Roman"/>
                <w:color w:val="000000"/>
                <w:lang w:val="tt"/>
              </w:rPr>
              <w:t>4</w:t>
            </w:r>
          </w:p>
          <w:p w14:paraId="52E4744B" w14:textId="77777777" w:rsidR="001E0602" w:rsidRPr="00D636E6" w:rsidRDefault="001E0602" w:rsidP="001E0602">
            <w:pPr>
              <w:widowControl/>
              <w:autoSpaceDE/>
              <w:autoSpaceDN/>
              <w:adjustRightInd/>
              <w:jc w:val="center"/>
              <w:rPr>
                <w:rFonts w:ascii="Times New Roman" w:hAnsi="Times New Roman" w:cs="Times New Roman"/>
                <w:color w:val="000000"/>
              </w:rPr>
            </w:pPr>
            <w:r w:rsidRPr="00D636E6">
              <w:rPr>
                <w:rFonts w:ascii="Times New Roman" w:hAnsi="Times New Roman" w:cs="Times New Roman"/>
                <w:color w:val="000000"/>
              </w:rPr>
              <w:t> </w:t>
            </w:r>
          </w:p>
          <w:p w14:paraId="214E3551" w14:textId="77777777" w:rsidR="001E0602" w:rsidRPr="00D636E6" w:rsidRDefault="001E0602" w:rsidP="001E0602">
            <w:pPr>
              <w:jc w:val="center"/>
              <w:rPr>
                <w:rFonts w:ascii="Times New Roman" w:hAnsi="Times New Roman" w:cs="Times New Roman"/>
                <w:color w:val="000000"/>
              </w:rPr>
            </w:pPr>
            <w:r w:rsidRPr="00D636E6">
              <w:rPr>
                <w:rFonts w:ascii="Times New Roman" w:hAnsi="Times New Roman" w:cs="Times New Roman"/>
                <w:color w:val="000000"/>
              </w:rPr>
              <w:t> </w:t>
            </w:r>
          </w:p>
          <w:p w14:paraId="5060369F" w14:textId="77777777" w:rsidR="001E0602" w:rsidRPr="00D636E6" w:rsidRDefault="001E0602" w:rsidP="001E0602">
            <w:pPr>
              <w:jc w:val="center"/>
              <w:rPr>
                <w:rFonts w:ascii="Times New Roman" w:hAnsi="Times New Roman" w:cs="Times New Roman"/>
                <w:color w:val="000000"/>
              </w:rPr>
            </w:pPr>
            <w:r w:rsidRPr="00D636E6">
              <w:rPr>
                <w:rFonts w:ascii="Times New Roman" w:hAnsi="Times New Roman" w:cs="Times New Roman"/>
                <w:color w:val="000000"/>
              </w:rPr>
              <w:t> </w:t>
            </w:r>
          </w:p>
        </w:tc>
        <w:tc>
          <w:tcPr>
            <w:tcW w:w="2724" w:type="dxa"/>
            <w:tcBorders>
              <w:top w:val="nil"/>
              <w:left w:val="nil"/>
              <w:bottom w:val="single" w:sz="4" w:space="0" w:color="auto"/>
              <w:right w:val="single" w:sz="4" w:space="0" w:color="auto"/>
            </w:tcBorders>
            <w:shd w:val="clear" w:color="000000" w:fill="FFFFFF"/>
            <w:hideMark/>
          </w:tcPr>
          <w:p w14:paraId="161C5592" w14:textId="082E005B" w:rsidR="001E0602" w:rsidRPr="001E0602" w:rsidRDefault="001E0602" w:rsidP="001E0602">
            <w:pPr>
              <w:widowControl/>
              <w:autoSpaceDE/>
              <w:autoSpaceDN/>
              <w:adjustRightInd/>
              <w:rPr>
                <w:rFonts w:ascii="Times New Roman" w:hAnsi="Times New Roman" w:cs="Times New Roman"/>
                <w:color w:val="000000"/>
              </w:rPr>
            </w:pPr>
            <w:r w:rsidRPr="001E0602">
              <w:rPr>
                <w:rFonts w:ascii="Times New Roman" w:hAnsi="Times New Roman" w:cs="Times New Roman"/>
              </w:rPr>
              <w:t xml:space="preserve">Объект </w:t>
            </w:r>
            <w:proofErr w:type="spellStart"/>
            <w:r w:rsidRPr="001E0602">
              <w:rPr>
                <w:rFonts w:ascii="Times New Roman" w:hAnsi="Times New Roman" w:cs="Times New Roman"/>
              </w:rPr>
              <w:t>исәпләү</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приборлары</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шул</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исәптән</w:t>
            </w:r>
            <w:proofErr w:type="spellEnd"/>
            <w:r w:rsidRPr="001E0602">
              <w:rPr>
                <w:rFonts w:ascii="Times New Roman" w:hAnsi="Times New Roman" w:cs="Times New Roman"/>
              </w:rPr>
              <w:t>:</w:t>
            </w:r>
          </w:p>
        </w:tc>
        <w:tc>
          <w:tcPr>
            <w:tcW w:w="1134" w:type="dxa"/>
            <w:vMerge w:val="restart"/>
            <w:tcBorders>
              <w:top w:val="nil"/>
              <w:left w:val="nil"/>
              <w:bottom w:val="single" w:sz="4" w:space="0" w:color="auto"/>
              <w:right w:val="single" w:sz="4" w:space="0" w:color="auto"/>
            </w:tcBorders>
            <w:shd w:val="clear" w:color="000000" w:fill="FFFFFF"/>
            <w:noWrap/>
            <w:vAlign w:val="center"/>
            <w:hideMark/>
          </w:tcPr>
          <w:p w14:paraId="580B736A"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м</w:t>
            </w:r>
            <w:r w:rsidRPr="00D636E6">
              <w:rPr>
                <w:rFonts w:ascii="Times New Roman" w:hAnsi="Times New Roman" w:cs="Times New Roman"/>
                <w:color w:val="000000"/>
                <w:sz w:val="22"/>
                <w:szCs w:val="22"/>
                <w:vertAlign w:val="superscript"/>
                <w:lang w:val="tt"/>
              </w:rPr>
              <w:t>2</w:t>
            </w:r>
          </w:p>
        </w:tc>
        <w:tc>
          <w:tcPr>
            <w:tcW w:w="11812" w:type="dxa"/>
            <w:gridSpan w:val="14"/>
            <w:tcBorders>
              <w:top w:val="single" w:sz="4" w:space="0" w:color="auto"/>
              <w:left w:val="nil"/>
              <w:bottom w:val="single" w:sz="4" w:space="0" w:color="auto"/>
              <w:right w:val="single" w:sz="4" w:space="0" w:color="auto"/>
            </w:tcBorders>
            <w:shd w:val="clear" w:color="000000" w:fill="FFFFFF"/>
            <w:noWrap/>
            <w:vAlign w:val="bottom"/>
            <w:hideMark/>
          </w:tcPr>
          <w:p w14:paraId="4A579E3F"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rPr>
              <w:t> </w:t>
            </w:r>
          </w:p>
        </w:tc>
      </w:tr>
      <w:tr w:rsidR="001E0602" w14:paraId="3192106D" w14:textId="77777777" w:rsidTr="00F35DEC">
        <w:trPr>
          <w:trHeight w:val="315"/>
        </w:trPr>
        <w:tc>
          <w:tcPr>
            <w:tcW w:w="707" w:type="dxa"/>
            <w:vMerge/>
            <w:tcBorders>
              <w:left w:val="single" w:sz="4" w:space="0" w:color="auto"/>
              <w:right w:val="single" w:sz="4" w:space="0" w:color="auto"/>
            </w:tcBorders>
            <w:shd w:val="clear" w:color="auto" w:fill="auto"/>
            <w:vAlign w:val="center"/>
            <w:hideMark/>
          </w:tcPr>
          <w:p w14:paraId="31A8E181" w14:textId="77777777" w:rsidR="001E0602" w:rsidRPr="00D636E6" w:rsidRDefault="001E0602" w:rsidP="001E0602">
            <w:pPr>
              <w:jc w:val="center"/>
              <w:rPr>
                <w:rFonts w:ascii="Times New Roman" w:hAnsi="Times New Roman" w:cs="Times New Roman"/>
                <w:color w:val="000000"/>
              </w:rPr>
            </w:pPr>
          </w:p>
        </w:tc>
        <w:tc>
          <w:tcPr>
            <w:tcW w:w="2724" w:type="dxa"/>
            <w:tcBorders>
              <w:top w:val="nil"/>
              <w:left w:val="nil"/>
              <w:bottom w:val="single" w:sz="4" w:space="0" w:color="auto"/>
              <w:right w:val="single" w:sz="4" w:space="0" w:color="auto"/>
            </w:tcBorders>
            <w:shd w:val="clear" w:color="000000" w:fill="FFFFFF"/>
            <w:hideMark/>
          </w:tcPr>
          <w:p w14:paraId="36DFCD22" w14:textId="3E25EC6C" w:rsidR="001E0602" w:rsidRPr="001E0602" w:rsidRDefault="001E0602" w:rsidP="001E0602">
            <w:pPr>
              <w:widowControl/>
              <w:autoSpaceDE/>
              <w:autoSpaceDN/>
              <w:adjustRightInd/>
              <w:rPr>
                <w:rFonts w:ascii="Times New Roman" w:hAnsi="Times New Roman" w:cs="Times New Roman"/>
                <w:color w:val="000000"/>
              </w:rPr>
            </w:pPr>
            <w:r w:rsidRPr="001E0602">
              <w:rPr>
                <w:rFonts w:ascii="Times New Roman" w:hAnsi="Times New Roman" w:cs="Times New Roman"/>
              </w:rPr>
              <w:t xml:space="preserve">- </w:t>
            </w:r>
            <w:proofErr w:type="spellStart"/>
            <w:r w:rsidRPr="001E0602">
              <w:rPr>
                <w:rFonts w:ascii="Times New Roman" w:hAnsi="Times New Roman" w:cs="Times New Roman"/>
              </w:rPr>
              <w:t>җылылык</w:t>
            </w:r>
            <w:proofErr w:type="spellEnd"/>
            <w:r w:rsidRPr="001E0602">
              <w:rPr>
                <w:rFonts w:ascii="Times New Roman" w:hAnsi="Times New Roman" w:cs="Times New Roman"/>
              </w:rPr>
              <w:t xml:space="preserve"> </w:t>
            </w:r>
            <w:proofErr w:type="spellStart"/>
            <w:r w:rsidRPr="001E0602">
              <w:rPr>
                <w:rFonts w:ascii="Times New Roman" w:hAnsi="Times New Roman" w:cs="Times New Roman"/>
              </w:rPr>
              <w:t>энергиясе</w:t>
            </w:r>
            <w:proofErr w:type="spellEnd"/>
          </w:p>
        </w:tc>
        <w:tc>
          <w:tcPr>
            <w:tcW w:w="1134" w:type="dxa"/>
            <w:vMerge/>
            <w:tcBorders>
              <w:top w:val="nil"/>
              <w:left w:val="nil"/>
              <w:bottom w:val="single" w:sz="4" w:space="0" w:color="auto"/>
              <w:right w:val="single" w:sz="4" w:space="0" w:color="auto"/>
            </w:tcBorders>
            <w:vAlign w:val="center"/>
            <w:hideMark/>
          </w:tcPr>
          <w:p w14:paraId="42CD5ED4" w14:textId="77777777" w:rsidR="001E0602" w:rsidRPr="00D636E6" w:rsidRDefault="001E0602" w:rsidP="001E0602">
            <w:pPr>
              <w:widowControl/>
              <w:autoSpaceDE/>
              <w:autoSpaceDN/>
              <w:adjustRightInd/>
              <w:rPr>
                <w:rFonts w:ascii="Times New Roman" w:hAnsi="Times New Roman" w:cs="Times New Roman"/>
                <w:color w:val="000000"/>
                <w:sz w:val="22"/>
                <w:szCs w:val="22"/>
              </w:rPr>
            </w:pPr>
          </w:p>
        </w:tc>
        <w:tc>
          <w:tcPr>
            <w:tcW w:w="675" w:type="dxa"/>
            <w:tcBorders>
              <w:top w:val="nil"/>
              <w:left w:val="nil"/>
              <w:bottom w:val="single" w:sz="4" w:space="0" w:color="auto"/>
              <w:right w:val="single" w:sz="4" w:space="0" w:color="auto"/>
            </w:tcBorders>
            <w:shd w:val="clear" w:color="000000" w:fill="FFFFFF"/>
            <w:noWrap/>
            <w:vAlign w:val="bottom"/>
            <w:hideMark/>
          </w:tcPr>
          <w:p w14:paraId="5BBBBDCF"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6" w:type="dxa"/>
            <w:tcBorders>
              <w:top w:val="nil"/>
              <w:left w:val="nil"/>
              <w:bottom w:val="single" w:sz="4" w:space="0" w:color="auto"/>
              <w:right w:val="single" w:sz="4" w:space="0" w:color="auto"/>
            </w:tcBorders>
            <w:shd w:val="clear" w:color="000000" w:fill="FFFFFF"/>
            <w:noWrap/>
            <w:vAlign w:val="bottom"/>
            <w:hideMark/>
          </w:tcPr>
          <w:p w14:paraId="4C6DA363"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0" w:type="dxa"/>
            <w:tcBorders>
              <w:top w:val="nil"/>
              <w:left w:val="nil"/>
              <w:bottom w:val="single" w:sz="4" w:space="0" w:color="auto"/>
              <w:right w:val="single" w:sz="4" w:space="0" w:color="auto"/>
            </w:tcBorders>
            <w:shd w:val="clear" w:color="000000" w:fill="FFFFFF"/>
            <w:noWrap/>
            <w:vAlign w:val="bottom"/>
            <w:hideMark/>
          </w:tcPr>
          <w:p w14:paraId="2521EA1A" w14:textId="60541A48"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1,18</w:t>
            </w:r>
          </w:p>
        </w:tc>
        <w:tc>
          <w:tcPr>
            <w:tcW w:w="851" w:type="dxa"/>
            <w:tcBorders>
              <w:top w:val="nil"/>
              <w:left w:val="nil"/>
              <w:bottom w:val="single" w:sz="4" w:space="0" w:color="auto"/>
              <w:right w:val="single" w:sz="4" w:space="0" w:color="auto"/>
            </w:tcBorders>
            <w:shd w:val="clear" w:color="000000" w:fill="FFFFFF"/>
            <w:noWrap/>
            <w:vAlign w:val="bottom"/>
            <w:hideMark/>
          </w:tcPr>
          <w:p w14:paraId="211EB8D2" w14:textId="5C361F2B"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1,36</w:t>
            </w:r>
          </w:p>
        </w:tc>
        <w:tc>
          <w:tcPr>
            <w:tcW w:w="850" w:type="dxa"/>
            <w:tcBorders>
              <w:top w:val="nil"/>
              <w:left w:val="nil"/>
              <w:bottom w:val="single" w:sz="4" w:space="0" w:color="auto"/>
              <w:right w:val="single" w:sz="4" w:space="0" w:color="auto"/>
            </w:tcBorders>
            <w:shd w:val="clear" w:color="000000" w:fill="FFFFFF"/>
            <w:noWrap/>
            <w:vAlign w:val="bottom"/>
            <w:hideMark/>
          </w:tcPr>
          <w:p w14:paraId="32A50DCE" w14:textId="20031F9C"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1,18</w:t>
            </w:r>
          </w:p>
        </w:tc>
        <w:tc>
          <w:tcPr>
            <w:tcW w:w="851" w:type="dxa"/>
            <w:tcBorders>
              <w:top w:val="nil"/>
              <w:left w:val="nil"/>
              <w:bottom w:val="single" w:sz="4" w:space="0" w:color="auto"/>
              <w:right w:val="single" w:sz="4" w:space="0" w:color="auto"/>
            </w:tcBorders>
            <w:shd w:val="clear" w:color="000000" w:fill="FFFFFF"/>
            <w:noWrap/>
            <w:vAlign w:val="bottom"/>
            <w:hideMark/>
          </w:tcPr>
          <w:p w14:paraId="010F768D" w14:textId="3CF0AE8D"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1,36</w:t>
            </w:r>
          </w:p>
        </w:tc>
        <w:tc>
          <w:tcPr>
            <w:tcW w:w="850" w:type="dxa"/>
            <w:tcBorders>
              <w:top w:val="nil"/>
              <w:left w:val="nil"/>
              <w:bottom w:val="single" w:sz="4" w:space="0" w:color="auto"/>
              <w:right w:val="single" w:sz="4" w:space="0" w:color="auto"/>
            </w:tcBorders>
            <w:shd w:val="clear" w:color="000000" w:fill="FFFFFF"/>
            <w:noWrap/>
            <w:vAlign w:val="bottom"/>
            <w:hideMark/>
          </w:tcPr>
          <w:p w14:paraId="4943A31D" w14:textId="739FB138"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1,18</w:t>
            </w:r>
          </w:p>
        </w:tc>
        <w:tc>
          <w:tcPr>
            <w:tcW w:w="851" w:type="dxa"/>
            <w:tcBorders>
              <w:top w:val="nil"/>
              <w:left w:val="nil"/>
              <w:bottom w:val="single" w:sz="4" w:space="0" w:color="auto"/>
              <w:right w:val="single" w:sz="4" w:space="0" w:color="auto"/>
            </w:tcBorders>
            <w:shd w:val="clear" w:color="000000" w:fill="FFFFFF"/>
            <w:noWrap/>
            <w:vAlign w:val="bottom"/>
            <w:hideMark/>
          </w:tcPr>
          <w:p w14:paraId="42D5699A" w14:textId="19A87E18"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1,36</w:t>
            </w:r>
          </w:p>
        </w:tc>
        <w:tc>
          <w:tcPr>
            <w:tcW w:w="850" w:type="dxa"/>
            <w:tcBorders>
              <w:top w:val="nil"/>
              <w:left w:val="nil"/>
              <w:bottom w:val="single" w:sz="4" w:space="0" w:color="auto"/>
              <w:right w:val="single" w:sz="4" w:space="0" w:color="auto"/>
            </w:tcBorders>
            <w:shd w:val="clear" w:color="000000" w:fill="FFFFFF"/>
            <w:noWrap/>
            <w:vAlign w:val="bottom"/>
            <w:hideMark/>
          </w:tcPr>
          <w:p w14:paraId="104104A0" w14:textId="1A1AE480"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1,18</w:t>
            </w:r>
          </w:p>
        </w:tc>
        <w:tc>
          <w:tcPr>
            <w:tcW w:w="851" w:type="dxa"/>
            <w:tcBorders>
              <w:top w:val="nil"/>
              <w:left w:val="nil"/>
              <w:bottom w:val="single" w:sz="4" w:space="0" w:color="auto"/>
              <w:right w:val="single" w:sz="4" w:space="0" w:color="auto"/>
            </w:tcBorders>
            <w:shd w:val="clear" w:color="000000" w:fill="FFFFFF"/>
            <w:noWrap/>
            <w:vAlign w:val="bottom"/>
            <w:hideMark/>
          </w:tcPr>
          <w:p w14:paraId="295B3323" w14:textId="5B3D188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1,36</w:t>
            </w:r>
          </w:p>
        </w:tc>
        <w:tc>
          <w:tcPr>
            <w:tcW w:w="850" w:type="dxa"/>
            <w:tcBorders>
              <w:top w:val="nil"/>
              <w:left w:val="nil"/>
              <w:bottom w:val="single" w:sz="4" w:space="0" w:color="auto"/>
              <w:right w:val="single" w:sz="4" w:space="0" w:color="auto"/>
            </w:tcBorders>
            <w:shd w:val="clear" w:color="000000" w:fill="FFFFFF"/>
            <w:noWrap/>
            <w:vAlign w:val="bottom"/>
            <w:hideMark/>
          </w:tcPr>
          <w:p w14:paraId="2AC5845B"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1" w:type="dxa"/>
            <w:tcBorders>
              <w:top w:val="nil"/>
              <w:left w:val="nil"/>
              <w:bottom w:val="single" w:sz="4" w:space="0" w:color="auto"/>
              <w:right w:val="single" w:sz="4" w:space="0" w:color="auto"/>
            </w:tcBorders>
            <w:shd w:val="clear" w:color="000000" w:fill="FFFFFF"/>
            <w:noWrap/>
            <w:vAlign w:val="bottom"/>
            <w:hideMark/>
          </w:tcPr>
          <w:p w14:paraId="76736B33"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0" w:type="dxa"/>
            <w:tcBorders>
              <w:top w:val="nil"/>
              <w:left w:val="nil"/>
              <w:bottom w:val="single" w:sz="4" w:space="0" w:color="auto"/>
              <w:right w:val="single" w:sz="4" w:space="0" w:color="auto"/>
            </w:tcBorders>
            <w:shd w:val="clear" w:color="000000" w:fill="FFFFFF"/>
            <w:noWrap/>
            <w:vAlign w:val="bottom"/>
            <w:hideMark/>
          </w:tcPr>
          <w:p w14:paraId="44E4830E" w14:textId="08A66011"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1,18</w:t>
            </w:r>
          </w:p>
        </w:tc>
        <w:tc>
          <w:tcPr>
            <w:tcW w:w="926" w:type="dxa"/>
            <w:tcBorders>
              <w:top w:val="nil"/>
              <w:left w:val="nil"/>
              <w:bottom w:val="single" w:sz="4" w:space="0" w:color="auto"/>
              <w:right w:val="single" w:sz="4" w:space="0" w:color="auto"/>
            </w:tcBorders>
            <w:shd w:val="clear" w:color="000000" w:fill="FFFFFF"/>
            <w:noWrap/>
            <w:vAlign w:val="bottom"/>
            <w:hideMark/>
          </w:tcPr>
          <w:p w14:paraId="0D848FEC" w14:textId="756FB06C"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1,36</w:t>
            </w:r>
          </w:p>
        </w:tc>
      </w:tr>
      <w:tr w:rsidR="001E0602" w14:paraId="28B703D2" w14:textId="77777777" w:rsidTr="00F35DEC">
        <w:trPr>
          <w:trHeight w:val="315"/>
        </w:trPr>
        <w:tc>
          <w:tcPr>
            <w:tcW w:w="707" w:type="dxa"/>
            <w:vMerge/>
            <w:tcBorders>
              <w:left w:val="single" w:sz="4" w:space="0" w:color="auto"/>
              <w:right w:val="single" w:sz="4" w:space="0" w:color="auto"/>
            </w:tcBorders>
            <w:shd w:val="clear" w:color="auto" w:fill="auto"/>
            <w:vAlign w:val="center"/>
            <w:hideMark/>
          </w:tcPr>
          <w:p w14:paraId="4B8CE835" w14:textId="77777777" w:rsidR="001E0602" w:rsidRPr="00D636E6" w:rsidRDefault="001E0602" w:rsidP="001E0602">
            <w:pPr>
              <w:jc w:val="center"/>
              <w:rPr>
                <w:rFonts w:ascii="Times New Roman" w:hAnsi="Times New Roman" w:cs="Times New Roman"/>
                <w:color w:val="000000"/>
              </w:rPr>
            </w:pPr>
          </w:p>
        </w:tc>
        <w:tc>
          <w:tcPr>
            <w:tcW w:w="2724" w:type="dxa"/>
            <w:tcBorders>
              <w:top w:val="nil"/>
              <w:left w:val="nil"/>
              <w:bottom w:val="single" w:sz="4" w:space="0" w:color="auto"/>
              <w:right w:val="single" w:sz="4" w:space="0" w:color="auto"/>
            </w:tcBorders>
            <w:shd w:val="clear" w:color="000000" w:fill="FFFFFF"/>
            <w:hideMark/>
          </w:tcPr>
          <w:p w14:paraId="77B52573" w14:textId="17C1C46D" w:rsidR="001E0602" w:rsidRPr="001E0602" w:rsidRDefault="001E0602" w:rsidP="001E0602">
            <w:pPr>
              <w:widowControl/>
              <w:autoSpaceDE/>
              <w:autoSpaceDN/>
              <w:adjustRightInd/>
              <w:rPr>
                <w:rFonts w:ascii="Times New Roman" w:hAnsi="Times New Roman" w:cs="Times New Roman"/>
                <w:color w:val="000000"/>
                <w:lang w:val="tt-RU"/>
              </w:rPr>
            </w:pPr>
            <w:r w:rsidRPr="001E0602">
              <w:rPr>
                <w:rFonts w:ascii="Times New Roman" w:hAnsi="Times New Roman" w:cs="Times New Roman"/>
              </w:rPr>
              <w:t xml:space="preserve">   -</w:t>
            </w:r>
            <w:r w:rsidRPr="001E0602">
              <w:rPr>
                <w:rFonts w:ascii="Times New Roman" w:hAnsi="Times New Roman" w:cs="Times New Roman"/>
                <w:lang w:val="tt-RU"/>
              </w:rPr>
              <w:t>салкын су</w:t>
            </w:r>
          </w:p>
        </w:tc>
        <w:tc>
          <w:tcPr>
            <w:tcW w:w="1134" w:type="dxa"/>
            <w:vMerge/>
            <w:tcBorders>
              <w:top w:val="nil"/>
              <w:left w:val="nil"/>
              <w:bottom w:val="single" w:sz="4" w:space="0" w:color="auto"/>
              <w:right w:val="single" w:sz="4" w:space="0" w:color="auto"/>
            </w:tcBorders>
            <w:vAlign w:val="center"/>
            <w:hideMark/>
          </w:tcPr>
          <w:p w14:paraId="7B6A91B4" w14:textId="77777777" w:rsidR="001E0602" w:rsidRPr="00D636E6" w:rsidRDefault="001E0602" w:rsidP="001E0602">
            <w:pPr>
              <w:widowControl/>
              <w:autoSpaceDE/>
              <w:autoSpaceDN/>
              <w:adjustRightInd/>
              <w:rPr>
                <w:rFonts w:ascii="Times New Roman" w:hAnsi="Times New Roman" w:cs="Times New Roman"/>
                <w:color w:val="000000"/>
                <w:sz w:val="22"/>
                <w:szCs w:val="22"/>
              </w:rPr>
            </w:pPr>
          </w:p>
        </w:tc>
        <w:tc>
          <w:tcPr>
            <w:tcW w:w="675" w:type="dxa"/>
            <w:tcBorders>
              <w:top w:val="nil"/>
              <w:left w:val="nil"/>
              <w:bottom w:val="single" w:sz="4" w:space="0" w:color="auto"/>
              <w:right w:val="single" w:sz="4" w:space="0" w:color="auto"/>
            </w:tcBorders>
            <w:shd w:val="clear" w:color="000000" w:fill="FFFFFF"/>
            <w:noWrap/>
            <w:vAlign w:val="bottom"/>
            <w:hideMark/>
          </w:tcPr>
          <w:p w14:paraId="42649A01"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 </w:t>
            </w:r>
          </w:p>
        </w:tc>
        <w:tc>
          <w:tcPr>
            <w:tcW w:w="856" w:type="dxa"/>
            <w:tcBorders>
              <w:top w:val="nil"/>
              <w:left w:val="nil"/>
              <w:bottom w:val="single" w:sz="4" w:space="0" w:color="auto"/>
              <w:right w:val="single" w:sz="4" w:space="0" w:color="auto"/>
            </w:tcBorders>
            <w:shd w:val="clear" w:color="000000" w:fill="FFFFFF"/>
            <w:noWrap/>
            <w:vAlign w:val="bottom"/>
            <w:hideMark/>
          </w:tcPr>
          <w:p w14:paraId="2874FCB2"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 </w:t>
            </w:r>
          </w:p>
        </w:tc>
        <w:tc>
          <w:tcPr>
            <w:tcW w:w="850" w:type="dxa"/>
            <w:tcBorders>
              <w:top w:val="nil"/>
              <w:left w:val="nil"/>
              <w:bottom w:val="single" w:sz="4" w:space="0" w:color="auto"/>
              <w:right w:val="single" w:sz="4" w:space="0" w:color="auto"/>
            </w:tcBorders>
            <w:shd w:val="clear" w:color="000000" w:fill="FFFFFF"/>
            <w:noWrap/>
            <w:vAlign w:val="bottom"/>
            <w:hideMark/>
          </w:tcPr>
          <w:p w14:paraId="2B0EF475" w14:textId="04228FA8"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0,10</w:t>
            </w:r>
          </w:p>
        </w:tc>
        <w:tc>
          <w:tcPr>
            <w:tcW w:w="851" w:type="dxa"/>
            <w:tcBorders>
              <w:top w:val="nil"/>
              <w:left w:val="nil"/>
              <w:bottom w:val="single" w:sz="4" w:space="0" w:color="auto"/>
              <w:right w:val="single" w:sz="4" w:space="0" w:color="auto"/>
            </w:tcBorders>
            <w:shd w:val="clear" w:color="000000" w:fill="FFFFFF"/>
            <w:noWrap/>
            <w:vAlign w:val="bottom"/>
            <w:hideMark/>
          </w:tcPr>
          <w:p w14:paraId="77C50464" w14:textId="41561466"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0,12</w:t>
            </w:r>
          </w:p>
        </w:tc>
        <w:tc>
          <w:tcPr>
            <w:tcW w:w="850" w:type="dxa"/>
            <w:tcBorders>
              <w:top w:val="nil"/>
              <w:left w:val="nil"/>
              <w:bottom w:val="single" w:sz="4" w:space="0" w:color="auto"/>
              <w:right w:val="single" w:sz="4" w:space="0" w:color="auto"/>
            </w:tcBorders>
            <w:shd w:val="clear" w:color="000000" w:fill="FFFFFF"/>
            <w:noWrap/>
            <w:vAlign w:val="bottom"/>
            <w:hideMark/>
          </w:tcPr>
          <w:p w14:paraId="5C467300" w14:textId="05C55AE4"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0,10</w:t>
            </w:r>
          </w:p>
        </w:tc>
        <w:tc>
          <w:tcPr>
            <w:tcW w:w="851" w:type="dxa"/>
            <w:tcBorders>
              <w:top w:val="nil"/>
              <w:left w:val="nil"/>
              <w:bottom w:val="single" w:sz="4" w:space="0" w:color="auto"/>
              <w:right w:val="single" w:sz="4" w:space="0" w:color="auto"/>
            </w:tcBorders>
            <w:shd w:val="clear" w:color="000000" w:fill="FFFFFF"/>
            <w:noWrap/>
            <w:vAlign w:val="bottom"/>
            <w:hideMark/>
          </w:tcPr>
          <w:p w14:paraId="15B6BED0" w14:textId="68E6B8AD"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0,12</w:t>
            </w:r>
          </w:p>
        </w:tc>
        <w:tc>
          <w:tcPr>
            <w:tcW w:w="850" w:type="dxa"/>
            <w:tcBorders>
              <w:top w:val="nil"/>
              <w:left w:val="nil"/>
              <w:bottom w:val="single" w:sz="4" w:space="0" w:color="auto"/>
              <w:right w:val="single" w:sz="4" w:space="0" w:color="auto"/>
            </w:tcBorders>
            <w:shd w:val="clear" w:color="000000" w:fill="FFFFFF"/>
            <w:noWrap/>
            <w:vAlign w:val="bottom"/>
            <w:hideMark/>
          </w:tcPr>
          <w:p w14:paraId="1EC2F60D" w14:textId="0CF09AA3"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0,10</w:t>
            </w:r>
          </w:p>
        </w:tc>
        <w:tc>
          <w:tcPr>
            <w:tcW w:w="851" w:type="dxa"/>
            <w:tcBorders>
              <w:top w:val="nil"/>
              <w:left w:val="nil"/>
              <w:bottom w:val="single" w:sz="4" w:space="0" w:color="auto"/>
              <w:right w:val="single" w:sz="4" w:space="0" w:color="auto"/>
            </w:tcBorders>
            <w:shd w:val="clear" w:color="000000" w:fill="FFFFFF"/>
            <w:noWrap/>
            <w:vAlign w:val="bottom"/>
            <w:hideMark/>
          </w:tcPr>
          <w:p w14:paraId="386604F3" w14:textId="39CCBBFE"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0,12</w:t>
            </w:r>
          </w:p>
        </w:tc>
        <w:tc>
          <w:tcPr>
            <w:tcW w:w="850" w:type="dxa"/>
            <w:tcBorders>
              <w:top w:val="nil"/>
              <w:left w:val="nil"/>
              <w:bottom w:val="single" w:sz="4" w:space="0" w:color="auto"/>
              <w:right w:val="single" w:sz="4" w:space="0" w:color="auto"/>
            </w:tcBorders>
            <w:shd w:val="clear" w:color="000000" w:fill="FFFFFF"/>
            <w:noWrap/>
            <w:vAlign w:val="bottom"/>
            <w:hideMark/>
          </w:tcPr>
          <w:p w14:paraId="3CD8A8E8" w14:textId="1DB1B3C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0,10</w:t>
            </w:r>
          </w:p>
        </w:tc>
        <w:tc>
          <w:tcPr>
            <w:tcW w:w="851" w:type="dxa"/>
            <w:tcBorders>
              <w:top w:val="nil"/>
              <w:left w:val="nil"/>
              <w:bottom w:val="single" w:sz="4" w:space="0" w:color="auto"/>
              <w:right w:val="single" w:sz="4" w:space="0" w:color="auto"/>
            </w:tcBorders>
            <w:shd w:val="clear" w:color="000000" w:fill="FFFFFF"/>
            <w:noWrap/>
            <w:vAlign w:val="bottom"/>
            <w:hideMark/>
          </w:tcPr>
          <w:p w14:paraId="5ED4A2D2" w14:textId="150C2263"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0,12</w:t>
            </w:r>
          </w:p>
        </w:tc>
        <w:tc>
          <w:tcPr>
            <w:tcW w:w="850" w:type="dxa"/>
            <w:tcBorders>
              <w:top w:val="nil"/>
              <w:left w:val="nil"/>
              <w:bottom w:val="single" w:sz="4" w:space="0" w:color="auto"/>
              <w:right w:val="single" w:sz="4" w:space="0" w:color="auto"/>
            </w:tcBorders>
            <w:shd w:val="clear" w:color="000000" w:fill="FFFFFF"/>
            <w:noWrap/>
            <w:vAlign w:val="bottom"/>
            <w:hideMark/>
          </w:tcPr>
          <w:p w14:paraId="1E774AA0"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 </w:t>
            </w:r>
          </w:p>
        </w:tc>
        <w:tc>
          <w:tcPr>
            <w:tcW w:w="851" w:type="dxa"/>
            <w:tcBorders>
              <w:top w:val="nil"/>
              <w:left w:val="nil"/>
              <w:bottom w:val="single" w:sz="4" w:space="0" w:color="auto"/>
              <w:right w:val="single" w:sz="4" w:space="0" w:color="auto"/>
            </w:tcBorders>
            <w:shd w:val="clear" w:color="000000" w:fill="FFFFFF"/>
            <w:noWrap/>
            <w:vAlign w:val="bottom"/>
            <w:hideMark/>
          </w:tcPr>
          <w:p w14:paraId="6176AB06"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 </w:t>
            </w:r>
          </w:p>
        </w:tc>
        <w:tc>
          <w:tcPr>
            <w:tcW w:w="850" w:type="dxa"/>
            <w:tcBorders>
              <w:top w:val="nil"/>
              <w:left w:val="nil"/>
              <w:bottom w:val="single" w:sz="4" w:space="0" w:color="auto"/>
              <w:right w:val="single" w:sz="4" w:space="0" w:color="auto"/>
            </w:tcBorders>
            <w:shd w:val="clear" w:color="000000" w:fill="FFFFFF"/>
            <w:noWrap/>
            <w:vAlign w:val="bottom"/>
            <w:hideMark/>
          </w:tcPr>
          <w:p w14:paraId="208BE949" w14:textId="3C6E3286"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0,10</w:t>
            </w:r>
          </w:p>
        </w:tc>
        <w:tc>
          <w:tcPr>
            <w:tcW w:w="926" w:type="dxa"/>
            <w:tcBorders>
              <w:top w:val="nil"/>
              <w:left w:val="nil"/>
              <w:bottom w:val="single" w:sz="4" w:space="0" w:color="auto"/>
              <w:right w:val="single" w:sz="4" w:space="0" w:color="auto"/>
            </w:tcBorders>
            <w:shd w:val="clear" w:color="000000" w:fill="FFFFFF"/>
            <w:noWrap/>
            <w:vAlign w:val="bottom"/>
            <w:hideMark/>
          </w:tcPr>
          <w:p w14:paraId="328162C6" w14:textId="654BA9C1"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0,12</w:t>
            </w:r>
          </w:p>
        </w:tc>
      </w:tr>
      <w:tr w:rsidR="001E0602" w14:paraId="6DA9FCC1" w14:textId="77777777" w:rsidTr="00F35DEC">
        <w:trPr>
          <w:trHeight w:val="315"/>
        </w:trPr>
        <w:tc>
          <w:tcPr>
            <w:tcW w:w="707" w:type="dxa"/>
            <w:vMerge/>
            <w:tcBorders>
              <w:left w:val="single" w:sz="4" w:space="0" w:color="auto"/>
              <w:bottom w:val="single" w:sz="4" w:space="0" w:color="auto"/>
              <w:right w:val="single" w:sz="4" w:space="0" w:color="auto"/>
            </w:tcBorders>
            <w:shd w:val="clear" w:color="auto" w:fill="auto"/>
            <w:vAlign w:val="center"/>
            <w:hideMark/>
          </w:tcPr>
          <w:p w14:paraId="101A6A7B" w14:textId="77777777" w:rsidR="001E0602" w:rsidRPr="00D636E6" w:rsidRDefault="001E0602" w:rsidP="001E0602">
            <w:pPr>
              <w:widowControl/>
              <w:autoSpaceDE/>
              <w:autoSpaceDN/>
              <w:adjustRightInd/>
              <w:jc w:val="center"/>
              <w:rPr>
                <w:rFonts w:ascii="Times New Roman" w:hAnsi="Times New Roman" w:cs="Times New Roman"/>
                <w:color w:val="000000"/>
              </w:rPr>
            </w:pPr>
          </w:p>
        </w:tc>
        <w:tc>
          <w:tcPr>
            <w:tcW w:w="2724" w:type="dxa"/>
            <w:tcBorders>
              <w:top w:val="nil"/>
              <w:left w:val="nil"/>
              <w:bottom w:val="single" w:sz="4" w:space="0" w:color="auto"/>
              <w:right w:val="single" w:sz="4" w:space="0" w:color="auto"/>
            </w:tcBorders>
            <w:shd w:val="clear" w:color="000000" w:fill="FFFFFF"/>
            <w:hideMark/>
          </w:tcPr>
          <w:p w14:paraId="6073A655" w14:textId="39DBEF74" w:rsidR="001E0602" w:rsidRPr="001E0602" w:rsidRDefault="001E0602" w:rsidP="001E0602">
            <w:pPr>
              <w:widowControl/>
              <w:autoSpaceDE/>
              <w:autoSpaceDN/>
              <w:adjustRightInd/>
              <w:rPr>
                <w:rFonts w:ascii="Times New Roman" w:hAnsi="Times New Roman" w:cs="Times New Roman"/>
                <w:color w:val="000000"/>
                <w:lang w:val="tt-RU"/>
              </w:rPr>
            </w:pPr>
            <w:r w:rsidRPr="001E0602">
              <w:rPr>
                <w:rFonts w:ascii="Times New Roman" w:hAnsi="Times New Roman" w:cs="Times New Roman"/>
              </w:rPr>
              <w:t xml:space="preserve">   - </w:t>
            </w:r>
            <w:r w:rsidRPr="001E0602">
              <w:rPr>
                <w:rFonts w:ascii="Times New Roman" w:hAnsi="Times New Roman" w:cs="Times New Roman"/>
                <w:lang w:val="tt-RU"/>
              </w:rPr>
              <w:t>кайнар су</w:t>
            </w:r>
          </w:p>
        </w:tc>
        <w:tc>
          <w:tcPr>
            <w:tcW w:w="1134" w:type="dxa"/>
            <w:vMerge/>
            <w:tcBorders>
              <w:top w:val="nil"/>
              <w:left w:val="nil"/>
              <w:bottom w:val="single" w:sz="4" w:space="0" w:color="auto"/>
              <w:right w:val="single" w:sz="4" w:space="0" w:color="auto"/>
            </w:tcBorders>
            <w:vAlign w:val="center"/>
            <w:hideMark/>
          </w:tcPr>
          <w:p w14:paraId="4FC0E6D1" w14:textId="77777777" w:rsidR="001E0602" w:rsidRPr="00D636E6" w:rsidRDefault="001E0602" w:rsidP="001E0602">
            <w:pPr>
              <w:widowControl/>
              <w:autoSpaceDE/>
              <w:autoSpaceDN/>
              <w:adjustRightInd/>
              <w:rPr>
                <w:rFonts w:ascii="Times New Roman" w:hAnsi="Times New Roman" w:cs="Times New Roman"/>
                <w:color w:val="000000"/>
                <w:sz w:val="22"/>
                <w:szCs w:val="22"/>
              </w:rPr>
            </w:pPr>
          </w:p>
        </w:tc>
        <w:tc>
          <w:tcPr>
            <w:tcW w:w="675" w:type="dxa"/>
            <w:tcBorders>
              <w:top w:val="nil"/>
              <w:left w:val="nil"/>
              <w:bottom w:val="single" w:sz="4" w:space="0" w:color="auto"/>
              <w:right w:val="single" w:sz="4" w:space="0" w:color="auto"/>
            </w:tcBorders>
            <w:shd w:val="clear" w:color="000000" w:fill="FFFFFF"/>
            <w:noWrap/>
            <w:vAlign w:val="bottom"/>
            <w:hideMark/>
          </w:tcPr>
          <w:p w14:paraId="3663B4E5"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6" w:type="dxa"/>
            <w:tcBorders>
              <w:top w:val="nil"/>
              <w:left w:val="nil"/>
              <w:bottom w:val="single" w:sz="4" w:space="0" w:color="auto"/>
              <w:right w:val="single" w:sz="4" w:space="0" w:color="auto"/>
            </w:tcBorders>
            <w:shd w:val="clear" w:color="000000" w:fill="FFFFFF"/>
            <w:noWrap/>
            <w:vAlign w:val="bottom"/>
            <w:hideMark/>
          </w:tcPr>
          <w:p w14:paraId="2A1F8E48"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0" w:type="dxa"/>
            <w:tcBorders>
              <w:top w:val="nil"/>
              <w:left w:val="nil"/>
              <w:bottom w:val="single" w:sz="4" w:space="0" w:color="auto"/>
              <w:right w:val="single" w:sz="4" w:space="0" w:color="auto"/>
            </w:tcBorders>
            <w:shd w:val="clear" w:color="000000" w:fill="FFFFFF"/>
            <w:noWrap/>
            <w:vAlign w:val="bottom"/>
            <w:hideMark/>
          </w:tcPr>
          <w:p w14:paraId="17A238E0" w14:textId="0E3FBA3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0,22</w:t>
            </w:r>
          </w:p>
        </w:tc>
        <w:tc>
          <w:tcPr>
            <w:tcW w:w="851" w:type="dxa"/>
            <w:tcBorders>
              <w:top w:val="nil"/>
              <w:left w:val="nil"/>
              <w:bottom w:val="single" w:sz="4" w:space="0" w:color="auto"/>
              <w:right w:val="single" w:sz="4" w:space="0" w:color="auto"/>
            </w:tcBorders>
            <w:shd w:val="clear" w:color="000000" w:fill="FFFFFF"/>
            <w:noWrap/>
            <w:vAlign w:val="bottom"/>
            <w:hideMark/>
          </w:tcPr>
          <w:p w14:paraId="456C9F40" w14:textId="698ABA83"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0,25</w:t>
            </w:r>
          </w:p>
        </w:tc>
        <w:tc>
          <w:tcPr>
            <w:tcW w:w="850" w:type="dxa"/>
            <w:tcBorders>
              <w:top w:val="nil"/>
              <w:left w:val="nil"/>
              <w:bottom w:val="single" w:sz="4" w:space="0" w:color="auto"/>
              <w:right w:val="single" w:sz="4" w:space="0" w:color="auto"/>
            </w:tcBorders>
            <w:shd w:val="clear" w:color="000000" w:fill="FFFFFF"/>
            <w:noWrap/>
            <w:vAlign w:val="bottom"/>
            <w:hideMark/>
          </w:tcPr>
          <w:p w14:paraId="732624BA" w14:textId="421B16EE"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0,22</w:t>
            </w:r>
          </w:p>
        </w:tc>
        <w:tc>
          <w:tcPr>
            <w:tcW w:w="851" w:type="dxa"/>
            <w:tcBorders>
              <w:top w:val="nil"/>
              <w:left w:val="nil"/>
              <w:bottom w:val="single" w:sz="4" w:space="0" w:color="auto"/>
              <w:right w:val="single" w:sz="4" w:space="0" w:color="auto"/>
            </w:tcBorders>
            <w:shd w:val="clear" w:color="000000" w:fill="FFFFFF"/>
            <w:noWrap/>
            <w:vAlign w:val="bottom"/>
            <w:hideMark/>
          </w:tcPr>
          <w:p w14:paraId="195BE28B" w14:textId="60C0BE32"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0,25</w:t>
            </w:r>
          </w:p>
        </w:tc>
        <w:tc>
          <w:tcPr>
            <w:tcW w:w="850" w:type="dxa"/>
            <w:tcBorders>
              <w:top w:val="nil"/>
              <w:left w:val="nil"/>
              <w:bottom w:val="single" w:sz="4" w:space="0" w:color="auto"/>
              <w:right w:val="single" w:sz="4" w:space="0" w:color="auto"/>
            </w:tcBorders>
            <w:shd w:val="clear" w:color="000000" w:fill="FFFFFF"/>
            <w:noWrap/>
            <w:vAlign w:val="bottom"/>
            <w:hideMark/>
          </w:tcPr>
          <w:p w14:paraId="750EA26B" w14:textId="0DF32B2B"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0,22</w:t>
            </w:r>
          </w:p>
        </w:tc>
        <w:tc>
          <w:tcPr>
            <w:tcW w:w="851" w:type="dxa"/>
            <w:tcBorders>
              <w:top w:val="nil"/>
              <w:left w:val="nil"/>
              <w:bottom w:val="single" w:sz="4" w:space="0" w:color="auto"/>
              <w:right w:val="single" w:sz="4" w:space="0" w:color="auto"/>
            </w:tcBorders>
            <w:shd w:val="clear" w:color="000000" w:fill="FFFFFF"/>
            <w:noWrap/>
            <w:vAlign w:val="bottom"/>
            <w:hideMark/>
          </w:tcPr>
          <w:p w14:paraId="4D79DE5A" w14:textId="7CFC53F2"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0,25</w:t>
            </w:r>
          </w:p>
        </w:tc>
        <w:tc>
          <w:tcPr>
            <w:tcW w:w="850" w:type="dxa"/>
            <w:tcBorders>
              <w:top w:val="nil"/>
              <w:left w:val="nil"/>
              <w:bottom w:val="single" w:sz="4" w:space="0" w:color="auto"/>
              <w:right w:val="single" w:sz="4" w:space="0" w:color="auto"/>
            </w:tcBorders>
            <w:shd w:val="clear" w:color="000000" w:fill="FFFFFF"/>
            <w:noWrap/>
            <w:vAlign w:val="bottom"/>
            <w:hideMark/>
          </w:tcPr>
          <w:p w14:paraId="575409B8" w14:textId="1C671F0F"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0,22</w:t>
            </w:r>
          </w:p>
        </w:tc>
        <w:tc>
          <w:tcPr>
            <w:tcW w:w="851" w:type="dxa"/>
            <w:tcBorders>
              <w:top w:val="nil"/>
              <w:left w:val="nil"/>
              <w:bottom w:val="single" w:sz="4" w:space="0" w:color="auto"/>
              <w:right w:val="single" w:sz="4" w:space="0" w:color="auto"/>
            </w:tcBorders>
            <w:shd w:val="clear" w:color="000000" w:fill="FFFFFF"/>
            <w:noWrap/>
            <w:vAlign w:val="bottom"/>
            <w:hideMark/>
          </w:tcPr>
          <w:p w14:paraId="4E05CEAE" w14:textId="22344983"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0,25</w:t>
            </w:r>
          </w:p>
        </w:tc>
        <w:tc>
          <w:tcPr>
            <w:tcW w:w="850" w:type="dxa"/>
            <w:tcBorders>
              <w:top w:val="nil"/>
              <w:left w:val="nil"/>
              <w:bottom w:val="single" w:sz="4" w:space="0" w:color="auto"/>
              <w:right w:val="single" w:sz="4" w:space="0" w:color="auto"/>
            </w:tcBorders>
            <w:shd w:val="clear" w:color="000000" w:fill="FFFFFF"/>
            <w:noWrap/>
            <w:vAlign w:val="bottom"/>
            <w:hideMark/>
          </w:tcPr>
          <w:p w14:paraId="4FD6C632"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1" w:type="dxa"/>
            <w:tcBorders>
              <w:top w:val="nil"/>
              <w:left w:val="nil"/>
              <w:bottom w:val="single" w:sz="4" w:space="0" w:color="auto"/>
              <w:right w:val="single" w:sz="4" w:space="0" w:color="auto"/>
            </w:tcBorders>
            <w:shd w:val="clear" w:color="000000" w:fill="FFFFFF"/>
            <w:noWrap/>
            <w:vAlign w:val="bottom"/>
            <w:hideMark/>
          </w:tcPr>
          <w:p w14:paraId="7D7E55F6" w14:textId="77777777" w:rsidR="001E0602" w:rsidRPr="00D636E6" w:rsidRDefault="001E0602" w:rsidP="001E0602">
            <w:pPr>
              <w:widowControl/>
              <w:autoSpaceDE/>
              <w:autoSpaceDN/>
              <w:adjustRightInd/>
              <w:jc w:val="center"/>
              <w:rPr>
                <w:rFonts w:ascii="Times New Roman" w:hAnsi="Times New Roman" w:cs="Times New Roman"/>
                <w:color w:val="000000"/>
                <w:sz w:val="22"/>
                <w:szCs w:val="22"/>
              </w:rPr>
            </w:pPr>
            <w:r w:rsidRPr="00D636E6">
              <w:rPr>
                <w:rFonts w:ascii="Times New Roman" w:hAnsi="Times New Roman" w:cs="Times New Roman"/>
                <w:color w:val="000000"/>
                <w:sz w:val="22"/>
                <w:szCs w:val="22"/>
                <w:lang w:val="tt"/>
              </w:rPr>
              <w:t xml:space="preserve"> -</w:t>
            </w:r>
          </w:p>
        </w:tc>
        <w:tc>
          <w:tcPr>
            <w:tcW w:w="850" w:type="dxa"/>
            <w:tcBorders>
              <w:top w:val="nil"/>
              <w:left w:val="nil"/>
              <w:bottom w:val="single" w:sz="4" w:space="0" w:color="auto"/>
              <w:right w:val="single" w:sz="4" w:space="0" w:color="auto"/>
            </w:tcBorders>
            <w:shd w:val="clear" w:color="000000" w:fill="FFFFFF"/>
            <w:noWrap/>
            <w:vAlign w:val="bottom"/>
            <w:hideMark/>
          </w:tcPr>
          <w:p w14:paraId="72B4AA7C" w14:textId="007CE73B"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0,22</w:t>
            </w:r>
          </w:p>
        </w:tc>
        <w:tc>
          <w:tcPr>
            <w:tcW w:w="926" w:type="dxa"/>
            <w:tcBorders>
              <w:top w:val="nil"/>
              <w:left w:val="nil"/>
              <w:bottom w:val="single" w:sz="4" w:space="0" w:color="auto"/>
              <w:right w:val="single" w:sz="4" w:space="0" w:color="auto"/>
            </w:tcBorders>
            <w:shd w:val="clear" w:color="000000" w:fill="FFFFFF"/>
            <w:noWrap/>
            <w:vAlign w:val="bottom"/>
            <w:hideMark/>
          </w:tcPr>
          <w:p w14:paraId="17FD5B73" w14:textId="32246465" w:rsidR="001E0602" w:rsidRPr="00D636E6" w:rsidRDefault="001E0602" w:rsidP="001E0602">
            <w:pPr>
              <w:widowControl/>
              <w:autoSpaceDE/>
              <w:autoSpaceDN/>
              <w:adjustRightInd/>
              <w:jc w:val="center"/>
              <w:rPr>
                <w:rFonts w:ascii="Times New Roman" w:hAnsi="Times New Roman" w:cs="Times New Roman"/>
                <w:color w:val="000000"/>
                <w:sz w:val="22"/>
                <w:szCs w:val="22"/>
              </w:rPr>
            </w:pPr>
            <w:r>
              <w:rPr>
                <w:rFonts w:ascii="Times New Roman" w:hAnsi="Times New Roman" w:cs="Times New Roman"/>
                <w:color w:val="000000"/>
                <w:sz w:val="22"/>
                <w:szCs w:val="22"/>
                <w:lang w:val="tt"/>
              </w:rPr>
              <w:t>0,25</w:t>
            </w:r>
          </w:p>
        </w:tc>
      </w:tr>
      <w:tr w:rsidR="00232913" w14:paraId="74D3F75C" w14:textId="77777777" w:rsidTr="00BA1644">
        <w:trPr>
          <w:trHeight w:val="300"/>
        </w:trPr>
        <w:tc>
          <w:tcPr>
            <w:tcW w:w="707" w:type="dxa"/>
            <w:tcBorders>
              <w:top w:val="nil"/>
              <w:left w:val="nil"/>
              <w:bottom w:val="nil"/>
              <w:right w:val="nil"/>
            </w:tcBorders>
            <w:shd w:val="clear" w:color="auto" w:fill="auto"/>
            <w:noWrap/>
            <w:vAlign w:val="bottom"/>
            <w:hideMark/>
          </w:tcPr>
          <w:p w14:paraId="2D5257E0" w14:textId="77777777" w:rsidR="00D636E6" w:rsidRPr="00D636E6" w:rsidRDefault="00D636E6" w:rsidP="00D636E6">
            <w:pPr>
              <w:widowControl/>
              <w:autoSpaceDE/>
              <w:autoSpaceDN/>
              <w:adjustRightInd/>
              <w:jc w:val="center"/>
              <w:rPr>
                <w:rFonts w:ascii="Times New Roman" w:hAnsi="Times New Roman" w:cs="Times New Roman"/>
                <w:color w:val="000000"/>
                <w:sz w:val="22"/>
                <w:szCs w:val="22"/>
              </w:rPr>
            </w:pPr>
          </w:p>
        </w:tc>
        <w:tc>
          <w:tcPr>
            <w:tcW w:w="2724" w:type="dxa"/>
            <w:tcBorders>
              <w:top w:val="nil"/>
              <w:left w:val="nil"/>
              <w:bottom w:val="nil"/>
              <w:right w:val="nil"/>
            </w:tcBorders>
            <w:shd w:val="clear" w:color="auto" w:fill="auto"/>
            <w:noWrap/>
            <w:vAlign w:val="bottom"/>
            <w:hideMark/>
          </w:tcPr>
          <w:p w14:paraId="4B01E53F" w14:textId="77777777" w:rsidR="00D636E6" w:rsidRPr="00D636E6" w:rsidRDefault="00D636E6" w:rsidP="00D636E6">
            <w:pPr>
              <w:widowControl/>
              <w:autoSpaceDE/>
              <w:autoSpaceDN/>
              <w:adjustRightInd/>
              <w:rPr>
                <w:rFonts w:ascii="Times New Roman" w:hAnsi="Times New Roman" w:cs="Times New Roman"/>
                <w:sz w:val="20"/>
                <w:szCs w:val="20"/>
              </w:rPr>
            </w:pPr>
          </w:p>
        </w:tc>
        <w:tc>
          <w:tcPr>
            <w:tcW w:w="1134" w:type="dxa"/>
            <w:tcBorders>
              <w:top w:val="nil"/>
              <w:left w:val="nil"/>
              <w:bottom w:val="nil"/>
              <w:right w:val="nil"/>
            </w:tcBorders>
            <w:shd w:val="clear" w:color="auto" w:fill="auto"/>
            <w:noWrap/>
            <w:vAlign w:val="bottom"/>
            <w:hideMark/>
          </w:tcPr>
          <w:p w14:paraId="22C4768F" w14:textId="77777777" w:rsidR="00D636E6" w:rsidRPr="00D636E6" w:rsidRDefault="00D636E6" w:rsidP="00D636E6">
            <w:pPr>
              <w:widowControl/>
              <w:autoSpaceDE/>
              <w:autoSpaceDN/>
              <w:adjustRightInd/>
              <w:rPr>
                <w:rFonts w:ascii="Times New Roman" w:hAnsi="Times New Roman" w:cs="Times New Roman"/>
                <w:sz w:val="20"/>
                <w:szCs w:val="20"/>
              </w:rPr>
            </w:pPr>
          </w:p>
        </w:tc>
        <w:tc>
          <w:tcPr>
            <w:tcW w:w="675" w:type="dxa"/>
            <w:tcBorders>
              <w:top w:val="nil"/>
              <w:left w:val="nil"/>
              <w:bottom w:val="nil"/>
              <w:right w:val="nil"/>
            </w:tcBorders>
            <w:shd w:val="clear" w:color="auto" w:fill="auto"/>
            <w:noWrap/>
            <w:vAlign w:val="bottom"/>
            <w:hideMark/>
          </w:tcPr>
          <w:p w14:paraId="6605092A" w14:textId="77777777" w:rsidR="00D636E6" w:rsidRPr="00D636E6" w:rsidRDefault="00D636E6" w:rsidP="00D636E6">
            <w:pPr>
              <w:widowControl/>
              <w:autoSpaceDE/>
              <w:autoSpaceDN/>
              <w:adjustRightInd/>
              <w:rPr>
                <w:rFonts w:ascii="Times New Roman" w:hAnsi="Times New Roman" w:cs="Times New Roman"/>
                <w:sz w:val="20"/>
                <w:szCs w:val="20"/>
              </w:rPr>
            </w:pPr>
          </w:p>
        </w:tc>
        <w:tc>
          <w:tcPr>
            <w:tcW w:w="856" w:type="dxa"/>
            <w:tcBorders>
              <w:top w:val="nil"/>
              <w:left w:val="nil"/>
              <w:bottom w:val="nil"/>
              <w:right w:val="nil"/>
            </w:tcBorders>
            <w:shd w:val="clear" w:color="auto" w:fill="auto"/>
            <w:noWrap/>
            <w:vAlign w:val="bottom"/>
            <w:hideMark/>
          </w:tcPr>
          <w:p w14:paraId="6A3D7974" w14:textId="77777777" w:rsidR="00D636E6" w:rsidRPr="00D636E6" w:rsidRDefault="00D636E6" w:rsidP="00D636E6">
            <w:pPr>
              <w:widowControl/>
              <w:autoSpaceDE/>
              <w:autoSpaceDN/>
              <w:adjustRightInd/>
              <w:rPr>
                <w:rFonts w:ascii="Times New Roman" w:hAnsi="Times New Roman" w:cs="Times New Roman"/>
                <w:sz w:val="20"/>
                <w:szCs w:val="20"/>
              </w:rPr>
            </w:pPr>
          </w:p>
        </w:tc>
        <w:tc>
          <w:tcPr>
            <w:tcW w:w="850" w:type="dxa"/>
            <w:tcBorders>
              <w:top w:val="nil"/>
              <w:left w:val="nil"/>
              <w:bottom w:val="nil"/>
              <w:right w:val="nil"/>
            </w:tcBorders>
            <w:shd w:val="clear" w:color="auto" w:fill="auto"/>
            <w:noWrap/>
            <w:vAlign w:val="bottom"/>
            <w:hideMark/>
          </w:tcPr>
          <w:p w14:paraId="5369583E" w14:textId="77777777" w:rsidR="00D636E6" w:rsidRPr="00D636E6" w:rsidRDefault="00D636E6" w:rsidP="00D636E6">
            <w:pPr>
              <w:widowControl/>
              <w:autoSpaceDE/>
              <w:autoSpaceDN/>
              <w:adjustRightInd/>
              <w:rPr>
                <w:rFonts w:ascii="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14:paraId="0B6B1B18" w14:textId="77777777" w:rsidR="00D636E6" w:rsidRPr="00D636E6" w:rsidRDefault="00D636E6" w:rsidP="00D636E6">
            <w:pPr>
              <w:widowControl/>
              <w:autoSpaceDE/>
              <w:autoSpaceDN/>
              <w:adjustRightInd/>
              <w:rPr>
                <w:rFonts w:ascii="Times New Roman" w:hAnsi="Times New Roman" w:cs="Times New Roman"/>
                <w:sz w:val="20"/>
                <w:szCs w:val="20"/>
              </w:rPr>
            </w:pPr>
          </w:p>
        </w:tc>
        <w:tc>
          <w:tcPr>
            <w:tcW w:w="850" w:type="dxa"/>
            <w:tcBorders>
              <w:top w:val="nil"/>
              <w:left w:val="nil"/>
              <w:bottom w:val="nil"/>
              <w:right w:val="nil"/>
            </w:tcBorders>
            <w:shd w:val="clear" w:color="auto" w:fill="auto"/>
            <w:noWrap/>
            <w:vAlign w:val="bottom"/>
            <w:hideMark/>
          </w:tcPr>
          <w:p w14:paraId="26FB0FA8" w14:textId="77777777" w:rsidR="00D636E6" w:rsidRPr="00D636E6" w:rsidRDefault="00D636E6" w:rsidP="00D636E6">
            <w:pPr>
              <w:widowControl/>
              <w:autoSpaceDE/>
              <w:autoSpaceDN/>
              <w:adjustRightInd/>
              <w:rPr>
                <w:rFonts w:ascii="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14:paraId="089472C1" w14:textId="77777777" w:rsidR="00D636E6" w:rsidRPr="00D636E6" w:rsidRDefault="00D636E6" w:rsidP="00D636E6">
            <w:pPr>
              <w:widowControl/>
              <w:autoSpaceDE/>
              <w:autoSpaceDN/>
              <w:adjustRightInd/>
              <w:rPr>
                <w:rFonts w:ascii="Times New Roman" w:hAnsi="Times New Roman" w:cs="Times New Roman"/>
                <w:sz w:val="20"/>
                <w:szCs w:val="20"/>
              </w:rPr>
            </w:pPr>
          </w:p>
        </w:tc>
        <w:tc>
          <w:tcPr>
            <w:tcW w:w="850" w:type="dxa"/>
            <w:tcBorders>
              <w:top w:val="nil"/>
              <w:left w:val="nil"/>
              <w:bottom w:val="nil"/>
              <w:right w:val="nil"/>
            </w:tcBorders>
            <w:shd w:val="clear" w:color="auto" w:fill="auto"/>
            <w:noWrap/>
            <w:vAlign w:val="bottom"/>
            <w:hideMark/>
          </w:tcPr>
          <w:p w14:paraId="42031DF8" w14:textId="77777777" w:rsidR="00D636E6" w:rsidRPr="00D636E6" w:rsidRDefault="00D636E6" w:rsidP="00D636E6">
            <w:pPr>
              <w:widowControl/>
              <w:autoSpaceDE/>
              <w:autoSpaceDN/>
              <w:adjustRightInd/>
              <w:rPr>
                <w:rFonts w:ascii="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14:paraId="0CA1945B" w14:textId="77777777" w:rsidR="00D636E6" w:rsidRPr="00D636E6" w:rsidRDefault="00D636E6" w:rsidP="00D636E6">
            <w:pPr>
              <w:widowControl/>
              <w:autoSpaceDE/>
              <w:autoSpaceDN/>
              <w:adjustRightInd/>
              <w:rPr>
                <w:rFonts w:ascii="Times New Roman" w:hAnsi="Times New Roman" w:cs="Times New Roman"/>
                <w:sz w:val="20"/>
                <w:szCs w:val="20"/>
              </w:rPr>
            </w:pPr>
          </w:p>
        </w:tc>
        <w:tc>
          <w:tcPr>
            <w:tcW w:w="850" w:type="dxa"/>
            <w:tcBorders>
              <w:top w:val="nil"/>
              <w:left w:val="nil"/>
              <w:bottom w:val="nil"/>
              <w:right w:val="nil"/>
            </w:tcBorders>
            <w:shd w:val="clear" w:color="auto" w:fill="auto"/>
            <w:noWrap/>
            <w:vAlign w:val="bottom"/>
            <w:hideMark/>
          </w:tcPr>
          <w:p w14:paraId="2DC511B2" w14:textId="77777777" w:rsidR="00D636E6" w:rsidRPr="00D636E6" w:rsidRDefault="00D636E6" w:rsidP="00D636E6">
            <w:pPr>
              <w:widowControl/>
              <w:autoSpaceDE/>
              <w:autoSpaceDN/>
              <w:adjustRightInd/>
              <w:rPr>
                <w:rFonts w:ascii="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14:paraId="7C449AB3" w14:textId="77777777" w:rsidR="00D636E6" w:rsidRPr="00D636E6" w:rsidRDefault="00D636E6" w:rsidP="00D636E6">
            <w:pPr>
              <w:widowControl/>
              <w:autoSpaceDE/>
              <w:autoSpaceDN/>
              <w:adjustRightInd/>
              <w:rPr>
                <w:rFonts w:ascii="Times New Roman" w:hAnsi="Times New Roman" w:cs="Times New Roman"/>
                <w:sz w:val="20"/>
                <w:szCs w:val="20"/>
              </w:rPr>
            </w:pPr>
          </w:p>
        </w:tc>
        <w:tc>
          <w:tcPr>
            <w:tcW w:w="850" w:type="dxa"/>
            <w:tcBorders>
              <w:top w:val="nil"/>
              <w:left w:val="nil"/>
              <w:bottom w:val="nil"/>
              <w:right w:val="nil"/>
            </w:tcBorders>
            <w:shd w:val="clear" w:color="auto" w:fill="auto"/>
            <w:noWrap/>
            <w:vAlign w:val="bottom"/>
            <w:hideMark/>
          </w:tcPr>
          <w:p w14:paraId="6EEFB857" w14:textId="77777777" w:rsidR="00D636E6" w:rsidRPr="00D636E6" w:rsidRDefault="00D636E6" w:rsidP="00D636E6">
            <w:pPr>
              <w:widowControl/>
              <w:autoSpaceDE/>
              <w:autoSpaceDN/>
              <w:adjustRightInd/>
              <w:rPr>
                <w:rFonts w:ascii="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14:paraId="7D7FD06C" w14:textId="77777777" w:rsidR="00D636E6" w:rsidRPr="00D636E6" w:rsidRDefault="00D636E6" w:rsidP="00D636E6">
            <w:pPr>
              <w:widowControl/>
              <w:autoSpaceDE/>
              <w:autoSpaceDN/>
              <w:adjustRightInd/>
              <w:rPr>
                <w:rFonts w:ascii="Times New Roman" w:hAnsi="Times New Roman" w:cs="Times New Roman"/>
                <w:sz w:val="20"/>
                <w:szCs w:val="20"/>
              </w:rPr>
            </w:pPr>
          </w:p>
        </w:tc>
        <w:tc>
          <w:tcPr>
            <w:tcW w:w="850" w:type="dxa"/>
            <w:tcBorders>
              <w:top w:val="nil"/>
              <w:left w:val="nil"/>
              <w:bottom w:val="nil"/>
              <w:right w:val="nil"/>
            </w:tcBorders>
            <w:shd w:val="clear" w:color="auto" w:fill="auto"/>
            <w:noWrap/>
            <w:vAlign w:val="bottom"/>
            <w:hideMark/>
          </w:tcPr>
          <w:p w14:paraId="2B6BB1F4" w14:textId="77777777" w:rsidR="00D636E6" w:rsidRPr="00D636E6" w:rsidRDefault="00D636E6" w:rsidP="00D636E6">
            <w:pPr>
              <w:widowControl/>
              <w:autoSpaceDE/>
              <w:autoSpaceDN/>
              <w:adjustRightInd/>
              <w:rPr>
                <w:rFonts w:ascii="Times New Roman" w:hAnsi="Times New Roman" w:cs="Times New Roman"/>
                <w:sz w:val="20"/>
                <w:szCs w:val="20"/>
              </w:rPr>
            </w:pPr>
          </w:p>
        </w:tc>
        <w:tc>
          <w:tcPr>
            <w:tcW w:w="926" w:type="dxa"/>
            <w:tcBorders>
              <w:top w:val="nil"/>
              <w:left w:val="nil"/>
              <w:bottom w:val="nil"/>
              <w:right w:val="nil"/>
            </w:tcBorders>
            <w:shd w:val="clear" w:color="auto" w:fill="auto"/>
            <w:noWrap/>
            <w:vAlign w:val="bottom"/>
            <w:hideMark/>
          </w:tcPr>
          <w:p w14:paraId="5D9694B6" w14:textId="77777777" w:rsidR="00D636E6" w:rsidRPr="00D636E6" w:rsidRDefault="00D636E6" w:rsidP="00D636E6">
            <w:pPr>
              <w:widowControl/>
              <w:autoSpaceDE/>
              <w:autoSpaceDN/>
              <w:adjustRightInd/>
              <w:rPr>
                <w:rFonts w:ascii="Times New Roman" w:hAnsi="Times New Roman" w:cs="Times New Roman"/>
                <w:sz w:val="20"/>
                <w:szCs w:val="20"/>
              </w:rPr>
            </w:pPr>
          </w:p>
        </w:tc>
      </w:tr>
    </w:tbl>
    <w:p w14:paraId="59050491" w14:textId="77777777" w:rsidR="001E0602" w:rsidRPr="001E0602" w:rsidRDefault="001E0602" w:rsidP="001E0602">
      <w:pPr>
        <w:widowControl/>
        <w:ind w:firstLine="709"/>
        <w:jc w:val="both"/>
        <w:rPr>
          <w:rFonts w:ascii="Times New Roman" w:hAnsi="Times New Roman" w:cs="Times New Roman"/>
          <w:b/>
          <w:bCs/>
          <w:i/>
          <w:iCs/>
          <w:color w:val="000000"/>
          <w:lang w:val="tt"/>
        </w:rPr>
      </w:pPr>
      <w:r w:rsidRPr="001E0602">
        <w:rPr>
          <w:rFonts w:ascii="Times New Roman" w:hAnsi="Times New Roman" w:cs="Times New Roman"/>
          <w:b/>
          <w:bCs/>
          <w:i/>
          <w:iCs/>
          <w:color w:val="000000"/>
          <w:lang w:val="tt"/>
        </w:rPr>
        <w:t>Искәрмә:</w:t>
      </w:r>
    </w:p>
    <w:p w14:paraId="308D1F4B" w14:textId="77777777" w:rsidR="001E0602" w:rsidRPr="004225FF" w:rsidRDefault="001E0602" w:rsidP="001E0602">
      <w:pPr>
        <w:widowControl/>
        <w:ind w:firstLine="709"/>
        <w:jc w:val="both"/>
        <w:rPr>
          <w:rFonts w:ascii="Times New Roman" w:hAnsi="Times New Roman" w:cs="Times New Roman"/>
          <w:color w:val="000000"/>
          <w:lang w:val="tt"/>
        </w:rPr>
      </w:pPr>
      <w:r w:rsidRPr="004225FF">
        <w:rPr>
          <w:rFonts w:ascii="Times New Roman" w:hAnsi="Times New Roman" w:cs="Times New Roman"/>
          <w:color w:val="000000"/>
          <w:lang w:val="tt"/>
        </w:rPr>
        <w:t>Глазово, Зәй-Каратай, Керкәле, Кармалка муниципаль берәмлекләре өчен. Районның Кирлегәч, Куакбаш, Мичурин, Мөэмин-Каратай, Түбән Чыршылы, Яңа Иштирәк, Яңа Чыршылы, Сарабиккол, Иске Иштирәк, Иске Куак, Иске Шөгер, Сугышлы, Туктар Урдаласы, Урмышлы, Федотовка авыл җирлекләрендә агымдагы ремонтка тарифлар йорт эчендәге инженерлык челтәрләрен карап тоту (НДС белән бер айга торак бинаның гомуми мәйданыннан м2 сум).</w:t>
      </w:r>
    </w:p>
    <w:p w14:paraId="30F65A50" w14:textId="77777777" w:rsidR="001E0602" w:rsidRPr="004225FF" w:rsidRDefault="001E0602" w:rsidP="001E0602">
      <w:pPr>
        <w:widowControl/>
        <w:ind w:firstLine="709"/>
        <w:jc w:val="both"/>
        <w:rPr>
          <w:rFonts w:ascii="Times New Roman" w:hAnsi="Times New Roman" w:cs="Times New Roman"/>
          <w:color w:val="000000"/>
          <w:lang w:val="tt"/>
        </w:rPr>
      </w:pPr>
      <w:r w:rsidRPr="004225FF">
        <w:rPr>
          <w:rFonts w:ascii="Times New Roman" w:hAnsi="Times New Roman" w:cs="Times New Roman"/>
          <w:color w:val="000000"/>
          <w:lang w:val="tt"/>
        </w:rPr>
        <w:t xml:space="preserve">     Барлык авыл җирлекләре өчен тариф 01.08.25 году 31.12.25 году "КФЙ дератизациясе" - аена торак урыннарның гомуми мәйданыннан 0,20 сум.</w:t>
      </w:r>
    </w:p>
    <w:p w14:paraId="75F36F46" w14:textId="77777777" w:rsidR="001E0602" w:rsidRPr="004225FF" w:rsidRDefault="001E0602" w:rsidP="001E0602">
      <w:pPr>
        <w:widowControl/>
        <w:ind w:firstLine="709"/>
        <w:jc w:val="both"/>
        <w:rPr>
          <w:rFonts w:ascii="Times New Roman" w:hAnsi="Times New Roman" w:cs="Times New Roman"/>
          <w:color w:val="000000"/>
          <w:lang w:val="tt"/>
        </w:rPr>
      </w:pPr>
    </w:p>
    <w:p w14:paraId="701F9C0A" w14:textId="1700C3D2" w:rsidR="002D109F" w:rsidRPr="004225FF" w:rsidRDefault="001E0602" w:rsidP="001E0602">
      <w:pPr>
        <w:widowControl/>
        <w:ind w:firstLine="709"/>
        <w:jc w:val="both"/>
        <w:rPr>
          <w:rFonts w:ascii="Times New Roman" w:hAnsi="Times New Roman" w:cs="Times New Roman"/>
          <w:color w:val="000000"/>
          <w:lang w:val="tt"/>
        </w:rPr>
      </w:pPr>
      <w:r w:rsidRPr="004225FF">
        <w:rPr>
          <w:rFonts w:ascii="Times New Roman" w:hAnsi="Times New Roman" w:cs="Times New Roman"/>
          <w:color w:val="000000"/>
          <w:lang w:val="tt"/>
        </w:rPr>
        <w:t>* - йорт эчендәге газ җиһазларын (ВДГО) диагностикалау эшләрен башкарганда, эшләр өчен түләү факттагы чорда эшләр башкарылган әлеге төр эшләрне башкаруга киткән чыгымнарга карап, диагностика үткәрелгән күпфатирлы йортның һәр торак һәм торак булмаган урынына аерым бүленәчәк һәм квитанциягә кертеләчәк.</w:t>
      </w:r>
    </w:p>
    <w:sectPr w:rsidR="002D109F" w:rsidRPr="004225FF" w:rsidSect="00B06B9F">
      <w:headerReference w:type="default" r:id="rId8"/>
      <w:headerReference w:type="first" r:id="rId9"/>
      <w:pgSz w:w="16837" w:h="11905" w:orient="landscape" w:code="9"/>
      <w:pgMar w:top="1134" w:right="284" w:bottom="1134" w:left="284"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4F568" w14:textId="77777777" w:rsidR="00F971BC" w:rsidRDefault="00F971BC">
      <w:r>
        <w:separator/>
      </w:r>
    </w:p>
  </w:endnote>
  <w:endnote w:type="continuationSeparator" w:id="0">
    <w:p w14:paraId="0A36E4A0" w14:textId="77777777" w:rsidR="00F971BC" w:rsidRDefault="00F9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B536D" w14:textId="77777777" w:rsidR="00F971BC" w:rsidRDefault="00F971BC">
      <w:r>
        <w:separator/>
      </w:r>
    </w:p>
  </w:footnote>
  <w:footnote w:type="continuationSeparator" w:id="0">
    <w:p w14:paraId="0B944F75" w14:textId="77777777" w:rsidR="00F971BC" w:rsidRDefault="00F97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578267"/>
      <w:docPartObj>
        <w:docPartGallery w:val="Page Numbers (Top of Page)"/>
        <w:docPartUnique/>
      </w:docPartObj>
    </w:sdtPr>
    <w:sdtEndPr/>
    <w:sdtContent>
      <w:p w14:paraId="40E12BD1" w14:textId="48DCED00" w:rsidR="00B06B9F" w:rsidRDefault="000912A7">
        <w:pPr>
          <w:pStyle w:val="a7"/>
          <w:jc w:val="center"/>
        </w:pPr>
        <w:r>
          <w:fldChar w:fldCharType="begin"/>
        </w:r>
        <w:r>
          <w:instrText>PAGE   \* MERGEFORMAT</w:instrText>
        </w:r>
        <w:r>
          <w:fldChar w:fldCharType="separate"/>
        </w:r>
        <w:r>
          <w:t>5</w:t>
        </w:r>
        <w:r>
          <w:fldChar w:fldCharType="end"/>
        </w:r>
      </w:p>
    </w:sdtContent>
  </w:sdt>
  <w:p w14:paraId="5A80A414" w14:textId="77777777" w:rsidR="00E0111C" w:rsidRDefault="00E0111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8E56" w14:textId="77777777" w:rsidR="00E0111C" w:rsidRDefault="00E0111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804CC"/>
    <w:multiLevelType w:val="hybridMultilevel"/>
    <w:tmpl w:val="DB5047BA"/>
    <w:lvl w:ilvl="0" w:tplc="83B2C89C">
      <w:start w:val="1"/>
      <w:numFmt w:val="decimal"/>
      <w:lvlText w:val="%1."/>
      <w:lvlJc w:val="left"/>
      <w:pPr>
        <w:ind w:left="1211" w:hanging="360"/>
      </w:pPr>
      <w:rPr>
        <w:rFonts w:hint="default"/>
      </w:rPr>
    </w:lvl>
    <w:lvl w:ilvl="1" w:tplc="B23C5290" w:tentative="1">
      <w:start w:val="1"/>
      <w:numFmt w:val="lowerLetter"/>
      <w:lvlText w:val="%2."/>
      <w:lvlJc w:val="left"/>
      <w:pPr>
        <w:ind w:left="1931" w:hanging="360"/>
      </w:pPr>
    </w:lvl>
    <w:lvl w:ilvl="2" w:tplc="B1746578" w:tentative="1">
      <w:start w:val="1"/>
      <w:numFmt w:val="lowerRoman"/>
      <w:lvlText w:val="%3."/>
      <w:lvlJc w:val="right"/>
      <w:pPr>
        <w:ind w:left="2651" w:hanging="180"/>
      </w:pPr>
    </w:lvl>
    <w:lvl w:ilvl="3" w:tplc="22461AB0" w:tentative="1">
      <w:start w:val="1"/>
      <w:numFmt w:val="decimal"/>
      <w:lvlText w:val="%4."/>
      <w:lvlJc w:val="left"/>
      <w:pPr>
        <w:ind w:left="3371" w:hanging="360"/>
      </w:pPr>
    </w:lvl>
    <w:lvl w:ilvl="4" w:tplc="319EDEA2" w:tentative="1">
      <w:start w:val="1"/>
      <w:numFmt w:val="lowerLetter"/>
      <w:lvlText w:val="%5."/>
      <w:lvlJc w:val="left"/>
      <w:pPr>
        <w:ind w:left="4091" w:hanging="360"/>
      </w:pPr>
    </w:lvl>
    <w:lvl w:ilvl="5" w:tplc="6C0EE878" w:tentative="1">
      <w:start w:val="1"/>
      <w:numFmt w:val="lowerRoman"/>
      <w:lvlText w:val="%6."/>
      <w:lvlJc w:val="right"/>
      <w:pPr>
        <w:ind w:left="4811" w:hanging="180"/>
      </w:pPr>
    </w:lvl>
    <w:lvl w:ilvl="6" w:tplc="D9AE705C" w:tentative="1">
      <w:start w:val="1"/>
      <w:numFmt w:val="decimal"/>
      <w:lvlText w:val="%7."/>
      <w:lvlJc w:val="left"/>
      <w:pPr>
        <w:ind w:left="5531" w:hanging="360"/>
      </w:pPr>
    </w:lvl>
    <w:lvl w:ilvl="7" w:tplc="EDFC76C6" w:tentative="1">
      <w:start w:val="1"/>
      <w:numFmt w:val="lowerLetter"/>
      <w:lvlText w:val="%8."/>
      <w:lvlJc w:val="left"/>
      <w:pPr>
        <w:ind w:left="6251" w:hanging="360"/>
      </w:pPr>
    </w:lvl>
    <w:lvl w:ilvl="8" w:tplc="0EE47F40"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0C"/>
    <w:rsid w:val="00005D45"/>
    <w:rsid w:val="00011554"/>
    <w:rsid w:val="00023F6E"/>
    <w:rsid w:val="00055572"/>
    <w:rsid w:val="0006667E"/>
    <w:rsid w:val="0007396D"/>
    <w:rsid w:val="000750F2"/>
    <w:rsid w:val="00084C1A"/>
    <w:rsid w:val="000912A7"/>
    <w:rsid w:val="000A1F8B"/>
    <w:rsid w:val="000A554E"/>
    <w:rsid w:val="000B6EFE"/>
    <w:rsid w:val="000B6FF6"/>
    <w:rsid w:val="000D2913"/>
    <w:rsid w:val="000D73E7"/>
    <w:rsid w:val="000E23B6"/>
    <w:rsid w:val="000E6298"/>
    <w:rsid w:val="000E62EA"/>
    <w:rsid w:val="000F676E"/>
    <w:rsid w:val="0011143F"/>
    <w:rsid w:val="00115031"/>
    <w:rsid w:val="0012734D"/>
    <w:rsid w:val="001331F6"/>
    <w:rsid w:val="0016745E"/>
    <w:rsid w:val="00187435"/>
    <w:rsid w:val="00194109"/>
    <w:rsid w:val="001C415A"/>
    <w:rsid w:val="001D17DB"/>
    <w:rsid w:val="001E0602"/>
    <w:rsid w:val="001F003B"/>
    <w:rsid w:val="00221A7C"/>
    <w:rsid w:val="0022702A"/>
    <w:rsid w:val="00227CA9"/>
    <w:rsid w:val="00232779"/>
    <w:rsid w:val="00232913"/>
    <w:rsid w:val="00232D23"/>
    <w:rsid w:val="00232FA8"/>
    <w:rsid w:val="00235B36"/>
    <w:rsid w:val="00235B50"/>
    <w:rsid w:val="00236DE6"/>
    <w:rsid w:val="002411A7"/>
    <w:rsid w:val="00246006"/>
    <w:rsid w:val="00262E18"/>
    <w:rsid w:val="002666EC"/>
    <w:rsid w:val="00286938"/>
    <w:rsid w:val="002B7270"/>
    <w:rsid w:val="002D109F"/>
    <w:rsid w:val="002D5596"/>
    <w:rsid w:val="002F44B2"/>
    <w:rsid w:val="00306A2F"/>
    <w:rsid w:val="00312F6D"/>
    <w:rsid w:val="003222E3"/>
    <w:rsid w:val="00323FCD"/>
    <w:rsid w:val="00356998"/>
    <w:rsid w:val="003701AB"/>
    <w:rsid w:val="00381773"/>
    <w:rsid w:val="00382846"/>
    <w:rsid w:val="00397219"/>
    <w:rsid w:val="003A2F47"/>
    <w:rsid w:val="003A4DC3"/>
    <w:rsid w:val="003D594E"/>
    <w:rsid w:val="003F4124"/>
    <w:rsid w:val="003F7CDC"/>
    <w:rsid w:val="00407876"/>
    <w:rsid w:val="004225FF"/>
    <w:rsid w:val="00423AD3"/>
    <w:rsid w:val="00424B85"/>
    <w:rsid w:val="004371F8"/>
    <w:rsid w:val="00441B1F"/>
    <w:rsid w:val="004558AF"/>
    <w:rsid w:val="00476C9F"/>
    <w:rsid w:val="00487D0F"/>
    <w:rsid w:val="00495C1D"/>
    <w:rsid w:val="004A5823"/>
    <w:rsid w:val="004B329A"/>
    <w:rsid w:val="004B3420"/>
    <w:rsid w:val="004B5438"/>
    <w:rsid w:val="004C0040"/>
    <w:rsid w:val="004D0D3A"/>
    <w:rsid w:val="004D138B"/>
    <w:rsid w:val="004D30E0"/>
    <w:rsid w:val="004D6C4E"/>
    <w:rsid w:val="004D6F30"/>
    <w:rsid w:val="005065E2"/>
    <w:rsid w:val="00510B9D"/>
    <w:rsid w:val="005208E0"/>
    <w:rsid w:val="00522A23"/>
    <w:rsid w:val="00527F3E"/>
    <w:rsid w:val="005411A7"/>
    <w:rsid w:val="0057347D"/>
    <w:rsid w:val="005874FD"/>
    <w:rsid w:val="005A4975"/>
    <w:rsid w:val="005A5FF5"/>
    <w:rsid w:val="005B01CA"/>
    <w:rsid w:val="005B1234"/>
    <w:rsid w:val="005B42CE"/>
    <w:rsid w:val="005E298D"/>
    <w:rsid w:val="005F0EAF"/>
    <w:rsid w:val="00611C6C"/>
    <w:rsid w:val="00612373"/>
    <w:rsid w:val="0061260C"/>
    <w:rsid w:val="00617678"/>
    <w:rsid w:val="00632FE8"/>
    <w:rsid w:val="00641A3E"/>
    <w:rsid w:val="00643B29"/>
    <w:rsid w:val="0064680B"/>
    <w:rsid w:val="00654BC7"/>
    <w:rsid w:val="006660DF"/>
    <w:rsid w:val="00675A97"/>
    <w:rsid w:val="00680402"/>
    <w:rsid w:val="00681943"/>
    <w:rsid w:val="00683E73"/>
    <w:rsid w:val="00691B38"/>
    <w:rsid w:val="0069646A"/>
    <w:rsid w:val="006A188D"/>
    <w:rsid w:val="006A2848"/>
    <w:rsid w:val="006B51D9"/>
    <w:rsid w:val="006B7DA5"/>
    <w:rsid w:val="006D3AA3"/>
    <w:rsid w:val="006D7AF1"/>
    <w:rsid w:val="006E2333"/>
    <w:rsid w:val="006F2E82"/>
    <w:rsid w:val="00701DEA"/>
    <w:rsid w:val="007176D7"/>
    <w:rsid w:val="00717BCB"/>
    <w:rsid w:val="007302AE"/>
    <w:rsid w:val="00750C07"/>
    <w:rsid w:val="00760B39"/>
    <w:rsid w:val="00791612"/>
    <w:rsid w:val="00791907"/>
    <w:rsid w:val="00796ADC"/>
    <w:rsid w:val="007A5055"/>
    <w:rsid w:val="007B7403"/>
    <w:rsid w:val="007C4912"/>
    <w:rsid w:val="007C721F"/>
    <w:rsid w:val="007D22FA"/>
    <w:rsid w:val="007F0997"/>
    <w:rsid w:val="007F48B0"/>
    <w:rsid w:val="007F754C"/>
    <w:rsid w:val="0080199F"/>
    <w:rsid w:val="00806043"/>
    <w:rsid w:val="00816B09"/>
    <w:rsid w:val="00823177"/>
    <w:rsid w:val="00826C16"/>
    <w:rsid w:val="00833A89"/>
    <w:rsid w:val="00833D9D"/>
    <w:rsid w:val="00835DB3"/>
    <w:rsid w:val="00837147"/>
    <w:rsid w:val="008412A5"/>
    <w:rsid w:val="00844948"/>
    <w:rsid w:val="0084519D"/>
    <w:rsid w:val="00854FDC"/>
    <w:rsid w:val="00872272"/>
    <w:rsid w:val="008A3697"/>
    <w:rsid w:val="008B20DA"/>
    <w:rsid w:val="008B4431"/>
    <w:rsid w:val="008B4A0D"/>
    <w:rsid w:val="008D0CBC"/>
    <w:rsid w:val="008D29F2"/>
    <w:rsid w:val="008E2587"/>
    <w:rsid w:val="008E3684"/>
    <w:rsid w:val="008E3DF8"/>
    <w:rsid w:val="008F2DC4"/>
    <w:rsid w:val="00902E84"/>
    <w:rsid w:val="00904148"/>
    <w:rsid w:val="00906947"/>
    <w:rsid w:val="00906973"/>
    <w:rsid w:val="0091149F"/>
    <w:rsid w:val="00912FB5"/>
    <w:rsid w:val="00930EEE"/>
    <w:rsid w:val="00932695"/>
    <w:rsid w:val="00934D9A"/>
    <w:rsid w:val="00975E27"/>
    <w:rsid w:val="00975FBE"/>
    <w:rsid w:val="009A3691"/>
    <w:rsid w:val="009B1C77"/>
    <w:rsid w:val="009B3D35"/>
    <w:rsid w:val="009C3AA6"/>
    <w:rsid w:val="009C76DE"/>
    <w:rsid w:val="00A05230"/>
    <w:rsid w:val="00A115F9"/>
    <w:rsid w:val="00A2240D"/>
    <w:rsid w:val="00A72974"/>
    <w:rsid w:val="00A87669"/>
    <w:rsid w:val="00A95C66"/>
    <w:rsid w:val="00AA494C"/>
    <w:rsid w:val="00AD6A09"/>
    <w:rsid w:val="00AF2A2D"/>
    <w:rsid w:val="00B030B2"/>
    <w:rsid w:val="00B057BD"/>
    <w:rsid w:val="00B06B9F"/>
    <w:rsid w:val="00B236D6"/>
    <w:rsid w:val="00B426DA"/>
    <w:rsid w:val="00B45076"/>
    <w:rsid w:val="00B618F3"/>
    <w:rsid w:val="00B76D23"/>
    <w:rsid w:val="00B945E0"/>
    <w:rsid w:val="00BA1644"/>
    <w:rsid w:val="00BA2EEC"/>
    <w:rsid w:val="00BC4583"/>
    <w:rsid w:val="00BD06BE"/>
    <w:rsid w:val="00BD6803"/>
    <w:rsid w:val="00BF2EB0"/>
    <w:rsid w:val="00BF6C3C"/>
    <w:rsid w:val="00C86F5B"/>
    <w:rsid w:val="00C9166E"/>
    <w:rsid w:val="00C93CFC"/>
    <w:rsid w:val="00C93ECD"/>
    <w:rsid w:val="00CA316F"/>
    <w:rsid w:val="00CA4812"/>
    <w:rsid w:val="00CA58C0"/>
    <w:rsid w:val="00CC02D9"/>
    <w:rsid w:val="00CE05F7"/>
    <w:rsid w:val="00CF5ADF"/>
    <w:rsid w:val="00D14D0C"/>
    <w:rsid w:val="00D31949"/>
    <w:rsid w:val="00D636E6"/>
    <w:rsid w:val="00D80A6F"/>
    <w:rsid w:val="00D95C7B"/>
    <w:rsid w:val="00D97EA3"/>
    <w:rsid w:val="00DB2932"/>
    <w:rsid w:val="00E00F28"/>
    <w:rsid w:val="00E0111C"/>
    <w:rsid w:val="00E13B7A"/>
    <w:rsid w:val="00E76357"/>
    <w:rsid w:val="00E9496C"/>
    <w:rsid w:val="00E964B0"/>
    <w:rsid w:val="00EA3AD5"/>
    <w:rsid w:val="00EA3F27"/>
    <w:rsid w:val="00ED150C"/>
    <w:rsid w:val="00ED728B"/>
    <w:rsid w:val="00F02E18"/>
    <w:rsid w:val="00F37EA9"/>
    <w:rsid w:val="00F40BD1"/>
    <w:rsid w:val="00F47674"/>
    <w:rsid w:val="00F671DB"/>
    <w:rsid w:val="00F81F47"/>
    <w:rsid w:val="00F83368"/>
    <w:rsid w:val="00F84AE4"/>
    <w:rsid w:val="00F971BC"/>
    <w:rsid w:val="00FA737A"/>
    <w:rsid w:val="00FB61A1"/>
    <w:rsid w:val="00FC03A5"/>
    <w:rsid w:val="00FE0792"/>
    <w:rsid w:val="00FE4C39"/>
    <w:rsid w:val="00FF1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C421B"/>
  <w15:docId w15:val="{D34688BA-1BF0-48BC-8FDA-3BECF8CE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60C"/>
    <w:pPr>
      <w:widowControl w:val="0"/>
      <w:autoSpaceDE w:val="0"/>
      <w:autoSpaceDN w:val="0"/>
      <w:adjustRightInd w:val="0"/>
    </w:pPr>
    <w:rPr>
      <w:rFonts w:ascii="Arial" w:eastAsia="Times New Roman" w:hAnsi="Arial" w:cs="Arial"/>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61260C"/>
    <w:pPr>
      <w:spacing w:line="329" w:lineRule="exact"/>
      <w:ind w:firstLine="701"/>
      <w:jc w:val="both"/>
    </w:pPr>
  </w:style>
  <w:style w:type="paragraph" w:customStyle="1" w:styleId="Style7">
    <w:name w:val="Style7"/>
    <w:basedOn w:val="a"/>
    <w:uiPriority w:val="99"/>
    <w:rsid w:val="0061260C"/>
    <w:pPr>
      <w:spacing w:line="326" w:lineRule="exact"/>
      <w:jc w:val="both"/>
    </w:pPr>
  </w:style>
  <w:style w:type="paragraph" w:customStyle="1" w:styleId="Style8">
    <w:name w:val="Style8"/>
    <w:basedOn w:val="a"/>
    <w:uiPriority w:val="99"/>
    <w:rsid w:val="0061260C"/>
    <w:pPr>
      <w:spacing w:line="336" w:lineRule="exact"/>
    </w:pPr>
  </w:style>
  <w:style w:type="character" w:customStyle="1" w:styleId="FontStyle11">
    <w:name w:val="Font Style11"/>
    <w:uiPriority w:val="99"/>
    <w:rsid w:val="0061260C"/>
    <w:rPr>
      <w:rFonts w:ascii="Arial" w:hAnsi="Arial" w:cs="Arial"/>
      <w:b/>
      <w:bCs/>
      <w:color w:val="000000"/>
      <w:sz w:val="20"/>
      <w:szCs w:val="20"/>
    </w:rPr>
  </w:style>
  <w:style w:type="character" w:customStyle="1" w:styleId="FontStyle13">
    <w:name w:val="Font Style13"/>
    <w:uiPriority w:val="99"/>
    <w:rsid w:val="0061260C"/>
    <w:rPr>
      <w:rFonts w:ascii="Times New Roman" w:hAnsi="Times New Roman" w:cs="Times New Roman"/>
      <w:b/>
      <w:bCs/>
      <w:color w:val="000000"/>
      <w:sz w:val="26"/>
      <w:szCs w:val="26"/>
    </w:rPr>
  </w:style>
  <w:style w:type="character" w:customStyle="1" w:styleId="FontStyle14">
    <w:name w:val="Font Style14"/>
    <w:uiPriority w:val="99"/>
    <w:rsid w:val="0061260C"/>
    <w:rPr>
      <w:rFonts w:ascii="Times New Roman" w:hAnsi="Times New Roman" w:cs="Times New Roman"/>
      <w:color w:val="000000"/>
      <w:sz w:val="26"/>
      <w:szCs w:val="26"/>
    </w:rPr>
  </w:style>
  <w:style w:type="character" w:customStyle="1" w:styleId="FontStyle18">
    <w:name w:val="Font Style18"/>
    <w:uiPriority w:val="99"/>
    <w:rsid w:val="0061260C"/>
    <w:rPr>
      <w:rFonts w:ascii="Times New Roman" w:hAnsi="Times New Roman" w:cs="Times New Roman"/>
      <w:color w:val="000000"/>
      <w:sz w:val="26"/>
      <w:szCs w:val="26"/>
    </w:rPr>
  </w:style>
  <w:style w:type="paragraph" w:styleId="a3">
    <w:name w:val="Document Map"/>
    <w:basedOn w:val="a"/>
    <w:link w:val="a4"/>
    <w:uiPriority w:val="99"/>
    <w:semiHidden/>
    <w:rsid w:val="000A554E"/>
    <w:pPr>
      <w:shd w:val="clear" w:color="auto" w:fill="000080"/>
    </w:pPr>
    <w:rPr>
      <w:rFonts w:ascii="Times New Roman" w:hAnsi="Times New Roman" w:cs="Times New Roman"/>
      <w:sz w:val="0"/>
      <w:szCs w:val="0"/>
    </w:rPr>
  </w:style>
  <w:style w:type="character" w:customStyle="1" w:styleId="a4">
    <w:name w:val="Схема документа Знак"/>
    <w:link w:val="a3"/>
    <w:uiPriority w:val="99"/>
    <w:semiHidden/>
    <w:rsid w:val="00E91F8C"/>
    <w:rPr>
      <w:rFonts w:ascii="Times New Roman" w:eastAsia="Times New Roman" w:hAnsi="Times New Roman" w:cs="Arial"/>
      <w:sz w:val="0"/>
      <w:szCs w:val="0"/>
    </w:rPr>
  </w:style>
  <w:style w:type="paragraph" w:styleId="a5">
    <w:name w:val="Balloon Text"/>
    <w:basedOn w:val="a"/>
    <w:link w:val="a6"/>
    <w:uiPriority w:val="99"/>
    <w:semiHidden/>
    <w:unhideWhenUsed/>
    <w:rsid w:val="006E2333"/>
    <w:rPr>
      <w:rFonts w:ascii="Tahoma" w:hAnsi="Tahoma" w:cs="Tahoma"/>
      <w:sz w:val="16"/>
      <w:szCs w:val="16"/>
    </w:rPr>
  </w:style>
  <w:style w:type="character" w:customStyle="1" w:styleId="a6">
    <w:name w:val="Текст выноски Знак"/>
    <w:basedOn w:val="a0"/>
    <w:link w:val="a5"/>
    <w:uiPriority w:val="99"/>
    <w:semiHidden/>
    <w:rsid w:val="006E2333"/>
    <w:rPr>
      <w:rFonts w:ascii="Tahoma" w:eastAsia="Times New Roman" w:hAnsi="Tahoma" w:cs="Tahoma"/>
      <w:sz w:val="16"/>
      <w:szCs w:val="16"/>
    </w:rPr>
  </w:style>
  <w:style w:type="paragraph" w:styleId="a7">
    <w:name w:val="header"/>
    <w:basedOn w:val="a"/>
    <w:link w:val="a8"/>
    <w:uiPriority w:val="99"/>
    <w:unhideWhenUsed/>
    <w:rsid w:val="00C9166E"/>
    <w:pPr>
      <w:tabs>
        <w:tab w:val="center" w:pos="4677"/>
        <w:tab w:val="right" w:pos="9355"/>
      </w:tabs>
    </w:pPr>
  </w:style>
  <w:style w:type="character" w:customStyle="1" w:styleId="a8">
    <w:name w:val="Верхний колонтитул Знак"/>
    <w:basedOn w:val="a0"/>
    <w:link w:val="a7"/>
    <w:uiPriority w:val="99"/>
    <w:rsid w:val="00C9166E"/>
    <w:rPr>
      <w:rFonts w:ascii="Arial" w:eastAsia="Times New Roman" w:hAnsi="Arial" w:cs="Arial"/>
      <w:sz w:val="24"/>
      <w:szCs w:val="24"/>
    </w:rPr>
  </w:style>
  <w:style w:type="paragraph" w:styleId="a9">
    <w:name w:val="footer"/>
    <w:basedOn w:val="a"/>
    <w:link w:val="aa"/>
    <w:uiPriority w:val="99"/>
    <w:unhideWhenUsed/>
    <w:rsid w:val="00C9166E"/>
    <w:pPr>
      <w:tabs>
        <w:tab w:val="center" w:pos="4677"/>
        <w:tab w:val="right" w:pos="9355"/>
      </w:tabs>
    </w:pPr>
  </w:style>
  <w:style w:type="character" w:customStyle="1" w:styleId="aa">
    <w:name w:val="Нижний колонтитул Знак"/>
    <w:basedOn w:val="a0"/>
    <w:link w:val="a9"/>
    <w:uiPriority w:val="99"/>
    <w:rsid w:val="00C9166E"/>
    <w:rPr>
      <w:rFonts w:ascii="Arial" w:eastAsia="Times New Roman" w:hAnsi="Arial" w:cs="Arial"/>
      <w:sz w:val="24"/>
      <w:szCs w:val="24"/>
    </w:rPr>
  </w:style>
  <w:style w:type="paragraph" w:styleId="ab">
    <w:name w:val="List Paragraph"/>
    <w:basedOn w:val="a"/>
    <w:uiPriority w:val="34"/>
    <w:qFormat/>
    <w:rsid w:val="007C721F"/>
    <w:pPr>
      <w:ind w:left="720"/>
      <w:contextualSpacing/>
    </w:pPr>
  </w:style>
  <w:style w:type="character" w:customStyle="1" w:styleId="anegp0gi0b9av8jahpyh">
    <w:name w:val="anegp0gi0b9av8jahpyh"/>
    <w:basedOn w:val="a0"/>
    <w:rsid w:val="001E0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AD653-C188-4564-9E0E-F2EA4493A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1360</Words>
  <Characters>7758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Лениногорский МР</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ИКМО</dc:creator>
  <cp:lastModifiedBy>ЖКХ18</cp:lastModifiedBy>
  <cp:revision>4</cp:revision>
  <cp:lastPrinted>2025-07-29T13:50:00Z</cp:lastPrinted>
  <dcterms:created xsi:type="dcterms:W3CDTF">2025-07-31T07:15:00Z</dcterms:created>
  <dcterms:modified xsi:type="dcterms:W3CDTF">2025-07-31T07:26:00Z</dcterms:modified>
</cp:coreProperties>
</file>