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21B5" w14:textId="77777777" w:rsidR="004C3167" w:rsidRDefault="00AD00ED" w:rsidP="004C316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/>
        </w:rPr>
      </w:pPr>
      <w:r w:rsidRPr="00C54916">
        <w:rPr>
          <w:rFonts w:ascii="Times New Roman" w:eastAsia="Calibri" w:hAnsi="Times New Roman" w:cs="Times New Roman"/>
          <w:sz w:val="28"/>
          <w:szCs w:val="28"/>
          <w:lang w:val="tt"/>
        </w:rPr>
        <w:t>ПОСТАНОВЛЕНИЕ</w:t>
      </w:r>
      <w:r w:rsidR="004C3167"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                                                          КАРАР</w:t>
      </w:r>
    </w:p>
    <w:p w14:paraId="6023D5C8" w14:textId="77777777" w:rsidR="004C3167" w:rsidRDefault="004C3167" w:rsidP="004C316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330C007A" w14:textId="77777777" w:rsidR="004C3167" w:rsidRDefault="004C3167" w:rsidP="004C316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059DC7C7" w14:textId="77777777" w:rsidR="004C3167" w:rsidRDefault="004C3167" w:rsidP="004C316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255AFBEF" w14:textId="77777777" w:rsidR="004C3167" w:rsidRDefault="004C3167" w:rsidP="004C316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75111701" w14:textId="77777777" w:rsidR="004C3167" w:rsidRDefault="004C3167" w:rsidP="004C316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5C61C459" w14:textId="02466FD0" w:rsidR="002A417D" w:rsidRPr="004C3167" w:rsidRDefault="004C3167" w:rsidP="004C316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/>
        </w:rPr>
      </w:pPr>
      <w:r w:rsidRPr="004C3167">
        <w:rPr>
          <w:rFonts w:ascii="Times New Roman" w:eastAsia="Calibri" w:hAnsi="Times New Roman" w:cs="Times New Roman"/>
          <w:sz w:val="28"/>
          <w:szCs w:val="28"/>
          <w:lang w:val="tt"/>
        </w:rPr>
        <w:t>2025 елның 17 апреле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AD00ED" w:rsidRPr="00C54916">
        <w:rPr>
          <w:rFonts w:ascii="Times New Roman" w:eastAsia="Calibri" w:hAnsi="Times New Roman" w:cs="Times New Roman"/>
          <w:sz w:val="28"/>
          <w:szCs w:val="28"/>
          <w:lang w:val="tt"/>
        </w:rPr>
        <w:t>№ 274</w:t>
      </w:r>
    </w:p>
    <w:p w14:paraId="2DB66153" w14:textId="77777777" w:rsidR="002A417D" w:rsidRPr="004C3167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48C08292" w14:textId="77777777" w:rsidR="002A417D" w:rsidRPr="004C3167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4DFDEFF1" w14:textId="0BC0E861" w:rsidR="003E3421" w:rsidRPr="004C3167" w:rsidRDefault="00AD00ED" w:rsidP="007F1FF4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3E3421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Лениногорск муниципаль районы территориясе чикләрендә урнашкан гомуми файдаланудагы җирле әһәмияттәге автомобиль юллары исемлеген раслау турында</w:t>
      </w:r>
    </w:p>
    <w:p w14:paraId="21EADE3F" w14:textId="77777777" w:rsidR="003E3421" w:rsidRPr="004C3167" w:rsidRDefault="003E3421" w:rsidP="002A417D">
      <w:pPr>
        <w:spacing w:after="0" w:line="240" w:lineRule="auto"/>
        <w:rPr>
          <w:lang w:val="tt"/>
        </w:rPr>
      </w:pPr>
    </w:p>
    <w:p w14:paraId="4A5CEDBA" w14:textId="5E4742A5" w:rsidR="003E3421" w:rsidRPr="003E3421" w:rsidRDefault="004C3167" w:rsidP="00A32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AD00ED" w:rsidRPr="003E3421">
        <w:rPr>
          <w:rFonts w:ascii="Times New Roman" w:hAnsi="Times New Roman" w:cs="Times New Roman"/>
          <w:sz w:val="28"/>
          <w:szCs w:val="28"/>
          <w:lang w:val="tt"/>
        </w:rPr>
        <w:t>Россия Федерациясендә автомобиль юллары һәм юл эшчәнлеге турында һәм Россия Федерациясенең аерым закон актларына үзгәрешләр кертү хакында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AD00ED" w:rsidRPr="003E3421">
        <w:rPr>
          <w:rFonts w:ascii="Times New Roman" w:hAnsi="Times New Roman" w:cs="Times New Roman"/>
          <w:sz w:val="28"/>
          <w:szCs w:val="28"/>
          <w:lang w:val="tt"/>
        </w:rPr>
        <w:t xml:space="preserve"> 2007 елның 8 ноябрендәге №257-ФЗ Федераль закон (26.12.2024 ел редакциясе) нигезендә, 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AD00ED" w:rsidRPr="003E3421">
        <w:rPr>
          <w:rFonts w:ascii="Times New Roman" w:hAnsi="Times New Roman" w:cs="Times New Roman"/>
          <w:sz w:val="28"/>
          <w:szCs w:val="28"/>
          <w:lang w:val="tt"/>
        </w:rPr>
        <w:t>Россия Федерациясендә җирле үзидарә оештыруның гомуми принциплары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AD00ED" w:rsidRPr="003E3421">
        <w:rPr>
          <w:rFonts w:ascii="Times New Roman" w:hAnsi="Times New Roman" w:cs="Times New Roman"/>
          <w:sz w:val="28"/>
          <w:szCs w:val="28"/>
          <w:lang w:val="tt"/>
        </w:rPr>
        <w:t xml:space="preserve"> 2003 елның 6 октябрендәге 131-ФЗ номерлы Федераль законның 15 маддәсе 1 өлешенең 5 пунктына таянып (13.12.2024 ел редакциясе),   инвентаризация нәтиҗәләре буенча,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AD00ED" w:rsidRPr="003E3421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AD00ED" w:rsidRPr="003E3421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 КАРАР БИРӘ:</w:t>
      </w:r>
      <w:r w:rsidR="00AD00ED" w:rsidRPr="003E3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8E66A" w14:textId="2DC468D5" w:rsidR="003E3421" w:rsidRPr="003E3421" w:rsidRDefault="00AD00ED" w:rsidP="00A324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1.Татарстан Республикасы Лениногорск муниципаль районы территориясе чикләрендә торак пунктлар</w:t>
      </w:r>
      <w:r w:rsidR="00781703" w:rsidRPr="0078170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tt"/>
        </w:rPr>
        <w:t xml:space="preserve"> чикләреннән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читтә урнашкан гомуми файдаланудагы җирле әһәмияттәге автомобиль юллары </w:t>
      </w:r>
      <w:hyperlink w:anchor="Par70" w:tooltip="ПЕРЕЧЕНЬ" w:history="1">
        <w:r w:rsidR="002A417D">
          <w:rPr>
            <w:rFonts w:ascii="Times New Roman" w:hAnsi="Times New Roman" w:cs="Times New Roman"/>
            <w:sz w:val="28"/>
            <w:szCs w:val="28"/>
            <w:lang w:val="tt"/>
          </w:rPr>
          <w:t>исемлеген</w:t>
        </w:r>
      </w:hyperlink>
      <w:r>
        <w:rPr>
          <w:rFonts w:ascii="Times New Roman" w:hAnsi="Times New Roman" w:cs="Times New Roman"/>
          <w:sz w:val="28"/>
          <w:szCs w:val="28"/>
          <w:lang w:val="tt"/>
        </w:rPr>
        <w:t xml:space="preserve"> (алга таба - Исемлек) расларга.</w:t>
      </w:r>
    </w:p>
    <w:p w14:paraId="584C5549" w14:textId="38117FF2" w:rsidR="003E3421" w:rsidRPr="000D558D" w:rsidRDefault="00AD00ED" w:rsidP="00A324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421">
        <w:rPr>
          <w:rFonts w:ascii="Times New Roman" w:hAnsi="Times New Roman" w:cs="Times New Roman"/>
          <w:sz w:val="28"/>
          <w:szCs w:val="28"/>
          <w:lang w:val="tt"/>
        </w:rPr>
        <w:t xml:space="preserve">2.2025 елның 30 апреленә кадәр Татарстан Республикасы Лениногорск муниципаль районы территориясе чикләрендә урнашкан торак пунктларның чикләреннән </w:t>
      </w:r>
      <w:r w:rsidR="00781703" w:rsidRPr="0078170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tt"/>
        </w:rPr>
        <w:t>читтә булган гомуми файдаланудагы җирле әһәмияттәге автомобиль юллары исемнәре өлешендә муниципаль мөлкәт реестрына һәм күчемсез</w:t>
      </w:r>
      <w:r w:rsidRPr="003E3421">
        <w:rPr>
          <w:rFonts w:ascii="Times New Roman" w:hAnsi="Times New Roman" w:cs="Times New Roman"/>
          <w:sz w:val="28"/>
          <w:szCs w:val="28"/>
          <w:lang w:val="tt"/>
        </w:rPr>
        <w:t xml:space="preserve"> мөлкәткә хокукларның һәм аның белән алыш-бирешләрнең бердәм дәүләт реестрына кертелүгә бәйле чаралар үткәрүне билгеләнгән тәртиптә </w:t>
      </w:r>
      <w:hyperlink w:anchor="Par70" w:tooltip="ПЕРЕЧЕНЬ" w:history="1">
        <w:r w:rsidR="00A32460">
          <w:rPr>
            <w:rFonts w:ascii="Times New Roman" w:hAnsi="Times New Roman" w:cs="Times New Roman"/>
            <w:sz w:val="28"/>
            <w:szCs w:val="28"/>
            <w:lang w:val="tt"/>
          </w:rPr>
          <w:t>төгәлләргә</w:t>
        </w:r>
      </w:hyperlink>
      <w:r w:rsidRPr="003E3421">
        <w:rPr>
          <w:rFonts w:ascii="Times New Roman" w:hAnsi="Times New Roman" w:cs="Times New Roman"/>
          <w:sz w:val="28"/>
          <w:szCs w:val="28"/>
          <w:lang w:val="tt"/>
        </w:rPr>
        <w:t>.</w:t>
      </w:r>
    </w:p>
    <w:p w14:paraId="0370B720" w14:textId="0171F4C6" w:rsidR="00684E18" w:rsidRDefault="00AD00ED" w:rsidP="00A3246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E18">
        <w:rPr>
          <w:sz w:val="28"/>
          <w:szCs w:val="28"/>
          <w:lang w:val="tt"/>
        </w:rPr>
        <w:t xml:space="preserve">3.Әлеге карарны Татарстан Республикасының хокукый мәгълүмат рәсми порталында һәм Лениногорск муниципаль районының рәсми сайтында түбәндәге адрес буенча: </w:t>
      </w:r>
      <w:hyperlink r:id="rId5" w:history="1">
        <w:r w:rsidRPr="00A32460">
          <w:rPr>
            <w:rStyle w:val="a4"/>
            <w:color w:val="auto"/>
            <w:sz w:val="28"/>
            <w:szCs w:val="28"/>
            <w:u w:val="none"/>
            <w:lang w:val="tt"/>
          </w:rPr>
          <w:t>http://Leninogorsk</w:t>
        </w:r>
      </w:hyperlink>
      <w:r w:rsidRPr="00684E18">
        <w:rPr>
          <w:sz w:val="28"/>
          <w:szCs w:val="28"/>
          <w:lang w:val="tt"/>
        </w:rPr>
        <w:t>.tatarstan.ru/бастырырга.</w:t>
      </w:r>
    </w:p>
    <w:p w14:paraId="7EA0F4F0" w14:textId="7517D4D6" w:rsidR="00684E18" w:rsidRPr="000D558D" w:rsidRDefault="00AD00ED" w:rsidP="00A3246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E18">
        <w:rPr>
          <w:sz w:val="28"/>
          <w:szCs w:val="28"/>
          <w:lang w:val="tt"/>
        </w:rPr>
        <w:t xml:space="preserve">4. Әлеге карарның үтәлешен тикшереп торуны </w:t>
      </w:r>
      <w:r w:rsidR="004C3167">
        <w:rPr>
          <w:sz w:val="28"/>
          <w:szCs w:val="28"/>
          <w:lang w:val="tt"/>
        </w:rPr>
        <w:t>«</w:t>
      </w:r>
      <w:r w:rsidRPr="00684E18">
        <w:rPr>
          <w:sz w:val="28"/>
          <w:szCs w:val="28"/>
          <w:lang w:val="tt"/>
        </w:rPr>
        <w:t>Лениногорск муниципаль районы</w:t>
      </w:r>
      <w:r w:rsidR="004C3167">
        <w:rPr>
          <w:sz w:val="28"/>
          <w:szCs w:val="28"/>
          <w:lang w:val="tt"/>
        </w:rPr>
        <w:t>»</w:t>
      </w:r>
      <w:r w:rsidRPr="00684E18">
        <w:rPr>
          <w:sz w:val="28"/>
          <w:szCs w:val="28"/>
          <w:lang w:val="tt"/>
        </w:rPr>
        <w:t xml:space="preserve"> муниципаль берәмлеге Башкарма комитеты җитәкчесенең инфраструктур үсеш буенча урынбасарына йөкләргә.</w:t>
      </w:r>
    </w:p>
    <w:p w14:paraId="1AD44B9B" w14:textId="77777777" w:rsidR="00A32460" w:rsidRDefault="00A32460" w:rsidP="00A32460">
      <w:pPr>
        <w:pStyle w:val="formattext"/>
        <w:jc w:val="both"/>
        <w:rPr>
          <w:sz w:val="28"/>
          <w:szCs w:val="28"/>
        </w:rPr>
      </w:pPr>
    </w:p>
    <w:p w14:paraId="7FE1A43A" w14:textId="3393C69F" w:rsidR="00684E18" w:rsidRPr="00A32460" w:rsidRDefault="00AD00ED" w:rsidP="00A32460">
      <w:pPr>
        <w:pStyle w:val="formattext"/>
        <w:jc w:val="both"/>
        <w:rPr>
          <w:sz w:val="28"/>
          <w:szCs w:val="28"/>
        </w:rPr>
      </w:pPr>
      <w:r w:rsidRPr="00A32460">
        <w:rPr>
          <w:sz w:val="28"/>
          <w:szCs w:val="28"/>
          <w:lang w:val="tt"/>
        </w:rPr>
        <w:t xml:space="preserve">Җитәкче        </w:t>
      </w:r>
      <w:r>
        <w:rPr>
          <w:sz w:val="28"/>
          <w:szCs w:val="28"/>
          <w:lang w:val="tt"/>
        </w:rPr>
        <w:t xml:space="preserve">                                                              </w:t>
      </w:r>
      <w:r w:rsidRPr="00A32460">
        <w:rPr>
          <w:sz w:val="28"/>
          <w:szCs w:val="28"/>
          <w:lang w:val="tt"/>
        </w:rPr>
        <w:t xml:space="preserve">М.Н.Гирфанов                                                                                                                                                                              </w:t>
      </w:r>
    </w:p>
    <w:p w14:paraId="0FAA3338" w14:textId="77777777" w:rsidR="00A32460" w:rsidRDefault="00A32460" w:rsidP="000D558D">
      <w:pPr>
        <w:pStyle w:val="formattext"/>
        <w:spacing w:line="240" w:lineRule="atLeast"/>
      </w:pPr>
    </w:p>
    <w:p w14:paraId="1388DB79" w14:textId="77777777" w:rsidR="00A32460" w:rsidRDefault="00A32460" w:rsidP="000D558D">
      <w:pPr>
        <w:pStyle w:val="formattext"/>
        <w:spacing w:line="240" w:lineRule="atLeast"/>
      </w:pPr>
    </w:p>
    <w:p w14:paraId="61C2C51C" w14:textId="0F7B9827" w:rsidR="000D558D" w:rsidRDefault="00AD00ED" w:rsidP="00A32460">
      <w:pPr>
        <w:pStyle w:val="formattext"/>
        <w:spacing w:before="0" w:beforeAutospacing="0" w:after="0" w:afterAutospacing="0" w:line="240" w:lineRule="atLeast"/>
      </w:pPr>
      <w:r>
        <w:rPr>
          <w:lang w:val="tt"/>
        </w:rPr>
        <w:t>М.Г. Якупов</w:t>
      </w:r>
    </w:p>
    <w:p w14:paraId="5EE37AE7" w14:textId="77777777" w:rsidR="00A32460" w:rsidRDefault="00AD00ED" w:rsidP="00A32460">
      <w:pPr>
        <w:pStyle w:val="formattext"/>
        <w:spacing w:before="0" w:beforeAutospacing="0" w:after="0" w:afterAutospacing="0" w:line="240" w:lineRule="atLeast"/>
        <w:sectPr w:rsidR="00A32460" w:rsidSect="002A417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lang w:val="tt"/>
        </w:rPr>
        <w:t>5-15-41</w:t>
      </w:r>
    </w:p>
    <w:p w14:paraId="5ED690E0" w14:textId="6F8985FB" w:rsidR="00A32460" w:rsidRPr="00FE0792" w:rsidRDefault="004C3167" w:rsidP="003755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lastRenderedPageBreak/>
        <w:t>«</w:t>
      </w:r>
      <w:r w:rsidR="00AD00ED" w:rsidRPr="00FE0792">
        <w:rPr>
          <w:rFonts w:ascii="Times New Roman" w:hAnsi="Times New Roman"/>
          <w:sz w:val="24"/>
          <w:szCs w:val="24"/>
          <w:lang w:val="tt"/>
        </w:rPr>
        <w:t>Лениногорск муниципаль районы</w:t>
      </w:r>
      <w:r>
        <w:rPr>
          <w:rFonts w:ascii="Times New Roman" w:hAnsi="Times New Roman"/>
          <w:sz w:val="24"/>
          <w:szCs w:val="24"/>
          <w:lang w:val="tt"/>
        </w:rPr>
        <w:t>»</w:t>
      </w:r>
      <w:r w:rsidR="00AD00ED" w:rsidRPr="00FE0792">
        <w:rPr>
          <w:rFonts w:ascii="Times New Roman" w:hAnsi="Times New Roman"/>
          <w:sz w:val="24"/>
          <w:szCs w:val="24"/>
          <w:lang w:val="tt"/>
        </w:rPr>
        <w:t xml:space="preserve"> муниципаль берәмлеге Башкарма комитетының 2025елның 17 апрелендәге 274 номерлы карары белән расланды</w:t>
      </w:r>
    </w:p>
    <w:p w14:paraId="032F7AFA" w14:textId="77777777" w:rsidR="00A32460" w:rsidRPr="00A32460" w:rsidRDefault="00A32460" w:rsidP="00A32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C5F67" w14:textId="336F3305" w:rsidR="00A32460" w:rsidRDefault="00AD00ED" w:rsidP="0037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60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Татарстан Республикасы Лениногорск муниципаль районы </w:t>
      </w:r>
    </w:p>
    <w:p w14:paraId="4F8D7E2B" w14:textId="05A2A9E5" w:rsidR="00A32460" w:rsidRPr="00A32460" w:rsidRDefault="00AD00ED" w:rsidP="00A3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460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территориясендә урнашкан авылара автомобиль юллары исемлеге</w:t>
      </w:r>
    </w:p>
    <w:p w14:paraId="022E1E0E" w14:textId="77777777" w:rsidR="00A32460" w:rsidRPr="00A32460" w:rsidRDefault="00A32460" w:rsidP="00A324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3"/>
        <w:gridCol w:w="1920"/>
        <w:gridCol w:w="2550"/>
        <w:gridCol w:w="2086"/>
        <w:gridCol w:w="850"/>
        <w:gridCol w:w="992"/>
        <w:gridCol w:w="1276"/>
        <w:gridCol w:w="992"/>
        <w:gridCol w:w="1134"/>
        <w:gridCol w:w="993"/>
        <w:gridCol w:w="992"/>
        <w:gridCol w:w="1134"/>
      </w:tblGrid>
      <w:tr w:rsidR="00A70F68" w14:paraId="19D7FA47" w14:textId="77777777" w:rsidTr="00A32460">
        <w:trPr>
          <w:trHeight w:val="36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AED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 т/б №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6567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Инвентар һәм кадастр номеры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868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Объектның исеме һәм характеристикасы         ( юл полотносының өслек материалы һ.б.)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3B069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Урыны (адресы)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F77F23F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Юл категориясе</w:t>
            </w:r>
          </w:p>
          <w:p w14:paraId="7795213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2936D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2AB97D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Юл өслегенең гомуми озынлыгы (м).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1ADE4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Юл полотносының киңлеге (м.)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D486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Кертеп тапшыру (сатып алу) елы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F09EF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Башлангыч-торгызу бәясе, сум.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4FD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Тузуы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3CC7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Калган бәя, сум</w:t>
            </w:r>
          </w:p>
        </w:tc>
      </w:tr>
      <w:tr w:rsidR="00A70F68" w14:paraId="42FC932C" w14:textId="77777777" w:rsidTr="00A32460">
        <w:trPr>
          <w:trHeight w:val="221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1B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F2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A2B2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58DB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3B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F5E5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1F17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F6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5FF9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B51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00D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сумнарда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E2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F68" w14:paraId="510F0924" w14:textId="77777777" w:rsidTr="00A32460">
        <w:trPr>
          <w:trHeight w:val="5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DC1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62A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C4E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D86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0FF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4A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A6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522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88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A7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9A3F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35D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11</w:t>
            </w:r>
          </w:p>
        </w:tc>
      </w:tr>
      <w:tr w:rsidR="00A70F68" w14:paraId="561C4855" w14:textId="77777777" w:rsidTr="00A32460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EF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E895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529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Сергеевка авылына килү юлы,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B9C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Сергеевка авылына кадәр төбәктәге a/д Зай Каратай-Алешкино-Сергеевка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083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69D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0,38</w:t>
            </w:r>
          </w:p>
          <w:p w14:paraId="267D2FE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59A7" w14:textId="77777777" w:rsidR="00A32460" w:rsidRPr="00A32460" w:rsidRDefault="00AD00ED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3,5</w:t>
            </w:r>
          </w:p>
          <w:p w14:paraId="0E5614C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666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7B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EE8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DA7A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A01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2B7E04DC" w14:textId="77777777" w:rsidTr="00A32460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FE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ACE6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DC4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Кузайкино авылына килү юлы, асфальт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73C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Төбәк a/д Ромашкино-Куакбаш-Керкәледән Кузайкино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7228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52B4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2,1</w:t>
            </w:r>
          </w:p>
          <w:p w14:paraId="7412ABF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F8A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8BB0BB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FD9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8E7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A56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08CF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9D01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0EE0D3B2" w14:textId="77777777" w:rsidTr="00A32460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291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2D0A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DDD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Яңа чыршылы поселогына килү юлы,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F2E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Төбәк a/д Әлмәт-Лениногорск бистәсеннән Яңа Чыршылы бистәсенә кадәр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416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591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B74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C6B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0CE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DD64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346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01B3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706BB646" w14:textId="77777777" w:rsidTr="00A32460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18D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3A3B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D2A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Вәлиев бистәсенә килү юлы,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6B9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Төбәк a/д Әлмәт-Лениногорск бистәсеннән Валиев бистәсенә кадәр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586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58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0,23</w:t>
            </w:r>
          </w:p>
          <w:p w14:paraId="56CE5B9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988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11,25</w:t>
            </w:r>
          </w:p>
          <w:p w14:paraId="7D3643A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959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07F8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FDF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AEBF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389D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2E354D9C" w14:textId="77777777" w:rsidTr="00A32460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8BF8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A2B5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A5BD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Горкино авылына килү юлы,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0F0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Яңа Чыршылы бистәсеннән Горкино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CDA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DAA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512461E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0,39 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D20D" w14:textId="77777777" w:rsidR="00A32460" w:rsidRPr="00A32460" w:rsidRDefault="00AD00ED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4,5</w:t>
            </w:r>
          </w:p>
          <w:p w14:paraId="283F1EF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558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E7B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432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E39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DDD8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11E9FA6C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1E9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FE57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4E3B" w14:textId="762C3D6A" w:rsidR="00A32460" w:rsidRPr="00A32460" w:rsidRDefault="004C3167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«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Юбилейный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»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 xml:space="preserve"> балалар сәламәтләндерү лагерена килү,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2C96" w14:textId="562040D4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Лениногорск-Чирмешән төбәе автомобиль юлыннан </w:t>
            </w:r>
            <w:r w:rsidR="004C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«</w:t>
            </w: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Юбилейный</w:t>
            </w:r>
            <w:r w:rsidR="004C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»</w:t>
            </w: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ДОЛга кадәр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59C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CE4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C17ED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AED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DE179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ADE8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8F8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29F2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EF9D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3672C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34D8EB1D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93D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185B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23D0" w14:textId="4A881565" w:rsidR="00A32460" w:rsidRPr="00A32460" w:rsidRDefault="004C3167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«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Ландыш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»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 xml:space="preserve"> һәм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«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Дружба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»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 xml:space="preserve"> балалар сәламәтләндерү лагерена килү,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CAB6" w14:textId="1DC5267C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Лениногорск-Ивановка-Михайловка балалар сәламәтләндерү лагереннан </w:t>
            </w:r>
            <w:r w:rsidR="004C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«</w:t>
            </w: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Ландыш</w:t>
            </w:r>
            <w:r w:rsidR="004C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»</w:t>
            </w: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һәм </w:t>
            </w:r>
            <w:r w:rsidR="004C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«</w:t>
            </w: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Дуслык</w:t>
            </w:r>
            <w:r w:rsidR="004C3167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»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 xml:space="preserve"> </w:t>
            </w: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ка кадәр,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946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85D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F43858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3F43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E1EF7E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92D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E77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D9905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380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048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00088171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E6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E6B8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05A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Дурасово авылы янына килү,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95F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Лениногорск-Чирмешән төбәк автомобиль юлыннан дурасово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834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B3A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3DE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1B8D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CC7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9558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B3FF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0B47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5A0511A9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CB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18F4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334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Савочкино авылы янына килү,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7D6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Төбәктән Лениногорск-Чирмешән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15F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2D6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64C5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FE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78D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454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4E7F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31D3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31FD3B3B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74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AAF7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AAF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Восходка керү, вак таш.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620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Лениногорск-Чирмешән автомобиль юлыннан Восход авылына кадәр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800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C803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6C4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416D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39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0EE6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910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8872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3A27230A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AA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58C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8C0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Подлесный бистәсенә килү,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0DC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Бөгелмә шәһәреннән Лениногорск шәһәренә, Кояшлы урамы буйлап Подлесный бистәсенә кадәр дуңгызчылык комплексы аша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B92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A3D4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C38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C3E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CD9D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2D634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05E63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1B91C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13A73D63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57F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666E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53C4" w14:textId="1832F17B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Подлесный п., асфальт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5CD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Бөгелмә шәһәреннән Лениногорск ш. Гагарин п.п. Подлесный урамына кадәр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BD3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4B3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B1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F7D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B63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512AF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A67C4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B99C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714F321A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D7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1C08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672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Сходнево-Чертанлы авылына килү, вак таш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192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 xml:space="preserve">Алешкино-Суркино төбәк автомобиль юлыннан  алып 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lastRenderedPageBreak/>
              <w:t xml:space="preserve">Сходнево-Чертанлы авылына кадәр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E7E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50A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 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DD71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E37A7" w14:textId="77777777" w:rsidR="00A32460" w:rsidRPr="00A32460" w:rsidRDefault="00AD00ED" w:rsidP="00A3246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3</w:t>
            </w:r>
          </w:p>
          <w:p w14:paraId="5D49E86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45B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0E50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E620F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4953E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E5A6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6E2ADC58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5F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55D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C80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Мордва Ивановка авылына килү юлы, вак таш-грунт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A377" w14:textId="5619355C" w:rsidR="00A32460" w:rsidRPr="00A32460" w:rsidRDefault="004C3167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«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Кичуй - Кузьминовка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»</w:t>
            </w:r>
            <w:r w:rsidR="00AD00ED"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 xml:space="preserve"> төбәк a/д дан Мордва  Ивановка </w:t>
            </w:r>
            <w:r w:rsidR="00AD00ED"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авылына кадәр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F90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517F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8,0</w:t>
            </w:r>
          </w:p>
          <w:p w14:paraId="69932158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0D40" w14:textId="77777777" w:rsidR="00A32460" w:rsidRPr="00A32460" w:rsidRDefault="00AD00ED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</w:t>
            </w:r>
          </w:p>
          <w:p w14:paraId="74D039B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4AFF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072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5606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0A5C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D29D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799E39D9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17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43C6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C64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Үзбәк авылына килү</w:t>
            </w:r>
          </w:p>
          <w:p w14:paraId="1F41EA0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вак таш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3D5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Зәй-Каратай авылыннан Үзбәк авылына кадәр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69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6BD5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A369B74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4,8 </w:t>
            </w:r>
          </w:p>
          <w:p w14:paraId="3BF6792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6FA2" w14:textId="77777777" w:rsidR="00A32460" w:rsidRPr="00A32460" w:rsidRDefault="00AD00ED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  <w:p w14:paraId="01D188F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7A5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68A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9408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DAE8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301B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568A48D4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2F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E4DA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3C7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Яңа Елховой авылына килү юлы,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5138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Урмышлыдан Яңа Елховой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819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AF0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4,1</w:t>
            </w:r>
          </w:p>
          <w:p w14:paraId="1BC3529C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E933" w14:textId="77777777" w:rsidR="00A32460" w:rsidRPr="00A32460" w:rsidRDefault="00AD00ED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4,5</w:t>
            </w:r>
          </w:p>
          <w:p w14:paraId="01B3266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0995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784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239E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21B4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C183A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431FF6BB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C1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C82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522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Яңа Елховой авылына килү юлы, асфальт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241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Кичуй-Урмышла-Сарабикол төбәк автомобиль юлыннан  Яңа Елховой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BA85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2D33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3,2</w:t>
            </w:r>
          </w:p>
          <w:p w14:paraId="0D43EE73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5AFE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                      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720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5EE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291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FAA5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97AF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2EFE8542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DF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21E3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F46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Бохарга бару юлы,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05AF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Кичуй-Урмышла-Сарабикол автомобиль юлыннан Бохар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E47E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680E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0,92</w:t>
            </w:r>
          </w:p>
          <w:p w14:paraId="7EEE8FF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D1E0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  <w:p w14:paraId="037E46A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65E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A0A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9D3A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3986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A9B8F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524691B4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35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490F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AE2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Болгарга килү юлы,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B32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Кичуй-Урмышлы-Сарабиккол автомобиль юлыннан Болгар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27C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8E08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EA7A95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3FC1" w14:textId="77777777" w:rsidR="00A32460" w:rsidRPr="00A32460" w:rsidRDefault="00AD00ED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4,5</w:t>
            </w:r>
          </w:p>
          <w:p w14:paraId="0A529E2B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7CF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C83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80B2A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44C5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7EC72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45350DE2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A6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F331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86B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Иске Варваринка, вак таш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64F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Кичуй- Кузьминовка төбәк автомобиль юлыннан Иске Варваринка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 xml:space="preserve"> авылына</w:t>
            </w: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31D3B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5CA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C0C5B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         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D7B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56BBE8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                               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9C1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9611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1F758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ADDD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D1FAC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532B5D1D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F72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21D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E14A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Яңа Варваринка авылына килү юлы, грунт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7440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Бохардан Яңа Варваринка авылына кадәр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A71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5CF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3C54F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4A2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4A7549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576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A547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3C82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B050B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D4B37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  <w:tr w:rsidR="00A70F68" w14:paraId="3EE826C0" w14:textId="77777777" w:rsidTr="00A32460">
        <w:trPr>
          <w:trHeight w:val="2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FD19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8093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4EBC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Алтай авылына килү юлы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5924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Кичуй-Урмышла-Сарабиккол төбәк автомобиль юлыннан Алтай авылына кадәр.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818F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2FBA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 xml:space="preserve">   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D82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F583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8126" w14:textId="77777777" w:rsidR="00A32460" w:rsidRPr="00A32460" w:rsidRDefault="00AD00ED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717D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845B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5686" w14:textId="77777777" w:rsidR="00A32460" w:rsidRPr="00A32460" w:rsidRDefault="00AD00ED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" w:eastAsia="ru-RU"/>
              </w:rPr>
              <w:t>1,0</w:t>
            </w:r>
          </w:p>
        </w:tc>
      </w:tr>
    </w:tbl>
    <w:p w14:paraId="6B2365F2" w14:textId="77777777" w:rsidR="00A32460" w:rsidRPr="00A32460" w:rsidRDefault="00A32460" w:rsidP="00A324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BF04C" w14:textId="7C88CDDC" w:rsidR="000D558D" w:rsidRDefault="00AD00ED" w:rsidP="00A32460">
      <w:pPr>
        <w:pStyle w:val="formattext"/>
        <w:spacing w:before="0" w:beforeAutospacing="0" w:after="0" w:afterAutospacing="0" w:line="240" w:lineRule="atLeast"/>
        <w:jc w:val="center"/>
      </w:pPr>
      <w:r>
        <w:rPr>
          <w:lang w:val="tt"/>
        </w:rPr>
        <w:t>___________________________________________</w:t>
      </w:r>
    </w:p>
    <w:sectPr w:rsidR="000D558D" w:rsidSect="00DE728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4068"/>
    <w:multiLevelType w:val="hybridMultilevel"/>
    <w:tmpl w:val="59A6C692"/>
    <w:lvl w:ilvl="0" w:tplc="20A6F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4D508" w:tentative="1">
      <w:start w:val="1"/>
      <w:numFmt w:val="lowerLetter"/>
      <w:lvlText w:val="%2."/>
      <w:lvlJc w:val="left"/>
      <w:pPr>
        <w:ind w:left="1440" w:hanging="360"/>
      </w:pPr>
    </w:lvl>
    <w:lvl w:ilvl="2" w:tplc="1DA0C558" w:tentative="1">
      <w:start w:val="1"/>
      <w:numFmt w:val="lowerRoman"/>
      <w:lvlText w:val="%3."/>
      <w:lvlJc w:val="right"/>
      <w:pPr>
        <w:ind w:left="2160" w:hanging="180"/>
      </w:pPr>
    </w:lvl>
    <w:lvl w:ilvl="3" w:tplc="74AE9514" w:tentative="1">
      <w:start w:val="1"/>
      <w:numFmt w:val="decimal"/>
      <w:lvlText w:val="%4."/>
      <w:lvlJc w:val="left"/>
      <w:pPr>
        <w:ind w:left="2880" w:hanging="360"/>
      </w:pPr>
    </w:lvl>
    <w:lvl w:ilvl="4" w:tplc="CC8CA446" w:tentative="1">
      <w:start w:val="1"/>
      <w:numFmt w:val="lowerLetter"/>
      <w:lvlText w:val="%5."/>
      <w:lvlJc w:val="left"/>
      <w:pPr>
        <w:ind w:left="3600" w:hanging="360"/>
      </w:pPr>
    </w:lvl>
    <w:lvl w:ilvl="5" w:tplc="78D2956E" w:tentative="1">
      <w:start w:val="1"/>
      <w:numFmt w:val="lowerRoman"/>
      <w:lvlText w:val="%6."/>
      <w:lvlJc w:val="right"/>
      <w:pPr>
        <w:ind w:left="4320" w:hanging="180"/>
      </w:pPr>
    </w:lvl>
    <w:lvl w:ilvl="6" w:tplc="3EE063F2" w:tentative="1">
      <w:start w:val="1"/>
      <w:numFmt w:val="decimal"/>
      <w:lvlText w:val="%7."/>
      <w:lvlJc w:val="left"/>
      <w:pPr>
        <w:ind w:left="5040" w:hanging="360"/>
      </w:pPr>
    </w:lvl>
    <w:lvl w:ilvl="7" w:tplc="BD7E41C0" w:tentative="1">
      <w:start w:val="1"/>
      <w:numFmt w:val="lowerLetter"/>
      <w:lvlText w:val="%8."/>
      <w:lvlJc w:val="left"/>
      <w:pPr>
        <w:ind w:left="5760" w:hanging="360"/>
      </w:pPr>
    </w:lvl>
    <w:lvl w:ilvl="8" w:tplc="B170C2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21"/>
    <w:rsid w:val="000D558D"/>
    <w:rsid w:val="001C0B8F"/>
    <w:rsid w:val="001E5908"/>
    <w:rsid w:val="002A417D"/>
    <w:rsid w:val="00301958"/>
    <w:rsid w:val="00375535"/>
    <w:rsid w:val="003A7440"/>
    <w:rsid w:val="003E3421"/>
    <w:rsid w:val="004C3167"/>
    <w:rsid w:val="004D2E19"/>
    <w:rsid w:val="00684E18"/>
    <w:rsid w:val="00734EC6"/>
    <w:rsid w:val="00781703"/>
    <w:rsid w:val="007A5055"/>
    <w:rsid w:val="007F1FF4"/>
    <w:rsid w:val="00A32460"/>
    <w:rsid w:val="00A70F68"/>
    <w:rsid w:val="00AD00ED"/>
    <w:rsid w:val="00C54916"/>
    <w:rsid w:val="00EB5BBD"/>
    <w:rsid w:val="00FB66DD"/>
    <w:rsid w:val="00FE0792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1170"/>
  <w15:chartTrackingRefBased/>
  <w15:docId w15:val="{85244741-B618-4F5E-A86A-59A6E16B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E342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81703"/>
    <w:rPr>
      <w:color w:val="0000FF"/>
      <w:u w:val="single"/>
    </w:rPr>
  </w:style>
  <w:style w:type="paragraph" w:customStyle="1" w:styleId="formattext">
    <w:name w:val="formattext"/>
    <w:basedOn w:val="a"/>
    <w:rsid w:val="006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684E18"/>
  </w:style>
  <w:style w:type="character" w:styleId="a5">
    <w:name w:val="Unresolved Mention"/>
    <w:basedOn w:val="a0"/>
    <w:uiPriority w:val="99"/>
    <w:semiHidden/>
    <w:unhideWhenUsed/>
    <w:rsid w:val="0068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4</cp:revision>
  <cp:lastPrinted>2025-04-17T14:01:00Z</cp:lastPrinted>
  <dcterms:created xsi:type="dcterms:W3CDTF">2025-04-21T13:11:00Z</dcterms:created>
  <dcterms:modified xsi:type="dcterms:W3CDTF">2025-04-22T05:23:00Z</dcterms:modified>
</cp:coreProperties>
</file>