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0ED3E" w14:textId="77777777" w:rsidR="006F5A7E" w:rsidRPr="00DD7187" w:rsidRDefault="006F5A7E" w:rsidP="00FC02E2">
      <w:pPr>
        <w:spacing w:after="0" w:line="240" w:lineRule="auto"/>
        <w:ind w:left="6237"/>
        <w:rPr>
          <w:rFonts w:ascii="Times New Roman" w:hAnsi="Times New Roman" w:cs="Times New Roman"/>
          <w:sz w:val="24"/>
          <w:szCs w:val="24"/>
          <w:lang w:bidi="ru-RU"/>
        </w:rPr>
      </w:pPr>
    </w:p>
    <w:p w14:paraId="31CF185C" w14:textId="77777777" w:rsidR="006F5A7E" w:rsidRPr="00DD7187" w:rsidRDefault="006F5A7E" w:rsidP="006F5A7E">
      <w:pPr>
        <w:spacing w:after="0" w:line="240" w:lineRule="auto"/>
        <w:ind w:right="-1"/>
        <w:jc w:val="center"/>
        <w:rPr>
          <w:rFonts w:ascii="Times New Roman" w:eastAsia="Calibri" w:hAnsi="Times New Roman"/>
          <w:sz w:val="28"/>
          <w:szCs w:val="28"/>
        </w:rPr>
      </w:pPr>
      <w:r w:rsidRPr="00DD7187">
        <w:rPr>
          <w:rFonts w:ascii="Times New Roman" w:hAnsi="Times New Roman" w:cs="Times New Roman"/>
          <w:sz w:val="24"/>
          <w:szCs w:val="24"/>
          <w:lang w:bidi="ru-RU"/>
        </w:rPr>
        <w:tab/>
      </w:r>
      <w:r w:rsidRPr="00DD7187">
        <w:rPr>
          <w:rFonts w:ascii="Times New Roman" w:eastAsia="Calibri" w:hAnsi="Times New Roman"/>
          <w:sz w:val="28"/>
          <w:szCs w:val="28"/>
        </w:rPr>
        <w:t>К А Р А Р</w:t>
      </w:r>
    </w:p>
    <w:p w14:paraId="70E6503E" w14:textId="77777777" w:rsidR="006F5A7E" w:rsidRPr="00DD7187" w:rsidRDefault="006F5A7E" w:rsidP="006F5A7E">
      <w:pPr>
        <w:spacing w:after="0" w:line="240" w:lineRule="auto"/>
        <w:ind w:right="-1"/>
        <w:jc w:val="center"/>
        <w:rPr>
          <w:rFonts w:ascii="Times New Roman" w:eastAsia="Calibri" w:hAnsi="Times New Roman"/>
          <w:sz w:val="28"/>
          <w:szCs w:val="28"/>
        </w:rPr>
      </w:pPr>
    </w:p>
    <w:p w14:paraId="4EA15E06" w14:textId="77777777" w:rsidR="006F5A7E" w:rsidRPr="00DD7187" w:rsidRDefault="006F5A7E" w:rsidP="006F5A7E">
      <w:pPr>
        <w:spacing w:after="0" w:line="240" w:lineRule="auto"/>
        <w:ind w:right="-1"/>
        <w:jc w:val="center"/>
        <w:rPr>
          <w:rFonts w:ascii="Times New Roman" w:eastAsia="Calibri" w:hAnsi="Times New Roman"/>
          <w:sz w:val="28"/>
          <w:szCs w:val="28"/>
        </w:rPr>
      </w:pPr>
    </w:p>
    <w:p w14:paraId="1FA0DDA1" w14:textId="77FB3916" w:rsidR="006F5A7E" w:rsidRPr="00DD7187" w:rsidRDefault="006F5A7E" w:rsidP="006F5A7E">
      <w:pPr>
        <w:spacing w:after="0" w:line="240" w:lineRule="auto"/>
        <w:ind w:right="-1"/>
        <w:jc w:val="center"/>
        <w:rPr>
          <w:rFonts w:ascii="Times New Roman" w:eastAsia="Calibri" w:hAnsi="Times New Roman"/>
          <w:sz w:val="28"/>
          <w:szCs w:val="28"/>
        </w:rPr>
      </w:pPr>
      <w:r w:rsidRPr="00DD7187">
        <w:rPr>
          <w:rFonts w:ascii="Times New Roman" w:eastAsia="Calibri" w:hAnsi="Times New Roman"/>
          <w:sz w:val="28"/>
          <w:szCs w:val="28"/>
        </w:rPr>
        <w:t xml:space="preserve">П О С Т А Н О В Л Е Н И Е          № </w:t>
      </w:r>
      <w:r w:rsidR="00DD7187">
        <w:rPr>
          <w:rFonts w:ascii="Times New Roman" w:eastAsia="Calibri" w:hAnsi="Times New Roman"/>
          <w:sz w:val="28"/>
          <w:szCs w:val="28"/>
        </w:rPr>
        <w:t>8</w:t>
      </w:r>
    </w:p>
    <w:p w14:paraId="79632DF8" w14:textId="77777777" w:rsidR="006F5A7E" w:rsidRPr="00DD7187" w:rsidRDefault="006F5A7E" w:rsidP="006F5A7E">
      <w:pPr>
        <w:spacing w:after="0" w:line="240" w:lineRule="auto"/>
        <w:ind w:right="-1"/>
        <w:jc w:val="center"/>
        <w:rPr>
          <w:rFonts w:ascii="Times New Roman" w:eastAsia="Calibri" w:hAnsi="Times New Roman"/>
          <w:sz w:val="28"/>
          <w:szCs w:val="28"/>
        </w:rPr>
      </w:pPr>
    </w:p>
    <w:p w14:paraId="6CE7840B" w14:textId="77777777" w:rsidR="006F5A7E" w:rsidRPr="00DD7187" w:rsidRDefault="006F5A7E" w:rsidP="006F5A7E">
      <w:pPr>
        <w:spacing w:after="0" w:line="240" w:lineRule="auto"/>
        <w:ind w:right="-1"/>
        <w:jc w:val="center"/>
        <w:rPr>
          <w:rFonts w:ascii="Times New Roman" w:eastAsia="Calibri" w:hAnsi="Times New Roman"/>
          <w:sz w:val="28"/>
          <w:szCs w:val="28"/>
        </w:rPr>
      </w:pPr>
    </w:p>
    <w:p w14:paraId="08C18B11" w14:textId="76C62AB2" w:rsidR="006F5A7E" w:rsidRPr="00DD7187" w:rsidRDefault="006F5A7E" w:rsidP="006F5A7E">
      <w:pPr>
        <w:spacing w:after="0" w:line="240" w:lineRule="auto"/>
        <w:rPr>
          <w:rFonts w:ascii="Times New Roman" w:eastAsia="Calibri" w:hAnsi="Times New Roman"/>
          <w:sz w:val="26"/>
          <w:szCs w:val="26"/>
        </w:rPr>
      </w:pPr>
      <w:r w:rsidRPr="00DD7187">
        <w:rPr>
          <w:rFonts w:ascii="Times New Roman" w:eastAsia="Calibri" w:hAnsi="Times New Roman"/>
          <w:sz w:val="28"/>
          <w:szCs w:val="28"/>
        </w:rPr>
        <w:t xml:space="preserve">                                </w:t>
      </w:r>
      <w:r w:rsidR="00C64912">
        <w:rPr>
          <w:rFonts w:ascii="Times New Roman" w:eastAsia="Calibri" w:hAnsi="Times New Roman"/>
          <w:sz w:val="28"/>
          <w:szCs w:val="28"/>
        </w:rPr>
        <w:t xml:space="preserve">                             2025 елны</w:t>
      </w:r>
      <w:r w:rsidR="00C64912">
        <w:rPr>
          <w:rFonts w:ascii="Times New Roman" w:eastAsia="Calibri" w:hAnsi="Times New Roman"/>
          <w:sz w:val="28"/>
          <w:szCs w:val="28"/>
          <w:lang w:val="tt-RU"/>
        </w:rPr>
        <w:t xml:space="preserve">ң </w:t>
      </w:r>
      <w:r w:rsidR="00DF2C3B">
        <w:rPr>
          <w:rFonts w:ascii="Times New Roman" w:eastAsia="Calibri" w:hAnsi="Times New Roman"/>
          <w:sz w:val="28"/>
          <w:szCs w:val="28"/>
        </w:rPr>
        <w:t>«</w:t>
      </w:r>
      <w:r w:rsidR="00DD7187">
        <w:rPr>
          <w:rFonts w:ascii="Times New Roman" w:eastAsia="Calibri" w:hAnsi="Times New Roman"/>
          <w:sz w:val="28"/>
          <w:szCs w:val="28"/>
        </w:rPr>
        <w:t>31</w:t>
      </w:r>
      <w:r w:rsidR="00DF2C3B">
        <w:rPr>
          <w:rFonts w:ascii="Times New Roman" w:eastAsia="Calibri" w:hAnsi="Times New Roman"/>
          <w:sz w:val="28"/>
          <w:szCs w:val="28"/>
        </w:rPr>
        <w:t>»</w:t>
      </w:r>
      <w:r w:rsidRPr="00DD7187">
        <w:rPr>
          <w:rFonts w:ascii="Times New Roman" w:eastAsia="Calibri" w:hAnsi="Times New Roman"/>
          <w:sz w:val="28"/>
          <w:szCs w:val="28"/>
        </w:rPr>
        <w:t xml:space="preserve"> </w:t>
      </w:r>
      <w:r w:rsidR="00C64912">
        <w:rPr>
          <w:rFonts w:ascii="Times New Roman" w:eastAsia="Calibri" w:hAnsi="Times New Roman"/>
          <w:sz w:val="28"/>
          <w:szCs w:val="28"/>
        </w:rPr>
        <w:t>марты</w:t>
      </w:r>
    </w:p>
    <w:p w14:paraId="0400C267" w14:textId="77777777" w:rsidR="006F5A7E" w:rsidRPr="006F5A7E" w:rsidRDefault="006F5A7E" w:rsidP="006F5A7E">
      <w:pPr>
        <w:pStyle w:val="Default"/>
        <w:rPr>
          <w:color w:val="auto"/>
          <w:sz w:val="28"/>
          <w:szCs w:val="28"/>
        </w:rPr>
      </w:pPr>
    </w:p>
    <w:p w14:paraId="2C2E97E0" w14:textId="77777777" w:rsidR="006F5A7E" w:rsidRPr="006F5A7E" w:rsidRDefault="006F5A7E" w:rsidP="006F5A7E">
      <w:pPr>
        <w:pStyle w:val="Default"/>
        <w:rPr>
          <w:color w:val="auto"/>
          <w:sz w:val="28"/>
          <w:szCs w:val="28"/>
        </w:rPr>
      </w:pPr>
      <w:r w:rsidRPr="006F5A7E">
        <w:rPr>
          <w:color w:val="auto"/>
          <w:sz w:val="28"/>
          <w:szCs w:val="28"/>
        </w:rPr>
        <w:t xml:space="preserve"> </w:t>
      </w:r>
    </w:p>
    <w:p w14:paraId="12853788" w14:textId="77777777" w:rsidR="006F5A7E" w:rsidRPr="006F5A7E" w:rsidRDefault="006F5A7E" w:rsidP="006F5A7E">
      <w:pPr>
        <w:pStyle w:val="Default"/>
        <w:rPr>
          <w:color w:val="auto"/>
          <w:sz w:val="28"/>
          <w:szCs w:val="28"/>
        </w:rPr>
      </w:pPr>
    </w:p>
    <w:p w14:paraId="1BB01701" w14:textId="77777777" w:rsidR="006F5A7E" w:rsidRPr="006F5A7E" w:rsidRDefault="006F5A7E" w:rsidP="006F5A7E">
      <w:pPr>
        <w:pStyle w:val="Default"/>
        <w:rPr>
          <w:color w:val="auto"/>
          <w:sz w:val="28"/>
          <w:szCs w:val="28"/>
        </w:rPr>
      </w:pPr>
    </w:p>
    <w:p w14:paraId="36C949E6" w14:textId="4324E9E4" w:rsidR="00C64912" w:rsidRDefault="00C64912" w:rsidP="006F5A7E">
      <w:pPr>
        <w:pStyle w:val="Default"/>
        <w:ind w:right="3685"/>
        <w:jc w:val="both"/>
        <w:rPr>
          <w:color w:val="auto"/>
          <w:sz w:val="28"/>
          <w:szCs w:val="28"/>
        </w:rPr>
      </w:pPr>
      <w:r w:rsidRPr="00C64912">
        <w:rPr>
          <w:color w:val="auto"/>
          <w:sz w:val="28"/>
          <w:szCs w:val="28"/>
        </w:rPr>
        <w:t>2026-2028 елларга Татарстан Республикасы Лениногорск муниципаль районының Лениногорск шәһәрен су белән тәэмин итү системаларын төзү, рек</w:t>
      </w:r>
      <w:r>
        <w:rPr>
          <w:color w:val="auto"/>
          <w:sz w:val="28"/>
          <w:szCs w:val="28"/>
        </w:rPr>
        <w:t xml:space="preserve">онструкцияләү буенча </w:t>
      </w:r>
      <w:r w:rsidR="00DF2C3B">
        <w:rPr>
          <w:color w:val="auto"/>
          <w:sz w:val="28"/>
          <w:szCs w:val="28"/>
        </w:rPr>
        <w:t>«</w:t>
      </w:r>
      <w:r>
        <w:rPr>
          <w:color w:val="auto"/>
          <w:sz w:val="28"/>
          <w:szCs w:val="28"/>
        </w:rPr>
        <w:t>Водоканал</w:t>
      </w:r>
      <w:r w:rsidR="00DF2C3B">
        <w:rPr>
          <w:color w:val="auto"/>
          <w:sz w:val="28"/>
          <w:szCs w:val="28"/>
        </w:rPr>
        <w:t>»</w:t>
      </w:r>
      <w:r w:rsidRPr="00C64912">
        <w:rPr>
          <w:color w:val="auto"/>
          <w:sz w:val="28"/>
          <w:szCs w:val="28"/>
        </w:rPr>
        <w:t xml:space="preserve"> ҖЧҖ инвестиция программасын эшләүгә техник биремне раслау турында</w:t>
      </w:r>
    </w:p>
    <w:p w14:paraId="16ECE5AA" w14:textId="77777777" w:rsidR="00C64912" w:rsidRDefault="00C64912" w:rsidP="006F5A7E">
      <w:pPr>
        <w:pStyle w:val="Default"/>
        <w:ind w:right="3685"/>
        <w:jc w:val="both"/>
        <w:rPr>
          <w:color w:val="auto"/>
          <w:sz w:val="28"/>
          <w:szCs w:val="28"/>
        </w:rPr>
      </w:pPr>
    </w:p>
    <w:p w14:paraId="1EDA91C1" w14:textId="055D11C2" w:rsidR="00C64912" w:rsidRDefault="00DF2C3B" w:rsidP="00C64912">
      <w:pPr>
        <w:pStyle w:val="Default"/>
        <w:ind w:firstLine="709"/>
        <w:jc w:val="both"/>
        <w:rPr>
          <w:color w:val="auto"/>
          <w:sz w:val="28"/>
          <w:szCs w:val="28"/>
          <w:lang w:val="tt-RU"/>
        </w:rPr>
      </w:pPr>
      <w:r>
        <w:rPr>
          <w:color w:val="auto"/>
          <w:sz w:val="28"/>
          <w:szCs w:val="28"/>
        </w:rPr>
        <w:t>«</w:t>
      </w:r>
      <w:r w:rsidR="00C64912" w:rsidRPr="00C64912">
        <w:rPr>
          <w:color w:val="auto"/>
          <w:sz w:val="28"/>
          <w:szCs w:val="28"/>
        </w:rPr>
        <w:t>Энергияне сак тоту һәм энергетика нәтиҗәлелеген арттыру турында һәм Россия Федерациясенең аерым закон актларына үзгәрешләр кертү хак</w:t>
      </w:r>
      <w:r>
        <w:rPr>
          <w:color w:val="auto"/>
          <w:sz w:val="28"/>
          <w:szCs w:val="28"/>
        </w:rPr>
        <w:t>ында»</w:t>
      </w:r>
      <w:r w:rsidR="00C64912" w:rsidRPr="00C64912">
        <w:rPr>
          <w:color w:val="auto"/>
          <w:sz w:val="28"/>
          <w:szCs w:val="28"/>
        </w:rPr>
        <w:t>2009 елның  23 декабрендәге  261-ФЗ номерл</w:t>
      </w:r>
      <w:r w:rsidR="00C64912">
        <w:rPr>
          <w:color w:val="auto"/>
          <w:sz w:val="28"/>
          <w:szCs w:val="28"/>
        </w:rPr>
        <w:t>ы (26.07.2019 ел редакциясе)</w:t>
      </w:r>
      <w:r w:rsidR="00C64912">
        <w:rPr>
          <w:color w:val="auto"/>
          <w:sz w:val="28"/>
          <w:szCs w:val="28"/>
          <w:lang w:val="tt-RU"/>
        </w:rPr>
        <w:t xml:space="preserve">, </w:t>
      </w:r>
      <w:r>
        <w:rPr>
          <w:color w:val="auto"/>
          <w:sz w:val="28"/>
          <w:szCs w:val="28"/>
        </w:rPr>
        <w:t>«</w:t>
      </w:r>
      <w:r w:rsidR="00C64912" w:rsidRPr="00C64912">
        <w:rPr>
          <w:color w:val="auto"/>
          <w:sz w:val="28"/>
          <w:szCs w:val="28"/>
        </w:rPr>
        <w:t>Россия Федерациясендә җирле үзидарә оештыруның гомуми принциплары турында</w:t>
      </w:r>
      <w:r>
        <w:rPr>
          <w:color w:val="auto"/>
          <w:sz w:val="28"/>
          <w:szCs w:val="28"/>
        </w:rPr>
        <w:t>»</w:t>
      </w:r>
      <w:r w:rsidR="00C64912" w:rsidRPr="00C64912">
        <w:rPr>
          <w:color w:val="auto"/>
          <w:sz w:val="28"/>
          <w:szCs w:val="28"/>
        </w:rPr>
        <w:t xml:space="preserve"> 2003 елның 6 октябрендәге 131 номерлы, </w:t>
      </w:r>
      <w:r w:rsidR="00C64912">
        <w:rPr>
          <w:color w:val="auto"/>
          <w:sz w:val="28"/>
          <w:szCs w:val="28"/>
          <w:lang w:val="tt-RU"/>
        </w:rPr>
        <w:t xml:space="preserve"> </w:t>
      </w:r>
      <w:r>
        <w:rPr>
          <w:color w:val="auto"/>
          <w:sz w:val="28"/>
          <w:szCs w:val="28"/>
        </w:rPr>
        <w:t>«</w:t>
      </w:r>
      <w:r w:rsidR="00C64912" w:rsidRPr="00C64912">
        <w:rPr>
          <w:color w:val="auto"/>
          <w:sz w:val="28"/>
          <w:szCs w:val="28"/>
        </w:rPr>
        <w:t>Су белән тәэмин итү һәм су чыгару турында</w:t>
      </w:r>
      <w:r>
        <w:rPr>
          <w:color w:val="auto"/>
          <w:sz w:val="28"/>
          <w:szCs w:val="28"/>
        </w:rPr>
        <w:t>»</w:t>
      </w:r>
      <w:r w:rsidR="00C64912" w:rsidRPr="00C64912">
        <w:rPr>
          <w:color w:val="auto"/>
          <w:sz w:val="28"/>
          <w:szCs w:val="28"/>
        </w:rPr>
        <w:t xml:space="preserve"> 2011 елның 7 декабрендәге 46-ФЗ номерлы, </w:t>
      </w:r>
      <w:r>
        <w:rPr>
          <w:color w:val="auto"/>
          <w:sz w:val="28"/>
          <w:szCs w:val="28"/>
        </w:rPr>
        <w:t>«</w:t>
      </w:r>
      <w:r w:rsidR="00C64912" w:rsidRPr="00C64912">
        <w:rPr>
          <w:color w:val="auto"/>
          <w:sz w:val="28"/>
          <w:szCs w:val="28"/>
        </w:rPr>
        <w:t>Коммуналь комплекс оешмаларының тарифларын җайга салу нигезләре турында</w:t>
      </w:r>
      <w:r>
        <w:rPr>
          <w:color w:val="auto"/>
          <w:sz w:val="28"/>
          <w:szCs w:val="28"/>
        </w:rPr>
        <w:t>»</w:t>
      </w:r>
      <w:r w:rsidR="00C64912" w:rsidRPr="00C64912">
        <w:rPr>
          <w:color w:val="auto"/>
          <w:sz w:val="28"/>
          <w:szCs w:val="28"/>
        </w:rPr>
        <w:t xml:space="preserve"> Федераль законнар нигезендә</w:t>
      </w:r>
      <w:r w:rsidR="00C64912">
        <w:rPr>
          <w:color w:val="auto"/>
          <w:sz w:val="28"/>
          <w:szCs w:val="28"/>
          <w:lang w:val="tt-RU"/>
        </w:rPr>
        <w:t>,</w:t>
      </w:r>
      <w:r w:rsidR="0005077C" w:rsidRPr="0005077C">
        <w:rPr>
          <w:rFonts w:asciiTheme="minorHAnsi" w:hAnsiTheme="minorHAnsi" w:cstheme="minorBidi"/>
          <w:color w:val="auto"/>
          <w:sz w:val="22"/>
          <w:szCs w:val="22"/>
        </w:rPr>
        <w:t xml:space="preserve"> </w:t>
      </w:r>
      <w:r w:rsidR="0005077C" w:rsidRPr="0005077C">
        <w:rPr>
          <w:color w:val="auto"/>
          <w:sz w:val="28"/>
          <w:szCs w:val="28"/>
        </w:rPr>
        <w:t xml:space="preserve">шулай ук Россия Федерациясе Хөкүмәтенең </w:t>
      </w:r>
      <w:r>
        <w:rPr>
          <w:color w:val="auto"/>
          <w:sz w:val="28"/>
          <w:szCs w:val="28"/>
        </w:rPr>
        <w:t>«</w:t>
      </w:r>
      <w:r w:rsidR="0005077C" w:rsidRPr="0005077C">
        <w:rPr>
          <w:color w:val="auto"/>
          <w:sz w:val="28"/>
          <w:szCs w:val="28"/>
        </w:rPr>
        <w:t>Су белән тәэмин итү һәм ташландык суларны агызу өлкәсендә эшчәнлек алып баручы оешмаларның инвестиция һәм җитештерү программалары турында</w:t>
      </w:r>
      <w:r>
        <w:rPr>
          <w:color w:val="auto"/>
          <w:sz w:val="28"/>
          <w:szCs w:val="28"/>
        </w:rPr>
        <w:t>»</w:t>
      </w:r>
      <w:r w:rsidR="0005077C" w:rsidRPr="0005077C">
        <w:rPr>
          <w:color w:val="auto"/>
          <w:sz w:val="28"/>
          <w:szCs w:val="28"/>
        </w:rPr>
        <w:t xml:space="preserve"> 2013 елның 29 июлендәге 641 номерлы карары белән, 2024-2034 елларга Татарстан Республикасы Лениногорск муниципаль районының Лениногорск шәһәре муниципаль берәмлеген су белән тәэмин итү һәм су чыгару схемасын раслауга бәйле рәвештә, Татарстан Республикасы Лениногорск муниципаль районының Лениногорск шәһәре муниципаль берәмлеге Башкарма комитеты КАРАР БИРӘ:</w:t>
      </w:r>
    </w:p>
    <w:p w14:paraId="24652043" w14:textId="0E0A2B77" w:rsidR="006F5A7E" w:rsidRPr="006F5A7E" w:rsidRDefault="00C64912" w:rsidP="00C64912">
      <w:pPr>
        <w:pStyle w:val="Default"/>
        <w:ind w:firstLine="709"/>
        <w:jc w:val="both"/>
        <w:rPr>
          <w:color w:val="auto"/>
          <w:sz w:val="28"/>
          <w:szCs w:val="28"/>
        </w:rPr>
      </w:pPr>
      <w:r w:rsidRPr="00C64912">
        <w:rPr>
          <w:color w:val="auto"/>
          <w:sz w:val="28"/>
          <w:szCs w:val="28"/>
        </w:rPr>
        <w:t xml:space="preserve"> </w:t>
      </w:r>
    </w:p>
    <w:p w14:paraId="2FC3681B" w14:textId="6BA406D5" w:rsidR="0005077C" w:rsidRDefault="006F5A7E" w:rsidP="0005077C">
      <w:pPr>
        <w:pStyle w:val="Default"/>
        <w:ind w:firstLine="709"/>
        <w:jc w:val="both"/>
        <w:rPr>
          <w:color w:val="auto"/>
          <w:sz w:val="28"/>
          <w:szCs w:val="28"/>
        </w:rPr>
      </w:pPr>
      <w:r w:rsidRPr="006F5A7E">
        <w:rPr>
          <w:color w:val="auto"/>
          <w:sz w:val="28"/>
          <w:szCs w:val="28"/>
        </w:rPr>
        <w:t>1.</w:t>
      </w:r>
      <w:r w:rsidR="0005077C" w:rsidRPr="0005077C">
        <w:t xml:space="preserve"> </w:t>
      </w:r>
      <w:r w:rsidR="0005077C" w:rsidRPr="0005077C">
        <w:rPr>
          <w:color w:val="auto"/>
          <w:sz w:val="28"/>
          <w:szCs w:val="28"/>
        </w:rPr>
        <w:t xml:space="preserve">2026-2028 елларга Татарстан Республикасы Лениногорск муниципаль районының Лениногорск шәһәрен су белән тәэмин итү системаларын төзү, реконструкцияләү буенча </w:t>
      </w:r>
      <w:r w:rsidR="00DF2C3B">
        <w:rPr>
          <w:color w:val="auto"/>
          <w:sz w:val="28"/>
          <w:szCs w:val="28"/>
        </w:rPr>
        <w:t>«</w:t>
      </w:r>
      <w:r w:rsidR="0005077C" w:rsidRPr="0005077C">
        <w:rPr>
          <w:color w:val="auto"/>
          <w:sz w:val="28"/>
          <w:szCs w:val="28"/>
        </w:rPr>
        <w:t>Водоканал</w:t>
      </w:r>
      <w:r w:rsidR="00DF2C3B">
        <w:rPr>
          <w:color w:val="auto"/>
          <w:sz w:val="28"/>
          <w:szCs w:val="28"/>
        </w:rPr>
        <w:t>»</w:t>
      </w:r>
      <w:r w:rsidR="0005077C" w:rsidRPr="0005077C">
        <w:rPr>
          <w:color w:val="auto"/>
          <w:sz w:val="28"/>
          <w:szCs w:val="28"/>
        </w:rPr>
        <w:t xml:space="preserve"> ҖЧҖ инвестиция программасын эшләүгә кушымта итеп бирелә торган техник биремне расларга.</w:t>
      </w:r>
    </w:p>
    <w:p w14:paraId="54839FBC" w14:textId="77777777" w:rsidR="0005077C" w:rsidRDefault="006F5A7E" w:rsidP="0005077C">
      <w:pPr>
        <w:pStyle w:val="Default"/>
        <w:ind w:firstLine="709"/>
        <w:jc w:val="both"/>
        <w:rPr>
          <w:color w:val="auto"/>
          <w:sz w:val="28"/>
          <w:szCs w:val="28"/>
        </w:rPr>
      </w:pPr>
      <w:r w:rsidRPr="006F5A7E">
        <w:rPr>
          <w:color w:val="auto"/>
          <w:sz w:val="28"/>
          <w:szCs w:val="28"/>
        </w:rPr>
        <w:t xml:space="preserve">2. </w:t>
      </w:r>
      <w:r w:rsidR="0005077C" w:rsidRPr="0005077C">
        <w:rPr>
          <w:color w:val="auto"/>
          <w:sz w:val="28"/>
          <w:szCs w:val="28"/>
        </w:rPr>
        <w:t>Лениногорск муниципаль районы Лениногорск шәһәре муниципаль берәмлеге Башкарма комитеты карарының үз көчен югалтуын танырга:</w:t>
      </w:r>
    </w:p>
    <w:p w14:paraId="721964A3" w14:textId="67A956E1" w:rsidR="006F5A7E" w:rsidRPr="006F5A7E" w:rsidRDefault="00DF2C3B" w:rsidP="0005077C">
      <w:pPr>
        <w:pStyle w:val="Default"/>
        <w:ind w:firstLine="709"/>
        <w:jc w:val="both"/>
        <w:rPr>
          <w:color w:val="auto"/>
          <w:sz w:val="28"/>
          <w:szCs w:val="28"/>
        </w:rPr>
      </w:pPr>
      <w:r>
        <w:rPr>
          <w:color w:val="auto"/>
          <w:sz w:val="28"/>
          <w:szCs w:val="28"/>
        </w:rPr>
        <w:t>2026-2028</w:t>
      </w:r>
      <w:r w:rsidR="00390BE5" w:rsidRPr="00390BE5">
        <w:rPr>
          <w:color w:val="auto"/>
          <w:sz w:val="28"/>
          <w:szCs w:val="28"/>
        </w:rPr>
        <w:t xml:space="preserve"> елларга Татарстан Республикасы Лениногорск муниципаль районының Лениногорск шәһәрен су белән тәэмин итү системаларын төзү, реконструкцияләү буенча </w:t>
      </w:r>
      <w:r>
        <w:rPr>
          <w:color w:val="auto"/>
          <w:sz w:val="28"/>
          <w:szCs w:val="28"/>
        </w:rPr>
        <w:t>«</w:t>
      </w:r>
      <w:r w:rsidR="00390BE5" w:rsidRPr="00390BE5">
        <w:rPr>
          <w:color w:val="auto"/>
          <w:sz w:val="28"/>
          <w:szCs w:val="28"/>
        </w:rPr>
        <w:t>Водоканал</w:t>
      </w:r>
      <w:r>
        <w:rPr>
          <w:color w:val="auto"/>
          <w:sz w:val="28"/>
          <w:szCs w:val="28"/>
        </w:rPr>
        <w:t>»</w:t>
      </w:r>
      <w:r w:rsidR="00390BE5" w:rsidRPr="00390BE5">
        <w:rPr>
          <w:color w:val="auto"/>
          <w:sz w:val="28"/>
          <w:szCs w:val="28"/>
        </w:rPr>
        <w:t xml:space="preserve"> ҖЧҖ инвестиция программасын эшләүгә техник биремне р</w:t>
      </w:r>
      <w:r w:rsidR="00390BE5">
        <w:rPr>
          <w:color w:val="auto"/>
          <w:sz w:val="28"/>
          <w:szCs w:val="28"/>
        </w:rPr>
        <w:t>аслау турында 12.02.2024 ел, №2</w:t>
      </w:r>
      <w:r w:rsidR="006F5A7E" w:rsidRPr="006F5A7E">
        <w:rPr>
          <w:color w:val="auto"/>
          <w:sz w:val="28"/>
          <w:szCs w:val="28"/>
        </w:rPr>
        <w:t>;</w:t>
      </w:r>
    </w:p>
    <w:p w14:paraId="445E3572" w14:textId="4CC91C84" w:rsidR="00390BE5" w:rsidRDefault="00DF2C3B" w:rsidP="006F5A7E">
      <w:pPr>
        <w:pStyle w:val="Default"/>
        <w:ind w:firstLine="709"/>
        <w:jc w:val="both"/>
        <w:rPr>
          <w:rStyle w:val="1"/>
          <w:rFonts w:eastAsiaTheme="minorHAnsi"/>
          <w:sz w:val="28"/>
          <w:szCs w:val="28"/>
        </w:rPr>
      </w:pPr>
      <w:r>
        <w:rPr>
          <w:rStyle w:val="1"/>
          <w:rFonts w:eastAsiaTheme="minorHAnsi"/>
          <w:sz w:val="28"/>
          <w:szCs w:val="28"/>
        </w:rPr>
        <w:lastRenderedPageBreak/>
        <w:t>«</w:t>
      </w:r>
      <w:r w:rsidR="00390BE5" w:rsidRPr="00390BE5">
        <w:rPr>
          <w:rStyle w:val="1"/>
          <w:rFonts w:eastAsiaTheme="minorHAnsi"/>
          <w:sz w:val="28"/>
          <w:szCs w:val="28"/>
        </w:rPr>
        <w:t>Татарстан Республикасы Лениногорск муниципаль районы Лениногорск шәһәренең салым чыгымнары исемлеген төзү һәм салым чыгымнарын бәяләү тәртибен раслау турында</w:t>
      </w:r>
      <w:r>
        <w:rPr>
          <w:rStyle w:val="1"/>
          <w:rFonts w:eastAsiaTheme="minorHAnsi"/>
          <w:sz w:val="28"/>
          <w:szCs w:val="28"/>
        </w:rPr>
        <w:t>»</w:t>
      </w:r>
      <w:r w:rsidR="00390BE5" w:rsidRPr="00390BE5">
        <w:rPr>
          <w:rStyle w:val="1"/>
          <w:rFonts w:eastAsiaTheme="minorHAnsi"/>
          <w:sz w:val="28"/>
          <w:szCs w:val="28"/>
        </w:rPr>
        <w:t xml:space="preserve"> 2020 елның 26 мартындагы 8 номерлы Лениногорск шәһәре муниципаль берәмлеге Башкарма комитеты карарына үзгәрешләр һәм өстәмәләр кертү хакында</w:t>
      </w:r>
      <w:r>
        <w:rPr>
          <w:rStyle w:val="1"/>
          <w:rFonts w:eastAsiaTheme="minorHAnsi"/>
          <w:sz w:val="28"/>
          <w:szCs w:val="28"/>
        </w:rPr>
        <w:t>»</w:t>
      </w:r>
      <w:r w:rsidR="00390BE5" w:rsidRPr="00390BE5">
        <w:rPr>
          <w:rStyle w:val="1"/>
          <w:rFonts w:eastAsiaTheme="minorHAnsi"/>
          <w:sz w:val="28"/>
          <w:szCs w:val="28"/>
        </w:rPr>
        <w:t xml:space="preserve"> 06.03.2024 ел, №4.</w:t>
      </w:r>
    </w:p>
    <w:p w14:paraId="760C660C" w14:textId="4BE2589A" w:rsidR="00390BE5" w:rsidRDefault="006F5A7E" w:rsidP="006F5A7E">
      <w:pPr>
        <w:pStyle w:val="Default"/>
        <w:ind w:firstLine="709"/>
        <w:jc w:val="both"/>
        <w:rPr>
          <w:color w:val="auto"/>
          <w:sz w:val="28"/>
          <w:szCs w:val="28"/>
        </w:rPr>
      </w:pPr>
      <w:r w:rsidRPr="006F5A7E">
        <w:rPr>
          <w:color w:val="auto"/>
          <w:sz w:val="28"/>
          <w:szCs w:val="28"/>
        </w:rPr>
        <w:t>3.</w:t>
      </w:r>
      <w:r w:rsidR="00390BE5" w:rsidRPr="00390BE5">
        <w:t xml:space="preserve"> </w:t>
      </w:r>
      <w:r w:rsidR="00390BE5" w:rsidRPr="00390BE5">
        <w:rPr>
          <w:color w:val="auto"/>
          <w:sz w:val="28"/>
          <w:szCs w:val="28"/>
        </w:rPr>
        <w:t xml:space="preserve">Лениногорск муниципаль районы Лениногорск шәһәре муниципаль берәмлеге Башкарма комитеты җитәкчесе урынбасарына әлеге карарны 3 көн эчендә </w:t>
      </w:r>
      <w:r w:rsidR="00DF2C3B">
        <w:rPr>
          <w:color w:val="auto"/>
          <w:sz w:val="28"/>
          <w:szCs w:val="28"/>
        </w:rPr>
        <w:t>«</w:t>
      </w:r>
      <w:proofErr w:type="gramStart"/>
      <w:r w:rsidR="00390BE5" w:rsidRPr="00390BE5">
        <w:rPr>
          <w:color w:val="auto"/>
          <w:sz w:val="28"/>
          <w:szCs w:val="28"/>
        </w:rPr>
        <w:t>Водоканал</w:t>
      </w:r>
      <w:r w:rsidR="00DF2C3B">
        <w:rPr>
          <w:color w:val="auto"/>
          <w:sz w:val="28"/>
          <w:szCs w:val="28"/>
        </w:rPr>
        <w:t>»</w:t>
      </w:r>
      <w:r w:rsidR="00390BE5" w:rsidRPr="00390BE5">
        <w:rPr>
          <w:color w:val="auto"/>
          <w:sz w:val="28"/>
          <w:szCs w:val="28"/>
        </w:rPr>
        <w:t>ҖЧҖнә</w:t>
      </w:r>
      <w:proofErr w:type="gramEnd"/>
      <w:r w:rsidR="00390BE5" w:rsidRPr="00390BE5">
        <w:rPr>
          <w:color w:val="auto"/>
          <w:sz w:val="28"/>
          <w:szCs w:val="28"/>
        </w:rPr>
        <w:t xml:space="preserve"> җибәрергә.</w:t>
      </w:r>
    </w:p>
    <w:p w14:paraId="09503A12" w14:textId="59813453" w:rsidR="00390BE5" w:rsidRPr="00390BE5" w:rsidRDefault="006F5A7E" w:rsidP="00390BE5">
      <w:pPr>
        <w:pStyle w:val="Default"/>
        <w:ind w:firstLine="709"/>
        <w:jc w:val="both"/>
        <w:rPr>
          <w:color w:val="auto"/>
          <w:sz w:val="28"/>
          <w:szCs w:val="28"/>
        </w:rPr>
      </w:pPr>
      <w:r w:rsidRPr="006F5A7E">
        <w:rPr>
          <w:color w:val="auto"/>
          <w:sz w:val="28"/>
          <w:szCs w:val="28"/>
        </w:rPr>
        <w:t>4.</w:t>
      </w:r>
      <w:r w:rsidR="00390BE5" w:rsidRPr="00390BE5">
        <w:rPr>
          <w:color w:val="auto"/>
          <w:sz w:val="28"/>
          <w:szCs w:val="28"/>
        </w:rPr>
        <w:t>Әлеге карар имзаланган көннән законлы көченә керә һәм Татарстан Республикасының хокукый мәгълүматның рәсми порталында http://pravo.tatarstan.ru/, шулай ук Татарстан Республикасы Лениногорск муниципаль районының https://leninogorsk.tatarstan.ru/ адресы буенча урнаштырылырга тиеш.</w:t>
      </w:r>
    </w:p>
    <w:p w14:paraId="320FE771" w14:textId="5E38E981" w:rsidR="006F5A7E" w:rsidRDefault="00390BE5" w:rsidP="00390BE5">
      <w:pPr>
        <w:pStyle w:val="Default"/>
        <w:ind w:firstLine="709"/>
        <w:jc w:val="both"/>
        <w:rPr>
          <w:color w:val="auto"/>
          <w:sz w:val="28"/>
          <w:szCs w:val="28"/>
        </w:rPr>
      </w:pPr>
      <w:r>
        <w:rPr>
          <w:color w:val="auto"/>
          <w:sz w:val="28"/>
          <w:szCs w:val="28"/>
        </w:rPr>
        <w:t>5.</w:t>
      </w:r>
      <w:r w:rsidRPr="00390BE5">
        <w:rPr>
          <w:color w:val="auto"/>
          <w:sz w:val="28"/>
          <w:szCs w:val="28"/>
        </w:rPr>
        <w:t xml:space="preserve"> Әлеге карарның үтәлешен контрольдә тотуны үз җаваплыгымда калдырам.</w:t>
      </w:r>
    </w:p>
    <w:p w14:paraId="4862F3C5" w14:textId="172EBAB7" w:rsidR="00390BE5" w:rsidRDefault="00390BE5" w:rsidP="00390BE5">
      <w:pPr>
        <w:pStyle w:val="Default"/>
        <w:ind w:firstLine="709"/>
        <w:jc w:val="both"/>
        <w:rPr>
          <w:color w:val="auto"/>
          <w:sz w:val="28"/>
          <w:szCs w:val="28"/>
        </w:rPr>
      </w:pPr>
    </w:p>
    <w:p w14:paraId="76BDB267" w14:textId="77777777" w:rsidR="00390BE5" w:rsidRPr="006F5A7E" w:rsidRDefault="00390BE5" w:rsidP="00390BE5">
      <w:pPr>
        <w:pStyle w:val="Default"/>
        <w:ind w:firstLine="709"/>
        <w:jc w:val="both"/>
        <w:rPr>
          <w:sz w:val="28"/>
          <w:szCs w:val="28"/>
        </w:rPr>
      </w:pPr>
    </w:p>
    <w:p w14:paraId="272EAC79" w14:textId="14690BAE" w:rsidR="006F5A7E" w:rsidRPr="006F5A7E" w:rsidRDefault="00C64912" w:rsidP="00C64912">
      <w:pPr>
        <w:spacing w:after="0" w:line="240" w:lineRule="auto"/>
        <w:rPr>
          <w:rFonts w:ascii="Times New Roman" w:hAnsi="Times New Roman" w:cs="Times New Roman"/>
          <w:sz w:val="28"/>
          <w:szCs w:val="28"/>
        </w:rPr>
      </w:pPr>
      <w:r>
        <w:rPr>
          <w:rFonts w:ascii="Times New Roman" w:hAnsi="Times New Roman" w:cs="Times New Roman"/>
          <w:sz w:val="28"/>
          <w:szCs w:val="28"/>
          <w:lang w:val="tt-RU"/>
        </w:rPr>
        <w:t>Җитәкче</w:t>
      </w:r>
      <w:r w:rsidR="006F5A7E" w:rsidRPr="006F5A7E">
        <w:rPr>
          <w:rFonts w:ascii="Times New Roman" w:hAnsi="Times New Roman" w:cs="Times New Roman"/>
          <w:sz w:val="28"/>
          <w:szCs w:val="28"/>
        </w:rPr>
        <w:t xml:space="preserve">                                                                                        Р.Р. Сытдиков</w:t>
      </w:r>
    </w:p>
    <w:p w14:paraId="449B704E" w14:textId="77777777" w:rsidR="006F5A7E" w:rsidRPr="006F5A7E" w:rsidRDefault="006F5A7E" w:rsidP="006F5A7E">
      <w:pPr>
        <w:spacing w:after="0"/>
        <w:jc w:val="both"/>
      </w:pPr>
    </w:p>
    <w:p w14:paraId="1A302BB7" w14:textId="77777777" w:rsidR="006F5A7E" w:rsidRPr="006F5A7E" w:rsidRDefault="006F5A7E" w:rsidP="006F5A7E">
      <w:pPr>
        <w:spacing w:after="0"/>
        <w:jc w:val="both"/>
      </w:pPr>
    </w:p>
    <w:p w14:paraId="4509DAFB" w14:textId="77777777" w:rsidR="006F5A7E" w:rsidRPr="006F5A7E" w:rsidRDefault="006F5A7E" w:rsidP="006F5A7E">
      <w:pPr>
        <w:spacing w:after="0"/>
        <w:jc w:val="both"/>
      </w:pPr>
    </w:p>
    <w:p w14:paraId="26229E4F" w14:textId="77777777" w:rsidR="006F5A7E" w:rsidRPr="006F5A7E" w:rsidRDefault="006F5A7E" w:rsidP="006F5A7E">
      <w:pPr>
        <w:spacing w:after="0"/>
        <w:jc w:val="both"/>
      </w:pPr>
    </w:p>
    <w:p w14:paraId="19200F59" w14:textId="77777777" w:rsidR="006F5A7E" w:rsidRPr="006F5A7E" w:rsidRDefault="006F5A7E" w:rsidP="006F5A7E">
      <w:pPr>
        <w:spacing w:after="0"/>
        <w:jc w:val="both"/>
        <w:rPr>
          <w:rFonts w:ascii="Times New Roman" w:hAnsi="Times New Roman" w:cs="Times New Roman"/>
        </w:rPr>
      </w:pPr>
      <w:r w:rsidRPr="006F5A7E">
        <w:rPr>
          <w:rFonts w:ascii="Times New Roman" w:hAnsi="Times New Roman" w:cs="Times New Roman"/>
        </w:rPr>
        <w:t>Семенов С.Р.</w:t>
      </w:r>
    </w:p>
    <w:p w14:paraId="7DF98A37" w14:textId="77777777" w:rsidR="006F5A7E" w:rsidRPr="006F5A7E" w:rsidRDefault="006F5A7E" w:rsidP="006F5A7E">
      <w:pPr>
        <w:spacing w:after="0"/>
        <w:jc w:val="both"/>
        <w:rPr>
          <w:rFonts w:ascii="Times New Roman" w:hAnsi="Times New Roman" w:cs="Times New Roman"/>
        </w:rPr>
        <w:sectPr w:rsidR="006F5A7E" w:rsidRPr="006F5A7E" w:rsidSect="00C64912">
          <w:headerReference w:type="default" r:id="rId8"/>
          <w:pgSz w:w="11906" w:h="16838"/>
          <w:pgMar w:top="1134" w:right="1134" w:bottom="1134" w:left="1134" w:header="708" w:footer="708" w:gutter="0"/>
          <w:cols w:space="708"/>
          <w:docGrid w:linePitch="360"/>
        </w:sectPr>
      </w:pPr>
      <w:r w:rsidRPr="006F5A7E">
        <w:rPr>
          <w:rFonts w:ascii="Times New Roman" w:hAnsi="Times New Roman" w:cs="Times New Roman"/>
        </w:rPr>
        <w:t>5-14-48</w:t>
      </w:r>
    </w:p>
    <w:p w14:paraId="1E295EAC" w14:textId="7B6924B3" w:rsidR="006F5A7E" w:rsidRPr="006F5A7E" w:rsidRDefault="006F5A7E" w:rsidP="00C64912">
      <w:pPr>
        <w:spacing w:after="0" w:line="240" w:lineRule="auto"/>
        <w:ind w:left="5812"/>
        <w:jc w:val="center"/>
        <w:rPr>
          <w:rFonts w:ascii="Times New Roman" w:hAnsi="Times New Roman"/>
          <w:sz w:val="24"/>
          <w:szCs w:val="24"/>
        </w:rPr>
      </w:pPr>
    </w:p>
    <w:p w14:paraId="3421AF3F" w14:textId="77777777" w:rsidR="006F5A7E" w:rsidRPr="006F5A7E" w:rsidRDefault="006F5A7E" w:rsidP="00C64912">
      <w:pPr>
        <w:spacing w:after="0" w:line="240" w:lineRule="auto"/>
        <w:ind w:left="5812"/>
        <w:jc w:val="center"/>
        <w:rPr>
          <w:rFonts w:ascii="Times New Roman" w:hAnsi="Times New Roman"/>
          <w:sz w:val="24"/>
          <w:szCs w:val="24"/>
        </w:rPr>
      </w:pPr>
    </w:p>
    <w:p w14:paraId="5AD9D29D" w14:textId="77777777" w:rsidR="00390BE5" w:rsidRDefault="00390BE5" w:rsidP="00C64912">
      <w:pPr>
        <w:spacing w:after="0" w:line="240" w:lineRule="auto"/>
        <w:ind w:left="5812"/>
        <w:jc w:val="both"/>
        <w:rPr>
          <w:rFonts w:ascii="Times New Roman" w:hAnsi="Times New Roman"/>
          <w:sz w:val="24"/>
          <w:szCs w:val="24"/>
        </w:rPr>
      </w:pPr>
      <w:r w:rsidRPr="00390BE5">
        <w:rPr>
          <w:rFonts w:ascii="Times New Roman" w:hAnsi="Times New Roman"/>
          <w:sz w:val="24"/>
          <w:szCs w:val="24"/>
        </w:rPr>
        <w:t>Лениногорск шәһәре муниципаль берәмлеге Башкарма комитетының 2025 елның 31 мартындагы 8 номерлы карары белән расланды</w:t>
      </w:r>
    </w:p>
    <w:p w14:paraId="339DA38D" w14:textId="77777777" w:rsidR="00390BE5" w:rsidRDefault="00390BE5" w:rsidP="00C64912">
      <w:pPr>
        <w:spacing w:after="0" w:line="240" w:lineRule="auto"/>
        <w:ind w:left="5812"/>
        <w:jc w:val="both"/>
        <w:rPr>
          <w:rFonts w:ascii="Times New Roman" w:hAnsi="Times New Roman"/>
          <w:sz w:val="24"/>
          <w:szCs w:val="24"/>
        </w:rPr>
      </w:pPr>
    </w:p>
    <w:p w14:paraId="36B1A54F" w14:textId="77777777" w:rsidR="006F5A7E" w:rsidRDefault="006F5A7E" w:rsidP="00FC02E2">
      <w:pPr>
        <w:spacing w:after="0" w:line="240" w:lineRule="auto"/>
        <w:jc w:val="center"/>
        <w:rPr>
          <w:rFonts w:ascii="Times New Roman" w:hAnsi="Times New Roman" w:cs="Times New Roman"/>
          <w:sz w:val="28"/>
          <w:szCs w:val="28"/>
          <w:lang w:bidi="ru-RU"/>
        </w:rPr>
      </w:pPr>
      <w:bookmarkStart w:id="0" w:name="bookmark0"/>
    </w:p>
    <w:bookmarkEnd w:id="0"/>
    <w:p w14:paraId="109AF999" w14:textId="5066D989" w:rsidR="00390BE5" w:rsidRPr="00390BE5" w:rsidRDefault="00390BE5" w:rsidP="00390BE5">
      <w:pPr>
        <w:spacing w:after="0" w:line="240" w:lineRule="auto"/>
        <w:jc w:val="center"/>
        <w:rPr>
          <w:rFonts w:ascii="Times New Roman" w:hAnsi="Times New Roman" w:cs="Times New Roman"/>
          <w:bCs/>
          <w:sz w:val="28"/>
          <w:szCs w:val="28"/>
          <w:lang w:bidi="ru-RU"/>
        </w:rPr>
      </w:pPr>
      <w:r>
        <w:rPr>
          <w:rFonts w:ascii="Times New Roman" w:hAnsi="Times New Roman" w:cs="Times New Roman"/>
          <w:bCs/>
          <w:sz w:val="28"/>
          <w:szCs w:val="28"/>
          <w:lang w:val="tt" w:bidi="ru-RU"/>
        </w:rPr>
        <w:t>2026-2028</w:t>
      </w:r>
      <w:r w:rsidRPr="00390BE5">
        <w:rPr>
          <w:rFonts w:ascii="Times New Roman" w:hAnsi="Times New Roman" w:cs="Times New Roman"/>
          <w:bCs/>
          <w:sz w:val="28"/>
          <w:szCs w:val="28"/>
          <w:lang w:val="tt" w:bidi="ru-RU"/>
        </w:rPr>
        <w:t xml:space="preserve"> елларга Лениногорск шәһәренең суүткәргеч хуҗалыгын үстерү һәм модернизацияләү буенча инвестицион программаны эшләүгә техник йөкләмә</w:t>
      </w:r>
    </w:p>
    <w:p w14:paraId="24661C47" w14:textId="320C1A6B" w:rsidR="00390BE5" w:rsidRPr="00390BE5" w:rsidRDefault="00390BE5" w:rsidP="00390BE5">
      <w:pPr>
        <w:spacing w:after="0" w:line="240" w:lineRule="auto"/>
        <w:jc w:val="center"/>
        <w:rPr>
          <w:rFonts w:ascii="Times New Roman" w:hAnsi="Times New Roman" w:cs="Times New Roman"/>
          <w:bCs/>
          <w:sz w:val="28"/>
          <w:szCs w:val="28"/>
          <w:lang w:bidi="ru-RU"/>
        </w:rPr>
      </w:pPr>
    </w:p>
    <w:p w14:paraId="4474CB9F" w14:textId="7FA8AAC3" w:rsidR="00FC02E2" w:rsidRPr="006F5A7E" w:rsidRDefault="00FC02E2" w:rsidP="00FC02E2">
      <w:pPr>
        <w:spacing w:after="0" w:line="240" w:lineRule="auto"/>
        <w:jc w:val="center"/>
        <w:rPr>
          <w:rFonts w:ascii="Times New Roman" w:hAnsi="Times New Roman" w:cs="Times New Roman"/>
          <w:sz w:val="28"/>
          <w:szCs w:val="28"/>
          <w:lang w:bidi="ru-RU"/>
        </w:rPr>
      </w:pPr>
    </w:p>
    <w:p w14:paraId="37F1FB18" w14:textId="77777777" w:rsidR="00390BE5" w:rsidRPr="009F10C5" w:rsidRDefault="00390BE5" w:rsidP="00390BE5">
      <w:pPr>
        <w:spacing w:after="0" w:line="240" w:lineRule="auto"/>
        <w:jc w:val="center"/>
        <w:rPr>
          <w:rFonts w:ascii="Times New Roman" w:eastAsia="Times New Roman" w:hAnsi="Times New Roman" w:cs="Times New Roman"/>
          <w:bCs/>
          <w:sz w:val="28"/>
          <w:szCs w:val="28"/>
          <w:lang w:eastAsia="ru-RU"/>
        </w:rPr>
      </w:pPr>
      <w:r w:rsidRPr="009F10C5">
        <w:rPr>
          <w:rFonts w:ascii="Times New Roman" w:eastAsia="Times New Roman" w:hAnsi="Times New Roman" w:cs="Times New Roman"/>
          <w:bCs/>
          <w:sz w:val="28"/>
          <w:szCs w:val="28"/>
          <w:lang w:val="tt" w:eastAsia="ru-RU"/>
        </w:rPr>
        <w:t>I. Гомуми нигезләмәләр</w:t>
      </w:r>
    </w:p>
    <w:p w14:paraId="593A8FCC" w14:textId="77777777" w:rsidR="00390BE5" w:rsidRPr="009F10C5" w:rsidRDefault="00390BE5" w:rsidP="00390BE5">
      <w:pPr>
        <w:spacing w:after="0" w:line="240" w:lineRule="auto"/>
        <w:ind w:firstLine="709"/>
        <w:jc w:val="both"/>
        <w:rPr>
          <w:rFonts w:ascii="Times New Roman" w:eastAsia="Times New Roman" w:hAnsi="Times New Roman" w:cs="Times New Roman"/>
          <w:bCs/>
          <w:sz w:val="28"/>
          <w:szCs w:val="28"/>
          <w:lang w:eastAsia="ru-RU"/>
        </w:rPr>
      </w:pPr>
    </w:p>
    <w:p w14:paraId="36AB7B46" w14:textId="12F022C1" w:rsidR="00390BE5" w:rsidRPr="009F10C5" w:rsidRDefault="00DF2C3B" w:rsidP="00DF2C3B">
      <w:pPr>
        <w:spacing w:after="0" w:line="240" w:lineRule="auto"/>
        <w:ind w:firstLine="709"/>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tt" w:eastAsia="ru-RU"/>
        </w:rPr>
        <w:t xml:space="preserve">                 1.</w:t>
      </w:r>
      <w:r w:rsidR="00390BE5" w:rsidRPr="009F10C5">
        <w:rPr>
          <w:rFonts w:ascii="Times New Roman" w:eastAsia="Times New Roman" w:hAnsi="Times New Roman" w:cs="Times New Roman"/>
          <w:bCs/>
          <w:sz w:val="28"/>
          <w:szCs w:val="28"/>
          <w:lang w:val="tt" w:eastAsia="ru-RU"/>
        </w:rPr>
        <w:t>Техник биремне эшләү өчен нигез</w:t>
      </w:r>
    </w:p>
    <w:p w14:paraId="6BA4F110" w14:textId="7719D193" w:rsidR="00390BE5" w:rsidRPr="009F10C5" w:rsidRDefault="00390BE5" w:rsidP="00390BE5">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tt" w:eastAsia="ru-RU"/>
        </w:rPr>
        <w:t>2026-2028</w:t>
      </w:r>
      <w:r w:rsidRPr="009F10C5">
        <w:rPr>
          <w:rFonts w:ascii="Times New Roman" w:eastAsia="Times New Roman" w:hAnsi="Times New Roman" w:cs="Times New Roman"/>
          <w:bCs/>
          <w:sz w:val="28"/>
          <w:szCs w:val="28"/>
          <w:lang w:val="tt" w:eastAsia="ru-RU"/>
        </w:rPr>
        <w:t xml:space="preserve"> елларга Лениногорск шәһәренең суүткәргеч һәм канализация хуҗалыгын үстерү һәм модернизацияләү буенча инвестиция программасын эшләүгә техник бирем (алга таба - техник бирем) Россия Федерациясе Шәһәр төзелеше кодексы, </w:t>
      </w:r>
      <w:r w:rsidR="00DF2C3B">
        <w:rPr>
          <w:rFonts w:ascii="Times New Roman" w:eastAsia="Times New Roman" w:hAnsi="Times New Roman" w:cs="Times New Roman"/>
          <w:bCs/>
          <w:sz w:val="28"/>
          <w:szCs w:val="28"/>
          <w:lang w:val="tt" w:eastAsia="ru-RU"/>
        </w:rPr>
        <w:t>«</w:t>
      </w:r>
      <w:r w:rsidRPr="009F10C5">
        <w:rPr>
          <w:rFonts w:ascii="Times New Roman" w:eastAsia="Times New Roman" w:hAnsi="Times New Roman" w:cs="Times New Roman"/>
          <w:bCs/>
          <w:sz w:val="28"/>
          <w:szCs w:val="28"/>
          <w:lang w:val="tt" w:eastAsia="ru-RU"/>
        </w:rPr>
        <w:t>Су белән тәэмин итү һәм су бүлеп бирү турында</w:t>
      </w:r>
      <w:r w:rsidR="00DF2C3B">
        <w:rPr>
          <w:rFonts w:ascii="Times New Roman" w:eastAsia="Times New Roman" w:hAnsi="Times New Roman" w:cs="Times New Roman"/>
          <w:bCs/>
          <w:sz w:val="28"/>
          <w:szCs w:val="28"/>
          <w:lang w:val="tt" w:eastAsia="ru-RU"/>
        </w:rPr>
        <w:t>»</w:t>
      </w:r>
      <w:r w:rsidRPr="009F10C5">
        <w:rPr>
          <w:rFonts w:ascii="Times New Roman" w:eastAsia="Times New Roman" w:hAnsi="Times New Roman" w:cs="Times New Roman"/>
          <w:bCs/>
          <w:sz w:val="28"/>
          <w:szCs w:val="28"/>
          <w:lang w:val="tt" w:eastAsia="ru-RU"/>
        </w:rPr>
        <w:t xml:space="preserve"> 2011 елның 07 декабрендәге 416-ФЗ номерлы Федераль закон нигезендә эшләнгән.</w:t>
      </w:r>
    </w:p>
    <w:p w14:paraId="31C0DB57" w14:textId="77777777" w:rsidR="00390BE5" w:rsidRPr="009F10C5" w:rsidRDefault="00390BE5" w:rsidP="00390BE5">
      <w:pPr>
        <w:spacing w:after="0" w:line="240" w:lineRule="auto"/>
        <w:jc w:val="both"/>
        <w:rPr>
          <w:rFonts w:ascii="Times New Roman" w:eastAsia="Times New Roman" w:hAnsi="Times New Roman" w:cs="Times New Roman"/>
          <w:bCs/>
          <w:sz w:val="28"/>
          <w:szCs w:val="28"/>
          <w:lang w:eastAsia="ru-RU"/>
        </w:rPr>
      </w:pPr>
    </w:p>
    <w:p w14:paraId="4EAB5B11" w14:textId="77777777" w:rsidR="00390BE5" w:rsidRPr="009F10C5" w:rsidRDefault="00390BE5" w:rsidP="00390BE5">
      <w:pPr>
        <w:spacing w:after="0" w:line="240" w:lineRule="auto"/>
        <w:jc w:val="center"/>
        <w:rPr>
          <w:rFonts w:ascii="Times New Roman" w:eastAsia="Times New Roman" w:hAnsi="Times New Roman" w:cs="Times New Roman"/>
          <w:bCs/>
          <w:sz w:val="28"/>
          <w:szCs w:val="28"/>
          <w:lang w:eastAsia="ru-RU"/>
        </w:rPr>
      </w:pPr>
      <w:r w:rsidRPr="009F10C5">
        <w:rPr>
          <w:rFonts w:ascii="Times New Roman" w:eastAsia="Times New Roman" w:hAnsi="Times New Roman" w:cs="Times New Roman"/>
          <w:bCs/>
          <w:sz w:val="28"/>
          <w:szCs w:val="28"/>
          <w:lang w:val="tt" w:eastAsia="ru-RU"/>
        </w:rPr>
        <w:t>2. Техник бирем белән билгеләнә торган таләпләр</w:t>
      </w:r>
    </w:p>
    <w:p w14:paraId="1ED17970" w14:textId="77777777" w:rsidR="00390BE5" w:rsidRPr="009F10C5" w:rsidRDefault="00390BE5" w:rsidP="00390BE5">
      <w:pPr>
        <w:spacing w:after="0" w:line="240" w:lineRule="auto"/>
        <w:jc w:val="both"/>
        <w:rPr>
          <w:rFonts w:ascii="Times New Roman" w:eastAsia="Times New Roman" w:hAnsi="Times New Roman" w:cs="Times New Roman"/>
          <w:bCs/>
          <w:sz w:val="28"/>
          <w:szCs w:val="28"/>
          <w:lang w:eastAsia="ru-RU"/>
        </w:rPr>
      </w:pPr>
    </w:p>
    <w:p w14:paraId="652C847E" w14:textId="77777777" w:rsidR="00390BE5" w:rsidRPr="009F10C5" w:rsidRDefault="00390BE5" w:rsidP="00390BE5">
      <w:pPr>
        <w:spacing w:after="0" w:line="240" w:lineRule="auto"/>
        <w:ind w:firstLine="709"/>
        <w:jc w:val="both"/>
        <w:rPr>
          <w:rFonts w:ascii="Times New Roman" w:eastAsia="Times New Roman" w:hAnsi="Times New Roman" w:cs="Times New Roman"/>
          <w:bCs/>
          <w:sz w:val="28"/>
          <w:szCs w:val="28"/>
          <w:lang w:eastAsia="ru-RU"/>
        </w:rPr>
      </w:pPr>
      <w:r w:rsidRPr="009F10C5">
        <w:rPr>
          <w:rFonts w:ascii="Times New Roman" w:eastAsia="Times New Roman" w:hAnsi="Times New Roman" w:cs="Times New Roman"/>
          <w:bCs/>
          <w:sz w:val="28"/>
          <w:szCs w:val="28"/>
          <w:lang w:val="tt" w:eastAsia="ru-RU"/>
        </w:rPr>
        <w:t>Әлеге техник бирем түбәндәге таләпләрне билгели:</w:t>
      </w:r>
    </w:p>
    <w:p w14:paraId="77E3C88F" w14:textId="10442A68" w:rsidR="00390BE5" w:rsidRPr="009F10C5" w:rsidRDefault="00390BE5" w:rsidP="00390BE5">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tt" w:eastAsia="ru-RU"/>
        </w:rPr>
        <w:t>2026-2028</w:t>
      </w:r>
      <w:r w:rsidRPr="009F10C5">
        <w:rPr>
          <w:rFonts w:ascii="Times New Roman" w:eastAsia="Times New Roman" w:hAnsi="Times New Roman" w:cs="Times New Roman"/>
          <w:bCs/>
          <w:sz w:val="28"/>
          <w:szCs w:val="28"/>
          <w:lang w:val="tt" w:eastAsia="ru-RU"/>
        </w:rPr>
        <w:t xml:space="preserve"> елларга Лениногорск шәһәренең суүткәргеч һәм канализация хуҗалыгын үстерү һәм модернизацияләү буенча коммуналь комплексны оештыру инвестиция программасын үтәүнең максатларына, бурычларына һәм көтелгән нәтиҗәләренә (алга таба - инвестиция программасы);</w:t>
      </w:r>
    </w:p>
    <w:p w14:paraId="789220A3" w14:textId="67A6499B" w:rsidR="00390BE5" w:rsidRPr="009F10C5" w:rsidRDefault="00390BE5" w:rsidP="00390BE5">
      <w:pPr>
        <w:spacing w:after="0" w:line="240" w:lineRule="auto"/>
        <w:ind w:firstLine="709"/>
        <w:jc w:val="both"/>
        <w:rPr>
          <w:rFonts w:ascii="Times New Roman" w:eastAsia="Times New Roman" w:hAnsi="Times New Roman" w:cs="Times New Roman"/>
          <w:bCs/>
          <w:sz w:val="28"/>
          <w:szCs w:val="28"/>
          <w:lang w:eastAsia="ru-RU"/>
        </w:rPr>
      </w:pPr>
      <w:r w:rsidRPr="009F10C5">
        <w:rPr>
          <w:rFonts w:ascii="Times New Roman" w:eastAsia="Times New Roman" w:hAnsi="Times New Roman" w:cs="Times New Roman"/>
          <w:bCs/>
          <w:sz w:val="28"/>
          <w:szCs w:val="28"/>
          <w:lang w:val="tt" w:eastAsia="ru-RU"/>
        </w:rPr>
        <w:t>инвестиция</w:t>
      </w:r>
      <w:r w:rsidR="00DF2C3B">
        <w:rPr>
          <w:rFonts w:ascii="Times New Roman" w:eastAsia="Times New Roman" w:hAnsi="Times New Roman" w:cs="Times New Roman"/>
          <w:bCs/>
          <w:sz w:val="28"/>
          <w:szCs w:val="28"/>
          <w:lang w:val="tt" w:eastAsia="ru-RU"/>
        </w:rPr>
        <w:t xml:space="preserve"> программасын әзерләү сроклары</w:t>
      </w:r>
      <w:r w:rsidRPr="009F10C5">
        <w:rPr>
          <w:rFonts w:ascii="Times New Roman" w:eastAsia="Times New Roman" w:hAnsi="Times New Roman" w:cs="Times New Roman"/>
          <w:bCs/>
          <w:sz w:val="28"/>
          <w:szCs w:val="28"/>
          <w:lang w:val="tt" w:eastAsia="ru-RU"/>
        </w:rPr>
        <w:t>.</w:t>
      </w:r>
    </w:p>
    <w:p w14:paraId="18FB15D0" w14:textId="77777777" w:rsidR="00390BE5" w:rsidRPr="009F10C5" w:rsidRDefault="00390BE5" w:rsidP="00390BE5">
      <w:pPr>
        <w:spacing w:after="0" w:line="240" w:lineRule="auto"/>
        <w:jc w:val="both"/>
        <w:rPr>
          <w:rFonts w:ascii="Times New Roman" w:eastAsia="Times New Roman" w:hAnsi="Times New Roman" w:cs="Times New Roman"/>
          <w:bCs/>
          <w:sz w:val="28"/>
          <w:szCs w:val="28"/>
          <w:lang w:eastAsia="ru-RU"/>
        </w:rPr>
      </w:pPr>
    </w:p>
    <w:p w14:paraId="73808521" w14:textId="77777777" w:rsidR="00390BE5" w:rsidRPr="009F10C5" w:rsidRDefault="00390BE5" w:rsidP="00390BE5">
      <w:pPr>
        <w:spacing w:after="0" w:line="240" w:lineRule="auto"/>
        <w:jc w:val="center"/>
        <w:rPr>
          <w:rFonts w:ascii="Times New Roman" w:eastAsia="Times New Roman" w:hAnsi="Times New Roman" w:cs="Times New Roman"/>
          <w:bCs/>
          <w:sz w:val="28"/>
          <w:szCs w:val="28"/>
          <w:lang w:eastAsia="ru-RU"/>
        </w:rPr>
      </w:pPr>
      <w:r w:rsidRPr="009F10C5">
        <w:rPr>
          <w:rFonts w:ascii="Times New Roman" w:eastAsia="Times New Roman" w:hAnsi="Times New Roman" w:cs="Times New Roman"/>
          <w:bCs/>
          <w:sz w:val="28"/>
          <w:szCs w:val="28"/>
          <w:lang w:val="tt" w:eastAsia="ru-RU"/>
        </w:rPr>
        <w:t>3. Терминнар һәм билгеләмәләр</w:t>
      </w:r>
    </w:p>
    <w:p w14:paraId="24804883" w14:textId="77777777" w:rsidR="00390BE5" w:rsidRPr="009F10C5" w:rsidRDefault="00390BE5" w:rsidP="00390BE5">
      <w:pPr>
        <w:spacing w:after="0" w:line="240" w:lineRule="auto"/>
        <w:jc w:val="both"/>
        <w:rPr>
          <w:rFonts w:ascii="Times New Roman" w:eastAsia="Times New Roman" w:hAnsi="Times New Roman" w:cs="Times New Roman"/>
          <w:bCs/>
          <w:sz w:val="28"/>
          <w:szCs w:val="28"/>
          <w:lang w:eastAsia="ru-RU"/>
        </w:rPr>
      </w:pPr>
    </w:p>
    <w:p w14:paraId="686A9770" w14:textId="77777777" w:rsidR="00390BE5" w:rsidRPr="009F10C5" w:rsidRDefault="00390BE5" w:rsidP="00390BE5">
      <w:pPr>
        <w:spacing w:after="0" w:line="240" w:lineRule="auto"/>
        <w:ind w:firstLine="709"/>
        <w:jc w:val="both"/>
        <w:rPr>
          <w:rFonts w:ascii="Times New Roman" w:eastAsia="Times New Roman" w:hAnsi="Times New Roman" w:cs="Times New Roman"/>
          <w:bCs/>
          <w:sz w:val="28"/>
          <w:szCs w:val="28"/>
          <w:lang w:eastAsia="ru-RU"/>
        </w:rPr>
      </w:pPr>
      <w:r w:rsidRPr="009F10C5">
        <w:rPr>
          <w:rFonts w:ascii="Times New Roman" w:eastAsia="Times New Roman" w:hAnsi="Times New Roman" w:cs="Times New Roman"/>
          <w:bCs/>
          <w:sz w:val="28"/>
          <w:szCs w:val="28"/>
          <w:lang w:val="tt" w:eastAsia="ru-RU"/>
        </w:rPr>
        <w:t>Әлеге техник биремдә гамәлдәге кануннарда билгеләнгән мәгънәләрдә кулланыла торган төшенчәләр һәм терминнар кулланыла.</w:t>
      </w:r>
    </w:p>
    <w:p w14:paraId="5C409953" w14:textId="77777777" w:rsidR="00390BE5" w:rsidRPr="009F10C5" w:rsidRDefault="00390BE5" w:rsidP="00390BE5">
      <w:pPr>
        <w:spacing w:after="0" w:line="240" w:lineRule="auto"/>
        <w:jc w:val="both"/>
        <w:rPr>
          <w:rFonts w:ascii="Times New Roman" w:eastAsia="Times New Roman" w:hAnsi="Times New Roman" w:cs="Times New Roman"/>
          <w:bCs/>
          <w:sz w:val="28"/>
          <w:szCs w:val="28"/>
          <w:lang w:eastAsia="ru-RU"/>
        </w:rPr>
      </w:pPr>
    </w:p>
    <w:p w14:paraId="3546E5BC" w14:textId="77777777" w:rsidR="00390BE5" w:rsidRPr="009F10C5" w:rsidRDefault="00390BE5" w:rsidP="00390BE5">
      <w:pPr>
        <w:spacing w:after="0" w:line="240" w:lineRule="auto"/>
        <w:jc w:val="center"/>
        <w:rPr>
          <w:rFonts w:ascii="Times New Roman" w:eastAsia="Times New Roman" w:hAnsi="Times New Roman" w:cs="Times New Roman"/>
          <w:bCs/>
          <w:sz w:val="28"/>
          <w:szCs w:val="28"/>
          <w:lang w:eastAsia="ru-RU"/>
        </w:rPr>
      </w:pPr>
      <w:r w:rsidRPr="009F10C5">
        <w:rPr>
          <w:rFonts w:ascii="Times New Roman" w:eastAsia="Times New Roman" w:hAnsi="Times New Roman" w:cs="Times New Roman"/>
          <w:bCs/>
          <w:sz w:val="28"/>
          <w:szCs w:val="28"/>
          <w:lang w:val="tt" w:eastAsia="ru-RU"/>
        </w:rPr>
        <w:t>4. Инвестиция программасын эшләүче</w:t>
      </w:r>
    </w:p>
    <w:p w14:paraId="7BE83C4D" w14:textId="77777777" w:rsidR="00390BE5" w:rsidRPr="009F10C5" w:rsidRDefault="00390BE5" w:rsidP="00390BE5">
      <w:pPr>
        <w:spacing w:after="0" w:line="240" w:lineRule="auto"/>
        <w:jc w:val="both"/>
        <w:rPr>
          <w:rFonts w:ascii="Times New Roman" w:eastAsia="Times New Roman" w:hAnsi="Times New Roman" w:cs="Times New Roman"/>
          <w:bCs/>
          <w:sz w:val="28"/>
          <w:szCs w:val="28"/>
          <w:lang w:eastAsia="ru-RU"/>
        </w:rPr>
      </w:pPr>
    </w:p>
    <w:p w14:paraId="175E6277" w14:textId="32E4FC24" w:rsidR="00390BE5" w:rsidRPr="009F10C5" w:rsidRDefault="00390BE5" w:rsidP="00390BE5">
      <w:pPr>
        <w:spacing w:after="0" w:line="240" w:lineRule="auto"/>
        <w:jc w:val="both"/>
        <w:rPr>
          <w:rFonts w:ascii="Times New Roman" w:eastAsia="Times New Roman" w:hAnsi="Times New Roman" w:cs="Times New Roman"/>
          <w:bCs/>
          <w:sz w:val="28"/>
          <w:szCs w:val="28"/>
          <w:lang w:eastAsia="ru-RU"/>
        </w:rPr>
      </w:pPr>
      <w:r w:rsidRPr="009F10C5">
        <w:rPr>
          <w:rFonts w:ascii="Times New Roman" w:eastAsia="Times New Roman" w:hAnsi="Times New Roman" w:cs="Times New Roman"/>
          <w:bCs/>
          <w:sz w:val="28"/>
          <w:szCs w:val="28"/>
          <w:lang w:val="tt" w:eastAsia="ru-RU"/>
        </w:rPr>
        <w:t xml:space="preserve">           </w:t>
      </w:r>
      <w:r w:rsidR="00DF2C3B">
        <w:rPr>
          <w:rFonts w:ascii="Times New Roman" w:eastAsia="Times New Roman" w:hAnsi="Times New Roman" w:cs="Times New Roman"/>
          <w:bCs/>
          <w:sz w:val="28"/>
          <w:szCs w:val="28"/>
          <w:lang w:val="tt" w:eastAsia="ru-RU"/>
        </w:rPr>
        <w:t>«</w:t>
      </w:r>
      <w:r w:rsidRPr="009F10C5">
        <w:rPr>
          <w:rFonts w:ascii="Times New Roman" w:eastAsia="Times New Roman" w:hAnsi="Times New Roman" w:cs="Times New Roman"/>
          <w:bCs/>
          <w:sz w:val="28"/>
          <w:szCs w:val="28"/>
          <w:lang w:val="tt" w:eastAsia="ru-RU"/>
        </w:rPr>
        <w:t>Водоканал</w:t>
      </w:r>
      <w:r w:rsidR="00DF2C3B">
        <w:rPr>
          <w:rFonts w:ascii="Times New Roman" w:eastAsia="Times New Roman" w:hAnsi="Times New Roman" w:cs="Times New Roman"/>
          <w:bCs/>
          <w:sz w:val="28"/>
          <w:szCs w:val="28"/>
          <w:lang w:val="tt" w:eastAsia="ru-RU"/>
        </w:rPr>
        <w:t>»</w:t>
      </w:r>
      <w:r w:rsidRPr="009F10C5">
        <w:rPr>
          <w:rFonts w:ascii="Times New Roman" w:eastAsia="Times New Roman" w:hAnsi="Times New Roman" w:cs="Times New Roman"/>
          <w:bCs/>
          <w:sz w:val="28"/>
          <w:szCs w:val="28"/>
          <w:lang w:val="tt" w:eastAsia="ru-RU"/>
        </w:rPr>
        <w:t xml:space="preserve"> җаваплылыгы чикләнгән җәмгыяте</w:t>
      </w:r>
    </w:p>
    <w:p w14:paraId="1AF438E3" w14:textId="77777777" w:rsidR="00390BE5" w:rsidRPr="009F10C5" w:rsidRDefault="00390BE5" w:rsidP="00390BE5">
      <w:pPr>
        <w:spacing w:after="0" w:line="240" w:lineRule="auto"/>
        <w:jc w:val="both"/>
        <w:rPr>
          <w:rFonts w:ascii="Times New Roman" w:eastAsia="Times New Roman" w:hAnsi="Times New Roman" w:cs="Times New Roman"/>
          <w:bCs/>
          <w:sz w:val="28"/>
          <w:szCs w:val="28"/>
          <w:lang w:eastAsia="ru-RU"/>
        </w:rPr>
      </w:pPr>
      <w:r w:rsidRPr="009F10C5">
        <w:rPr>
          <w:rFonts w:ascii="Times New Roman" w:eastAsia="Times New Roman" w:hAnsi="Times New Roman" w:cs="Times New Roman"/>
          <w:bCs/>
          <w:sz w:val="28"/>
          <w:szCs w:val="28"/>
          <w:lang w:val="tt" w:eastAsia="ru-RU"/>
        </w:rPr>
        <w:t xml:space="preserve">           423250, ТР, Лениногорск ш., Корчагин ур., 2, 1 бина</w:t>
      </w:r>
    </w:p>
    <w:p w14:paraId="7F7B0D27" w14:textId="7975882B" w:rsidR="00390BE5" w:rsidRPr="00390BE5" w:rsidRDefault="00390BE5" w:rsidP="00390BE5">
      <w:pPr>
        <w:spacing w:after="0" w:line="240" w:lineRule="auto"/>
        <w:jc w:val="both"/>
        <w:rPr>
          <w:rFonts w:ascii="Times New Roman" w:eastAsia="Times New Roman" w:hAnsi="Times New Roman" w:cs="Times New Roman"/>
          <w:bCs/>
          <w:sz w:val="28"/>
          <w:szCs w:val="28"/>
          <w:lang w:eastAsia="ru-RU"/>
        </w:rPr>
      </w:pPr>
      <w:r w:rsidRPr="009F10C5">
        <w:rPr>
          <w:rFonts w:ascii="Times New Roman" w:eastAsia="Times New Roman" w:hAnsi="Times New Roman" w:cs="Times New Roman"/>
          <w:bCs/>
          <w:sz w:val="28"/>
          <w:szCs w:val="28"/>
          <w:lang w:val="tt" w:eastAsia="ru-RU"/>
        </w:rPr>
        <w:t xml:space="preserve">           тел. 6-12-49 - кабул итү бүлмәсе</w:t>
      </w:r>
      <w:r>
        <w:rPr>
          <w:rFonts w:ascii="Times New Roman" w:eastAsia="Times New Roman" w:hAnsi="Times New Roman" w:cs="Times New Roman"/>
          <w:bCs/>
          <w:sz w:val="28"/>
          <w:szCs w:val="28"/>
          <w:lang w:val="tt-RU" w:eastAsia="ru-RU"/>
        </w:rPr>
        <w:t xml:space="preserve"> </w:t>
      </w:r>
      <w:r w:rsidRPr="009F10C5">
        <w:rPr>
          <w:rFonts w:ascii="Times New Roman" w:eastAsia="Times New Roman" w:hAnsi="Times New Roman" w:cs="Times New Roman"/>
          <w:bCs/>
          <w:sz w:val="28"/>
          <w:szCs w:val="28"/>
          <w:lang w:val="tt" w:eastAsia="ru-RU"/>
        </w:rPr>
        <w:t>ИНН  1649021125</w:t>
      </w:r>
      <w:r>
        <w:rPr>
          <w:rFonts w:ascii="Times New Roman" w:eastAsia="Times New Roman" w:hAnsi="Times New Roman" w:cs="Times New Roman"/>
          <w:bCs/>
          <w:sz w:val="28"/>
          <w:szCs w:val="28"/>
          <w:lang w:val="tt-RU" w:eastAsia="ru-RU"/>
        </w:rPr>
        <w:t xml:space="preserve"> </w:t>
      </w:r>
      <w:r w:rsidRPr="009F10C5">
        <w:rPr>
          <w:rFonts w:ascii="Times New Roman" w:eastAsia="Times New Roman" w:hAnsi="Times New Roman" w:cs="Times New Roman"/>
          <w:bCs/>
          <w:sz w:val="28"/>
          <w:szCs w:val="28"/>
          <w:lang w:val="tt" w:eastAsia="ru-RU"/>
        </w:rPr>
        <w:t>КПП  164901001</w:t>
      </w:r>
    </w:p>
    <w:p w14:paraId="4B8B4F2F" w14:textId="77777777" w:rsidR="001F1B7F" w:rsidRPr="006F5A7E" w:rsidRDefault="001F1B7F" w:rsidP="00FC02E2">
      <w:pPr>
        <w:spacing w:after="0" w:line="240" w:lineRule="auto"/>
        <w:jc w:val="both"/>
        <w:rPr>
          <w:rFonts w:ascii="Times New Roman" w:hAnsi="Times New Roman" w:cs="Times New Roman"/>
          <w:sz w:val="28"/>
          <w:szCs w:val="28"/>
          <w:lang w:bidi="ru-RU"/>
        </w:rPr>
      </w:pPr>
    </w:p>
    <w:p w14:paraId="33610BCC" w14:textId="77777777" w:rsidR="00390BE5" w:rsidRPr="00D41BD7" w:rsidRDefault="00390BE5" w:rsidP="00390BE5">
      <w:pPr>
        <w:spacing w:after="0" w:line="240" w:lineRule="auto"/>
        <w:ind w:left="-360"/>
        <w:jc w:val="center"/>
        <w:rPr>
          <w:rFonts w:ascii="Times New Roman" w:eastAsia="Times New Roman" w:hAnsi="Times New Roman" w:cs="Times New Roman"/>
          <w:bCs/>
          <w:sz w:val="28"/>
          <w:szCs w:val="28"/>
          <w:lang w:val="tt" w:eastAsia="ru-RU"/>
        </w:rPr>
      </w:pPr>
      <w:r w:rsidRPr="009F10C5">
        <w:rPr>
          <w:rFonts w:ascii="Times New Roman" w:eastAsia="Times New Roman" w:hAnsi="Times New Roman" w:cs="Times New Roman"/>
          <w:bCs/>
          <w:sz w:val="28"/>
          <w:szCs w:val="28"/>
          <w:lang w:val="tt" w:eastAsia="ru-RU"/>
        </w:rPr>
        <w:t>II. Инвестиция программасын үтәүнең максатлары, бурычлары һәм көтелгән нәтиҗәләре</w:t>
      </w:r>
    </w:p>
    <w:p w14:paraId="2D0E5F69" w14:textId="77777777" w:rsidR="00390BE5" w:rsidRPr="00D41BD7" w:rsidRDefault="00390BE5" w:rsidP="00390BE5">
      <w:pPr>
        <w:spacing w:after="0" w:line="240" w:lineRule="auto"/>
        <w:ind w:left="-360"/>
        <w:jc w:val="both"/>
        <w:rPr>
          <w:rFonts w:ascii="Times New Roman" w:eastAsia="Times New Roman" w:hAnsi="Times New Roman" w:cs="Times New Roman"/>
          <w:bCs/>
          <w:sz w:val="28"/>
          <w:szCs w:val="28"/>
          <w:lang w:val="tt" w:eastAsia="ru-RU"/>
        </w:rPr>
      </w:pPr>
    </w:p>
    <w:p w14:paraId="1B6F11DE" w14:textId="77777777" w:rsidR="00390BE5" w:rsidRPr="00D41BD7" w:rsidRDefault="00390BE5" w:rsidP="00390BE5">
      <w:pPr>
        <w:spacing w:after="0" w:line="240" w:lineRule="auto"/>
        <w:jc w:val="center"/>
        <w:rPr>
          <w:rFonts w:ascii="Times New Roman" w:eastAsia="Times New Roman" w:hAnsi="Times New Roman" w:cs="Times New Roman"/>
          <w:bCs/>
          <w:sz w:val="28"/>
          <w:szCs w:val="28"/>
          <w:lang w:val="tt" w:eastAsia="ru-RU"/>
        </w:rPr>
      </w:pPr>
      <w:r w:rsidRPr="00844D61">
        <w:rPr>
          <w:rFonts w:ascii="Times New Roman" w:eastAsia="Times New Roman" w:hAnsi="Times New Roman" w:cs="Times New Roman"/>
          <w:bCs/>
          <w:sz w:val="28"/>
          <w:szCs w:val="28"/>
          <w:lang w:val="tt" w:eastAsia="ru-RU"/>
        </w:rPr>
        <w:t>5. Инвестиция программасының максатлары</w:t>
      </w:r>
    </w:p>
    <w:p w14:paraId="0F0D3982" w14:textId="77777777" w:rsidR="00390BE5" w:rsidRPr="00D41BD7" w:rsidRDefault="00390BE5" w:rsidP="00390BE5">
      <w:pPr>
        <w:spacing w:after="0" w:line="240" w:lineRule="auto"/>
        <w:jc w:val="both"/>
        <w:rPr>
          <w:rFonts w:ascii="Times New Roman" w:eastAsia="Times New Roman" w:hAnsi="Times New Roman" w:cs="Times New Roman"/>
          <w:bCs/>
          <w:sz w:val="28"/>
          <w:szCs w:val="28"/>
          <w:lang w:val="tt" w:eastAsia="ru-RU"/>
        </w:rPr>
      </w:pPr>
    </w:p>
    <w:p w14:paraId="0963EB20" w14:textId="77777777" w:rsidR="00390BE5" w:rsidRPr="00D41BD7" w:rsidRDefault="00390BE5" w:rsidP="00390BE5">
      <w:pPr>
        <w:spacing w:after="0" w:line="240" w:lineRule="auto"/>
        <w:ind w:firstLine="709"/>
        <w:jc w:val="both"/>
        <w:rPr>
          <w:rFonts w:ascii="Times New Roman" w:eastAsia="Times New Roman" w:hAnsi="Times New Roman" w:cs="Times New Roman"/>
          <w:bCs/>
          <w:sz w:val="28"/>
          <w:szCs w:val="28"/>
          <w:lang w:val="tt" w:eastAsia="ru-RU"/>
        </w:rPr>
      </w:pPr>
      <w:r w:rsidRPr="00844D61">
        <w:rPr>
          <w:rFonts w:ascii="Times New Roman" w:eastAsia="Times New Roman" w:hAnsi="Times New Roman" w:cs="Times New Roman"/>
          <w:bCs/>
          <w:sz w:val="28"/>
          <w:szCs w:val="28"/>
          <w:lang w:val="tt" w:eastAsia="ru-RU"/>
        </w:rPr>
        <w:t xml:space="preserve">-шәһәр һәм район халкын өзлексез һәм ышанычлы су белән тәэмин итүне тәэмин итү;   </w:t>
      </w:r>
    </w:p>
    <w:p w14:paraId="593FD542" w14:textId="77777777" w:rsidR="00390BE5" w:rsidRPr="00844D61" w:rsidRDefault="00390BE5" w:rsidP="00390BE5">
      <w:pPr>
        <w:spacing w:after="0" w:line="240" w:lineRule="auto"/>
        <w:ind w:firstLine="709"/>
        <w:jc w:val="both"/>
        <w:rPr>
          <w:rFonts w:ascii="Times New Roman" w:eastAsia="Times New Roman" w:hAnsi="Times New Roman" w:cs="Times New Roman"/>
          <w:bCs/>
          <w:sz w:val="28"/>
          <w:szCs w:val="28"/>
          <w:lang w:eastAsia="ru-RU"/>
        </w:rPr>
      </w:pPr>
      <w:r w:rsidRPr="00844D61">
        <w:rPr>
          <w:rFonts w:ascii="Times New Roman" w:eastAsia="Times New Roman" w:hAnsi="Times New Roman" w:cs="Times New Roman"/>
          <w:bCs/>
          <w:sz w:val="28"/>
          <w:szCs w:val="28"/>
          <w:lang w:val="tt" w:eastAsia="ru-RU"/>
        </w:rPr>
        <w:t>- эчә торган суны рациональ файдалану;</w:t>
      </w:r>
    </w:p>
    <w:p w14:paraId="00E52C62" w14:textId="77777777" w:rsidR="00390BE5" w:rsidRPr="00844D61" w:rsidRDefault="00390BE5" w:rsidP="00390BE5">
      <w:pPr>
        <w:spacing w:after="0" w:line="240" w:lineRule="auto"/>
        <w:ind w:firstLine="709"/>
        <w:jc w:val="both"/>
        <w:rPr>
          <w:rFonts w:ascii="Times New Roman" w:eastAsia="Times New Roman" w:hAnsi="Times New Roman" w:cs="Times New Roman"/>
          <w:bCs/>
          <w:sz w:val="28"/>
          <w:szCs w:val="28"/>
          <w:lang w:eastAsia="ru-RU"/>
        </w:rPr>
      </w:pPr>
      <w:r w:rsidRPr="00844D61">
        <w:rPr>
          <w:rFonts w:ascii="Times New Roman" w:eastAsia="Times New Roman" w:hAnsi="Times New Roman" w:cs="Times New Roman"/>
          <w:bCs/>
          <w:sz w:val="28"/>
          <w:szCs w:val="28"/>
          <w:lang w:val="tt" w:eastAsia="ru-RU"/>
        </w:rPr>
        <w:t>-электр энергиясен экономияләү.</w:t>
      </w:r>
    </w:p>
    <w:p w14:paraId="1B2A4416" w14:textId="2B79EA31" w:rsidR="00974433" w:rsidRPr="00EF6449" w:rsidRDefault="00EF6449" w:rsidP="00EF6449">
      <w:pPr>
        <w:spacing w:after="0" w:line="240" w:lineRule="auto"/>
        <w:ind w:right="45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p>
    <w:p w14:paraId="4223F6E7" w14:textId="3C5744A7" w:rsidR="00974433" w:rsidRDefault="00974433" w:rsidP="00974433">
      <w:pPr>
        <w:spacing w:after="0" w:line="240" w:lineRule="auto"/>
        <w:jc w:val="both"/>
        <w:rPr>
          <w:rFonts w:ascii="Times New Roman" w:hAnsi="Times New Roman" w:cs="Times New Roman"/>
          <w:sz w:val="28"/>
          <w:szCs w:val="28"/>
          <w:lang w:bidi="ru-RU"/>
        </w:rPr>
      </w:pPr>
    </w:p>
    <w:p w14:paraId="147AEF98" w14:textId="7C3EF3B3" w:rsidR="00CF62A9" w:rsidRPr="009F10C5" w:rsidRDefault="00CF62A9" w:rsidP="00CF62A9">
      <w:pPr>
        <w:spacing w:after="0" w:line="240" w:lineRule="auto"/>
        <w:ind w:right="459"/>
        <w:jc w:val="center"/>
        <w:rPr>
          <w:rFonts w:ascii="Times New Roman" w:eastAsia="Times New Roman" w:hAnsi="Times New Roman" w:cs="Times New Roman"/>
          <w:bCs/>
          <w:sz w:val="28"/>
          <w:szCs w:val="28"/>
          <w:lang w:eastAsia="ru-RU"/>
        </w:rPr>
      </w:pPr>
      <w:bookmarkStart w:id="1" w:name="bookmark8"/>
      <w:r>
        <w:rPr>
          <w:rFonts w:ascii="Times New Roman" w:eastAsia="Times New Roman" w:hAnsi="Times New Roman" w:cs="Times New Roman"/>
          <w:bCs/>
          <w:sz w:val="28"/>
          <w:szCs w:val="28"/>
          <w:lang w:val="tt" w:eastAsia="ru-RU"/>
        </w:rPr>
        <w:t>6.</w:t>
      </w:r>
      <w:r w:rsidRPr="009F10C5">
        <w:rPr>
          <w:rFonts w:ascii="Times New Roman" w:eastAsia="Times New Roman" w:hAnsi="Times New Roman" w:cs="Times New Roman"/>
          <w:bCs/>
          <w:sz w:val="28"/>
          <w:szCs w:val="28"/>
          <w:lang w:val="tt" w:eastAsia="ru-RU"/>
        </w:rPr>
        <w:t>Инвестиция программасының бурычлары</w:t>
      </w:r>
    </w:p>
    <w:p w14:paraId="4B465F01" w14:textId="77777777" w:rsidR="00CF62A9" w:rsidRPr="009F10C5" w:rsidRDefault="00CF62A9" w:rsidP="00DF2C3B">
      <w:pPr>
        <w:spacing w:after="0" w:line="240" w:lineRule="auto"/>
        <w:ind w:right="459" w:firstLine="709"/>
        <w:jc w:val="both"/>
        <w:rPr>
          <w:rFonts w:ascii="Times New Roman" w:eastAsia="Times New Roman" w:hAnsi="Times New Roman" w:cs="Times New Roman"/>
          <w:bCs/>
          <w:sz w:val="28"/>
          <w:szCs w:val="28"/>
          <w:lang w:eastAsia="ru-RU"/>
        </w:rPr>
      </w:pPr>
    </w:p>
    <w:p w14:paraId="65B77976" w14:textId="77777777" w:rsidR="00CF62A9" w:rsidRPr="00844D61" w:rsidRDefault="00CF62A9" w:rsidP="00DF2C3B">
      <w:pPr>
        <w:spacing w:after="0" w:line="276" w:lineRule="auto"/>
        <w:ind w:right="459" w:firstLine="709"/>
        <w:jc w:val="both"/>
        <w:rPr>
          <w:rFonts w:ascii="Times New Roman" w:eastAsia="Times New Roman" w:hAnsi="Times New Roman" w:cs="Times New Roman"/>
          <w:bCs/>
          <w:sz w:val="28"/>
          <w:szCs w:val="28"/>
          <w:lang w:eastAsia="ru-RU"/>
        </w:rPr>
      </w:pPr>
      <w:r w:rsidRPr="009F10C5">
        <w:rPr>
          <w:rFonts w:ascii="Times New Roman" w:eastAsia="Times New Roman" w:hAnsi="Times New Roman" w:cs="Times New Roman"/>
          <w:bCs/>
          <w:sz w:val="28"/>
          <w:szCs w:val="28"/>
          <w:lang w:val="tt" w:eastAsia="ru-RU"/>
        </w:rPr>
        <w:t xml:space="preserve">Инвестиция программасы халыкны һәм башка кулланучыларны су белән тәэмин итү, табигать ресурсларыннан нәтиҗәле файдалану, эчә торган суның сыйфатын контрольдә тоту, челтәрләрне һәм корылмаларны эксплуатацияләү һәм авариясез хезмәт күрсәтү сыйфатын яхшырту мәсьәләләрен алга таба да яхшыртуга юнәлтелгән. </w:t>
      </w:r>
    </w:p>
    <w:p w14:paraId="77C37045" w14:textId="77777777" w:rsidR="00CF62A9" w:rsidRPr="00CF62A9" w:rsidRDefault="00CF62A9" w:rsidP="00DF2C3B">
      <w:pPr>
        <w:spacing w:after="0" w:line="240" w:lineRule="auto"/>
        <w:ind w:firstLine="709"/>
        <w:jc w:val="both"/>
        <w:rPr>
          <w:rFonts w:ascii="Times New Roman" w:hAnsi="Times New Roman" w:cs="Times New Roman"/>
          <w:bCs/>
          <w:i/>
          <w:iCs/>
          <w:sz w:val="28"/>
          <w:szCs w:val="28"/>
          <w:u w:val="single"/>
          <w:lang w:bidi="ru-RU"/>
        </w:rPr>
      </w:pPr>
      <w:r w:rsidRPr="00CF62A9">
        <w:rPr>
          <w:rFonts w:ascii="Times New Roman" w:hAnsi="Times New Roman" w:cs="Times New Roman"/>
          <w:bCs/>
          <w:i/>
          <w:iCs/>
          <w:sz w:val="28"/>
          <w:szCs w:val="28"/>
          <w:u w:val="single"/>
          <w:lang w:val="tt" w:bidi="ru-RU"/>
        </w:rPr>
        <w:t xml:space="preserve">- Сугышлы су-насос станциясенә 400/1500 двигательле  300-300 агрегатын сатып алу һәм алыштыру </w:t>
      </w:r>
    </w:p>
    <w:p w14:paraId="1FB70493" w14:textId="77777777" w:rsidR="00CF62A9" w:rsidRPr="00CF62A9" w:rsidRDefault="00CF62A9" w:rsidP="00DF2C3B">
      <w:pPr>
        <w:spacing w:after="0" w:line="240" w:lineRule="auto"/>
        <w:ind w:firstLine="709"/>
        <w:jc w:val="both"/>
        <w:rPr>
          <w:rFonts w:ascii="Times New Roman" w:hAnsi="Times New Roman" w:cs="Times New Roman"/>
          <w:bCs/>
          <w:iCs/>
          <w:sz w:val="28"/>
          <w:szCs w:val="28"/>
          <w:lang w:bidi="ru-RU"/>
        </w:rPr>
      </w:pPr>
      <w:r w:rsidRPr="00CF62A9">
        <w:rPr>
          <w:rFonts w:ascii="Times New Roman" w:hAnsi="Times New Roman" w:cs="Times New Roman"/>
          <w:bCs/>
          <w:iCs/>
          <w:sz w:val="28"/>
          <w:szCs w:val="28"/>
          <w:lang w:val="tt" w:bidi="ru-RU"/>
        </w:rPr>
        <w:t xml:space="preserve">әлеге чараның үтәлеше электр энергиясен экономияләргә мөмкинлек бирәчәк, шәһәр һәм район халкын өзлексез су белән тәэмин итәчәк; </w:t>
      </w:r>
    </w:p>
    <w:p w14:paraId="4B373878" w14:textId="77777777" w:rsidR="00CF62A9" w:rsidRPr="00CF62A9" w:rsidRDefault="00CF62A9" w:rsidP="00DF2C3B">
      <w:pPr>
        <w:spacing w:after="0" w:line="240" w:lineRule="auto"/>
        <w:ind w:firstLine="709"/>
        <w:jc w:val="both"/>
        <w:rPr>
          <w:rFonts w:ascii="Times New Roman" w:hAnsi="Times New Roman" w:cs="Times New Roman"/>
          <w:bCs/>
          <w:i/>
          <w:iCs/>
          <w:sz w:val="28"/>
          <w:szCs w:val="28"/>
          <w:u w:val="single"/>
          <w:lang w:bidi="ru-RU"/>
        </w:rPr>
      </w:pPr>
      <w:r w:rsidRPr="00CF62A9">
        <w:rPr>
          <w:rFonts w:ascii="Times New Roman" w:hAnsi="Times New Roman" w:cs="Times New Roman"/>
          <w:bCs/>
          <w:i/>
          <w:iCs/>
          <w:sz w:val="28"/>
          <w:szCs w:val="28"/>
          <w:u w:val="single"/>
          <w:lang w:val="tt" w:bidi="ru-RU"/>
        </w:rPr>
        <w:t xml:space="preserve">- Иске Писмән су-насос станциясенә 315/1500 двигательле  300-240 агрегатын сатып алу һәм алыштыру </w:t>
      </w:r>
    </w:p>
    <w:p w14:paraId="207E2EDC" w14:textId="77777777" w:rsidR="00CF62A9" w:rsidRPr="00CF62A9" w:rsidRDefault="00CF62A9" w:rsidP="00DF2C3B">
      <w:pPr>
        <w:spacing w:after="0" w:line="240" w:lineRule="auto"/>
        <w:ind w:firstLine="709"/>
        <w:jc w:val="both"/>
        <w:rPr>
          <w:rFonts w:ascii="Times New Roman" w:hAnsi="Times New Roman" w:cs="Times New Roman"/>
          <w:bCs/>
          <w:iCs/>
          <w:sz w:val="28"/>
          <w:szCs w:val="28"/>
          <w:lang w:bidi="ru-RU"/>
        </w:rPr>
      </w:pPr>
      <w:r w:rsidRPr="00CF62A9">
        <w:rPr>
          <w:rFonts w:ascii="Times New Roman" w:hAnsi="Times New Roman" w:cs="Times New Roman"/>
          <w:bCs/>
          <w:iCs/>
          <w:sz w:val="28"/>
          <w:szCs w:val="28"/>
          <w:lang w:val="tt" w:bidi="ru-RU"/>
        </w:rPr>
        <w:t xml:space="preserve">әлеге чараның үтәлеше электр энергиясен экономияләргә мөмкинлек бирәчәк, шәһәр һәм район халкын өзлексез су белән тәэмин итәчәк; </w:t>
      </w:r>
    </w:p>
    <w:p w14:paraId="35BACD23" w14:textId="56D6E5B7" w:rsidR="00CF62A9" w:rsidRPr="00CF62A9" w:rsidRDefault="00CF62A9" w:rsidP="00DF2C3B">
      <w:pPr>
        <w:spacing w:after="0" w:line="240" w:lineRule="auto"/>
        <w:ind w:firstLine="709"/>
        <w:jc w:val="both"/>
        <w:rPr>
          <w:rFonts w:ascii="Times New Roman" w:hAnsi="Times New Roman" w:cs="Times New Roman"/>
          <w:bCs/>
          <w:iCs/>
          <w:sz w:val="28"/>
          <w:szCs w:val="28"/>
          <w:lang w:bidi="ru-RU"/>
        </w:rPr>
      </w:pPr>
      <w:r w:rsidRPr="00CF62A9">
        <w:rPr>
          <w:rFonts w:ascii="Times New Roman" w:hAnsi="Times New Roman" w:cs="Times New Roman"/>
          <w:i/>
          <w:iCs/>
          <w:sz w:val="28"/>
          <w:szCs w:val="28"/>
          <w:u w:val="single"/>
          <w:lang w:bidi="ru-RU"/>
        </w:rPr>
        <w:t xml:space="preserve">Иске Писмән су-насос станциясендә ВНС-на А355-х-4-УЗ двигателен сатып алу һәм алыштыру (корыч корпуста) </w:t>
      </w:r>
      <w:r w:rsidRPr="006F5A7E">
        <w:rPr>
          <w:rFonts w:ascii="Times New Roman" w:hAnsi="Times New Roman" w:cs="Times New Roman"/>
          <w:sz w:val="28"/>
          <w:szCs w:val="28"/>
          <w:lang w:bidi="ru-RU"/>
        </w:rPr>
        <w:t>выполнение</w:t>
      </w:r>
      <w:r w:rsidRPr="006F5A7E">
        <w:rPr>
          <w:rFonts w:ascii="Times New Roman" w:hAnsi="Times New Roman" w:cs="Times New Roman"/>
          <w:sz w:val="28"/>
          <w:szCs w:val="28"/>
          <w:lang w:bidi="ru-RU"/>
        </w:rPr>
        <w:tab/>
        <w:t>этого</w:t>
      </w:r>
      <w:r w:rsidRPr="006F5A7E">
        <w:rPr>
          <w:rFonts w:ascii="Times New Roman" w:hAnsi="Times New Roman" w:cs="Times New Roman"/>
          <w:sz w:val="28"/>
          <w:szCs w:val="28"/>
          <w:lang w:bidi="ru-RU"/>
        </w:rPr>
        <w:tab/>
        <w:t>мероприятия</w:t>
      </w:r>
      <w:r w:rsidRPr="006F5A7E">
        <w:rPr>
          <w:rFonts w:ascii="Times New Roman" w:hAnsi="Times New Roman" w:cs="Times New Roman"/>
          <w:sz w:val="28"/>
          <w:szCs w:val="28"/>
          <w:lang w:bidi="ru-RU"/>
        </w:rPr>
        <w:lastRenderedPageBreak/>
        <w:tab/>
        <w:t>позволит</w:t>
      </w:r>
      <w:r w:rsidRPr="006F5A7E">
        <w:rPr>
          <w:rFonts w:ascii="Times New Roman" w:hAnsi="Times New Roman" w:cs="Times New Roman"/>
          <w:sz w:val="28"/>
          <w:szCs w:val="28"/>
          <w:lang w:bidi="ru-RU"/>
        </w:rPr>
        <w:tab/>
      </w:r>
      <w:r w:rsidRPr="00CF62A9">
        <w:rPr>
          <w:rFonts w:ascii="Times New Roman" w:hAnsi="Times New Roman" w:cs="Times New Roman"/>
          <w:bCs/>
          <w:iCs/>
          <w:sz w:val="28"/>
          <w:szCs w:val="28"/>
          <w:lang w:val="tt" w:bidi="ru-RU"/>
        </w:rPr>
        <w:t>әлеге чараның үтәлеше электр энергиясен экономияләргә мөмкинлек бирәчәк, шәһәр һәм район халкын ө</w:t>
      </w:r>
      <w:r>
        <w:rPr>
          <w:rFonts w:ascii="Times New Roman" w:hAnsi="Times New Roman" w:cs="Times New Roman"/>
          <w:bCs/>
          <w:iCs/>
          <w:sz w:val="28"/>
          <w:szCs w:val="28"/>
          <w:lang w:val="tt" w:bidi="ru-RU"/>
        </w:rPr>
        <w:t>злексез су белән тәэмин итәчәк.</w:t>
      </w:r>
    </w:p>
    <w:p w14:paraId="22E0D412" w14:textId="5A6A292F" w:rsidR="00CF62A9" w:rsidRPr="006F5A7E" w:rsidRDefault="00CF62A9" w:rsidP="00CF62A9">
      <w:pPr>
        <w:spacing w:after="0" w:line="240" w:lineRule="auto"/>
        <w:jc w:val="both"/>
        <w:rPr>
          <w:rFonts w:ascii="Times New Roman" w:hAnsi="Times New Roman" w:cs="Times New Roman"/>
          <w:sz w:val="28"/>
          <w:szCs w:val="28"/>
          <w:lang w:bidi="ru-RU"/>
        </w:rPr>
      </w:pPr>
    </w:p>
    <w:p w14:paraId="00903679" w14:textId="1FD009B6" w:rsidR="00DC3326" w:rsidRPr="00DF2C3B" w:rsidRDefault="00CF62A9" w:rsidP="00DC3326">
      <w:pPr>
        <w:spacing w:line="240" w:lineRule="auto"/>
        <w:jc w:val="both"/>
        <w:rPr>
          <w:rFonts w:ascii="Times New Roman" w:hAnsi="Times New Roman" w:cs="Times New Roman"/>
          <w:bCs/>
          <w:sz w:val="28"/>
          <w:szCs w:val="28"/>
          <w:lang w:val="tt-RU" w:bidi="ru-RU"/>
        </w:rPr>
      </w:pPr>
      <w:bookmarkStart w:id="2" w:name="bookmark9"/>
      <w:bookmarkEnd w:id="1"/>
      <w:r>
        <w:rPr>
          <w:rFonts w:ascii="Times New Roman" w:hAnsi="Times New Roman" w:cs="Times New Roman"/>
          <w:sz w:val="28"/>
          <w:szCs w:val="28"/>
          <w:lang w:bidi="ru-RU"/>
        </w:rPr>
        <w:t xml:space="preserve">  </w:t>
      </w:r>
      <w:bookmarkEnd w:id="2"/>
      <w:r w:rsidR="00DF2C3B">
        <w:rPr>
          <w:rFonts w:ascii="Times New Roman" w:hAnsi="Times New Roman" w:cs="Times New Roman"/>
          <w:sz w:val="28"/>
          <w:szCs w:val="28"/>
          <w:lang w:val="tt-RU" w:bidi="ru-RU"/>
        </w:rPr>
        <w:t xml:space="preserve">               7.</w:t>
      </w:r>
      <w:r w:rsidR="00DF2C3B" w:rsidRPr="00DF2C3B">
        <w:rPr>
          <w:rFonts w:ascii="Times New Roman" w:hAnsi="Times New Roman" w:cs="Times New Roman"/>
          <w:sz w:val="28"/>
          <w:szCs w:val="28"/>
          <w:lang w:val="tt-RU" w:bidi="ru-RU"/>
        </w:rPr>
        <w:t>Инвестиция программасын гамәлгә ашырганда көтелә торган нәтиҗәләр.</w:t>
      </w:r>
    </w:p>
    <w:p w14:paraId="37867B4D" w14:textId="77777777" w:rsidR="00DC3326" w:rsidRPr="00DC3326" w:rsidRDefault="00DC3326" w:rsidP="00DC3326">
      <w:pPr>
        <w:spacing w:line="240" w:lineRule="auto"/>
        <w:jc w:val="both"/>
        <w:rPr>
          <w:rFonts w:ascii="Times New Roman" w:hAnsi="Times New Roman" w:cs="Times New Roman"/>
          <w:bCs/>
          <w:sz w:val="28"/>
          <w:szCs w:val="28"/>
          <w:lang w:bidi="ru-RU"/>
        </w:rPr>
      </w:pPr>
    </w:p>
    <w:p w14:paraId="3D350D6B" w14:textId="77777777" w:rsidR="00DC3326" w:rsidRPr="00DC3326" w:rsidRDefault="00DC3326" w:rsidP="00DF2C3B">
      <w:pPr>
        <w:spacing w:line="240" w:lineRule="auto"/>
        <w:ind w:firstLine="709"/>
        <w:jc w:val="both"/>
        <w:rPr>
          <w:rFonts w:ascii="Times New Roman" w:hAnsi="Times New Roman" w:cs="Times New Roman"/>
          <w:bCs/>
          <w:sz w:val="28"/>
          <w:szCs w:val="28"/>
          <w:lang w:bidi="ru-RU"/>
        </w:rPr>
      </w:pPr>
      <w:r w:rsidRPr="00DC3326">
        <w:rPr>
          <w:rFonts w:ascii="Times New Roman" w:hAnsi="Times New Roman" w:cs="Times New Roman"/>
          <w:bCs/>
          <w:sz w:val="28"/>
          <w:szCs w:val="28"/>
          <w:lang w:val="tt" w:bidi="ru-RU"/>
        </w:rPr>
        <w:t xml:space="preserve">Су белән тәэмин итү өлкәсендә инвестиция программасы чараларын үтәү түбәндәгеләргә мөмкинлек бирәчәк: </w:t>
      </w:r>
    </w:p>
    <w:p w14:paraId="37509C03" w14:textId="77777777" w:rsidR="00DC3326" w:rsidRPr="00DC3326" w:rsidRDefault="00DC3326" w:rsidP="00DF2C3B">
      <w:pPr>
        <w:spacing w:line="240" w:lineRule="auto"/>
        <w:ind w:firstLine="709"/>
        <w:jc w:val="both"/>
        <w:rPr>
          <w:rFonts w:ascii="Times New Roman" w:hAnsi="Times New Roman" w:cs="Times New Roman"/>
          <w:bCs/>
          <w:sz w:val="28"/>
          <w:szCs w:val="28"/>
          <w:lang w:bidi="ru-RU"/>
        </w:rPr>
      </w:pPr>
      <w:r w:rsidRPr="00DC3326">
        <w:rPr>
          <w:rFonts w:ascii="Times New Roman" w:hAnsi="Times New Roman" w:cs="Times New Roman"/>
          <w:bCs/>
          <w:sz w:val="28"/>
          <w:szCs w:val="28"/>
          <w:lang w:val="tt" w:bidi="ru-RU"/>
        </w:rPr>
        <w:t>-халыкны, сәнәгать предприятиеләрен һәм социаль әһәмиятле объектларны насос җиһазларын эксплуатацияләүнең ышанычлылыгын тәэмин итәргә;</w:t>
      </w:r>
    </w:p>
    <w:p w14:paraId="2A7DE646" w14:textId="77777777" w:rsidR="00DC3326" w:rsidRPr="00DC3326" w:rsidRDefault="00DC3326" w:rsidP="00DF2C3B">
      <w:pPr>
        <w:spacing w:line="240" w:lineRule="auto"/>
        <w:ind w:firstLine="709"/>
        <w:jc w:val="both"/>
        <w:rPr>
          <w:rFonts w:ascii="Times New Roman" w:hAnsi="Times New Roman" w:cs="Times New Roman"/>
          <w:bCs/>
          <w:sz w:val="28"/>
          <w:szCs w:val="28"/>
          <w:lang w:bidi="ru-RU"/>
        </w:rPr>
      </w:pPr>
      <w:r w:rsidRPr="00DC3326">
        <w:rPr>
          <w:rFonts w:ascii="Times New Roman" w:hAnsi="Times New Roman" w:cs="Times New Roman"/>
          <w:bCs/>
          <w:sz w:val="28"/>
          <w:szCs w:val="28"/>
          <w:lang w:val="tt" w:bidi="ru-RU"/>
        </w:rPr>
        <w:t>-электр энергиясен тотуны янга калдырырга;</w:t>
      </w:r>
    </w:p>
    <w:p w14:paraId="3AF7D456" w14:textId="11497D6F" w:rsidR="00DC3326" w:rsidRPr="00DC3326" w:rsidRDefault="00DC3326" w:rsidP="00DF2C3B">
      <w:pPr>
        <w:spacing w:line="240" w:lineRule="auto"/>
        <w:ind w:firstLine="709"/>
        <w:jc w:val="both"/>
        <w:rPr>
          <w:rFonts w:ascii="Times New Roman" w:hAnsi="Times New Roman" w:cs="Times New Roman"/>
          <w:bCs/>
          <w:sz w:val="28"/>
          <w:szCs w:val="28"/>
          <w:lang w:bidi="ru-RU"/>
        </w:rPr>
      </w:pPr>
      <w:r w:rsidRPr="00DC3326">
        <w:rPr>
          <w:rFonts w:ascii="Times New Roman" w:hAnsi="Times New Roman" w:cs="Times New Roman"/>
          <w:bCs/>
          <w:sz w:val="28"/>
          <w:szCs w:val="28"/>
          <w:lang w:val="tt" w:bidi="ru-RU"/>
        </w:rPr>
        <w:t>-эчә торган суның сыйфатын яхшыртырга</w:t>
      </w:r>
      <w:r w:rsidR="00DF2C3B">
        <w:rPr>
          <w:rFonts w:ascii="Times New Roman" w:hAnsi="Times New Roman" w:cs="Times New Roman"/>
          <w:bCs/>
          <w:sz w:val="28"/>
          <w:szCs w:val="28"/>
          <w:lang w:val="tt" w:bidi="ru-RU"/>
        </w:rPr>
        <w:t>.</w:t>
      </w:r>
    </w:p>
    <w:p w14:paraId="5099B6F7" w14:textId="77777777" w:rsidR="00DC3326" w:rsidRPr="00DC3326" w:rsidRDefault="00DC3326" w:rsidP="00DC3326">
      <w:pPr>
        <w:spacing w:line="240" w:lineRule="auto"/>
        <w:jc w:val="both"/>
        <w:rPr>
          <w:rFonts w:ascii="Times New Roman" w:hAnsi="Times New Roman" w:cs="Times New Roman"/>
          <w:bCs/>
          <w:sz w:val="28"/>
          <w:szCs w:val="28"/>
          <w:lang w:bidi="ru-RU"/>
        </w:rPr>
      </w:pPr>
    </w:p>
    <w:p w14:paraId="340D05C3" w14:textId="77777777" w:rsidR="00DC3326" w:rsidRPr="00DC3326" w:rsidRDefault="00DC3326" w:rsidP="00DC3326">
      <w:pPr>
        <w:spacing w:line="240" w:lineRule="auto"/>
        <w:jc w:val="both"/>
        <w:rPr>
          <w:rFonts w:ascii="Times New Roman" w:hAnsi="Times New Roman" w:cs="Times New Roman"/>
          <w:bCs/>
          <w:sz w:val="28"/>
          <w:szCs w:val="28"/>
          <w:lang w:bidi="ru-RU"/>
        </w:rPr>
      </w:pPr>
      <w:r w:rsidRPr="00DC3326">
        <w:rPr>
          <w:rFonts w:ascii="Times New Roman" w:hAnsi="Times New Roman" w:cs="Times New Roman"/>
          <w:bCs/>
          <w:sz w:val="28"/>
          <w:szCs w:val="28"/>
          <w:lang w:val="tt" w:bidi="ru-RU"/>
        </w:rPr>
        <w:t xml:space="preserve">                            III. Инвестиция программасы структурасы</w:t>
      </w:r>
    </w:p>
    <w:p w14:paraId="72A2D01F" w14:textId="77777777" w:rsidR="00DC3326" w:rsidRPr="00DC3326" w:rsidRDefault="00DC3326" w:rsidP="00DC3326">
      <w:pPr>
        <w:spacing w:line="240" w:lineRule="auto"/>
        <w:jc w:val="both"/>
        <w:rPr>
          <w:rFonts w:ascii="Times New Roman" w:hAnsi="Times New Roman" w:cs="Times New Roman"/>
          <w:bCs/>
          <w:sz w:val="28"/>
          <w:szCs w:val="28"/>
          <w:lang w:bidi="ru-RU"/>
        </w:rPr>
      </w:pPr>
    </w:p>
    <w:p w14:paraId="6B171DA2" w14:textId="77777777" w:rsidR="00DC3326" w:rsidRPr="00DC3326" w:rsidRDefault="00DC3326" w:rsidP="00DC3326">
      <w:pPr>
        <w:spacing w:line="240" w:lineRule="auto"/>
        <w:jc w:val="both"/>
        <w:rPr>
          <w:rFonts w:ascii="Times New Roman" w:hAnsi="Times New Roman" w:cs="Times New Roman"/>
          <w:bCs/>
          <w:sz w:val="28"/>
          <w:szCs w:val="28"/>
          <w:lang w:bidi="ru-RU"/>
        </w:rPr>
      </w:pPr>
      <w:r w:rsidRPr="00DC3326">
        <w:rPr>
          <w:rFonts w:ascii="Times New Roman" w:hAnsi="Times New Roman" w:cs="Times New Roman"/>
          <w:bCs/>
          <w:sz w:val="28"/>
          <w:szCs w:val="28"/>
          <w:lang w:val="tt" w:bidi="ru-RU"/>
        </w:rPr>
        <w:t>8. Абоненнарга һәм эчә торган су кулланучыларына җибәрү күләмнәренә ихтыяҗны бәяләү һәм аларга су бүлеп бирү хезмәтләрен күрсәтү</w:t>
      </w:r>
    </w:p>
    <w:p w14:paraId="70D8D11A" w14:textId="77777777" w:rsidR="00DC3326" w:rsidRPr="00DC3326" w:rsidRDefault="00DC3326" w:rsidP="00DC3326">
      <w:pPr>
        <w:spacing w:line="240" w:lineRule="auto"/>
        <w:jc w:val="both"/>
        <w:rPr>
          <w:rFonts w:ascii="Times New Roman" w:hAnsi="Times New Roman" w:cs="Times New Roman"/>
          <w:bCs/>
          <w:sz w:val="28"/>
          <w:szCs w:val="28"/>
          <w:lang w:bidi="ru-RU"/>
        </w:rPr>
      </w:pPr>
    </w:p>
    <w:p w14:paraId="09F8E849" w14:textId="2AE13298" w:rsidR="00DC3326" w:rsidRPr="00DC3326" w:rsidRDefault="00DC3326" w:rsidP="00DC3326">
      <w:pPr>
        <w:spacing w:line="240" w:lineRule="auto"/>
        <w:jc w:val="both"/>
        <w:rPr>
          <w:rFonts w:ascii="Times New Roman" w:hAnsi="Times New Roman" w:cs="Times New Roman"/>
          <w:bCs/>
          <w:sz w:val="28"/>
          <w:szCs w:val="28"/>
          <w:lang w:bidi="ru-RU"/>
        </w:rPr>
      </w:pPr>
      <w:r w:rsidRPr="00DC3326">
        <w:rPr>
          <w:rFonts w:ascii="Times New Roman" w:hAnsi="Times New Roman" w:cs="Times New Roman"/>
          <w:bCs/>
          <w:sz w:val="28"/>
          <w:szCs w:val="28"/>
          <w:lang w:val="tt" w:bidi="ru-RU"/>
        </w:rPr>
        <w:t xml:space="preserve">8.1. </w:t>
      </w:r>
      <w:r w:rsidRPr="00DC3326">
        <w:rPr>
          <w:rFonts w:ascii="Times New Roman" w:hAnsi="Times New Roman" w:cs="Times New Roman"/>
          <w:bCs/>
          <w:i/>
          <w:sz w:val="28"/>
          <w:szCs w:val="28"/>
          <w:u w:val="single"/>
          <w:lang w:val="tt" w:bidi="ru-RU"/>
        </w:rPr>
        <w:t>Абонентларның һәм кулланучыларның кыскача характеристикасы</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2160"/>
        <w:gridCol w:w="2340"/>
        <w:gridCol w:w="2340"/>
      </w:tblGrid>
      <w:tr w:rsidR="00DC3326" w:rsidRPr="00DC3326" w14:paraId="7C6156C4" w14:textId="77777777" w:rsidTr="00DF2C3B">
        <w:trPr>
          <w:trHeight w:val="491"/>
        </w:trPr>
        <w:tc>
          <w:tcPr>
            <w:tcW w:w="3060" w:type="dxa"/>
            <w:vAlign w:val="center"/>
          </w:tcPr>
          <w:p w14:paraId="54C2BF1A" w14:textId="77777777" w:rsidR="00DC3326" w:rsidRPr="00DC3326" w:rsidRDefault="00DC3326" w:rsidP="00DC3326">
            <w:pPr>
              <w:spacing w:after="0" w:line="240" w:lineRule="auto"/>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Күрсәткечләр</w:t>
            </w:r>
          </w:p>
        </w:tc>
        <w:tc>
          <w:tcPr>
            <w:tcW w:w="2160" w:type="dxa"/>
            <w:vAlign w:val="center"/>
          </w:tcPr>
          <w:p w14:paraId="4E2A30F8" w14:textId="77777777" w:rsidR="00DC3326" w:rsidRPr="00DC3326" w:rsidRDefault="00DC3326" w:rsidP="00DC3326">
            <w:pPr>
              <w:spacing w:after="0" w:line="240" w:lineRule="auto"/>
              <w:jc w:val="center"/>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2021 ел</w:t>
            </w:r>
          </w:p>
        </w:tc>
        <w:tc>
          <w:tcPr>
            <w:tcW w:w="2340" w:type="dxa"/>
            <w:vAlign w:val="center"/>
          </w:tcPr>
          <w:p w14:paraId="43A582D8" w14:textId="77777777" w:rsidR="00DC3326" w:rsidRPr="00DC3326" w:rsidRDefault="00DC3326" w:rsidP="00DC3326">
            <w:pPr>
              <w:spacing w:after="0" w:line="240" w:lineRule="auto"/>
              <w:jc w:val="center"/>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2022 ел</w:t>
            </w:r>
          </w:p>
        </w:tc>
        <w:tc>
          <w:tcPr>
            <w:tcW w:w="2340" w:type="dxa"/>
            <w:vAlign w:val="center"/>
          </w:tcPr>
          <w:p w14:paraId="3F996FC3" w14:textId="77777777" w:rsidR="00DC3326" w:rsidRPr="00DC3326" w:rsidRDefault="00DC3326" w:rsidP="00DC3326">
            <w:pPr>
              <w:spacing w:after="0" w:line="240" w:lineRule="auto"/>
              <w:jc w:val="center"/>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2023 ел</w:t>
            </w:r>
          </w:p>
        </w:tc>
      </w:tr>
      <w:tr w:rsidR="00DC3326" w:rsidRPr="00DC3326" w14:paraId="104AECA8" w14:textId="77777777" w:rsidTr="00DF2C3B">
        <w:trPr>
          <w:trHeight w:val="341"/>
        </w:trPr>
        <w:tc>
          <w:tcPr>
            <w:tcW w:w="3060" w:type="dxa"/>
          </w:tcPr>
          <w:p w14:paraId="3D4A8F9E" w14:textId="77777777" w:rsidR="00DC3326" w:rsidRPr="00DC3326" w:rsidRDefault="00DC3326" w:rsidP="00DC3326">
            <w:pPr>
              <w:spacing w:after="0" w:line="240" w:lineRule="auto"/>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 xml:space="preserve">Бирү, мең м3                                    </w:t>
            </w:r>
          </w:p>
        </w:tc>
        <w:tc>
          <w:tcPr>
            <w:tcW w:w="2160" w:type="dxa"/>
          </w:tcPr>
          <w:p w14:paraId="70748852" w14:textId="77777777" w:rsidR="00DC3326" w:rsidRPr="00DC3326" w:rsidRDefault="00DC3326" w:rsidP="00DC3326">
            <w:pPr>
              <w:spacing w:after="0" w:line="240" w:lineRule="auto"/>
              <w:jc w:val="center"/>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5274,94</w:t>
            </w:r>
          </w:p>
        </w:tc>
        <w:tc>
          <w:tcPr>
            <w:tcW w:w="2340" w:type="dxa"/>
          </w:tcPr>
          <w:p w14:paraId="419EAF85" w14:textId="77777777" w:rsidR="00DC3326" w:rsidRPr="00DC3326" w:rsidRDefault="00DC3326" w:rsidP="00DC3326">
            <w:pPr>
              <w:spacing w:after="0" w:line="240" w:lineRule="auto"/>
              <w:jc w:val="center"/>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5329,84</w:t>
            </w:r>
          </w:p>
        </w:tc>
        <w:tc>
          <w:tcPr>
            <w:tcW w:w="2340" w:type="dxa"/>
          </w:tcPr>
          <w:p w14:paraId="7FC0535C" w14:textId="77777777" w:rsidR="00DC3326" w:rsidRPr="00DC3326" w:rsidRDefault="00DC3326" w:rsidP="00DC3326">
            <w:pPr>
              <w:spacing w:after="0" w:line="240" w:lineRule="auto"/>
              <w:jc w:val="center"/>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5040,31</w:t>
            </w:r>
          </w:p>
        </w:tc>
      </w:tr>
      <w:tr w:rsidR="00DC3326" w:rsidRPr="00DC3326" w14:paraId="38480DD4" w14:textId="77777777" w:rsidTr="00DF2C3B">
        <w:trPr>
          <w:trHeight w:val="230"/>
        </w:trPr>
        <w:tc>
          <w:tcPr>
            <w:tcW w:w="3060" w:type="dxa"/>
          </w:tcPr>
          <w:p w14:paraId="2565A2CE" w14:textId="77777777" w:rsidR="00DC3326" w:rsidRPr="00DC3326" w:rsidRDefault="00DC3326" w:rsidP="00DC3326">
            <w:pPr>
              <w:spacing w:after="0" w:line="240" w:lineRule="auto"/>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Реализация, мең м3</w:t>
            </w:r>
          </w:p>
        </w:tc>
        <w:tc>
          <w:tcPr>
            <w:tcW w:w="2160" w:type="dxa"/>
          </w:tcPr>
          <w:p w14:paraId="47236E09" w14:textId="77777777" w:rsidR="00DC3326" w:rsidRPr="00DC3326" w:rsidRDefault="00DC3326" w:rsidP="00DC3326">
            <w:pPr>
              <w:spacing w:after="0" w:line="240" w:lineRule="auto"/>
              <w:jc w:val="center"/>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3470,318</w:t>
            </w:r>
          </w:p>
        </w:tc>
        <w:tc>
          <w:tcPr>
            <w:tcW w:w="2340" w:type="dxa"/>
          </w:tcPr>
          <w:p w14:paraId="354127C3" w14:textId="77777777" w:rsidR="00DC3326" w:rsidRPr="00DC3326" w:rsidRDefault="00DC3326" w:rsidP="00DC3326">
            <w:pPr>
              <w:spacing w:after="0" w:line="240" w:lineRule="auto"/>
              <w:jc w:val="center"/>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3390,62</w:t>
            </w:r>
          </w:p>
        </w:tc>
        <w:tc>
          <w:tcPr>
            <w:tcW w:w="2340" w:type="dxa"/>
          </w:tcPr>
          <w:p w14:paraId="1F9F2B2D" w14:textId="77777777" w:rsidR="00DC3326" w:rsidRPr="00DC3326" w:rsidRDefault="00DC3326" w:rsidP="00DC3326">
            <w:pPr>
              <w:spacing w:after="0" w:line="240" w:lineRule="auto"/>
              <w:jc w:val="center"/>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3466,57</w:t>
            </w:r>
          </w:p>
        </w:tc>
      </w:tr>
      <w:tr w:rsidR="00DC3326" w:rsidRPr="00DC3326" w14:paraId="16DE082A" w14:textId="77777777" w:rsidTr="00DF2C3B">
        <w:trPr>
          <w:trHeight w:val="311"/>
        </w:trPr>
        <w:tc>
          <w:tcPr>
            <w:tcW w:w="3060" w:type="dxa"/>
          </w:tcPr>
          <w:p w14:paraId="3F47457F" w14:textId="77777777" w:rsidR="00DC3326" w:rsidRPr="00DC3326" w:rsidRDefault="00DC3326" w:rsidP="00DC3326">
            <w:pPr>
              <w:spacing w:after="0" w:line="240" w:lineRule="auto"/>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Агып төшүче суларны чыгару, мең м3</w:t>
            </w:r>
          </w:p>
        </w:tc>
        <w:tc>
          <w:tcPr>
            <w:tcW w:w="2160" w:type="dxa"/>
          </w:tcPr>
          <w:p w14:paraId="2C41FDEB" w14:textId="77777777" w:rsidR="00DC3326" w:rsidRPr="00DC3326" w:rsidRDefault="00DC3326" w:rsidP="00DC3326">
            <w:pPr>
              <w:spacing w:after="0" w:line="240" w:lineRule="auto"/>
              <w:jc w:val="center"/>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2752,41</w:t>
            </w:r>
          </w:p>
        </w:tc>
        <w:tc>
          <w:tcPr>
            <w:tcW w:w="2340" w:type="dxa"/>
          </w:tcPr>
          <w:p w14:paraId="7AB6DF9B" w14:textId="77777777" w:rsidR="00DC3326" w:rsidRPr="00DC3326" w:rsidRDefault="00DC3326" w:rsidP="00DC3326">
            <w:pPr>
              <w:spacing w:after="0" w:line="240" w:lineRule="auto"/>
              <w:jc w:val="center"/>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2658,98</w:t>
            </w:r>
          </w:p>
        </w:tc>
        <w:tc>
          <w:tcPr>
            <w:tcW w:w="2340" w:type="dxa"/>
          </w:tcPr>
          <w:p w14:paraId="54AD4933" w14:textId="77777777" w:rsidR="00DC3326" w:rsidRPr="00DC3326" w:rsidRDefault="00DC3326" w:rsidP="00DC3326">
            <w:pPr>
              <w:spacing w:after="0" w:line="240" w:lineRule="auto"/>
              <w:jc w:val="center"/>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2718,45</w:t>
            </w:r>
          </w:p>
        </w:tc>
      </w:tr>
    </w:tbl>
    <w:p w14:paraId="3E2A4075" w14:textId="67F71AF2" w:rsidR="00FC02E2" w:rsidRPr="00EF6449" w:rsidRDefault="00FC02E2" w:rsidP="00FC02E2">
      <w:pPr>
        <w:spacing w:line="240" w:lineRule="auto"/>
        <w:jc w:val="both"/>
        <w:rPr>
          <w:rFonts w:ascii="Times New Roman" w:hAnsi="Times New Roman" w:cs="Times New Roman"/>
          <w:sz w:val="24"/>
          <w:szCs w:val="24"/>
          <w:lang w:val="tt-RU" w:bidi="ru-RU"/>
        </w:rPr>
        <w:sectPr w:rsidR="00FC02E2" w:rsidRPr="00EF6449" w:rsidSect="00EF6449">
          <w:headerReference w:type="default" r:id="rId9"/>
          <w:headerReference w:type="first" r:id="rId10"/>
          <w:pgSz w:w="11900" w:h="16840"/>
          <w:pgMar w:top="993" w:right="1134" w:bottom="4537" w:left="1134" w:header="340" w:footer="3" w:gutter="0"/>
          <w:cols w:space="720"/>
          <w:noEndnote/>
          <w:docGrid w:linePitch="360"/>
        </w:sectPr>
      </w:pPr>
    </w:p>
    <w:p w14:paraId="661E709A" w14:textId="1B3C5C6A" w:rsidR="00DC3326" w:rsidRDefault="00DC3326" w:rsidP="00DC3326">
      <w:pPr>
        <w:spacing w:line="240" w:lineRule="auto"/>
        <w:jc w:val="both"/>
        <w:rPr>
          <w:rFonts w:ascii="Times New Roman" w:hAnsi="Times New Roman" w:cs="Times New Roman"/>
          <w:sz w:val="28"/>
          <w:szCs w:val="28"/>
          <w:lang w:bidi="ru-RU"/>
        </w:rPr>
      </w:pPr>
      <w:r w:rsidRPr="00DC3326">
        <w:rPr>
          <w:rFonts w:ascii="Times New Roman" w:hAnsi="Times New Roman" w:cs="Times New Roman"/>
          <w:sz w:val="28"/>
          <w:szCs w:val="28"/>
          <w:lang w:bidi="ru-RU"/>
        </w:rPr>
        <w:lastRenderedPageBreak/>
        <w:t xml:space="preserve">Эре кулланучылар булып В.Д. Шашин ис. </w:t>
      </w:r>
      <w:r w:rsidR="00DF2C3B">
        <w:rPr>
          <w:rFonts w:ascii="Times New Roman" w:hAnsi="Times New Roman" w:cs="Times New Roman"/>
          <w:sz w:val="28"/>
          <w:szCs w:val="28"/>
          <w:lang w:bidi="ru-RU"/>
        </w:rPr>
        <w:t>«</w:t>
      </w:r>
      <w:r w:rsidRPr="00DC3326">
        <w:rPr>
          <w:rFonts w:ascii="Times New Roman" w:hAnsi="Times New Roman" w:cs="Times New Roman"/>
          <w:sz w:val="28"/>
          <w:szCs w:val="28"/>
          <w:lang w:bidi="ru-RU"/>
        </w:rPr>
        <w:t>Татнефть</w:t>
      </w:r>
      <w:r w:rsidR="00DF2C3B">
        <w:rPr>
          <w:rFonts w:ascii="Times New Roman" w:hAnsi="Times New Roman" w:cs="Times New Roman"/>
          <w:sz w:val="28"/>
          <w:szCs w:val="28"/>
          <w:lang w:bidi="ru-RU"/>
        </w:rPr>
        <w:t>»</w:t>
      </w:r>
      <w:r w:rsidRPr="00DC3326">
        <w:rPr>
          <w:rFonts w:ascii="Times New Roman" w:hAnsi="Times New Roman" w:cs="Times New Roman"/>
          <w:sz w:val="28"/>
          <w:szCs w:val="28"/>
          <w:lang w:bidi="ru-RU"/>
        </w:rPr>
        <w:t xml:space="preserve"> ГАҖ, </w:t>
      </w:r>
      <w:r w:rsidR="00DF2C3B">
        <w:rPr>
          <w:rFonts w:ascii="Times New Roman" w:hAnsi="Times New Roman" w:cs="Times New Roman"/>
          <w:sz w:val="28"/>
          <w:szCs w:val="28"/>
          <w:lang w:bidi="ru-RU"/>
        </w:rPr>
        <w:t>«</w:t>
      </w:r>
      <w:r w:rsidRPr="00DC3326">
        <w:rPr>
          <w:rFonts w:ascii="Times New Roman" w:hAnsi="Times New Roman" w:cs="Times New Roman"/>
          <w:sz w:val="28"/>
          <w:szCs w:val="28"/>
          <w:lang w:bidi="ru-RU"/>
        </w:rPr>
        <w:t>Агрострой</w:t>
      </w:r>
      <w:r w:rsidR="00DF2C3B">
        <w:rPr>
          <w:rFonts w:ascii="Times New Roman" w:hAnsi="Times New Roman" w:cs="Times New Roman"/>
          <w:sz w:val="28"/>
          <w:szCs w:val="28"/>
          <w:lang w:bidi="ru-RU"/>
        </w:rPr>
        <w:t>»</w:t>
      </w:r>
      <w:r w:rsidRPr="00DC3326">
        <w:rPr>
          <w:rFonts w:ascii="Times New Roman" w:hAnsi="Times New Roman" w:cs="Times New Roman"/>
          <w:sz w:val="28"/>
          <w:szCs w:val="28"/>
          <w:lang w:bidi="ru-RU"/>
        </w:rPr>
        <w:t xml:space="preserve"> ҖЧҖ, </w:t>
      </w:r>
      <w:r w:rsidR="00DF2C3B">
        <w:rPr>
          <w:rFonts w:ascii="Times New Roman" w:hAnsi="Times New Roman" w:cs="Times New Roman"/>
          <w:sz w:val="28"/>
          <w:szCs w:val="28"/>
          <w:lang w:bidi="ru-RU"/>
        </w:rPr>
        <w:t>«</w:t>
      </w:r>
      <w:r w:rsidRPr="00DC3326">
        <w:rPr>
          <w:rFonts w:ascii="Times New Roman" w:hAnsi="Times New Roman" w:cs="Times New Roman"/>
          <w:sz w:val="28"/>
          <w:szCs w:val="28"/>
          <w:lang w:bidi="ru-RU"/>
        </w:rPr>
        <w:t>Лениногорск җылылык челтәрләре</w:t>
      </w:r>
      <w:r w:rsidR="00DF2C3B">
        <w:rPr>
          <w:rFonts w:ascii="Times New Roman" w:hAnsi="Times New Roman" w:cs="Times New Roman"/>
          <w:sz w:val="28"/>
          <w:szCs w:val="28"/>
          <w:lang w:bidi="ru-RU"/>
        </w:rPr>
        <w:t>»</w:t>
      </w:r>
      <w:r w:rsidRPr="00DC3326">
        <w:rPr>
          <w:rFonts w:ascii="Times New Roman" w:hAnsi="Times New Roman" w:cs="Times New Roman"/>
          <w:sz w:val="28"/>
          <w:szCs w:val="28"/>
          <w:lang w:bidi="ru-RU"/>
        </w:rPr>
        <w:t xml:space="preserve"> ҖЧҖ, </w:t>
      </w:r>
      <w:r w:rsidR="00DF2C3B">
        <w:rPr>
          <w:rFonts w:ascii="Times New Roman" w:hAnsi="Times New Roman" w:cs="Times New Roman"/>
          <w:sz w:val="28"/>
          <w:szCs w:val="28"/>
          <w:lang w:bidi="ru-RU"/>
        </w:rPr>
        <w:t>«</w:t>
      </w:r>
      <w:r w:rsidRPr="00DC3326">
        <w:rPr>
          <w:rFonts w:ascii="Times New Roman" w:hAnsi="Times New Roman" w:cs="Times New Roman"/>
          <w:sz w:val="28"/>
          <w:szCs w:val="28"/>
          <w:lang w:bidi="ru-RU"/>
        </w:rPr>
        <w:t>Лениногорск үзәк хастаханәсе</w:t>
      </w:r>
      <w:r w:rsidR="00DF2C3B">
        <w:rPr>
          <w:rFonts w:ascii="Times New Roman" w:hAnsi="Times New Roman" w:cs="Times New Roman"/>
          <w:sz w:val="28"/>
          <w:szCs w:val="28"/>
          <w:lang w:bidi="ru-RU"/>
        </w:rPr>
        <w:t>»</w:t>
      </w:r>
      <w:r w:rsidRPr="00DC3326">
        <w:rPr>
          <w:rFonts w:ascii="Times New Roman" w:hAnsi="Times New Roman" w:cs="Times New Roman"/>
          <w:sz w:val="28"/>
          <w:szCs w:val="28"/>
          <w:lang w:bidi="ru-RU"/>
        </w:rPr>
        <w:t xml:space="preserve"> ДАССУ, </w:t>
      </w:r>
      <w:r w:rsidR="00DF2C3B">
        <w:rPr>
          <w:rFonts w:ascii="Times New Roman" w:hAnsi="Times New Roman" w:cs="Times New Roman"/>
          <w:sz w:val="28"/>
          <w:szCs w:val="28"/>
          <w:lang w:bidi="ru-RU"/>
        </w:rPr>
        <w:t>«</w:t>
      </w:r>
      <w:r w:rsidRPr="00DC3326">
        <w:rPr>
          <w:rFonts w:ascii="Times New Roman" w:hAnsi="Times New Roman" w:cs="Times New Roman"/>
          <w:sz w:val="28"/>
          <w:szCs w:val="28"/>
          <w:lang w:bidi="ru-RU"/>
        </w:rPr>
        <w:t>Деловсыре</w:t>
      </w:r>
      <w:r w:rsidR="00DF2C3B">
        <w:rPr>
          <w:rFonts w:ascii="Times New Roman" w:hAnsi="Times New Roman" w:cs="Times New Roman"/>
          <w:sz w:val="28"/>
          <w:szCs w:val="28"/>
          <w:lang w:bidi="ru-RU"/>
        </w:rPr>
        <w:t>»</w:t>
      </w:r>
      <w:r w:rsidRPr="00DC3326">
        <w:rPr>
          <w:rFonts w:ascii="Times New Roman" w:hAnsi="Times New Roman" w:cs="Times New Roman"/>
          <w:sz w:val="28"/>
          <w:szCs w:val="28"/>
          <w:lang w:bidi="ru-RU"/>
        </w:rPr>
        <w:t xml:space="preserve"> ҖЧҖ тора.</w:t>
      </w: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5"/>
        <w:gridCol w:w="1134"/>
        <w:gridCol w:w="1116"/>
        <w:gridCol w:w="1152"/>
        <w:gridCol w:w="1134"/>
        <w:gridCol w:w="1134"/>
        <w:gridCol w:w="1134"/>
      </w:tblGrid>
      <w:tr w:rsidR="00DC3326" w:rsidRPr="00DC3326" w14:paraId="015F8542" w14:textId="77777777" w:rsidTr="00DF2C3B">
        <w:trPr>
          <w:trHeight w:val="20"/>
        </w:trPr>
        <w:tc>
          <w:tcPr>
            <w:tcW w:w="3375" w:type="dxa"/>
            <w:vMerge w:val="restart"/>
          </w:tcPr>
          <w:p w14:paraId="7C7ACAA0" w14:textId="77777777" w:rsidR="00DC3326" w:rsidRPr="00DC3326" w:rsidRDefault="00DC3326" w:rsidP="00DC3326">
            <w:pPr>
              <w:spacing w:after="0" w:line="240" w:lineRule="auto"/>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 xml:space="preserve">Кулланучы </w:t>
            </w:r>
          </w:p>
          <w:p w14:paraId="0DBC4986" w14:textId="77777777" w:rsidR="00DC3326" w:rsidRPr="00DC3326" w:rsidRDefault="00DC3326" w:rsidP="00DC3326">
            <w:pPr>
              <w:spacing w:after="0" w:line="240" w:lineRule="auto"/>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исеме</w:t>
            </w:r>
          </w:p>
          <w:p w14:paraId="0B5D54A7" w14:textId="77777777" w:rsidR="00DC3326" w:rsidRPr="00DC3326" w:rsidRDefault="00DC3326" w:rsidP="00DC3326">
            <w:pPr>
              <w:spacing w:after="0" w:line="240" w:lineRule="auto"/>
              <w:rPr>
                <w:rFonts w:ascii="Times New Roman" w:eastAsia="Times New Roman" w:hAnsi="Times New Roman" w:cs="Times New Roman"/>
                <w:sz w:val="24"/>
                <w:szCs w:val="24"/>
                <w:lang w:eastAsia="ru-RU"/>
              </w:rPr>
            </w:pPr>
          </w:p>
        </w:tc>
        <w:tc>
          <w:tcPr>
            <w:tcW w:w="2250" w:type="dxa"/>
            <w:gridSpan w:val="2"/>
          </w:tcPr>
          <w:p w14:paraId="16853C46" w14:textId="77777777" w:rsidR="00DC3326" w:rsidRPr="00DC3326" w:rsidRDefault="00DC3326" w:rsidP="00DC3326">
            <w:pPr>
              <w:spacing w:after="0" w:line="240" w:lineRule="auto"/>
              <w:ind w:left="735"/>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 xml:space="preserve">  2021 ел</w:t>
            </w:r>
          </w:p>
        </w:tc>
        <w:tc>
          <w:tcPr>
            <w:tcW w:w="2286" w:type="dxa"/>
            <w:gridSpan w:val="2"/>
          </w:tcPr>
          <w:p w14:paraId="1066065A" w14:textId="77777777" w:rsidR="00DC3326" w:rsidRPr="00DC3326" w:rsidRDefault="00DC3326" w:rsidP="00DC3326">
            <w:pPr>
              <w:spacing w:after="0" w:line="240" w:lineRule="auto"/>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 xml:space="preserve">              2022 ел</w:t>
            </w:r>
          </w:p>
        </w:tc>
        <w:tc>
          <w:tcPr>
            <w:tcW w:w="2268" w:type="dxa"/>
            <w:gridSpan w:val="2"/>
          </w:tcPr>
          <w:p w14:paraId="350E51A9" w14:textId="77777777" w:rsidR="00DC3326" w:rsidRPr="00DC3326" w:rsidRDefault="00DC3326" w:rsidP="00DC3326">
            <w:pPr>
              <w:spacing w:after="0" w:line="240" w:lineRule="auto"/>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 xml:space="preserve">              2023 ел</w:t>
            </w:r>
          </w:p>
        </w:tc>
      </w:tr>
      <w:tr w:rsidR="00DC3326" w:rsidRPr="00DC3326" w14:paraId="3E3FAC4F" w14:textId="77777777" w:rsidTr="00DF2C3B">
        <w:trPr>
          <w:trHeight w:val="20"/>
        </w:trPr>
        <w:tc>
          <w:tcPr>
            <w:tcW w:w="3375" w:type="dxa"/>
            <w:vMerge/>
          </w:tcPr>
          <w:p w14:paraId="4887E5AE" w14:textId="77777777" w:rsidR="00DC3326" w:rsidRPr="00DC3326" w:rsidRDefault="00DC3326" w:rsidP="00DC3326">
            <w:pPr>
              <w:spacing w:after="0" w:line="240" w:lineRule="auto"/>
              <w:rPr>
                <w:rFonts w:ascii="Times New Roman" w:eastAsia="Times New Roman" w:hAnsi="Times New Roman" w:cs="Times New Roman"/>
                <w:sz w:val="24"/>
                <w:szCs w:val="24"/>
                <w:lang w:eastAsia="ru-RU"/>
              </w:rPr>
            </w:pPr>
          </w:p>
        </w:tc>
        <w:tc>
          <w:tcPr>
            <w:tcW w:w="1134" w:type="dxa"/>
          </w:tcPr>
          <w:p w14:paraId="2083209A" w14:textId="77777777" w:rsidR="00DC3326" w:rsidRPr="00DC3326" w:rsidRDefault="00DC3326" w:rsidP="00DC3326">
            <w:pPr>
              <w:spacing w:after="0" w:line="240" w:lineRule="auto"/>
              <w:ind w:left="-108" w:right="-124" w:firstLine="108"/>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 xml:space="preserve">Субелән тәэмин </w:t>
            </w:r>
          </w:p>
          <w:p w14:paraId="61867176" w14:textId="77777777" w:rsidR="00DC3326" w:rsidRPr="00DC3326" w:rsidRDefault="00DC3326" w:rsidP="00DC3326">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итү</w:t>
            </w:r>
          </w:p>
          <w:p w14:paraId="7DBB9A93" w14:textId="77777777" w:rsidR="00DC3326" w:rsidRPr="00DC3326" w:rsidRDefault="00DC3326" w:rsidP="00DC3326">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мең м3</w:t>
            </w:r>
          </w:p>
        </w:tc>
        <w:tc>
          <w:tcPr>
            <w:tcW w:w="1116" w:type="dxa"/>
          </w:tcPr>
          <w:p w14:paraId="2125EA06" w14:textId="77777777" w:rsidR="00DC3326" w:rsidRPr="00DC3326" w:rsidRDefault="00DC3326" w:rsidP="00DC3326">
            <w:pPr>
              <w:spacing w:after="0" w:line="240" w:lineRule="auto"/>
              <w:ind w:left="-126" w:right="-106"/>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 xml:space="preserve">Су </w:t>
            </w:r>
          </w:p>
          <w:p w14:paraId="468F9BF4" w14:textId="77777777" w:rsidR="00DC3326" w:rsidRPr="00DC3326" w:rsidRDefault="00DC3326" w:rsidP="00DC3326">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чыгару</w:t>
            </w:r>
          </w:p>
          <w:p w14:paraId="0E5ECD30" w14:textId="77777777" w:rsidR="00DC3326" w:rsidRPr="00DC3326" w:rsidRDefault="00DC3326" w:rsidP="00DC3326">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мең м3</w:t>
            </w:r>
          </w:p>
        </w:tc>
        <w:tc>
          <w:tcPr>
            <w:tcW w:w="1152" w:type="dxa"/>
          </w:tcPr>
          <w:p w14:paraId="65F27357" w14:textId="77777777" w:rsidR="00DC3326" w:rsidRPr="00DC3326" w:rsidRDefault="00DC3326" w:rsidP="00DC3326">
            <w:pPr>
              <w:spacing w:after="0" w:line="240" w:lineRule="auto"/>
              <w:ind w:left="-90" w:right="-142"/>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 xml:space="preserve">Субелән тәэмин </w:t>
            </w:r>
          </w:p>
          <w:p w14:paraId="213FC6B2" w14:textId="77777777" w:rsidR="00DC3326" w:rsidRPr="00DC3326" w:rsidRDefault="00DC3326" w:rsidP="00DC3326">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итү</w:t>
            </w:r>
          </w:p>
          <w:p w14:paraId="26B65855" w14:textId="77777777" w:rsidR="00DC3326" w:rsidRPr="00DC3326" w:rsidRDefault="00DC3326" w:rsidP="00DC3326">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мең м3</w:t>
            </w:r>
          </w:p>
        </w:tc>
        <w:tc>
          <w:tcPr>
            <w:tcW w:w="1134" w:type="dxa"/>
          </w:tcPr>
          <w:p w14:paraId="3C677B2A" w14:textId="77777777" w:rsidR="00DC3326" w:rsidRPr="00DC3326" w:rsidRDefault="00DC3326" w:rsidP="00DC3326">
            <w:pPr>
              <w:spacing w:after="0" w:line="240" w:lineRule="auto"/>
              <w:ind w:right="-124" w:hanging="108"/>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 xml:space="preserve">Су </w:t>
            </w:r>
          </w:p>
          <w:p w14:paraId="68ECBC44" w14:textId="77777777" w:rsidR="00DC3326" w:rsidRPr="00DC3326" w:rsidRDefault="00DC3326" w:rsidP="00DC3326">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чыгару</w:t>
            </w:r>
          </w:p>
          <w:p w14:paraId="5CFF7DE1" w14:textId="77777777" w:rsidR="00DC3326" w:rsidRPr="00DC3326" w:rsidRDefault="00DC3326" w:rsidP="00DC3326">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мең м3</w:t>
            </w:r>
          </w:p>
        </w:tc>
        <w:tc>
          <w:tcPr>
            <w:tcW w:w="1134" w:type="dxa"/>
          </w:tcPr>
          <w:p w14:paraId="508D0045" w14:textId="77777777" w:rsidR="00DC3326" w:rsidRPr="00DC3326" w:rsidRDefault="00DC3326" w:rsidP="00DC3326">
            <w:pPr>
              <w:spacing w:after="0" w:line="240" w:lineRule="auto"/>
              <w:ind w:right="-124"/>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 xml:space="preserve">Субелән тәэмин </w:t>
            </w:r>
          </w:p>
          <w:p w14:paraId="4C50479C" w14:textId="77777777" w:rsidR="00DC3326" w:rsidRPr="00DC3326" w:rsidRDefault="00DC3326" w:rsidP="00DC3326">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итү</w:t>
            </w:r>
          </w:p>
          <w:p w14:paraId="3ED7FEC5" w14:textId="77777777" w:rsidR="00DC3326" w:rsidRPr="00DC3326" w:rsidRDefault="00DC3326" w:rsidP="00DC3326">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мең м3</w:t>
            </w:r>
          </w:p>
        </w:tc>
        <w:tc>
          <w:tcPr>
            <w:tcW w:w="1134" w:type="dxa"/>
          </w:tcPr>
          <w:p w14:paraId="7F558FE6" w14:textId="77777777" w:rsidR="00DC3326" w:rsidRPr="00DC3326" w:rsidRDefault="00DC3326" w:rsidP="00DC3326">
            <w:pPr>
              <w:spacing w:after="0" w:line="240" w:lineRule="auto"/>
              <w:ind w:right="-124"/>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 xml:space="preserve">Су </w:t>
            </w:r>
          </w:p>
          <w:p w14:paraId="107E5D93" w14:textId="77777777" w:rsidR="00DC3326" w:rsidRPr="00DC3326" w:rsidRDefault="00DC3326" w:rsidP="00DC3326">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чыгару</w:t>
            </w:r>
          </w:p>
          <w:p w14:paraId="5AD87CFC" w14:textId="77777777" w:rsidR="00DC3326" w:rsidRPr="00DC3326" w:rsidRDefault="00DC3326" w:rsidP="00DC3326">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мең м3</w:t>
            </w:r>
          </w:p>
        </w:tc>
      </w:tr>
      <w:tr w:rsidR="00DC3326" w:rsidRPr="00DC3326" w14:paraId="6191D5CD" w14:textId="77777777" w:rsidTr="00DF2C3B">
        <w:trPr>
          <w:trHeight w:val="20"/>
        </w:trPr>
        <w:tc>
          <w:tcPr>
            <w:tcW w:w="3375" w:type="dxa"/>
          </w:tcPr>
          <w:p w14:paraId="2BC22798" w14:textId="23D903B1" w:rsidR="00DC3326" w:rsidRPr="00DC3326" w:rsidRDefault="00DC3326" w:rsidP="00DC3326">
            <w:pPr>
              <w:spacing w:after="0" w:line="240" w:lineRule="auto"/>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 xml:space="preserve">Шашин исемендәге </w:t>
            </w:r>
            <w:r w:rsidR="00DF2C3B">
              <w:rPr>
                <w:rFonts w:ascii="Times New Roman" w:eastAsia="Times New Roman" w:hAnsi="Times New Roman" w:cs="Times New Roman"/>
                <w:sz w:val="24"/>
                <w:szCs w:val="24"/>
                <w:lang w:val="tt" w:eastAsia="ru-RU"/>
              </w:rPr>
              <w:t>«</w:t>
            </w:r>
            <w:r w:rsidRPr="00DC3326">
              <w:rPr>
                <w:rFonts w:ascii="Times New Roman" w:eastAsia="Times New Roman" w:hAnsi="Times New Roman" w:cs="Times New Roman"/>
                <w:sz w:val="24"/>
                <w:szCs w:val="24"/>
                <w:lang w:val="tt" w:eastAsia="ru-RU"/>
              </w:rPr>
              <w:t>Татнефть</w:t>
            </w:r>
            <w:r w:rsidR="00DF2C3B">
              <w:rPr>
                <w:rFonts w:ascii="Times New Roman" w:eastAsia="Times New Roman" w:hAnsi="Times New Roman" w:cs="Times New Roman"/>
                <w:sz w:val="24"/>
                <w:szCs w:val="24"/>
                <w:lang w:val="tt" w:eastAsia="ru-RU"/>
              </w:rPr>
              <w:t>»</w:t>
            </w:r>
            <w:r w:rsidRPr="00DC3326">
              <w:rPr>
                <w:rFonts w:ascii="Times New Roman" w:eastAsia="Times New Roman" w:hAnsi="Times New Roman" w:cs="Times New Roman"/>
                <w:sz w:val="24"/>
                <w:szCs w:val="24"/>
                <w:lang w:val="tt" w:eastAsia="ru-RU"/>
              </w:rPr>
              <w:t xml:space="preserve"> ГАҖ</w:t>
            </w:r>
          </w:p>
        </w:tc>
        <w:tc>
          <w:tcPr>
            <w:tcW w:w="1134" w:type="dxa"/>
            <w:vAlign w:val="center"/>
          </w:tcPr>
          <w:p w14:paraId="5275C457" w14:textId="77777777" w:rsidR="00DC3326" w:rsidRPr="00DC3326" w:rsidRDefault="00DC3326" w:rsidP="00DC3326">
            <w:pPr>
              <w:spacing w:after="0" w:line="240" w:lineRule="auto"/>
              <w:ind w:left="-108" w:right="-124" w:firstLine="108"/>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44,66</w:t>
            </w:r>
          </w:p>
        </w:tc>
        <w:tc>
          <w:tcPr>
            <w:tcW w:w="1116" w:type="dxa"/>
            <w:vAlign w:val="center"/>
          </w:tcPr>
          <w:p w14:paraId="0AFA1A72" w14:textId="77777777" w:rsidR="00DC3326" w:rsidRPr="00DC3326" w:rsidRDefault="00DC3326" w:rsidP="00DC3326">
            <w:pPr>
              <w:spacing w:after="0" w:line="240" w:lineRule="auto"/>
              <w:ind w:left="-126" w:right="-106"/>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32,06</w:t>
            </w:r>
          </w:p>
        </w:tc>
        <w:tc>
          <w:tcPr>
            <w:tcW w:w="1152" w:type="dxa"/>
            <w:vAlign w:val="center"/>
          </w:tcPr>
          <w:p w14:paraId="37D53CEA" w14:textId="77777777" w:rsidR="00DC3326" w:rsidRPr="00DC3326" w:rsidRDefault="00DC3326" w:rsidP="00DC3326">
            <w:pPr>
              <w:spacing w:after="0" w:line="240" w:lineRule="auto"/>
              <w:ind w:left="-90" w:right="-142"/>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69,6</w:t>
            </w:r>
          </w:p>
        </w:tc>
        <w:tc>
          <w:tcPr>
            <w:tcW w:w="1134" w:type="dxa"/>
            <w:vAlign w:val="center"/>
          </w:tcPr>
          <w:p w14:paraId="0A8EAB03" w14:textId="77777777" w:rsidR="00DC3326" w:rsidRPr="00DC3326" w:rsidRDefault="00DC3326" w:rsidP="00DC3326">
            <w:pPr>
              <w:spacing w:after="0" w:line="240" w:lineRule="auto"/>
              <w:ind w:right="-124" w:hanging="108"/>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36,4</w:t>
            </w:r>
          </w:p>
        </w:tc>
        <w:tc>
          <w:tcPr>
            <w:tcW w:w="1134" w:type="dxa"/>
            <w:vAlign w:val="center"/>
          </w:tcPr>
          <w:p w14:paraId="1E4348F1" w14:textId="77777777" w:rsidR="00DC3326" w:rsidRPr="00DC3326" w:rsidRDefault="00DC3326" w:rsidP="00DC3326">
            <w:pPr>
              <w:spacing w:after="0" w:line="240" w:lineRule="auto"/>
              <w:ind w:right="-124"/>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66,38</w:t>
            </w:r>
          </w:p>
        </w:tc>
        <w:tc>
          <w:tcPr>
            <w:tcW w:w="1134" w:type="dxa"/>
            <w:vAlign w:val="center"/>
          </w:tcPr>
          <w:p w14:paraId="1651F788" w14:textId="77777777" w:rsidR="00DC3326" w:rsidRPr="00DC3326" w:rsidRDefault="00DC3326" w:rsidP="00DC3326">
            <w:pPr>
              <w:spacing w:after="0" w:line="240" w:lineRule="auto"/>
              <w:ind w:right="-124"/>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43,9</w:t>
            </w:r>
          </w:p>
        </w:tc>
      </w:tr>
      <w:tr w:rsidR="00DC3326" w:rsidRPr="00DC3326" w14:paraId="7A621B95" w14:textId="77777777" w:rsidTr="00DF2C3B">
        <w:trPr>
          <w:trHeight w:val="20"/>
        </w:trPr>
        <w:tc>
          <w:tcPr>
            <w:tcW w:w="3375" w:type="dxa"/>
          </w:tcPr>
          <w:p w14:paraId="32C3F88F" w14:textId="789586C9" w:rsidR="00DC3326" w:rsidRPr="00DC3326" w:rsidRDefault="00DF2C3B" w:rsidP="00DC332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w:t>
            </w:r>
            <w:r w:rsidR="00DC3326" w:rsidRPr="00DC3326">
              <w:rPr>
                <w:rFonts w:ascii="Times New Roman" w:eastAsia="Times New Roman" w:hAnsi="Times New Roman" w:cs="Times New Roman"/>
                <w:sz w:val="24"/>
                <w:szCs w:val="24"/>
                <w:lang w:val="tt" w:eastAsia="ru-RU"/>
              </w:rPr>
              <w:t>Агрострой</w:t>
            </w:r>
            <w:r>
              <w:rPr>
                <w:rFonts w:ascii="Times New Roman" w:eastAsia="Times New Roman" w:hAnsi="Times New Roman" w:cs="Times New Roman"/>
                <w:sz w:val="24"/>
                <w:szCs w:val="24"/>
                <w:lang w:val="tt" w:eastAsia="ru-RU"/>
              </w:rPr>
              <w:t>»</w:t>
            </w:r>
            <w:r w:rsidR="00DC3326" w:rsidRPr="00DC3326">
              <w:rPr>
                <w:rFonts w:ascii="Times New Roman" w:eastAsia="Times New Roman" w:hAnsi="Times New Roman" w:cs="Times New Roman"/>
                <w:sz w:val="24"/>
                <w:szCs w:val="24"/>
                <w:lang w:val="tt" w:eastAsia="ru-RU"/>
              </w:rPr>
              <w:t xml:space="preserve"> ҖЧҖ                             </w:t>
            </w:r>
          </w:p>
        </w:tc>
        <w:tc>
          <w:tcPr>
            <w:tcW w:w="1134" w:type="dxa"/>
            <w:vAlign w:val="center"/>
          </w:tcPr>
          <w:p w14:paraId="23234CAF" w14:textId="77777777" w:rsidR="00DC3326" w:rsidRPr="00DC3326" w:rsidRDefault="00DC3326" w:rsidP="00DC3326">
            <w:pPr>
              <w:spacing w:after="0" w:line="240" w:lineRule="auto"/>
              <w:ind w:left="-108" w:right="-124" w:firstLine="108"/>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110,53</w:t>
            </w:r>
          </w:p>
        </w:tc>
        <w:tc>
          <w:tcPr>
            <w:tcW w:w="1116" w:type="dxa"/>
            <w:vAlign w:val="center"/>
          </w:tcPr>
          <w:p w14:paraId="1C419B09" w14:textId="77777777" w:rsidR="00DC3326" w:rsidRPr="00DC3326" w:rsidRDefault="00DC3326" w:rsidP="00DC3326">
            <w:pPr>
              <w:spacing w:after="0" w:line="240" w:lineRule="auto"/>
              <w:ind w:left="-126" w:right="-106"/>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0</w:t>
            </w:r>
          </w:p>
        </w:tc>
        <w:tc>
          <w:tcPr>
            <w:tcW w:w="1152" w:type="dxa"/>
            <w:vAlign w:val="center"/>
          </w:tcPr>
          <w:p w14:paraId="1BE56A5C" w14:textId="77777777" w:rsidR="00DC3326" w:rsidRPr="00DC3326" w:rsidRDefault="00DC3326" w:rsidP="00DC3326">
            <w:pPr>
              <w:spacing w:after="0" w:line="240" w:lineRule="auto"/>
              <w:ind w:left="-90" w:right="-142"/>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106,3</w:t>
            </w:r>
          </w:p>
        </w:tc>
        <w:tc>
          <w:tcPr>
            <w:tcW w:w="1134" w:type="dxa"/>
            <w:vAlign w:val="center"/>
          </w:tcPr>
          <w:p w14:paraId="4B2E06D7" w14:textId="77777777" w:rsidR="00DC3326" w:rsidRPr="00DC3326" w:rsidRDefault="00DC3326" w:rsidP="00DC3326">
            <w:pPr>
              <w:spacing w:after="0" w:line="240" w:lineRule="auto"/>
              <w:ind w:right="-124" w:hanging="108"/>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0</w:t>
            </w:r>
          </w:p>
        </w:tc>
        <w:tc>
          <w:tcPr>
            <w:tcW w:w="1134" w:type="dxa"/>
            <w:vAlign w:val="center"/>
          </w:tcPr>
          <w:p w14:paraId="3FC94185" w14:textId="77777777" w:rsidR="00DC3326" w:rsidRPr="00DC3326" w:rsidRDefault="00DC3326" w:rsidP="00DC3326">
            <w:pPr>
              <w:spacing w:after="0" w:line="240" w:lineRule="auto"/>
              <w:ind w:right="-124"/>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94,96</w:t>
            </w:r>
          </w:p>
        </w:tc>
        <w:tc>
          <w:tcPr>
            <w:tcW w:w="1134" w:type="dxa"/>
            <w:vAlign w:val="center"/>
          </w:tcPr>
          <w:p w14:paraId="26E355DF" w14:textId="77777777" w:rsidR="00DC3326" w:rsidRPr="00DC3326" w:rsidRDefault="00DC3326" w:rsidP="00DC3326">
            <w:pPr>
              <w:spacing w:after="0" w:line="240" w:lineRule="auto"/>
              <w:ind w:right="-124"/>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0</w:t>
            </w:r>
          </w:p>
        </w:tc>
      </w:tr>
      <w:tr w:rsidR="00DC3326" w:rsidRPr="00DC3326" w14:paraId="394EC0AD" w14:textId="77777777" w:rsidTr="00DF2C3B">
        <w:trPr>
          <w:trHeight w:val="20"/>
        </w:trPr>
        <w:tc>
          <w:tcPr>
            <w:tcW w:w="3375" w:type="dxa"/>
          </w:tcPr>
          <w:p w14:paraId="20C91F96" w14:textId="5F8D1A7A" w:rsidR="00DC3326" w:rsidRPr="00DC3326" w:rsidRDefault="00DF2C3B" w:rsidP="00DC332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w:t>
            </w:r>
            <w:r w:rsidR="00DC3326" w:rsidRPr="00DC3326">
              <w:rPr>
                <w:rFonts w:ascii="Times New Roman" w:eastAsia="Times New Roman" w:hAnsi="Times New Roman" w:cs="Times New Roman"/>
                <w:sz w:val="24"/>
                <w:szCs w:val="24"/>
                <w:lang w:val="tt" w:eastAsia="ru-RU"/>
              </w:rPr>
              <w:t>ЛТС</w:t>
            </w:r>
            <w:r>
              <w:rPr>
                <w:rFonts w:ascii="Times New Roman" w:eastAsia="Times New Roman" w:hAnsi="Times New Roman" w:cs="Times New Roman"/>
                <w:sz w:val="24"/>
                <w:szCs w:val="24"/>
                <w:lang w:val="tt" w:eastAsia="ru-RU"/>
              </w:rPr>
              <w:t>»</w:t>
            </w:r>
            <w:r w:rsidR="00DC3326" w:rsidRPr="00DC3326">
              <w:rPr>
                <w:rFonts w:ascii="Times New Roman" w:eastAsia="Times New Roman" w:hAnsi="Times New Roman" w:cs="Times New Roman"/>
                <w:sz w:val="24"/>
                <w:szCs w:val="24"/>
                <w:lang w:val="tt" w:eastAsia="ru-RU"/>
              </w:rPr>
              <w:t xml:space="preserve"> ҖЧҖ                                        </w:t>
            </w:r>
          </w:p>
        </w:tc>
        <w:tc>
          <w:tcPr>
            <w:tcW w:w="1134" w:type="dxa"/>
            <w:vAlign w:val="center"/>
          </w:tcPr>
          <w:p w14:paraId="5ECD8C17" w14:textId="77777777" w:rsidR="00DC3326" w:rsidRPr="00DC3326" w:rsidRDefault="00DC3326" w:rsidP="00DC3326">
            <w:pPr>
              <w:spacing w:after="0" w:line="240" w:lineRule="auto"/>
              <w:ind w:left="-108" w:right="-124" w:firstLine="108"/>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385,24</w:t>
            </w:r>
          </w:p>
        </w:tc>
        <w:tc>
          <w:tcPr>
            <w:tcW w:w="1116" w:type="dxa"/>
            <w:vAlign w:val="center"/>
          </w:tcPr>
          <w:p w14:paraId="0E843CF4" w14:textId="77777777" w:rsidR="00DC3326" w:rsidRPr="00DC3326" w:rsidRDefault="00DC3326" w:rsidP="00DC3326">
            <w:pPr>
              <w:spacing w:after="0" w:line="240" w:lineRule="auto"/>
              <w:ind w:left="-126" w:right="-106"/>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2,97</w:t>
            </w:r>
          </w:p>
        </w:tc>
        <w:tc>
          <w:tcPr>
            <w:tcW w:w="1152" w:type="dxa"/>
            <w:vAlign w:val="center"/>
          </w:tcPr>
          <w:p w14:paraId="02231404" w14:textId="77777777" w:rsidR="00DC3326" w:rsidRPr="00DC3326" w:rsidRDefault="00DC3326" w:rsidP="00DC3326">
            <w:pPr>
              <w:spacing w:after="0" w:line="240" w:lineRule="auto"/>
              <w:ind w:left="-90" w:right="-142"/>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377,83</w:t>
            </w:r>
          </w:p>
        </w:tc>
        <w:tc>
          <w:tcPr>
            <w:tcW w:w="1134" w:type="dxa"/>
            <w:vAlign w:val="center"/>
          </w:tcPr>
          <w:p w14:paraId="16C399D9" w14:textId="77777777" w:rsidR="00DC3326" w:rsidRPr="00DC3326" w:rsidRDefault="00DC3326" w:rsidP="00DC3326">
            <w:pPr>
              <w:spacing w:after="0" w:line="240" w:lineRule="auto"/>
              <w:ind w:right="-124" w:hanging="108"/>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2,69</w:t>
            </w:r>
          </w:p>
        </w:tc>
        <w:tc>
          <w:tcPr>
            <w:tcW w:w="1134" w:type="dxa"/>
            <w:vAlign w:val="center"/>
          </w:tcPr>
          <w:p w14:paraId="68F1DCBE" w14:textId="77777777" w:rsidR="00DC3326" w:rsidRPr="00DC3326" w:rsidRDefault="00DC3326" w:rsidP="00DC3326">
            <w:pPr>
              <w:spacing w:after="0" w:line="240" w:lineRule="auto"/>
              <w:ind w:right="-124"/>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385,57</w:t>
            </w:r>
          </w:p>
        </w:tc>
        <w:tc>
          <w:tcPr>
            <w:tcW w:w="1134" w:type="dxa"/>
            <w:vAlign w:val="center"/>
          </w:tcPr>
          <w:p w14:paraId="21AE5DBC" w14:textId="77777777" w:rsidR="00DC3326" w:rsidRPr="00DC3326" w:rsidRDefault="00DC3326" w:rsidP="00DC3326">
            <w:pPr>
              <w:spacing w:after="0" w:line="240" w:lineRule="auto"/>
              <w:ind w:right="-124"/>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1,43</w:t>
            </w:r>
          </w:p>
        </w:tc>
      </w:tr>
      <w:tr w:rsidR="00DC3326" w:rsidRPr="00DC3326" w14:paraId="59825274" w14:textId="77777777" w:rsidTr="00DF2C3B">
        <w:trPr>
          <w:trHeight w:val="20"/>
        </w:trPr>
        <w:tc>
          <w:tcPr>
            <w:tcW w:w="3375" w:type="dxa"/>
          </w:tcPr>
          <w:p w14:paraId="1D427C59" w14:textId="5EBF6062" w:rsidR="00DC3326" w:rsidRPr="00DC3326" w:rsidRDefault="00DF2C3B" w:rsidP="00DC332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w:t>
            </w:r>
            <w:r w:rsidR="00DC3326" w:rsidRPr="00DC3326">
              <w:rPr>
                <w:rFonts w:ascii="Times New Roman" w:eastAsia="Times New Roman" w:hAnsi="Times New Roman" w:cs="Times New Roman"/>
                <w:sz w:val="24"/>
                <w:szCs w:val="24"/>
                <w:lang w:val="tt" w:eastAsia="ru-RU"/>
              </w:rPr>
              <w:t>ЛЦРБ</w:t>
            </w:r>
            <w:r>
              <w:rPr>
                <w:rFonts w:ascii="Times New Roman" w:eastAsia="Times New Roman" w:hAnsi="Times New Roman" w:cs="Times New Roman"/>
                <w:sz w:val="24"/>
                <w:szCs w:val="24"/>
                <w:lang w:val="tt" w:eastAsia="ru-RU"/>
              </w:rPr>
              <w:t>»</w:t>
            </w:r>
            <w:r w:rsidR="00DC3326" w:rsidRPr="00DC3326">
              <w:rPr>
                <w:rFonts w:ascii="Times New Roman" w:eastAsia="Times New Roman" w:hAnsi="Times New Roman" w:cs="Times New Roman"/>
                <w:sz w:val="24"/>
                <w:szCs w:val="24"/>
                <w:lang w:val="tt" w:eastAsia="ru-RU"/>
              </w:rPr>
              <w:t xml:space="preserve"> ДАССУ                                     </w:t>
            </w:r>
          </w:p>
        </w:tc>
        <w:tc>
          <w:tcPr>
            <w:tcW w:w="1134" w:type="dxa"/>
            <w:vAlign w:val="center"/>
          </w:tcPr>
          <w:p w14:paraId="1AA93175" w14:textId="77777777" w:rsidR="00DC3326" w:rsidRPr="00DC3326" w:rsidRDefault="00DC3326" w:rsidP="00DC3326">
            <w:pPr>
              <w:spacing w:after="0" w:line="240" w:lineRule="auto"/>
              <w:ind w:left="-108" w:right="-124" w:firstLine="108"/>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32,75</w:t>
            </w:r>
          </w:p>
        </w:tc>
        <w:tc>
          <w:tcPr>
            <w:tcW w:w="1116" w:type="dxa"/>
            <w:vAlign w:val="center"/>
          </w:tcPr>
          <w:p w14:paraId="67DB2826" w14:textId="77777777" w:rsidR="00DC3326" w:rsidRPr="00DC3326" w:rsidRDefault="00DC3326" w:rsidP="00DC3326">
            <w:pPr>
              <w:spacing w:after="0" w:line="240" w:lineRule="auto"/>
              <w:ind w:left="-126" w:right="-106"/>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32,74</w:t>
            </w:r>
          </w:p>
        </w:tc>
        <w:tc>
          <w:tcPr>
            <w:tcW w:w="1152" w:type="dxa"/>
            <w:vAlign w:val="center"/>
          </w:tcPr>
          <w:p w14:paraId="5DA0210E" w14:textId="77777777" w:rsidR="00DC3326" w:rsidRPr="00DC3326" w:rsidRDefault="00DC3326" w:rsidP="00DC3326">
            <w:pPr>
              <w:spacing w:after="0" w:line="240" w:lineRule="auto"/>
              <w:ind w:left="-90" w:right="-142"/>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37,02</w:t>
            </w:r>
          </w:p>
        </w:tc>
        <w:tc>
          <w:tcPr>
            <w:tcW w:w="1134" w:type="dxa"/>
            <w:vAlign w:val="center"/>
          </w:tcPr>
          <w:p w14:paraId="6320FB76" w14:textId="77777777" w:rsidR="00DC3326" w:rsidRPr="00DC3326" w:rsidRDefault="00DC3326" w:rsidP="00DC3326">
            <w:pPr>
              <w:spacing w:after="0" w:line="240" w:lineRule="auto"/>
              <w:ind w:right="-124" w:hanging="108"/>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36,9</w:t>
            </w:r>
          </w:p>
        </w:tc>
        <w:tc>
          <w:tcPr>
            <w:tcW w:w="1134" w:type="dxa"/>
            <w:vAlign w:val="center"/>
          </w:tcPr>
          <w:p w14:paraId="035BD4DB" w14:textId="77777777" w:rsidR="00DC3326" w:rsidRPr="00DC3326" w:rsidRDefault="00DC3326" w:rsidP="00DC3326">
            <w:pPr>
              <w:spacing w:after="0" w:line="240" w:lineRule="auto"/>
              <w:ind w:right="-124"/>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33,94</w:t>
            </w:r>
          </w:p>
        </w:tc>
        <w:tc>
          <w:tcPr>
            <w:tcW w:w="1134" w:type="dxa"/>
            <w:vAlign w:val="center"/>
          </w:tcPr>
          <w:p w14:paraId="75019A1D" w14:textId="77777777" w:rsidR="00DC3326" w:rsidRPr="00DC3326" w:rsidRDefault="00DC3326" w:rsidP="00DC3326">
            <w:pPr>
              <w:spacing w:after="0" w:line="240" w:lineRule="auto"/>
              <w:ind w:right="-124"/>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33,76</w:t>
            </w:r>
          </w:p>
        </w:tc>
      </w:tr>
      <w:tr w:rsidR="00DC3326" w:rsidRPr="00DC3326" w14:paraId="7B0C921F" w14:textId="77777777" w:rsidTr="00DF2C3B">
        <w:trPr>
          <w:trHeight w:val="20"/>
        </w:trPr>
        <w:tc>
          <w:tcPr>
            <w:tcW w:w="3375" w:type="dxa"/>
          </w:tcPr>
          <w:p w14:paraId="77A21929" w14:textId="1AF5A758" w:rsidR="00DC3326" w:rsidRPr="00DC3326" w:rsidRDefault="00DF2C3B" w:rsidP="00DC332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w:t>
            </w:r>
            <w:r w:rsidR="00DC3326" w:rsidRPr="00DC3326">
              <w:rPr>
                <w:rFonts w:ascii="Times New Roman" w:eastAsia="Times New Roman" w:hAnsi="Times New Roman" w:cs="Times New Roman"/>
                <w:sz w:val="24"/>
                <w:szCs w:val="24"/>
                <w:lang w:val="tt" w:eastAsia="ru-RU"/>
              </w:rPr>
              <w:t>Деловсыре</w:t>
            </w:r>
            <w:r>
              <w:rPr>
                <w:rFonts w:ascii="Times New Roman" w:eastAsia="Times New Roman" w:hAnsi="Times New Roman" w:cs="Times New Roman"/>
                <w:sz w:val="24"/>
                <w:szCs w:val="24"/>
                <w:lang w:val="tt" w:eastAsia="ru-RU"/>
              </w:rPr>
              <w:t>»</w:t>
            </w:r>
            <w:r w:rsidR="00DC3326" w:rsidRPr="00DC3326">
              <w:rPr>
                <w:rFonts w:ascii="Times New Roman" w:eastAsia="Times New Roman" w:hAnsi="Times New Roman" w:cs="Times New Roman"/>
                <w:sz w:val="24"/>
                <w:szCs w:val="24"/>
                <w:lang w:val="tt" w:eastAsia="ru-RU"/>
              </w:rPr>
              <w:t xml:space="preserve"> ҖЧҖ</w:t>
            </w:r>
          </w:p>
        </w:tc>
        <w:tc>
          <w:tcPr>
            <w:tcW w:w="1134" w:type="dxa"/>
            <w:vAlign w:val="center"/>
          </w:tcPr>
          <w:p w14:paraId="20AC1EC0" w14:textId="77777777" w:rsidR="00DC3326" w:rsidRPr="00DC3326" w:rsidRDefault="00DC3326" w:rsidP="00DC3326">
            <w:pPr>
              <w:spacing w:after="0" w:line="240" w:lineRule="auto"/>
              <w:ind w:left="-108" w:right="-124" w:firstLine="108"/>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38,17</w:t>
            </w:r>
          </w:p>
        </w:tc>
        <w:tc>
          <w:tcPr>
            <w:tcW w:w="1116" w:type="dxa"/>
            <w:vAlign w:val="center"/>
          </w:tcPr>
          <w:p w14:paraId="0624721D" w14:textId="77777777" w:rsidR="00DC3326" w:rsidRPr="00DC3326" w:rsidRDefault="00DC3326" w:rsidP="00DC3326">
            <w:pPr>
              <w:spacing w:after="0" w:line="240" w:lineRule="auto"/>
              <w:ind w:left="-126" w:right="-106"/>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38,17</w:t>
            </w:r>
          </w:p>
        </w:tc>
        <w:tc>
          <w:tcPr>
            <w:tcW w:w="1152" w:type="dxa"/>
            <w:vAlign w:val="center"/>
          </w:tcPr>
          <w:p w14:paraId="3F3A6527" w14:textId="77777777" w:rsidR="00DC3326" w:rsidRPr="00DC3326" w:rsidRDefault="00DC3326" w:rsidP="00DC3326">
            <w:pPr>
              <w:spacing w:after="0" w:line="240" w:lineRule="auto"/>
              <w:ind w:left="-90" w:right="-142"/>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28,43</w:t>
            </w:r>
          </w:p>
        </w:tc>
        <w:tc>
          <w:tcPr>
            <w:tcW w:w="1134" w:type="dxa"/>
            <w:vAlign w:val="center"/>
          </w:tcPr>
          <w:p w14:paraId="3E475FDC" w14:textId="77777777" w:rsidR="00DC3326" w:rsidRPr="00DC3326" w:rsidRDefault="00DC3326" w:rsidP="00DC3326">
            <w:pPr>
              <w:spacing w:after="0" w:line="240" w:lineRule="auto"/>
              <w:ind w:right="-124" w:hanging="108"/>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28,43</w:t>
            </w:r>
          </w:p>
        </w:tc>
        <w:tc>
          <w:tcPr>
            <w:tcW w:w="1134" w:type="dxa"/>
            <w:vAlign w:val="center"/>
          </w:tcPr>
          <w:p w14:paraId="53355AD4" w14:textId="77777777" w:rsidR="00DC3326" w:rsidRPr="00DC3326" w:rsidRDefault="00DC3326" w:rsidP="00DC3326">
            <w:pPr>
              <w:spacing w:after="0" w:line="240" w:lineRule="auto"/>
              <w:ind w:right="-124"/>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40,54</w:t>
            </w:r>
          </w:p>
        </w:tc>
        <w:tc>
          <w:tcPr>
            <w:tcW w:w="1134" w:type="dxa"/>
            <w:vAlign w:val="center"/>
          </w:tcPr>
          <w:p w14:paraId="40EA6409" w14:textId="77777777" w:rsidR="00DC3326" w:rsidRPr="00DC3326" w:rsidRDefault="00DC3326" w:rsidP="00DC3326">
            <w:pPr>
              <w:spacing w:after="0" w:line="240" w:lineRule="auto"/>
              <w:ind w:right="-124"/>
              <w:jc w:val="center"/>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40,54</w:t>
            </w:r>
          </w:p>
        </w:tc>
      </w:tr>
    </w:tbl>
    <w:p w14:paraId="2C4E9BD6" w14:textId="77777777" w:rsidR="00DC3326" w:rsidRPr="00DC3326" w:rsidRDefault="00DC3326" w:rsidP="00DC3326">
      <w:pPr>
        <w:spacing w:after="0" w:line="240" w:lineRule="auto"/>
        <w:ind w:left="-720" w:right="-365" w:hanging="720"/>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eastAsia="ru-RU"/>
        </w:rPr>
        <w:t xml:space="preserve">                </w:t>
      </w:r>
    </w:p>
    <w:p w14:paraId="5EBD1BDC" w14:textId="77777777" w:rsidR="00DC3326" w:rsidRPr="00DC3326" w:rsidRDefault="00DC3326" w:rsidP="00DC3326">
      <w:pPr>
        <w:spacing w:after="0" w:line="240" w:lineRule="auto"/>
        <w:ind w:right="-365"/>
        <w:rPr>
          <w:rFonts w:ascii="Times New Roman" w:eastAsia="Times New Roman" w:hAnsi="Times New Roman" w:cs="Times New Roman"/>
          <w:sz w:val="28"/>
          <w:szCs w:val="28"/>
          <w:lang w:eastAsia="ru-RU"/>
        </w:rPr>
      </w:pPr>
      <w:r w:rsidRPr="00DC3326">
        <w:rPr>
          <w:rFonts w:ascii="Times New Roman" w:eastAsia="Times New Roman" w:hAnsi="Times New Roman" w:cs="Times New Roman"/>
          <w:sz w:val="28"/>
          <w:szCs w:val="28"/>
          <w:lang w:val="tt" w:eastAsia="ru-RU"/>
        </w:rPr>
        <w:t>Исәпләү приборлары белән тәэмин ителү 100% тәшкил итә.</w:t>
      </w:r>
    </w:p>
    <w:p w14:paraId="17E2ACD4" w14:textId="77777777" w:rsidR="00DC3326" w:rsidRPr="00DC3326" w:rsidRDefault="00DC3326" w:rsidP="00DC3326">
      <w:pPr>
        <w:spacing w:after="0" w:line="240" w:lineRule="auto"/>
        <w:ind w:right="-365" w:firstLine="709"/>
        <w:rPr>
          <w:rFonts w:ascii="Times New Roman" w:eastAsia="Times New Roman" w:hAnsi="Times New Roman" w:cs="Times New Roman"/>
          <w:sz w:val="28"/>
          <w:szCs w:val="28"/>
          <w:lang w:eastAsia="ru-RU"/>
        </w:rPr>
      </w:pPr>
    </w:p>
    <w:p w14:paraId="6E0CF5B0" w14:textId="77777777" w:rsidR="00DC3326" w:rsidRPr="00DC3326" w:rsidRDefault="00DC3326" w:rsidP="00DC3326">
      <w:pPr>
        <w:spacing w:after="0" w:line="240" w:lineRule="auto"/>
        <w:ind w:right="459" w:firstLine="709"/>
        <w:jc w:val="both"/>
        <w:rPr>
          <w:rFonts w:ascii="Times New Roman" w:eastAsia="Times New Roman" w:hAnsi="Times New Roman" w:cs="Times New Roman"/>
          <w:sz w:val="28"/>
          <w:szCs w:val="28"/>
          <w:lang w:eastAsia="ru-RU"/>
        </w:rPr>
      </w:pPr>
      <w:r w:rsidRPr="00DC3326">
        <w:rPr>
          <w:rFonts w:ascii="Times New Roman" w:eastAsia="Times New Roman" w:hAnsi="Times New Roman" w:cs="Times New Roman"/>
          <w:sz w:val="28"/>
          <w:szCs w:val="28"/>
          <w:lang w:val="tt" w:eastAsia="ru-RU"/>
        </w:rPr>
        <w:t>8.2. Коммуналь су белән тәэмин итү системасыннан су куллану күләмнәрен һәм агып төшүче суларны коммуналь канализация системасына агызу динамикасына анализ</w:t>
      </w:r>
    </w:p>
    <w:p w14:paraId="023A5561" w14:textId="77777777" w:rsidR="00DC3326" w:rsidRPr="00DC3326" w:rsidRDefault="00DC3326" w:rsidP="00DC3326">
      <w:pPr>
        <w:spacing w:after="0" w:line="240" w:lineRule="auto"/>
        <w:ind w:left="-360" w:right="459"/>
        <w:rPr>
          <w:rFonts w:ascii="Times New Roman" w:eastAsia="Times New Roman" w:hAnsi="Times New Roman" w:cs="Times New Roman"/>
          <w:sz w:val="24"/>
          <w:szCs w:val="24"/>
          <w:lang w:eastAsia="ru-RU"/>
        </w:rPr>
      </w:pPr>
    </w:p>
    <w:tbl>
      <w:tblPr>
        <w:tblW w:w="1028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7"/>
        <w:gridCol w:w="1260"/>
        <w:gridCol w:w="1260"/>
        <w:gridCol w:w="1260"/>
        <w:gridCol w:w="1260"/>
        <w:gridCol w:w="1260"/>
        <w:gridCol w:w="1260"/>
      </w:tblGrid>
      <w:tr w:rsidR="00DC3326" w:rsidRPr="00DC3326" w14:paraId="4328BAC4" w14:textId="77777777" w:rsidTr="00DF2C3B">
        <w:trPr>
          <w:trHeight w:val="193"/>
        </w:trPr>
        <w:tc>
          <w:tcPr>
            <w:tcW w:w="2727" w:type="dxa"/>
            <w:vMerge w:val="restart"/>
          </w:tcPr>
          <w:p w14:paraId="12EA2835" w14:textId="77777777" w:rsidR="00DC3326" w:rsidRPr="00DC3326" w:rsidRDefault="00DC3326" w:rsidP="00DC3326">
            <w:pPr>
              <w:spacing w:after="0" w:line="240" w:lineRule="auto"/>
              <w:rPr>
                <w:rFonts w:ascii="Times New Roman" w:eastAsia="Times New Roman" w:hAnsi="Times New Roman" w:cs="Times New Roman"/>
                <w:sz w:val="24"/>
                <w:szCs w:val="24"/>
                <w:lang w:eastAsia="ru-RU"/>
              </w:rPr>
            </w:pPr>
          </w:p>
          <w:p w14:paraId="3C15350D" w14:textId="77777777" w:rsidR="00DC3326" w:rsidRPr="00DC3326" w:rsidRDefault="00DC3326" w:rsidP="00DC3326">
            <w:pPr>
              <w:spacing w:after="0" w:line="240" w:lineRule="auto"/>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Кулланучылар</w:t>
            </w:r>
          </w:p>
          <w:p w14:paraId="14A0FC42" w14:textId="77777777" w:rsidR="00DC3326" w:rsidRPr="00DC3326" w:rsidRDefault="00DC3326" w:rsidP="00DC3326">
            <w:pPr>
              <w:spacing w:after="0" w:line="240" w:lineRule="auto"/>
              <w:rPr>
                <w:rFonts w:ascii="Times New Roman" w:eastAsia="Times New Roman" w:hAnsi="Times New Roman" w:cs="Times New Roman"/>
                <w:sz w:val="24"/>
                <w:szCs w:val="24"/>
                <w:lang w:eastAsia="ru-RU"/>
              </w:rPr>
            </w:pPr>
          </w:p>
        </w:tc>
        <w:tc>
          <w:tcPr>
            <w:tcW w:w="2520" w:type="dxa"/>
            <w:gridSpan w:val="2"/>
          </w:tcPr>
          <w:p w14:paraId="7EFA1CDB" w14:textId="77777777" w:rsidR="00DC3326" w:rsidRPr="00DC3326" w:rsidRDefault="00DC3326" w:rsidP="00DC3326">
            <w:pPr>
              <w:spacing w:after="0" w:line="240" w:lineRule="auto"/>
              <w:ind w:left="303"/>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 xml:space="preserve">        2021 ел</w:t>
            </w:r>
          </w:p>
        </w:tc>
        <w:tc>
          <w:tcPr>
            <w:tcW w:w="2520" w:type="dxa"/>
            <w:gridSpan w:val="2"/>
          </w:tcPr>
          <w:p w14:paraId="5C31F631" w14:textId="77777777" w:rsidR="00DC3326" w:rsidRPr="00DC3326" w:rsidRDefault="00DC3326" w:rsidP="00DC3326">
            <w:pPr>
              <w:spacing w:after="0" w:line="240" w:lineRule="auto"/>
              <w:ind w:left="735"/>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 xml:space="preserve">  2022 ел</w:t>
            </w:r>
          </w:p>
        </w:tc>
        <w:tc>
          <w:tcPr>
            <w:tcW w:w="2520" w:type="dxa"/>
            <w:gridSpan w:val="2"/>
          </w:tcPr>
          <w:p w14:paraId="03BEA0BA" w14:textId="77777777" w:rsidR="00DC3326" w:rsidRPr="00DC3326" w:rsidRDefault="00DC3326" w:rsidP="00DC3326">
            <w:pPr>
              <w:spacing w:after="0" w:line="240" w:lineRule="auto"/>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 xml:space="preserve">              2023 ел</w:t>
            </w:r>
          </w:p>
        </w:tc>
      </w:tr>
      <w:tr w:rsidR="00DC3326" w:rsidRPr="00DC3326" w14:paraId="2E6512DF" w14:textId="77777777" w:rsidTr="00DF2C3B">
        <w:trPr>
          <w:trHeight w:val="617"/>
        </w:trPr>
        <w:tc>
          <w:tcPr>
            <w:tcW w:w="2727" w:type="dxa"/>
            <w:vMerge/>
          </w:tcPr>
          <w:p w14:paraId="0C91B7B7" w14:textId="77777777" w:rsidR="00DC3326" w:rsidRPr="00DC3326" w:rsidRDefault="00DC3326" w:rsidP="00DC3326">
            <w:pPr>
              <w:spacing w:after="0" w:line="240" w:lineRule="auto"/>
              <w:rPr>
                <w:rFonts w:ascii="Times New Roman" w:eastAsia="Times New Roman" w:hAnsi="Times New Roman" w:cs="Times New Roman"/>
                <w:sz w:val="24"/>
                <w:szCs w:val="24"/>
                <w:lang w:eastAsia="ru-RU"/>
              </w:rPr>
            </w:pPr>
          </w:p>
        </w:tc>
        <w:tc>
          <w:tcPr>
            <w:tcW w:w="1260" w:type="dxa"/>
          </w:tcPr>
          <w:p w14:paraId="4D419809" w14:textId="77777777" w:rsidR="00DC3326" w:rsidRPr="00DC3326" w:rsidRDefault="00DC3326" w:rsidP="00DC3326">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 xml:space="preserve">Субелән тәэмин </w:t>
            </w:r>
          </w:p>
          <w:p w14:paraId="68725FB8" w14:textId="77777777" w:rsidR="00DC3326" w:rsidRPr="00DC3326" w:rsidRDefault="00DC3326" w:rsidP="00DC3326">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итү</w:t>
            </w:r>
          </w:p>
          <w:p w14:paraId="06CEF681" w14:textId="77777777" w:rsidR="00DC3326" w:rsidRPr="00DC3326" w:rsidRDefault="00DC3326" w:rsidP="00DC3326">
            <w:pPr>
              <w:spacing w:after="0" w:line="240" w:lineRule="auto"/>
              <w:rPr>
                <w:rFonts w:ascii="Times New Roman" w:eastAsia="Times New Roman" w:hAnsi="Times New Roman" w:cs="Times New Roman"/>
                <w:vertAlign w:val="superscript"/>
                <w:lang w:eastAsia="ru-RU"/>
              </w:rPr>
            </w:pPr>
            <w:r w:rsidRPr="00DC3326">
              <w:rPr>
                <w:rFonts w:ascii="Times New Roman" w:eastAsia="Times New Roman" w:hAnsi="Times New Roman" w:cs="Times New Roman"/>
                <w:lang w:val="tt" w:eastAsia="ru-RU"/>
              </w:rPr>
              <w:t>мең м3</w:t>
            </w:r>
          </w:p>
        </w:tc>
        <w:tc>
          <w:tcPr>
            <w:tcW w:w="1260" w:type="dxa"/>
          </w:tcPr>
          <w:p w14:paraId="4CD3727A" w14:textId="77777777" w:rsidR="00DC3326" w:rsidRPr="00DC3326" w:rsidRDefault="00DC3326" w:rsidP="00DC3326">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 xml:space="preserve">Су </w:t>
            </w:r>
          </w:p>
          <w:p w14:paraId="66DB9453" w14:textId="77777777" w:rsidR="00DC3326" w:rsidRPr="00DC3326" w:rsidRDefault="00DC3326" w:rsidP="00DC3326">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чыгару</w:t>
            </w:r>
          </w:p>
          <w:p w14:paraId="10D62479" w14:textId="77777777" w:rsidR="00DC3326" w:rsidRPr="00DC3326" w:rsidRDefault="00DC3326" w:rsidP="00DC3326">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мең м3</w:t>
            </w:r>
          </w:p>
        </w:tc>
        <w:tc>
          <w:tcPr>
            <w:tcW w:w="1260" w:type="dxa"/>
          </w:tcPr>
          <w:p w14:paraId="0241F427" w14:textId="77777777" w:rsidR="00DC3326" w:rsidRPr="00DC3326" w:rsidRDefault="00DC3326" w:rsidP="00DC3326">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 xml:space="preserve">Субелән тәэмин </w:t>
            </w:r>
          </w:p>
          <w:p w14:paraId="37402681" w14:textId="77777777" w:rsidR="00DC3326" w:rsidRPr="00DC3326" w:rsidRDefault="00DC3326" w:rsidP="00DC3326">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итү</w:t>
            </w:r>
          </w:p>
          <w:p w14:paraId="3311EE65" w14:textId="77777777" w:rsidR="00DC3326" w:rsidRPr="00DC3326" w:rsidRDefault="00DC3326" w:rsidP="00DC3326">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мең м3</w:t>
            </w:r>
          </w:p>
        </w:tc>
        <w:tc>
          <w:tcPr>
            <w:tcW w:w="1260" w:type="dxa"/>
          </w:tcPr>
          <w:p w14:paraId="51F366C4" w14:textId="77777777" w:rsidR="00DC3326" w:rsidRPr="00DC3326" w:rsidRDefault="00DC3326" w:rsidP="00DC3326">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 xml:space="preserve">Су </w:t>
            </w:r>
          </w:p>
          <w:p w14:paraId="01BA5163" w14:textId="77777777" w:rsidR="00DC3326" w:rsidRPr="00DC3326" w:rsidRDefault="00DC3326" w:rsidP="00DC3326">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чыгару</w:t>
            </w:r>
          </w:p>
          <w:p w14:paraId="63D0F0D2" w14:textId="77777777" w:rsidR="00DC3326" w:rsidRPr="00DC3326" w:rsidRDefault="00DC3326" w:rsidP="00DC3326">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мең м3</w:t>
            </w:r>
          </w:p>
        </w:tc>
        <w:tc>
          <w:tcPr>
            <w:tcW w:w="1260" w:type="dxa"/>
          </w:tcPr>
          <w:p w14:paraId="61B3886C" w14:textId="77777777" w:rsidR="00DC3326" w:rsidRPr="00DC3326" w:rsidRDefault="00DC3326" w:rsidP="00DC3326">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 xml:space="preserve">Субелән тәэмин </w:t>
            </w:r>
          </w:p>
          <w:p w14:paraId="3F8589CD" w14:textId="77777777" w:rsidR="00DC3326" w:rsidRPr="00DC3326" w:rsidRDefault="00DC3326" w:rsidP="00DC3326">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итү</w:t>
            </w:r>
          </w:p>
          <w:p w14:paraId="01044CE7" w14:textId="77777777" w:rsidR="00DC3326" w:rsidRPr="00DC3326" w:rsidRDefault="00DC3326" w:rsidP="00DC3326">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мең м3</w:t>
            </w:r>
          </w:p>
        </w:tc>
        <w:tc>
          <w:tcPr>
            <w:tcW w:w="1260" w:type="dxa"/>
          </w:tcPr>
          <w:p w14:paraId="1D06DBB7" w14:textId="77777777" w:rsidR="00DC3326" w:rsidRPr="00DC3326" w:rsidRDefault="00DC3326" w:rsidP="00DC3326">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 xml:space="preserve">Су </w:t>
            </w:r>
          </w:p>
          <w:p w14:paraId="2B27ABE3" w14:textId="77777777" w:rsidR="00DC3326" w:rsidRPr="00DC3326" w:rsidRDefault="00DC3326" w:rsidP="00DC3326">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чыгару</w:t>
            </w:r>
          </w:p>
          <w:p w14:paraId="2BF9EF7B" w14:textId="77777777" w:rsidR="00DC3326" w:rsidRPr="00DC3326" w:rsidRDefault="00DC3326" w:rsidP="00DC3326">
            <w:pPr>
              <w:spacing w:after="0" w:line="240" w:lineRule="auto"/>
              <w:rPr>
                <w:rFonts w:ascii="Times New Roman" w:eastAsia="Times New Roman" w:hAnsi="Times New Roman" w:cs="Times New Roman"/>
                <w:vertAlign w:val="superscript"/>
                <w:lang w:eastAsia="ru-RU"/>
              </w:rPr>
            </w:pPr>
            <w:r w:rsidRPr="00DC3326">
              <w:rPr>
                <w:rFonts w:ascii="Times New Roman" w:eastAsia="Times New Roman" w:hAnsi="Times New Roman" w:cs="Times New Roman"/>
                <w:lang w:val="tt" w:eastAsia="ru-RU"/>
              </w:rPr>
              <w:t>мең м3</w:t>
            </w:r>
          </w:p>
        </w:tc>
      </w:tr>
      <w:tr w:rsidR="00DC3326" w:rsidRPr="00DC3326" w14:paraId="5198A1CC" w14:textId="77777777" w:rsidTr="00DF2C3B">
        <w:trPr>
          <w:trHeight w:val="617"/>
        </w:trPr>
        <w:tc>
          <w:tcPr>
            <w:tcW w:w="2727" w:type="dxa"/>
          </w:tcPr>
          <w:p w14:paraId="7691B449" w14:textId="77777777" w:rsidR="00DC3326" w:rsidRPr="00DC3326" w:rsidRDefault="00DC3326" w:rsidP="00DC3326">
            <w:pPr>
              <w:spacing w:after="0" w:line="240" w:lineRule="auto"/>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Халык</w:t>
            </w:r>
          </w:p>
        </w:tc>
        <w:tc>
          <w:tcPr>
            <w:tcW w:w="1260" w:type="dxa"/>
          </w:tcPr>
          <w:p w14:paraId="4EBE50B6" w14:textId="77777777" w:rsidR="00DC3326" w:rsidRPr="00DC3326" w:rsidRDefault="00DC3326" w:rsidP="00DC3326">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2988,95</w:t>
            </w:r>
          </w:p>
        </w:tc>
        <w:tc>
          <w:tcPr>
            <w:tcW w:w="1260" w:type="dxa"/>
          </w:tcPr>
          <w:p w14:paraId="762B45D5" w14:textId="77777777" w:rsidR="00DC3326" w:rsidRPr="00DC3326" w:rsidRDefault="00DC3326" w:rsidP="00DC3326">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2345,21</w:t>
            </w:r>
          </w:p>
        </w:tc>
        <w:tc>
          <w:tcPr>
            <w:tcW w:w="1260" w:type="dxa"/>
          </w:tcPr>
          <w:p w14:paraId="7522F5E9" w14:textId="77777777" w:rsidR="00DC3326" w:rsidRPr="00DC3326" w:rsidRDefault="00DC3326" w:rsidP="00DC3326">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2893,97</w:t>
            </w:r>
          </w:p>
        </w:tc>
        <w:tc>
          <w:tcPr>
            <w:tcW w:w="1260" w:type="dxa"/>
          </w:tcPr>
          <w:p w14:paraId="5940DD76" w14:textId="77777777" w:rsidR="00DC3326" w:rsidRPr="00DC3326" w:rsidRDefault="00DC3326" w:rsidP="00DC3326">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2264,07</w:t>
            </w:r>
          </w:p>
        </w:tc>
        <w:tc>
          <w:tcPr>
            <w:tcW w:w="1260" w:type="dxa"/>
          </w:tcPr>
          <w:p w14:paraId="287CCE69" w14:textId="77777777" w:rsidR="00DC3326" w:rsidRPr="00DC3326" w:rsidRDefault="00DC3326" w:rsidP="00DC3326">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2964,47</w:t>
            </w:r>
          </w:p>
        </w:tc>
        <w:tc>
          <w:tcPr>
            <w:tcW w:w="1260" w:type="dxa"/>
          </w:tcPr>
          <w:p w14:paraId="5707641D" w14:textId="77777777" w:rsidR="00DC3326" w:rsidRPr="00DC3326" w:rsidRDefault="00DC3326" w:rsidP="00DC3326">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2303,76</w:t>
            </w:r>
          </w:p>
        </w:tc>
      </w:tr>
      <w:tr w:rsidR="00DC3326" w:rsidRPr="00DC3326" w14:paraId="1C88D0CF" w14:textId="77777777" w:rsidTr="00DF2C3B">
        <w:trPr>
          <w:trHeight w:val="617"/>
        </w:trPr>
        <w:tc>
          <w:tcPr>
            <w:tcW w:w="2727" w:type="dxa"/>
          </w:tcPr>
          <w:p w14:paraId="6783F336" w14:textId="77777777" w:rsidR="00DC3326" w:rsidRPr="00DC3326" w:rsidRDefault="00DC3326" w:rsidP="00DC3326">
            <w:pPr>
              <w:spacing w:after="0" w:line="240" w:lineRule="auto"/>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Бюджет учреждениеләре һәм көнкүреш предприятиеләре.</w:t>
            </w:r>
          </w:p>
        </w:tc>
        <w:tc>
          <w:tcPr>
            <w:tcW w:w="1260" w:type="dxa"/>
          </w:tcPr>
          <w:p w14:paraId="4C16523B" w14:textId="77777777" w:rsidR="00DC3326" w:rsidRPr="00DC3326" w:rsidRDefault="00DC3326" w:rsidP="00DC3326">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123,89</w:t>
            </w:r>
          </w:p>
        </w:tc>
        <w:tc>
          <w:tcPr>
            <w:tcW w:w="1260" w:type="dxa"/>
          </w:tcPr>
          <w:p w14:paraId="0F5D85B1" w14:textId="77777777" w:rsidR="00DC3326" w:rsidRPr="00DC3326" w:rsidRDefault="00DC3326" w:rsidP="00DC3326">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174,65</w:t>
            </w:r>
          </w:p>
        </w:tc>
        <w:tc>
          <w:tcPr>
            <w:tcW w:w="1260" w:type="dxa"/>
          </w:tcPr>
          <w:p w14:paraId="11DE8C21" w14:textId="77777777" w:rsidR="00DC3326" w:rsidRPr="00DC3326" w:rsidRDefault="00DC3326" w:rsidP="00DC3326">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130,62</w:t>
            </w:r>
          </w:p>
        </w:tc>
        <w:tc>
          <w:tcPr>
            <w:tcW w:w="1260" w:type="dxa"/>
          </w:tcPr>
          <w:p w14:paraId="21B283A4" w14:textId="77777777" w:rsidR="00DC3326" w:rsidRPr="00DC3326" w:rsidRDefault="00DC3326" w:rsidP="00DC3326">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175,71</w:t>
            </w:r>
          </w:p>
        </w:tc>
        <w:tc>
          <w:tcPr>
            <w:tcW w:w="1260" w:type="dxa"/>
          </w:tcPr>
          <w:p w14:paraId="5870E027" w14:textId="77777777" w:rsidR="00DC3326" w:rsidRPr="00DC3326" w:rsidRDefault="00DC3326" w:rsidP="00DC3326">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130,25</w:t>
            </w:r>
          </w:p>
        </w:tc>
        <w:tc>
          <w:tcPr>
            <w:tcW w:w="1260" w:type="dxa"/>
          </w:tcPr>
          <w:p w14:paraId="7D540D22" w14:textId="77777777" w:rsidR="00DC3326" w:rsidRPr="00DC3326" w:rsidRDefault="00DC3326" w:rsidP="00DC3326">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172,88</w:t>
            </w:r>
          </w:p>
        </w:tc>
      </w:tr>
      <w:tr w:rsidR="00DC3326" w:rsidRPr="00DC3326" w14:paraId="3EC10A3F" w14:textId="77777777" w:rsidTr="00DF2C3B">
        <w:trPr>
          <w:trHeight w:val="617"/>
        </w:trPr>
        <w:tc>
          <w:tcPr>
            <w:tcW w:w="2727" w:type="dxa"/>
          </w:tcPr>
          <w:p w14:paraId="47BF47A0" w14:textId="77777777" w:rsidR="00DC3326" w:rsidRPr="00DC3326" w:rsidRDefault="00DC3326" w:rsidP="00DC3326">
            <w:pPr>
              <w:spacing w:after="0" w:line="240" w:lineRule="auto"/>
              <w:rPr>
                <w:rFonts w:ascii="Times New Roman" w:eastAsia="Times New Roman" w:hAnsi="Times New Roman" w:cs="Times New Roman"/>
                <w:sz w:val="24"/>
                <w:szCs w:val="24"/>
                <w:lang w:eastAsia="ru-RU"/>
              </w:rPr>
            </w:pPr>
            <w:r w:rsidRPr="00DC3326">
              <w:rPr>
                <w:rFonts w:ascii="Times New Roman" w:eastAsia="Times New Roman" w:hAnsi="Times New Roman" w:cs="Times New Roman"/>
                <w:sz w:val="24"/>
                <w:szCs w:val="24"/>
                <w:lang w:val="tt" w:eastAsia="ru-RU"/>
              </w:rPr>
              <w:t>Башка кулланучылар</w:t>
            </w:r>
          </w:p>
        </w:tc>
        <w:tc>
          <w:tcPr>
            <w:tcW w:w="1260" w:type="dxa"/>
          </w:tcPr>
          <w:p w14:paraId="102BA855" w14:textId="77777777" w:rsidR="00DC3326" w:rsidRPr="00DC3326" w:rsidRDefault="00DC3326" w:rsidP="00DC3326">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357,48</w:t>
            </w:r>
          </w:p>
        </w:tc>
        <w:tc>
          <w:tcPr>
            <w:tcW w:w="1260" w:type="dxa"/>
          </w:tcPr>
          <w:p w14:paraId="75E58B3C" w14:textId="77777777" w:rsidR="00DC3326" w:rsidRPr="00DC3326" w:rsidRDefault="00DC3326" w:rsidP="00DC3326">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232,55</w:t>
            </w:r>
          </w:p>
        </w:tc>
        <w:tc>
          <w:tcPr>
            <w:tcW w:w="1260" w:type="dxa"/>
          </w:tcPr>
          <w:p w14:paraId="021B6C25" w14:textId="77777777" w:rsidR="00DC3326" w:rsidRPr="00DC3326" w:rsidRDefault="00DC3326" w:rsidP="00DC3326">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366,02</w:t>
            </w:r>
          </w:p>
        </w:tc>
        <w:tc>
          <w:tcPr>
            <w:tcW w:w="1260" w:type="dxa"/>
          </w:tcPr>
          <w:p w14:paraId="711077EB" w14:textId="77777777" w:rsidR="00DC3326" w:rsidRPr="00DC3326" w:rsidRDefault="00DC3326" w:rsidP="00DC3326">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219,2</w:t>
            </w:r>
          </w:p>
        </w:tc>
        <w:tc>
          <w:tcPr>
            <w:tcW w:w="1260" w:type="dxa"/>
          </w:tcPr>
          <w:p w14:paraId="1FD56038" w14:textId="77777777" w:rsidR="00DC3326" w:rsidRPr="00DC3326" w:rsidRDefault="00DC3326" w:rsidP="00DC3326">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371,85</w:t>
            </w:r>
          </w:p>
        </w:tc>
        <w:tc>
          <w:tcPr>
            <w:tcW w:w="1260" w:type="dxa"/>
          </w:tcPr>
          <w:p w14:paraId="57D919D6" w14:textId="77777777" w:rsidR="00DC3326" w:rsidRPr="00DC3326" w:rsidRDefault="00DC3326" w:rsidP="00DC3326">
            <w:pPr>
              <w:spacing w:after="0" w:line="240" w:lineRule="auto"/>
              <w:rPr>
                <w:rFonts w:ascii="Times New Roman" w:eastAsia="Times New Roman" w:hAnsi="Times New Roman" w:cs="Times New Roman"/>
                <w:lang w:eastAsia="ru-RU"/>
              </w:rPr>
            </w:pPr>
            <w:r w:rsidRPr="00DC3326">
              <w:rPr>
                <w:rFonts w:ascii="Times New Roman" w:eastAsia="Times New Roman" w:hAnsi="Times New Roman" w:cs="Times New Roman"/>
                <w:lang w:val="tt" w:eastAsia="ru-RU"/>
              </w:rPr>
              <w:t>241,80</w:t>
            </w:r>
          </w:p>
        </w:tc>
      </w:tr>
    </w:tbl>
    <w:p w14:paraId="179C22E5" w14:textId="38AA0E91" w:rsidR="00DC3326" w:rsidRDefault="00DC3326" w:rsidP="00DC3326">
      <w:pPr>
        <w:spacing w:line="240" w:lineRule="auto"/>
        <w:jc w:val="both"/>
        <w:rPr>
          <w:rFonts w:ascii="Times New Roman" w:hAnsi="Times New Roman" w:cs="Times New Roman"/>
          <w:sz w:val="28"/>
          <w:szCs w:val="28"/>
          <w:lang w:bidi="ru-RU"/>
        </w:rPr>
      </w:pPr>
    </w:p>
    <w:p w14:paraId="6EFD904A" w14:textId="77777777" w:rsidR="00DC3326" w:rsidRPr="00DC3326" w:rsidRDefault="00DC3326" w:rsidP="00DC3326">
      <w:pPr>
        <w:spacing w:line="240" w:lineRule="auto"/>
        <w:jc w:val="both"/>
        <w:rPr>
          <w:rFonts w:ascii="Times New Roman" w:hAnsi="Times New Roman" w:cs="Times New Roman"/>
          <w:sz w:val="28"/>
          <w:szCs w:val="28"/>
          <w:lang w:bidi="ru-RU"/>
        </w:rPr>
      </w:pPr>
    </w:p>
    <w:p w14:paraId="1FF5A874" w14:textId="77777777" w:rsidR="00FC02E2" w:rsidRPr="006F5A7E" w:rsidRDefault="00FC02E2" w:rsidP="00FC02E2">
      <w:pPr>
        <w:spacing w:after="0" w:line="240" w:lineRule="auto"/>
        <w:jc w:val="both"/>
        <w:rPr>
          <w:rFonts w:ascii="Times New Roman" w:hAnsi="Times New Roman" w:cs="Times New Roman"/>
          <w:sz w:val="28"/>
          <w:szCs w:val="28"/>
          <w:lang w:bidi="ru-RU"/>
        </w:rPr>
      </w:pPr>
    </w:p>
    <w:p w14:paraId="657AA6F0" w14:textId="2B660AA5" w:rsidR="00DC3326" w:rsidRPr="00DC3326" w:rsidRDefault="008B6594" w:rsidP="00DF2C3B">
      <w:pPr>
        <w:spacing w:after="0" w:line="240" w:lineRule="auto"/>
        <w:ind w:firstLine="709"/>
        <w:jc w:val="both"/>
        <w:rPr>
          <w:rFonts w:ascii="Times New Roman" w:hAnsi="Times New Roman" w:cs="Times New Roman"/>
          <w:bCs/>
          <w:sz w:val="28"/>
          <w:szCs w:val="28"/>
          <w:lang w:bidi="ru-RU"/>
        </w:rPr>
      </w:pPr>
      <w:r>
        <w:rPr>
          <w:rFonts w:ascii="Times New Roman" w:hAnsi="Times New Roman" w:cs="Times New Roman"/>
          <w:sz w:val="28"/>
          <w:szCs w:val="28"/>
          <w:lang w:bidi="ru-RU"/>
        </w:rPr>
        <w:t xml:space="preserve">8.3. </w:t>
      </w:r>
      <w:r>
        <w:rPr>
          <w:rFonts w:ascii="Times New Roman" w:hAnsi="Times New Roman" w:cs="Times New Roman"/>
          <w:sz w:val="28"/>
          <w:szCs w:val="28"/>
          <w:lang w:val="tt-RU" w:bidi="ru-RU"/>
        </w:rPr>
        <w:t>К</w:t>
      </w:r>
      <w:r w:rsidR="00DC3326" w:rsidRPr="00DC3326">
        <w:rPr>
          <w:rFonts w:ascii="Times New Roman" w:hAnsi="Times New Roman" w:cs="Times New Roman"/>
          <w:bCs/>
          <w:sz w:val="28"/>
          <w:szCs w:val="28"/>
          <w:lang w:val="tt" w:bidi="ru-RU"/>
        </w:rPr>
        <w:t>оммуналь су белән тәэмин итү челтәрләреннән һәм күпфатирлы йортлар фатирларында су куллану күләмнәрен, агып төшүче суларны коммуналь канализация системасына агызу күләмнәрен исәпкә алуны оештыруның торышы һәм стратегиясе анализы</w:t>
      </w:r>
    </w:p>
    <w:p w14:paraId="2D631F2E" w14:textId="77777777" w:rsidR="00DC3326" w:rsidRPr="00DC3326" w:rsidRDefault="00DC3326" w:rsidP="00DF2C3B">
      <w:pPr>
        <w:spacing w:after="0" w:line="240" w:lineRule="auto"/>
        <w:ind w:firstLine="709"/>
        <w:jc w:val="both"/>
        <w:rPr>
          <w:rFonts w:ascii="Times New Roman" w:hAnsi="Times New Roman" w:cs="Times New Roman"/>
          <w:i/>
          <w:sz w:val="28"/>
          <w:szCs w:val="28"/>
          <w:lang w:bidi="ru-RU"/>
        </w:rPr>
      </w:pPr>
    </w:p>
    <w:p w14:paraId="4EAFE0F5" w14:textId="4E6E8256" w:rsidR="00DC3326" w:rsidRPr="00DC3326" w:rsidRDefault="00DC3326" w:rsidP="00DF2C3B">
      <w:pPr>
        <w:spacing w:after="0" w:line="240" w:lineRule="auto"/>
        <w:ind w:firstLine="709"/>
        <w:jc w:val="both"/>
        <w:rPr>
          <w:rFonts w:ascii="Times New Roman" w:hAnsi="Times New Roman" w:cs="Times New Roman"/>
          <w:sz w:val="28"/>
          <w:szCs w:val="28"/>
          <w:lang w:val="tt" w:bidi="ru-RU"/>
        </w:rPr>
      </w:pPr>
      <w:r w:rsidRPr="00DC3326">
        <w:rPr>
          <w:rFonts w:ascii="Times New Roman" w:hAnsi="Times New Roman" w:cs="Times New Roman"/>
          <w:sz w:val="28"/>
          <w:szCs w:val="28"/>
          <w:lang w:val="tt" w:bidi="ru-RU"/>
        </w:rPr>
        <w:t xml:space="preserve"> 1.12.23 сәгатькә булган</w:t>
      </w:r>
      <w:r>
        <w:rPr>
          <w:rFonts w:ascii="Times New Roman" w:hAnsi="Times New Roman" w:cs="Times New Roman"/>
          <w:sz w:val="28"/>
          <w:szCs w:val="28"/>
          <w:lang w:val="tt" w:bidi="ru-RU"/>
        </w:rPr>
        <w:t xml:space="preserve"> мәгълүматларга караганда, 476 данә</w:t>
      </w:r>
      <w:r w:rsidRPr="00DC3326">
        <w:rPr>
          <w:rFonts w:ascii="Times New Roman" w:hAnsi="Times New Roman" w:cs="Times New Roman"/>
          <w:sz w:val="28"/>
          <w:szCs w:val="28"/>
          <w:lang w:val="tt" w:bidi="ru-RU"/>
        </w:rPr>
        <w:t xml:space="preserve"> йорт исәпләү приборлары урнаштырылган, бу МКД гомуми санының 97 % ын тәшкил итә; шәхси сектор буенча исәпләү прибор</w:t>
      </w:r>
      <w:r w:rsidR="00A71773">
        <w:rPr>
          <w:rFonts w:ascii="Times New Roman" w:hAnsi="Times New Roman" w:cs="Times New Roman"/>
          <w:sz w:val="28"/>
          <w:szCs w:val="28"/>
          <w:lang w:val="tt" w:bidi="ru-RU"/>
        </w:rPr>
        <w:t>лары белән тәэмин ителеш 5286 данә</w:t>
      </w:r>
      <w:r w:rsidRPr="00DC3326">
        <w:rPr>
          <w:rFonts w:ascii="Times New Roman" w:hAnsi="Times New Roman" w:cs="Times New Roman"/>
          <w:sz w:val="28"/>
          <w:szCs w:val="28"/>
          <w:lang w:val="tt" w:bidi="ru-RU"/>
        </w:rPr>
        <w:t xml:space="preserve"> тәшкил итә. Бу гомуми йорт санының 85,82 % ын тәшкил итә.</w:t>
      </w:r>
    </w:p>
    <w:p w14:paraId="4C55E827" w14:textId="77777777" w:rsidR="00DC3326" w:rsidRPr="00DC3326" w:rsidRDefault="00DC3326" w:rsidP="00DF2C3B">
      <w:pPr>
        <w:spacing w:after="0" w:line="240" w:lineRule="auto"/>
        <w:ind w:firstLine="709"/>
        <w:jc w:val="both"/>
        <w:rPr>
          <w:rFonts w:ascii="Times New Roman" w:hAnsi="Times New Roman" w:cs="Times New Roman"/>
          <w:sz w:val="28"/>
          <w:szCs w:val="28"/>
          <w:lang w:val="tt" w:bidi="ru-RU"/>
        </w:rPr>
      </w:pPr>
      <w:r w:rsidRPr="00DC3326">
        <w:rPr>
          <w:rFonts w:ascii="Times New Roman" w:hAnsi="Times New Roman" w:cs="Times New Roman"/>
          <w:sz w:val="28"/>
          <w:szCs w:val="28"/>
          <w:lang w:val="tt" w:bidi="ru-RU"/>
        </w:rPr>
        <w:lastRenderedPageBreak/>
        <w:t>Бюджет учреждениеләре һәм башка кулланучылар буенча су куллануның артуы яңа кулланучылар барлыкка килү белән аңлатыла.</w:t>
      </w:r>
    </w:p>
    <w:p w14:paraId="76766F37" w14:textId="224C558C" w:rsidR="00FC02E2" w:rsidRPr="00DC3326" w:rsidRDefault="00FC02E2" w:rsidP="00DC3326">
      <w:pPr>
        <w:spacing w:after="0" w:line="240" w:lineRule="auto"/>
        <w:jc w:val="both"/>
        <w:rPr>
          <w:rFonts w:ascii="Times New Roman" w:hAnsi="Times New Roman" w:cs="Times New Roman"/>
          <w:sz w:val="28"/>
          <w:szCs w:val="28"/>
          <w:lang w:val="tt" w:bidi="ru-RU"/>
        </w:rPr>
      </w:pPr>
    </w:p>
    <w:p w14:paraId="0B0F37AF" w14:textId="580931B7" w:rsidR="008B6594" w:rsidRPr="008B6594" w:rsidRDefault="00CF62A9" w:rsidP="008B6594">
      <w:pPr>
        <w:spacing w:after="0" w:line="240" w:lineRule="auto"/>
        <w:rPr>
          <w:rFonts w:ascii="Times New Roman" w:hAnsi="Times New Roman" w:cs="Times New Roman"/>
          <w:sz w:val="28"/>
          <w:szCs w:val="28"/>
          <w:lang w:val="tt-RU" w:bidi="ru-RU"/>
        </w:rPr>
      </w:pPr>
      <w:bookmarkStart w:id="3" w:name="bookmark12"/>
      <w:r>
        <w:rPr>
          <w:rFonts w:ascii="Times New Roman" w:hAnsi="Times New Roman" w:cs="Times New Roman"/>
          <w:sz w:val="28"/>
          <w:szCs w:val="28"/>
          <w:lang w:val="tt-RU" w:bidi="ru-RU"/>
        </w:rPr>
        <w:t xml:space="preserve">                   9.</w:t>
      </w:r>
      <w:bookmarkEnd w:id="3"/>
      <w:r w:rsidR="008B6594" w:rsidRPr="008B6594">
        <w:rPr>
          <w:lang w:val="tt-RU"/>
        </w:rPr>
        <w:t xml:space="preserve"> </w:t>
      </w:r>
      <w:r w:rsidR="008B6594" w:rsidRPr="008B6594">
        <w:rPr>
          <w:rFonts w:ascii="Times New Roman" w:hAnsi="Times New Roman" w:cs="Times New Roman"/>
          <w:sz w:val="28"/>
          <w:szCs w:val="28"/>
          <w:lang w:val="tt-RU" w:bidi="ru-RU"/>
        </w:rPr>
        <w:t>Лениногорск шәһәренең су белән тәэмин итү системасын кыскача тасвирлау</w:t>
      </w:r>
    </w:p>
    <w:p w14:paraId="61D7DD55" w14:textId="1CEDE7D3" w:rsidR="008B6594" w:rsidRPr="008B6594" w:rsidRDefault="008B6594" w:rsidP="008B6594">
      <w:pPr>
        <w:spacing w:after="0" w:line="240" w:lineRule="auto"/>
        <w:jc w:val="both"/>
        <w:rPr>
          <w:rFonts w:ascii="Times New Roman" w:hAnsi="Times New Roman" w:cs="Times New Roman"/>
          <w:sz w:val="28"/>
          <w:szCs w:val="28"/>
          <w:lang w:val="tt-RU" w:bidi="ru-RU"/>
        </w:rPr>
      </w:pPr>
      <w:r>
        <w:rPr>
          <w:rFonts w:ascii="Times New Roman" w:hAnsi="Times New Roman" w:cs="Times New Roman"/>
          <w:sz w:val="28"/>
          <w:szCs w:val="28"/>
          <w:lang w:val="tt-RU" w:bidi="ru-RU"/>
        </w:rPr>
        <w:t xml:space="preserve">           </w:t>
      </w:r>
      <w:r w:rsidRPr="008B6594">
        <w:rPr>
          <w:rFonts w:ascii="Times New Roman" w:hAnsi="Times New Roman" w:cs="Times New Roman"/>
          <w:sz w:val="28"/>
          <w:szCs w:val="28"/>
          <w:lang w:val="tt-RU" w:bidi="ru-RU"/>
        </w:rPr>
        <w:t>9.1.</w:t>
      </w:r>
      <w:r w:rsidRPr="008B6594">
        <w:rPr>
          <w:rFonts w:ascii="Times New Roman" w:hAnsi="Times New Roman" w:cs="Times New Roman"/>
          <w:sz w:val="28"/>
          <w:szCs w:val="28"/>
          <w:lang w:val="tt-RU" w:bidi="ru-RU"/>
        </w:rPr>
        <w:tab/>
        <w:t>Су белән тәэмин итү системасының җитештерү куәтләренә характеристика.</w:t>
      </w:r>
    </w:p>
    <w:p w14:paraId="40DEDA5A" w14:textId="548F752F" w:rsidR="008B6594" w:rsidRDefault="008B6594" w:rsidP="008B6594">
      <w:pPr>
        <w:spacing w:after="0" w:line="240" w:lineRule="auto"/>
        <w:jc w:val="both"/>
        <w:rPr>
          <w:rFonts w:ascii="Times New Roman" w:hAnsi="Times New Roman" w:cs="Times New Roman"/>
          <w:sz w:val="28"/>
          <w:szCs w:val="28"/>
          <w:lang w:bidi="ru-RU"/>
        </w:rPr>
      </w:pPr>
      <w:r w:rsidRPr="008B6594">
        <w:rPr>
          <w:rFonts w:ascii="Times New Roman" w:hAnsi="Times New Roman" w:cs="Times New Roman"/>
          <w:sz w:val="28"/>
          <w:szCs w:val="28"/>
          <w:lang w:bidi="ru-RU"/>
        </w:rPr>
        <w:t>Су тәүлек буе шәһәрдә һәм шәһәр читендә урнашкан чишмәләрдән алына. Шәһәр читеннән 13-17 км ераклыкта урнашкан ике төп су алу урыны (</w:t>
      </w:r>
      <w:r w:rsidR="00DF2C3B">
        <w:rPr>
          <w:rFonts w:ascii="Times New Roman" w:hAnsi="Times New Roman" w:cs="Times New Roman"/>
          <w:sz w:val="28"/>
          <w:szCs w:val="28"/>
          <w:lang w:bidi="ru-RU"/>
        </w:rPr>
        <w:t>«</w:t>
      </w:r>
      <w:r w:rsidRPr="008B6594">
        <w:rPr>
          <w:rFonts w:ascii="Times New Roman" w:hAnsi="Times New Roman" w:cs="Times New Roman"/>
          <w:sz w:val="28"/>
          <w:szCs w:val="28"/>
          <w:lang w:bidi="ru-RU"/>
        </w:rPr>
        <w:t>Сугышлы</w:t>
      </w:r>
      <w:r w:rsidR="00DF2C3B">
        <w:rPr>
          <w:rFonts w:ascii="Times New Roman" w:hAnsi="Times New Roman" w:cs="Times New Roman"/>
          <w:sz w:val="28"/>
          <w:szCs w:val="28"/>
          <w:lang w:bidi="ru-RU"/>
        </w:rPr>
        <w:t>»</w:t>
      </w:r>
      <w:r w:rsidRPr="008B6594">
        <w:rPr>
          <w:rFonts w:ascii="Times New Roman" w:hAnsi="Times New Roman" w:cs="Times New Roman"/>
          <w:sz w:val="28"/>
          <w:szCs w:val="28"/>
          <w:lang w:bidi="ru-RU"/>
        </w:rPr>
        <w:t xml:space="preserve"> һәм </w:t>
      </w:r>
      <w:r w:rsidR="00DF2C3B">
        <w:rPr>
          <w:rFonts w:ascii="Times New Roman" w:hAnsi="Times New Roman" w:cs="Times New Roman"/>
          <w:sz w:val="28"/>
          <w:szCs w:val="28"/>
          <w:lang w:bidi="ru-RU"/>
        </w:rPr>
        <w:t>«</w:t>
      </w:r>
      <w:r w:rsidRPr="008B6594">
        <w:rPr>
          <w:rFonts w:ascii="Times New Roman" w:hAnsi="Times New Roman" w:cs="Times New Roman"/>
          <w:sz w:val="28"/>
          <w:szCs w:val="28"/>
          <w:lang w:bidi="ru-RU"/>
        </w:rPr>
        <w:t>Иске Писмән</w:t>
      </w:r>
      <w:r w:rsidR="00DF2C3B">
        <w:rPr>
          <w:rFonts w:ascii="Times New Roman" w:hAnsi="Times New Roman" w:cs="Times New Roman"/>
          <w:sz w:val="28"/>
          <w:szCs w:val="28"/>
          <w:lang w:bidi="ru-RU"/>
        </w:rPr>
        <w:t>»</w:t>
      </w:r>
      <w:r w:rsidRPr="008B6594">
        <w:rPr>
          <w:rFonts w:ascii="Times New Roman" w:hAnsi="Times New Roman" w:cs="Times New Roman"/>
          <w:sz w:val="28"/>
          <w:szCs w:val="28"/>
          <w:lang w:bidi="ru-RU"/>
        </w:rPr>
        <w:t xml:space="preserve">) кәртәләнгән чишмәләрдән суны 340 биеклектәге җыю пунктының гомуми күләме 10 100 м3 булган резервуарларга бирә. </w:t>
      </w:r>
      <w:r w:rsidR="00DF2C3B">
        <w:rPr>
          <w:rFonts w:ascii="Times New Roman" w:hAnsi="Times New Roman" w:cs="Times New Roman"/>
          <w:sz w:val="28"/>
          <w:szCs w:val="28"/>
          <w:lang w:bidi="ru-RU"/>
        </w:rPr>
        <w:t>«</w:t>
      </w:r>
      <w:r w:rsidRPr="008B6594">
        <w:rPr>
          <w:rFonts w:ascii="Times New Roman" w:hAnsi="Times New Roman" w:cs="Times New Roman"/>
          <w:sz w:val="28"/>
          <w:szCs w:val="28"/>
          <w:lang w:bidi="ru-RU"/>
        </w:rPr>
        <w:t>Лениногорск</w:t>
      </w:r>
      <w:r w:rsidR="00DF2C3B">
        <w:rPr>
          <w:rFonts w:ascii="Times New Roman" w:hAnsi="Times New Roman" w:cs="Times New Roman"/>
          <w:sz w:val="28"/>
          <w:szCs w:val="28"/>
          <w:lang w:bidi="ru-RU"/>
        </w:rPr>
        <w:t>»</w:t>
      </w:r>
      <w:r w:rsidRPr="008B6594">
        <w:rPr>
          <w:rFonts w:ascii="Times New Roman" w:hAnsi="Times New Roman" w:cs="Times New Roman"/>
          <w:sz w:val="28"/>
          <w:szCs w:val="28"/>
          <w:lang w:bidi="ru-RU"/>
        </w:rPr>
        <w:t xml:space="preserve"> су алуының алты кәртәләнгән чишмәсеннән (19 нчы квартал, Яңа Писмән, Киров су насос станцияләре) су турыдан-туры шәһәр суүткәргеченә керә, чөнки чишмәләр шәһәр эчендә урнашкан. Кәртәләнгән чишмәләр суны түбәндәге су насос станцияләренә җибәрә:</w:t>
      </w:r>
    </w:p>
    <w:p w14:paraId="198F6625" w14:textId="77777777" w:rsidR="008B6594" w:rsidRDefault="008B6594" w:rsidP="008B6594">
      <w:pPr>
        <w:spacing w:after="0" w:line="240" w:lineRule="auto"/>
        <w:jc w:val="both"/>
        <w:rPr>
          <w:rFonts w:ascii="Times New Roman" w:hAnsi="Times New Roman" w:cs="Times New Roman"/>
          <w:sz w:val="28"/>
          <w:szCs w:val="28"/>
          <w:lang w:bidi="ru-RU"/>
        </w:rPr>
      </w:pPr>
    </w:p>
    <w:p w14:paraId="1E94BB04" w14:textId="31C25218" w:rsidR="008B6594" w:rsidRPr="008B6594" w:rsidRDefault="008B6594" w:rsidP="008B6594">
      <w:pPr>
        <w:spacing w:after="0" w:line="240" w:lineRule="auto"/>
        <w:ind w:firstLine="709"/>
        <w:jc w:val="both"/>
        <w:rPr>
          <w:rFonts w:ascii="Times New Roman" w:hAnsi="Times New Roman" w:cs="Times New Roman"/>
          <w:bCs/>
          <w:sz w:val="28"/>
          <w:szCs w:val="28"/>
          <w:lang w:val="x-none" w:bidi="ru-RU"/>
        </w:rPr>
      </w:pPr>
      <w:r w:rsidRPr="008B6594">
        <w:rPr>
          <w:rFonts w:ascii="Times New Roman" w:hAnsi="Times New Roman" w:cs="Times New Roman"/>
          <w:bCs/>
          <w:sz w:val="28"/>
          <w:szCs w:val="28"/>
          <w:lang w:val="tt" w:bidi="ru-RU"/>
        </w:rPr>
        <w:t xml:space="preserve">а) Сугышлы </w:t>
      </w:r>
      <w:r w:rsidR="00D76A95">
        <w:rPr>
          <w:rFonts w:ascii="Times New Roman" w:hAnsi="Times New Roman" w:cs="Times New Roman"/>
          <w:bCs/>
          <w:sz w:val="28"/>
          <w:szCs w:val="28"/>
          <w:lang w:val="tt" w:bidi="ru-RU"/>
        </w:rPr>
        <w:t xml:space="preserve">   </w:t>
      </w:r>
      <w:r w:rsidRPr="008B6594">
        <w:rPr>
          <w:rFonts w:ascii="Times New Roman" w:hAnsi="Times New Roman" w:cs="Times New Roman"/>
          <w:bCs/>
          <w:sz w:val="28"/>
          <w:szCs w:val="28"/>
          <w:lang w:val="tt" w:bidi="ru-RU"/>
        </w:rPr>
        <w:t xml:space="preserve">   -    2493,16 тыс. м</w:t>
      </w:r>
      <w:r w:rsidRPr="008B6594">
        <w:rPr>
          <w:rFonts w:ascii="Times New Roman" w:hAnsi="Times New Roman" w:cs="Times New Roman"/>
          <w:bCs/>
          <w:sz w:val="28"/>
          <w:szCs w:val="28"/>
          <w:vertAlign w:val="superscript"/>
          <w:lang w:val="tt" w:bidi="ru-RU"/>
        </w:rPr>
        <w:t xml:space="preserve">3 </w:t>
      </w:r>
      <w:r>
        <w:rPr>
          <w:rFonts w:ascii="Times New Roman" w:hAnsi="Times New Roman" w:cs="Times New Roman"/>
          <w:bCs/>
          <w:sz w:val="28"/>
          <w:szCs w:val="28"/>
          <w:lang w:val="tt" w:bidi="ru-RU"/>
        </w:rPr>
        <w:t>/ ел</w:t>
      </w:r>
      <w:r w:rsidRPr="008B6594">
        <w:rPr>
          <w:rFonts w:ascii="Times New Roman" w:hAnsi="Times New Roman" w:cs="Times New Roman"/>
          <w:bCs/>
          <w:sz w:val="28"/>
          <w:szCs w:val="28"/>
          <w:lang w:val="tt" w:bidi="ru-RU"/>
        </w:rPr>
        <w:t xml:space="preserve">                                                                                                </w:t>
      </w:r>
    </w:p>
    <w:p w14:paraId="4AD74BAA" w14:textId="1E1DE11B" w:rsidR="008B6594" w:rsidRPr="008B6594" w:rsidRDefault="008B6594" w:rsidP="008B6594">
      <w:pPr>
        <w:spacing w:after="0" w:line="240" w:lineRule="auto"/>
        <w:ind w:firstLine="709"/>
        <w:jc w:val="both"/>
        <w:rPr>
          <w:rFonts w:ascii="Times New Roman" w:hAnsi="Times New Roman" w:cs="Times New Roman"/>
          <w:bCs/>
          <w:sz w:val="28"/>
          <w:szCs w:val="28"/>
          <w:lang w:val="x-none" w:bidi="ru-RU"/>
        </w:rPr>
      </w:pPr>
      <w:r w:rsidRPr="008B6594">
        <w:rPr>
          <w:rFonts w:ascii="Times New Roman" w:hAnsi="Times New Roman" w:cs="Times New Roman"/>
          <w:bCs/>
          <w:sz w:val="28"/>
          <w:szCs w:val="28"/>
          <w:lang w:val="tt" w:bidi="ru-RU"/>
        </w:rPr>
        <w:t>б) Иске Писмән            -    2482,6 тыс. м</w:t>
      </w:r>
      <w:r w:rsidRPr="008B6594">
        <w:rPr>
          <w:rFonts w:ascii="Times New Roman" w:hAnsi="Times New Roman" w:cs="Times New Roman"/>
          <w:bCs/>
          <w:sz w:val="28"/>
          <w:szCs w:val="28"/>
          <w:vertAlign w:val="superscript"/>
          <w:lang w:val="tt" w:bidi="ru-RU"/>
        </w:rPr>
        <w:t>3</w:t>
      </w:r>
      <w:r>
        <w:rPr>
          <w:rFonts w:ascii="Times New Roman" w:hAnsi="Times New Roman" w:cs="Times New Roman"/>
          <w:bCs/>
          <w:sz w:val="28"/>
          <w:szCs w:val="28"/>
          <w:lang w:val="tt" w:bidi="ru-RU"/>
        </w:rPr>
        <w:t xml:space="preserve"> / ел</w:t>
      </w:r>
      <w:r w:rsidRPr="008B6594">
        <w:rPr>
          <w:rFonts w:ascii="Times New Roman" w:hAnsi="Times New Roman" w:cs="Times New Roman"/>
          <w:bCs/>
          <w:sz w:val="28"/>
          <w:szCs w:val="28"/>
          <w:lang w:val="tt" w:bidi="ru-RU"/>
        </w:rPr>
        <w:t xml:space="preserve">                                                        -                         </w:t>
      </w:r>
    </w:p>
    <w:p w14:paraId="407E8FFA" w14:textId="074059DB" w:rsidR="008B6594" w:rsidRPr="008B6594" w:rsidRDefault="008B6594" w:rsidP="008B6594">
      <w:pPr>
        <w:spacing w:after="0" w:line="240" w:lineRule="auto"/>
        <w:ind w:firstLine="709"/>
        <w:jc w:val="both"/>
        <w:rPr>
          <w:rFonts w:ascii="Times New Roman" w:hAnsi="Times New Roman" w:cs="Times New Roman"/>
          <w:bCs/>
          <w:sz w:val="28"/>
          <w:szCs w:val="28"/>
          <w:lang w:val="x-none" w:bidi="ru-RU"/>
        </w:rPr>
      </w:pPr>
      <w:r w:rsidRPr="008B6594">
        <w:rPr>
          <w:rFonts w:ascii="Times New Roman" w:hAnsi="Times New Roman" w:cs="Times New Roman"/>
          <w:bCs/>
          <w:sz w:val="28"/>
          <w:szCs w:val="28"/>
          <w:lang w:val="tt" w:bidi="ru-RU"/>
        </w:rPr>
        <w:t>в) Яңа Писмән -                60,97  тыс. м</w:t>
      </w:r>
      <w:r w:rsidRPr="008B6594">
        <w:rPr>
          <w:rFonts w:ascii="Times New Roman" w:hAnsi="Times New Roman" w:cs="Times New Roman"/>
          <w:bCs/>
          <w:sz w:val="28"/>
          <w:szCs w:val="28"/>
          <w:vertAlign w:val="superscript"/>
          <w:lang w:val="tt" w:bidi="ru-RU"/>
        </w:rPr>
        <w:t>3</w:t>
      </w:r>
      <w:r>
        <w:rPr>
          <w:rFonts w:ascii="Times New Roman" w:hAnsi="Times New Roman" w:cs="Times New Roman"/>
          <w:bCs/>
          <w:sz w:val="28"/>
          <w:szCs w:val="28"/>
          <w:lang w:val="tt" w:bidi="ru-RU"/>
        </w:rPr>
        <w:t xml:space="preserve"> /ел</w:t>
      </w:r>
      <w:r w:rsidRPr="008B6594">
        <w:rPr>
          <w:rFonts w:ascii="Times New Roman" w:hAnsi="Times New Roman" w:cs="Times New Roman"/>
          <w:bCs/>
          <w:sz w:val="28"/>
          <w:szCs w:val="28"/>
          <w:lang w:val="tt" w:bidi="ru-RU"/>
        </w:rPr>
        <w:t xml:space="preserve">                                                                                </w:t>
      </w:r>
    </w:p>
    <w:p w14:paraId="52662DC8" w14:textId="1E1CBE05" w:rsidR="008B6594" w:rsidRPr="008B6594" w:rsidRDefault="008B6594" w:rsidP="008B6594">
      <w:pPr>
        <w:spacing w:after="0" w:line="240" w:lineRule="auto"/>
        <w:ind w:firstLine="709"/>
        <w:jc w:val="both"/>
        <w:rPr>
          <w:rFonts w:ascii="Times New Roman" w:hAnsi="Times New Roman" w:cs="Times New Roman"/>
          <w:bCs/>
          <w:sz w:val="28"/>
          <w:szCs w:val="28"/>
          <w:lang w:val="x-none" w:bidi="ru-RU"/>
        </w:rPr>
      </w:pPr>
      <w:r w:rsidRPr="008B6594">
        <w:rPr>
          <w:rFonts w:ascii="Times New Roman" w:hAnsi="Times New Roman" w:cs="Times New Roman"/>
          <w:bCs/>
          <w:sz w:val="28"/>
          <w:szCs w:val="28"/>
          <w:lang w:val="tt" w:bidi="ru-RU"/>
        </w:rPr>
        <w:t>д) Киров   -  3,57 тыс. м</w:t>
      </w:r>
      <w:r w:rsidRPr="008B6594">
        <w:rPr>
          <w:rFonts w:ascii="Times New Roman" w:hAnsi="Times New Roman" w:cs="Times New Roman"/>
          <w:bCs/>
          <w:sz w:val="28"/>
          <w:szCs w:val="28"/>
          <w:vertAlign w:val="superscript"/>
          <w:lang w:val="tt" w:bidi="ru-RU"/>
        </w:rPr>
        <w:t>3</w:t>
      </w:r>
      <w:r>
        <w:rPr>
          <w:rFonts w:ascii="Times New Roman" w:hAnsi="Times New Roman" w:cs="Times New Roman"/>
          <w:bCs/>
          <w:sz w:val="28"/>
          <w:szCs w:val="28"/>
          <w:lang w:val="tt" w:bidi="ru-RU"/>
        </w:rPr>
        <w:t xml:space="preserve"> / ел</w:t>
      </w:r>
    </w:p>
    <w:p w14:paraId="160AC357" w14:textId="77777777" w:rsidR="008B6594" w:rsidRDefault="008B6594" w:rsidP="008B6594">
      <w:pPr>
        <w:spacing w:after="0" w:line="240" w:lineRule="auto"/>
        <w:jc w:val="both"/>
        <w:rPr>
          <w:rFonts w:ascii="Times New Roman" w:hAnsi="Times New Roman" w:cs="Times New Roman"/>
          <w:bCs/>
          <w:sz w:val="28"/>
          <w:szCs w:val="28"/>
          <w:lang w:val="tt" w:bidi="ru-RU"/>
        </w:rPr>
      </w:pPr>
    </w:p>
    <w:p w14:paraId="0C2D9367" w14:textId="6582FAE3" w:rsidR="008B6594" w:rsidRPr="008B6594" w:rsidRDefault="008B6594" w:rsidP="008B6594">
      <w:pPr>
        <w:spacing w:after="0" w:line="240" w:lineRule="auto"/>
        <w:jc w:val="both"/>
        <w:rPr>
          <w:rFonts w:ascii="Times New Roman" w:hAnsi="Times New Roman" w:cs="Times New Roman"/>
          <w:bCs/>
          <w:sz w:val="28"/>
          <w:szCs w:val="28"/>
          <w:lang w:val="tt" w:bidi="ru-RU"/>
        </w:rPr>
      </w:pPr>
      <w:r>
        <w:rPr>
          <w:rFonts w:ascii="Times New Roman" w:hAnsi="Times New Roman" w:cs="Times New Roman"/>
          <w:bCs/>
          <w:sz w:val="28"/>
          <w:szCs w:val="28"/>
          <w:lang w:val="tt" w:bidi="ru-RU"/>
        </w:rPr>
        <w:t xml:space="preserve">           </w:t>
      </w:r>
      <w:r w:rsidRPr="008B6594">
        <w:rPr>
          <w:rFonts w:ascii="Times New Roman" w:hAnsi="Times New Roman" w:cs="Times New Roman"/>
          <w:bCs/>
          <w:sz w:val="28"/>
          <w:szCs w:val="28"/>
          <w:lang w:val="tt" w:bidi="ru-RU"/>
        </w:rPr>
        <w:t>Сугышлы, Иске Писмән, Киров су насос станцияләре һәм алардан килүче басымлы суүткәргечләр, бүлү суүткәргечләре канәгатьләнерлек хәлдә, җитәрлек куәт белән, 1976-1993 елларда төзелгән һәм файдалануга тапшырылган. Юлтимер, Сугышлы, Иске Писмән су насослары станцияләрендә насос җиһазларын профилактик карау һәм ремонтлау эше системалы рәвештә алып барыла.</w:t>
      </w:r>
    </w:p>
    <w:p w14:paraId="4B7C7E21" w14:textId="77777777" w:rsidR="008B6594" w:rsidRPr="008B6594" w:rsidRDefault="008B6594" w:rsidP="008B6594">
      <w:pPr>
        <w:spacing w:after="0" w:line="240" w:lineRule="auto"/>
        <w:jc w:val="both"/>
        <w:rPr>
          <w:rFonts w:ascii="Times New Roman" w:hAnsi="Times New Roman" w:cs="Times New Roman"/>
          <w:bCs/>
          <w:sz w:val="28"/>
          <w:szCs w:val="28"/>
          <w:lang w:val="tt" w:bidi="ru-RU"/>
        </w:rPr>
      </w:pPr>
    </w:p>
    <w:p w14:paraId="39245A69" w14:textId="77777777" w:rsidR="008B6594" w:rsidRPr="00D76A95" w:rsidRDefault="008B6594" w:rsidP="008B6594">
      <w:pPr>
        <w:spacing w:after="0" w:line="240" w:lineRule="auto"/>
        <w:jc w:val="both"/>
        <w:rPr>
          <w:rFonts w:ascii="Times New Roman" w:hAnsi="Times New Roman" w:cs="Times New Roman"/>
          <w:sz w:val="28"/>
          <w:szCs w:val="28"/>
          <w:lang w:val="tt" w:bidi="ru-RU"/>
        </w:rPr>
      </w:pPr>
      <w:r w:rsidRPr="00D76A95">
        <w:rPr>
          <w:rFonts w:ascii="Times New Roman" w:hAnsi="Times New Roman" w:cs="Times New Roman"/>
          <w:sz w:val="28"/>
          <w:szCs w:val="28"/>
          <w:lang w:val="tt" w:bidi="ru-RU"/>
        </w:rPr>
        <w:t>2013 елда:</w:t>
      </w:r>
    </w:p>
    <w:p w14:paraId="42AD2F68" w14:textId="77777777" w:rsidR="008B6594" w:rsidRPr="00D76A95" w:rsidRDefault="008B6594" w:rsidP="00D76A95">
      <w:pPr>
        <w:spacing w:after="0" w:line="240" w:lineRule="auto"/>
        <w:jc w:val="both"/>
        <w:rPr>
          <w:rFonts w:ascii="Times New Roman" w:hAnsi="Times New Roman" w:cs="Times New Roman"/>
          <w:sz w:val="28"/>
          <w:szCs w:val="28"/>
          <w:lang w:val="tt" w:bidi="ru-RU"/>
        </w:rPr>
      </w:pPr>
      <w:r w:rsidRPr="00D76A95">
        <w:rPr>
          <w:rFonts w:ascii="Times New Roman" w:hAnsi="Times New Roman" w:cs="Times New Roman"/>
          <w:sz w:val="28"/>
          <w:szCs w:val="28"/>
          <w:lang w:val="tt" w:bidi="ru-RU"/>
        </w:rPr>
        <w:t>- Шашин урамындагы 648 п. метр озынлыктагы 160мм суүткәргеч алыштырылды.;</w:t>
      </w:r>
    </w:p>
    <w:p w14:paraId="09008AA4" w14:textId="77777777" w:rsidR="008B6594" w:rsidRPr="00D76A95" w:rsidRDefault="008B6594" w:rsidP="00D76A95">
      <w:pPr>
        <w:spacing w:after="0" w:line="240" w:lineRule="auto"/>
        <w:jc w:val="both"/>
        <w:rPr>
          <w:rFonts w:ascii="Times New Roman" w:hAnsi="Times New Roman" w:cs="Times New Roman"/>
          <w:sz w:val="28"/>
          <w:szCs w:val="28"/>
          <w:lang w:val="tt" w:bidi="ru-RU"/>
        </w:rPr>
      </w:pPr>
      <w:r w:rsidRPr="00D76A95">
        <w:rPr>
          <w:rFonts w:ascii="Times New Roman" w:hAnsi="Times New Roman" w:cs="Times New Roman"/>
          <w:sz w:val="28"/>
          <w:szCs w:val="28"/>
          <w:lang w:val="tt" w:bidi="ru-RU"/>
        </w:rPr>
        <w:t>- шәһәр һәм район буенча 666 п. м озынлыктагы суүткәргечләр алыштырылды;</w:t>
      </w:r>
    </w:p>
    <w:p w14:paraId="74D37198" w14:textId="77777777" w:rsidR="008B6594" w:rsidRPr="008B6594" w:rsidRDefault="008B6594" w:rsidP="00D76A95">
      <w:pPr>
        <w:spacing w:after="0" w:line="240" w:lineRule="auto"/>
        <w:jc w:val="both"/>
        <w:rPr>
          <w:rFonts w:ascii="Times New Roman" w:hAnsi="Times New Roman" w:cs="Times New Roman"/>
          <w:sz w:val="28"/>
          <w:szCs w:val="28"/>
          <w:lang w:bidi="ru-RU"/>
        </w:rPr>
      </w:pPr>
      <w:r w:rsidRPr="008B6594">
        <w:rPr>
          <w:rFonts w:ascii="Times New Roman" w:hAnsi="Times New Roman" w:cs="Times New Roman"/>
          <w:sz w:val="28"/>
          <w:szCs w:val="28"/>
          <w:lang w:bidi="ru-RU"/>
        </w:rPr>
        <w:t>- Юлтимер ВНС-на су насосын ремонтладык;</w:t>
      </w:r>
    </w:p>
    <w:p w14:paraId="6EB9C103" w14:textId="77777777" w:rsidR="008B6594" w:rsidRPr="008B6594" w:rsidRDefault="008B6594" w:rsidP="008B6594">
      <w:pPr>
        <w:spacing w:after="0" w:line="240" w:lineRule="auto"/>
        <w:jc w:val="both"/>
        <w:rPr>
          <w:rFonts w:ascii="Times New Roman" w:hAnsi="Times New Roman" w:cs="Times New Roman"/>
          <w:sz w:val="28"/>
          <w:szCs w:val="28"/>
          <w:lang w:bidi="ru-RU"/>
        </w:rPr>
      </w:pPr>
      <w:r w:rsidRPr="008B6594">
        <w:rPr>
          <w:rFonts w:ascii="Times New Roman" w:hAnsi="Times New Roman" w:cs="Times New Roman"/>
          <w:sz w:val="28"/>
          <w:szCs w:val="28"/>
          <w:lang w:bidi="ru-RU"/>
        </w:rPr>
        <w:t>2014 елда:</w:t>
      </w:r>
    </w:p>
    <w:p w14:paraId="672E8666" w14:textId="77777777" w:rsidR="008B6594" w:rsidRPr="008B6594" w:rsidRDefault="008B6594" w:rsidP="00D76A95">
      <w:pPr>
        <w:spacing w:after="0" w:line="240" w:lineRule="auto"/>
        <w:jc w:val="both"/>
        <w:rPr>
          <w:rFonts w:ascii="Times New Roman" w:hAnsi="Times New Roman" w:cs="Times New Roman"/>
          <w:sz w:val="28"/>
          <w:szCs w:val="28"/>
          <w:lang w:bidi="ru-RU"/>
        </w:rPr>
      </w:pPr>
      <w:r w:rsidRPr="008B6594">
        <w:rPr>
          <w:rFonts w:ascii="Times New Roman" w:hAnsi="Times New Roman" w:cs="Times New Roman"/>
          <w:sz w:val="28"/>
          <w:szCs w:val="28"/>
          <w:lang w:bidi="ru-RU"/>
        </w:rPr>
        <w:t>- суүткәргеч челтәрләр алыштырылды, аларның озынлыгы 1956 п. м.;</w:t>
      </w:r>
    </w:p>
    <w:p w14:paraId="7EE6F00F" w14:textId="77777777" w:rsidR="008B6594" w:rsidRPr="008B6594" w:rsidRDefault="008B6594" w:rsidP="00D76A95">
      <w:pPr>
        <w:spacing w:after="0" w:line="240" w:lineRule="auto"/>
        <w:jc w:val="both"/>
        <w:rPr>
          <w:rFonts w:ascii="Times New Roman" w:hAnsi="Times New Roman" w:cs="Times New Roman"/>
          <w:sz w:val="28"/>
          <w:szCs w:val="28"/>
          <w:lang w:bidi="ru-RU"/>
        </w:rPr>
      </w:pPr>
      <w:r w:rsidRPr="008B6594">
        <w:rPr>
          <w:rFonts w:ascii="Times New Roman" w:hAnsi="Times New Roman" w:cs="Times New Roman"/>
          <w:sz w:val="28"/>
          <w:szCs w:val="28"/>
          <w:lang w:bidi="ru-RU"/>
        </w:rPr>
        <w:t>- үзәк насос станциясенең 300x360 насосын насос станциясенең 300x240 насосына алмаштырганнар;</w:t>
      </w:r>
    </w:p>
    <w:p w14:paraId="7C947D0F" w14:textId="77777777" w:rsidR="008B6594" w:rsidRPr="008B6594" w:rsidRDefault="008B6594" w:rsidP="008B6594">
      <w:pPr>
        <w:spacing w:after="0" w:line="240" w:lineRule="auto"/>
        <w:jc w:val="both"/>
        <w:rPr>
          <w:rFonts w:ascii="Times New Roman" w:hAnsi="Times New Roman" w:cs="Times New Roman"/>
          <w:sz w:val="28"/>
          <w:szCs w:val="28"/>
          <w:lang w:bidi="ru-RU"/>
        </w:rPr>
      </w:pPr>
      <w:r w:rsidRPr="008B6594">
        <w:rPr>
          <w:rFonts w:ascii="Times New Roman" w:hAnsi="Times New Roman" w:cs="Times New Roman"/>
          <w:sz w:val="28"/>
          <w:szCs w:val="28"/>
          <w:lang w:bidi="ru-RU"/>
        </w:rPr>
        <w:t>2015 елда:</w:t>
      </w:r>
    </w:p>
    <w:p w14:paraId="678EB457" w14:textId="77777777" w:rsidR="008B6594" w:rsidRPr="008B6594" w:rsidRDefault="008B6594" w:rsidP="00D76A95">
      <w:pPr>
        <w:spacing w:after="0" w:line="240" w:lineRule="auto"/>
        <w:jc w:val="both"/>
        <w:rPr>
          <w:rFonts w:ascii="Times New Roman" w:hAnsi="Times New Roman" w:cs="Times New Roman"/>
          <w:sz w:val="28"/>
          <w:szCs w:val="28"/>
          <w:lang w:bidi="ru-RU"/>
        </w:rPr>
      </w:pPr>
      <w:r w:rsidRPr="008B6594">
        <w:rPr>
          <w:rFonts w:ascii="Times New Roman" w:hAnsi="Times New Roman" w:cs="Times New Roman"/>
          <w:sz w:val="28"/>
          <w:szCs w:val="28"/>
          <w:lang w:bidi="ru-RU"/>
        </w:rPr>
        <w:t>- 1155 п. м суүткәргеч челтәре алыштырылды;</w:t>
      </w:r>
    </w:p>
    <w:p w14:paraId="1D9B85E2" w14:textId="77777777" w:rsidR="008B6594" w:rsidRDefault="008B6594" w:rsidP="00D76A95">
      <w:pPr>
        <w:spacing w:after="0" w:line="240" w:lineRule="auto"/>
        <w:jc w:val="both"/>
        <w:rPr>
          <w:rFonts w:ascii="Times New Roman" w:hAnsi="Times New Roman" w:cs="Times New Roman"/>
          <w:sz w:val="28"/>
          <w:szCs w:val="28"/>
          <w:lang w:bidi="ru-RU"/>
        </w:rPr>
      </w:pPr>
      <w:r w:rsidRPr="008B6594">
        <w:rPr>
          <w:rFonts w:ascii="Times New Roman" w:hAnsi="Times New Roman" w:cs="Times New Roman"/>
          <w:sz w:val="28"/>
          <w:szCs w:val="28"/>
          <w:lang w:bidi="ru-RU"/>
        </w:rPr>
        <w:t xml:space="preserve">- Сугышлы ВНС-да 180X255 үзәк н насос станциясенең, Старописьмянск ВНС-на 105X245 үзәк насосында ремонт </w:t>
      </w:r>
      <w:proofErr w:type="gramStart"/>
      <w:r w:rsidRPr="008B6594">
        <w:rPr>
          <w:rFonts w:ascii="Times New Roman" w:hAnsi="Times New Roman" w:cs="Times New Roman"/>
          <w:sz w:val="28"/>
          <w:szCs w:val="28"/>
          <w:lang w:bidi="ru-RU"/>
        </w:rPr>
        <w:t>ясалды;</w:t>
      </w:r>
      <w:r w:rsidR="001F1B7F" w:rsidRPr="006F5A7E">
        <w:rPr>
          <w:rFonts w:ascii="Times New Roman" w:hAnsi="Times New Roman" w:cs="Times New Roman"/>
          <w:sz w:val="28"/>
          <w:szCs w:val="28"/>
          <w:lang w:bidi="ru-RU"/>
        </w:rPr>
        <w:t>п</w:t>
      </w:r>
      <w:proofErr w:type="gramEnd"/>
    </w:p>
    <w:p w14:paraId="47B68B38" w14:textId="77777777" w:rsidR="008B6594" w:rsidRDefault="008B6594" w:rsidP="001F1B7F">
      <w:pPr>
        <w:spacing w:after="0" w:line="240" w:lineRule="auto"/>
        <w:jc w:val="both"/>
        <w:rPr>
          <w:rFonts w:ascii="Times New Roman" w:hAnsi="Times New Roman" w:cs="Times New Roman"/>
          <w:sz w:val="28"/>
          <w:szCs w:val="28"/>
          <w:lang w:bidi="ru-RU"/>
        </w:rPr>
      </w:pPr>
      <w:r w:rsidRPr="008B6594">
        <w:rPr>
          <w:rFonts w:ascii="Times New Roman" w:hAnsi="Times New Roman" w:cs="Times New Roman"/>
          <w:sz w:val="28"/>
          <w:szCs w:val="28"/>
          <w:lang w:bidi="ru-RU"/>
        </w:rPr>
        <w:t>- Сугышлы һәм Юлтимер үзәк насос станциясе системаларында 105х245 үзәк насос станциясе 180 нче насослар ремонтланды;</w:t>
      </w:r>
    </w:p>
    <w:p w14:paraId="0EACC123" w14:textId="12912D03" w:rsidR="001F1B7F" w:rsidRPr="006F5A7E" w:rsidRDefault="008B6594" w:rsidP="001F1B7F">
      <w:pPr>
        <w:spacing w:after="0" w:line="240" w:lineRule="auto"/>
        <w:jc w:val="both"/>
        <w:rPr>
          <w:rFonts w:ascii="Times New Roman" w:hAnsi="Times New Roman" w:cs="Times New Roman"/>
          <w:sz w:val="28"/>
          <w:szCs w:val="28"/>
          <w:lang w:bidi="ru-RU"/>
        </w:rPr>
      </w:pPr>
      <w:r>
        <w:rPr>
          <w:rFonts w:ascii="Times New Roman" w:hAnsi="Times New Roman" w:cs="Times New Roman"/>
          <w:sz w:val="28"/>
          <w:szCs w:val="28"/>
          <w:lang w:bidi="ru-RU"/>
        </w:rPr>
        <w:t>2016 елда</w:t>
      </w:r>
      <w:r w:rsidR="001F1B7F" w:rsidRPr="006F5A7E">
        <w:rPr>
          <w:rFonts w:ascii="Times New Roman" w:hAnsi="Times New Roman" w:cs="Times New Roman"/>
          <w:sz w:val="28"/>
          <w:szCs w:val="28"/>
          <w:lang w:bidi="ru-RU"/>
        </w:rPr>
        <w:t>:</w:t>
      </w:r>
    </w:p>
    <w:p w14:paraId="5A19B052" w14:textId="77777777" w:rsidR="00A579F7" w:rsidRPr="00A579F7" w:rsidRDefault="00A579F7" w:rsidP="00D76A95">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- 1784 п. м. суүткәргеч челтәре алыштырылды;</w:t>
      </w:r>
    </w:p>
    <w:p w14:paraId="3445AC89" w14:textId="77777777" w:rsidR="00A579F7" w:rsidRDefault="00A579F7" w:rsidP="00D76A95">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lastRenderedPageBreak/>
        <w:t>- Юлтимер авылында каптажларга ремонт ясалды, 581 п. м суүткәргеч алыштырылды;</w:t>
      </w:r>
    </w:p>
    <w:p w14:paraId="36CCD40B" w14:textId="1729A904" w:rsidR="00A579F7" w:rsidRPr="00A579F7" w:rsidRDefault="00A579F7" w:rsidP="00A579F7">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2017 елда:</w:t>
      </w:r>
    </w:p>
    <w:p w14:paraId="6AEF89E7" w14:textId="77777777" w:rsidR="00A579F7" w:rsidRPr="00A579F7" w:rsidRDefault="00A579F7" w:rsidP="00D76A95">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- 818 п. м суүткәргеч челтәр алыштырылды</w:t>
      </w:r>
    </w:p>
    <w:p w14:paraId="028A4FF1" w14:textId="77777777" w:rsidR="00A579F7" w:rsidRPr="00A579F7" w:rsidRDefault="00A579F7" w:rsidP="00A579F7">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2018 елда:</w:t>
      </w:r>
    </w:p>
    <w:p w14:paraId="0F298F1F" w14:textId="77777777" w:rsidR="00A579F7" w:rsidRPr="00A579F7" w:rsidRDefault="00A579F7" w:rsidP="00D76A95">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xml:space="preserve">- Чайковский урамындагы 117 п. м озынлыктагы б 500мм суүткәргеч кишәрлеген ике җепкә алмаштырдык һәм </w:t>
      </w:r>
      <w:proofErr w:type="gramStart"/>
      <w:r w:rsidRPr="00A579F7">
        <w:rPr>
          <w:rFonts w:ascii="Times New Roman" w:hAnsi="Times New Roman" w:cs="Times New Roman"/>
          <w:sz w:val="28"/>
          <w:szCs w:val="28"/>
          <w:lang w:bidi="ru-RU"/>
        </w:rPr>
        <w:t>Дала</w:t>
      </w:r>
      <w:proofErr w:type="gramEnd"/>
      <w:r w:rsidRPr="00A579F7">
        <w:rPr>
          <w:rFonts w:ascii="Times New Roman" w:hAnsi="Times New Roman" w:cs="Times New Roman"/>
          <w:sz w:val="28"/>
          <w:szCs w:val="28"/>
          <w:lang w:bidi="ru-RU"/>
        </w:rPr>
        <w:t xml:space="preserve"> урамындагы 590 п. м озынлыктагы суүткәргеч челтәрләрен алмаштырдык</w:t>
      </w:r>
    </w:p>
    <w:p w14:paraId="48643F14" w14:textId="77777777" w:rsidR="00A579F7" w:rsidRPr="00A579F7" w:rsidRDefault="00A579F7" w:rsidP="00D76A95">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шәһәр һәм район буенча 1772 п. м суүткәргеч челтәр алыштырылды</w:t>
      </w:r>
    </w:p>
    <w:p w14:paraId="48D4B031" w14:textId="42BE95D4" w:rsidR="00A579F7" w:rsidRPr="00A579F7" w:rsidRDefault="00D76A95" w:rsidP="00D76A95">
      <w:pPr>
        <w:spacing w:after="0" w:line="240" w:lineRule="auto"/>
        <w:jc w:val="both"/>
        <w:rPr>
          <w:rFonts w:ascii="Times New Roman" w:hAnsi="Times New Roman" w:cs="Times New Roman"/>
          <w:sz w:val="28"/>
          <w:szCs w:val="28"/>
          <w:lang w:bidi="ru-RU"/>
        </w:rPr>
      </w:pPr>
      <w:r>
        <w:rPr>
          <w:rFonts w:ascii="Times New Roman" w:hAnsi="Times New Roman" w:cs="Times New Roman"/>
          <w:sz w:val="28"/>
          <w:szCs w:val="28"/>
          <w:lang w:bidi="ru-RU"/>
        </w:rPr>
        <w:t>- Иске Писмән</w:t>
      </w:r>
      <w:r w:rsidR="00A579F7" w:rsidRPr="00A579F7">
        <w:rPr>
          <w:rFonts w:ascii="Times New Roman" w:hAnsi="Times New Roman" w:cs="Times New Roman"/>
          <w:sz w:val="28"/>
          <w:szCs w:val="28"/>
          <w:lang w:bidi="ru-RU"/>
        </w:rPr>
        <w:t xml:space="preserve"> ВНС-на насос җиһазлары двигателе алыштырылды;</w:t>
      </w:r>
    </w:p>
    <w:p w14:paraId="22781E0C" w14:textId="77777777" w:rsidR="00A579F7" w:rsidRPr="00A579F7" w:rsidRDefault="00A579F7" w:rsidP="00A579F7">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2019 елда:</w:t>
      </w:r>
    </w:p>
    <w:p w14:paraId="75256874" w14:textId="77777777" w:rsidR="00A579F7" w:rsidRPr="00A579F7" w:rsidRDefault="00A579F7" w:rsidP="00D76A95">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- 1453 п. м суүткәргеч челтәр алыштырылды;</w:t>
      </w:r>
    </w:p>
    <w:p w14:paraId="37252FE3" w14:textId="77777777" w:rsidR="00A579F7" w:rsidRPr="00A579F7" w:rsidRDefault="00A579F7" w:rsidP="00A579F7">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2020 елда:</w:t>
      </w:r>
    </w:p>
    <w:p w14:paraId="28AAFA26" w14:textId="77777777" w:rsidR="00A579F7" w:rsidRPr="00A579F7" w:rsidRDefault="00A579F7" w:rsidP="00D76A95">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шәһәр һәм район буенча 2341 п. м суүткәргеч челтәре алыштырылды;</w:t>
      </w:r>
    </w:p>
    <w:p w14:paraId="018023A8" w14:textId="0CFFBC23" w:rsidR="00A579F7" w:rsidRDefault="00A579F7" w:rsidP="001F1B7F">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Сугышлы ЦНСг насосы 105-294 үзәк насосына лмаштырылды;</w:t>
      </w:r>
    </w:p>
    <w:p w14:paraId="3F928072" w14:textId="36380ED3" w:rsidR="00A579F7" w:rsidRPr="00A579F7" w:rsidRDefault="00A579F7" w:rsidP="00A579F7">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2021 елда:</w:t>
      </w:r>
    </w:p>
    <w:p w14:paraId="72565B18" w14:textId="77777777" w:rsidR="00A579F7" w:rsidRPr="00A579F7" w:rsidRDefault="00A579F7" w:rsidP="00A579F7">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Юлтимер авылыннан алып Юлтимер авылына кадәр суүткәргеч челтәре алыштырылды, аның озынлыгы 645 п. м.;</w:t>
      </w:r>
    </w:p>
    <w:p w14:paraId="75F1A512" w14:textId="77777777" w:rsidR="00A579F7" w:rsidRPr="00A579F7" w:rsidRDefault="00A579F7" w:rsidP="00A579F7">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Сугышлы ВНС насосына ремонт ясалды;</w:t>
      </w:r>
    </w:p>
    <w:p w14:paraId="52569F65" w14:textId="77777777" w:rsidR="00A579F7" w:rsidRPr="00A579F7" w:rsidRDefault="00A579F7" w:rsidP="00A579F7">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Эцв 8-65-90 насосын ЭЦВ 8-65-70 насосына алмаштырылды</w:t>
      </w:r>
    </w:p>
    <w:p w14:paraId="602DC945" w14:textId="77777777" w:rsidR="00A579F7" w:rsidRPr="00A579F7" w:rsidRDefault="00A579F7" w:rsidP="00A579F7">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шәһәр һәм район буенча 2031 п. м озынлыктагы суүткәргеч челтәре алыштырылды;</w:t>
      </w:r>
    </w:p>
    <w:p w14:paraId="578F4544" w14:textId="77777777" w:rsidR="00A579F7" w:rsidRPr="00A579F7" w:rsidRDefault="00A579F7" w:rsidP="00A579F7">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2022 елда:</w:t>
      </w:r>
    </w:p>
    <w:p w14:paraId="2E611C71" w14:textId="77777777" w:rsidR="00A579F7" w:rsidRPr="00A579F7" w:rsidRDefault="00A579F7" w:rsidP="00A579F7">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Юлтимер авылында 4,5 км озынлыктагы суүткәргеч челтәре алыштырылды;</w:t>
      </w:r>
    </w:p>
    <w:p w14:paraId="5E8CF39D" w14:textId="77777777" w:rsidR="00A579F7" w:rsidRPr="00A579F7" w:rsidRDefault="00A579F7" w:rsidP="00A579F7">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Юлтимер ВНС насосын алыштырдылар;</w:t>
      </w:r>
    </w:p>
    <w:p w14:paraId="606AC2B2" w14:textId="77777777" w:rsidR="00A579F7" w:rsidRPr="00A579F7" w:rsidRDefault="00A579F7" w:rsidP="00A579F7">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xml:space="preserve">- 948 п. метр озынлыктагы суүткәргеч челтәре алыштырылды.; </w:t>
      </w:r>
    </w:p>
    <w:p w14:paraId="7ABC1FBF" w14:textId="77777777" w:rsidR="00A579F7" w:rsidRPr="00A579F7" w:rsidRDefault="00A579F7" w:rsidP="00A579F7">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2023 елда:</w:t>
      </w:r>
    </w:p>
    <w:p w14:paraId="1E1AD09C" w14:textId="77777777" w:rsidR="00A579F7" w:rsidRPr="00A579F7" w:rsidRDefault="00A579F7" w:rsidP="00A579F7">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xml:space="preserve">- шәһәр буенча суүткәргеч аерым урыннар белән алыштырылды-1511 п. </w:t>
      </w:r>
      <w:proofErr w:type="gramStart"/>
      <w:r w:rsidRPr="00A579F7">
        <w:rPr>
          <w:rFonts w:ascii="Times New Roman" w:hAnsi="Times New Roman" w:cs="Times New Roman"/>
          <w:sz w:val="28"/>
          <w:szCs w:val="28"/>
          <w:lang w:bidi="ru-RU"/>
        </w:rPr>
        <w:t>м. ;</w:t>
      </w:r>
      <w:proofErr w:type="gramEnd"/>
    </w:p>
    <w:p w14:paraId="05C1ABA5" w14:textId="77777777" w:rsidR="00A579F7" w:rsidRPr="00A579F7" w:rsidRDefault="00A579F7" w:rsidP="00A579F7">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Яңа Писмән ВНС ДМ02-100-1М 40КГС/см2 насосын алыштырылды,</w:t>
      </w:r>
    </w:p>
    <w:p w14:paraId="71E28A8B" w14:textId="77777777" w:rsidR="00A579F7" w:rsidRPr="00A579F7" w:rsidRDefault="00A579F7" w:rsidP="00A579F7">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һәм 50-12 4 Кв лм насосын монтажлау;</w:t>
      </w:r>
    </w:p>
    <w:p w14:paraId="1AE9D9C7" w14:textId="77777777" w:rsidR="00A579F7" w:rsidRPr="00A579F7" w:rsidRDefault="00A579F7" w:rsidP="00A579F7">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Юлтимер ВНСЫНДА ЭЦВ 8-40-90 насосын ремонтладылар ЭЦВ 10-120-80;</w:t>
      </w:r>
    </w:p>
    <w:p w14:paraId="22B737EC" w14:textId="67D407EA" w:rsidR="00A579F7" w:rsidRDefault="00A579F7" w:rsidP="00A579F7">
      <w:pPr>
        <w:spacing w:after="0" w:line="240" w:lineRule="auto"/>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-340 биеклектә урнашкан К6</w:t>
      </w:r>
      <w:r>
        <w:rPr>
          <w:rFonts w:ascii="Times New Roman" w:hAnsi="Times New Roman" w:cs="Times New Roman"/>
          <w:sz w:val="28"/>
          <w:szCs w:val="28"/>
          <w:lang w:bidi="ru-RU"/>
        </w:rPr>
        <w:t>5-50-125 насосына ремонт ясалды</w:t>
      </w:r>
      <w:r w:rsidRPr="00A579F7">
        <w:rPr>
          <w:rFonts w:ascii="Times New Roman" w:hAnsi="Times New Roman" w:cs="Times New Roman"/>
          <w:sz w:val="28"/>
          <w:szCs w:val="28"/>
          <w:lang w:bidi="ru-RU"/>
        </w:rPr>
        <w:t>.</w:t>
      </w:r>
    </w:p>
    <w:p w14:paraId="297A5377" w14:textId="77777777" w:rsidR="00A579F7" w:rsidRDefault="00A579F7" w:rsidP="00A579F7">
      <w:pPr>
        <w:spacing w:after="0" w:line="240" w:lineRule="auto"/>
        <w:ind w:right="306"/>
        <w:jc w:val="center"/>
        <w:rPr>
          <w:rFonts w:ascii="Times New Roman" w:eastAsia="Times New Roman" w:hAnsi="Times New Roman" w:cs="Times New Roman"/>
          <w:bCs/>
          <w:sz w:val="28"/>
          <w:szCs w:val="28"/>
          <w:lang w:val="tt" w:eastAsia="ru-RU"/>
        </w:rPr>
      </w:pPr>
    </w:p>
    <w:p w14:paraId="2216B05D" w14:textId="3E211480" w:rsidR="00A579F7" w:rsidRPr="00A579F7" w:rsidRDefault="00A579F7" w:rsidP="00D76A95">
      <w:pPr>
        <w:spacing w:after="0" w:line="240" w:lineRule="auto"/>
        <w:ind w:right="306" w:firstLine="709"/>
        <w:jc w:val="center"/>
        <w:rPr>
          <w:rFonts w:ascii="Times New Roman" w:eastAsia="Times New Roman" w:hAnsi="Times New Roman" w:cs="Times New Roman"/>
          <w:bCs/>
          <w:sz w:val="28"/>
          <w:szCs w:val="28"/>
          <w:lang w:val="tt" w:eastAsia="ru-RU"/>
        </w:rPr>
      </w:pPr>
      <w:r>
        <w:rPr>
          <w:rFonts w:ascii="Times New Roman" w:eastAsia="Times New Roman" w:hAnsi="Times New Roman" w:cs="Times New Roman"/>
          <w:bCs/>
          <w:sz w:val="28"/>
          <w:szCs w:val="28"/>
          <w:lang w:val="tt" w:eastAsia="ru-RU"/>
        </w:rPr>
        <w:t>9.2</w:t>
      </w:r>
      <w:r w:rsidR="00D76A95">
        <w:rPr>
          <w:rFonts w:ascii="Times New Roman" w:eastAsia="Times New Roman" w:hAnsi="Times New Roman" w:cs="Times New Roman"/>
          <w:bCs/>
          <w:sz w:val="28"/>
          <w:szCs w:val="28"/>
          <w:lang w:val="tt" w:eastAsia="ru-RU"/>
        </w:rPr>
        <w:t xml:space="preserve"> </w:t>
      </w:r>
      <w:r w:rsidRPr="00A579F7">
        <w:rPr>
          <w:rFonts w:ascii="Times New Roman" w:eastAsia="Times New Roman" w:hAnsi="Times New Roman" w:cs="Times New Roman"/>
          <w:bCs/>
          <w:sz w:val="28"/>
          <w:szCs w:val="28"/>
          <w:lang w:val="tt" w:eastAsia="ru-RU"/>
        </w:rPr>
        <w:t>Корылмаларда һәм суүткәргеч челтәрләрдә су әзерләү технологиясе, эчә торган суның сыйфаты тасвирламасы, су әзерләүнең яңа заманча технологияләрен куллану мөмкинлеген бәяләү</w:t>
      </w:r>
    </w:p>
    <w:p w14:paraId="5CDC0C9E" w14:textId="4C3B7767" w:rsidR="00A579F7" w:rsidRPr="00A579F7" w:rsidRDefault="00A579F7" w:rsidP="00D76A95">
      <w:pPr>
        <w:spacing w:after="0" w:line="240" w:lineRule="auto"/>
        <w:ind w:firstLine="709"/>
        <w:jc w:val="both"/>
        <w:rPr>
          <w:rFonts w:ascii="Times New Roman" w:hAnsi="Times New Roman" w:cs="Times New Roman"/>
          <w:bCs/>
          <w:sz w:val="28"/>
          <w:szCs w:val="28"/>
          <w:lang w:val="tt" w:bidi="ru-RU"/>
        </w:rPr>
      </w:pPr>
      <w:r w:rsidRPr="00A579F7">
        <w:rPr>
          <w:rFonts w:ascii="Times New Roman" w:hAnsi="Times New Roman" w:cs="Times New Roman"/>
          <w:bCs/>
          <w:sz w:val="28"/>
          <w:szCs w:val="28"/>
          <w:lang w:val="tt" w:bidi="ru-RU"/>
        </w:rPr>
        <w:t xml:space="preserve">Каптировкаланган чишмәләрдән Сугышлы һәм Иске Писмән су насос станцияләрендә эчә торган су резервуарларына насослар белән В-340 җыелма пунктына җибәрелә. Алдан бирелә торган су А маркалы натрий гипохлориты белән, турыдан-туры Сугышлы һәм Иске Писмән су насос станцияләрендә урнаштырылган DMS-12 тибындагы насос-дозаторлар кулланып, зарарсызландырыла. </w:t>
      </w:r>
      <w:r w:rsidR="00DF2C3B">
        <w:rPr>
          <w:rFonts w:ascii="Times New Roman" w:hAnsi="Times New Roman" w:cs="Times New Roman"/>
          <w:bCs/>
          <w:sz w:val="28"/>
          <w:szCs w:val="28"/>
          <w:lang w:val="tt" w:bidi="ru-RU"/>
        </w:rPr>
        <w:t>«</w:t>
      </w:r>
      <w:r w:rsidRPr="00A579F7">
        <w:rPr>
          <w:rFonts w:ascii="Times New Roman" w:hAnsi="Times New Roman" w:cs="Times New Roman"/>
          <w:bCs/>
          <w:sz w:val="28"/>
          <w:szCs w:val="28"/>
          <w:lang w:val="tt" w:bidi="ru-RU"/>
        </w:rPr>
        <w:t>Лениногорск</w:t>
      </w:r>
      <w:r w:rsidR="00DF2C3B">
        <w:rPr>
          <w:rFonts w:ascii="Times New Roman" w:hAnsi="Times New Roman" w:cs="Times New Roman"/>
          <w:bCs/>
          <w:sz w:val="28"/>
          <w:szCs w:val="28"/>
          <w:lang w:val="tt" w:bidi="ru-RU"/>
        </w:rPr>
        <w:t>»</w:t>
      </w:r>
      <w:r w:rsidRPr="00A579F7">
        <w:rPr>
          <w:rFonts w:ascii="Times New Roman" w:hAnsi="Times New Roman" w:cs="Times New Roman"/>
          <w:bCs/>
          <w:sz w:val="28"/>
          <w:szCs w:val="28"/>
          <w:lang w:val="tt" w:bidi="ru-RU"/>
        </w:rPr>
        <w:t xml:space="preserve"> су җыю җайланмасының су насос станцияләрендә терлекләрне зарарсызландыру шулай ук А маркалы натрий гипохлориты белән дә башкарыла, ләкин хлоратор бакларында урнаштырылган </w:t>
      </w:r>
      <w:r w:rsidRPr="00A579F7">
        <w:rPr>
          <w:rFonts w:ascii="Times New Roman" w:hAnsi="Times New Roman" w:cs="Times New Roman"/>
          <w:bCs/>
          <w:sz w:val="28"/>
          <w:szCs w:val="28"/>
          <w:lang w:val="tt" w:bidi="ru-RU"/>
        </w:rPr>
        <w:lastRenderedPageBreak/>
        <w:t>басым бакларын кулланып. Сулда хлорның калган микъдары, СанПин нигезендә, 0,3-0,5 мг/л чикләрендә тора.</w:t>
      </w:r>
    </w:p>
    <w:p w14:paraId="00DCFF1D" w14:textId="0494FE0F" w:rsidR="00A579F7" w:rsidRPr="00A579F7" w:rsidRDefault="00A579F7" w:rsidP="00D76A95">
      <w:pPr>
        <w:spacing w:after="0" w:line="240" w:lineRule="auto"/>
        <w:ind w:firstLine="709"/>
        <w:jc w:val="both"/>
        <w:rPr>
          <w:rFonts w:ascii="Times New Roman" w:hAnsi="Times New Roman" w:cs="Times New Roman"/>
          <w:bCs/>
          <w:sz w:val="28"/>
          <w:szCs w:val="28"/>
          <w:lang w:val="tt" w:bidi="ru-RU"/>
        </w:rPr>
      </w:pPr>
      <w:r>
        <w:rPr>
          <w:rFonts w:ascii="Times New Roman" w:hAnsi="Times New Roman" w:cs="Times New Roman"/>
          <w:bCs/>
          <w:sz w:val="28"/>
          <w:szCs w:val="28"/>
          <w:lang w:val="tt" w:bidi="ru-RU"/>
        </w:rPr>
        <w:t>Калган хлорны</w:t>
      </w:r>
      <w:r w:rsidRPr="00A579F7">
        <w:rPr>
          <w:rFonts w:ascii="Times New Roman" w:hAnsi="Times New Roman" w:cs="Times New Roman"/>
          <w:bCs/>
          <w:sz w:val="28"/>
          <w:szCs w:val="28"/>
          <w:lang w:val="tt" w:bidi="ru-RU"/>
        </w:rPr>
        <w:t xml:space="preserve"> тикшереп тору объектларда һәр сәгать саен башкарыла.</w:t>
      </w:r>
    </w:p>
    <w:p w14:paraId="102D985C" w14:textId="77777777" w:rsidR="001F1B7F" w:rsidRPr="00A579F7" w:rsidRDefault="001F1B7F" w:rsidP="00D76A95">
      <w:pPr>
        <w:spacing w:after="0" w:line="240" w:lineRule="auto"/>
        <w:ind w:firstLine="709"/>
        <w:jc w:val="both"/>
        <w:rPr>
          <w:rFonts w:ascii="Times New Roman" w:hAnsi="Times New Roman" w:cs="Times New Roman"/>
          <w:sz w:val="28"/>
          <w:szCs w:val="28"/>
          <w:lang w:val="tt" w:bidi="ru-RU"/>
        </w:rPr>
      </w:pPr>
    </w:p>
    <w:p w14:paraId="23BDF64D" w14:textId="69F24BD7" w:rsidR="00A579F7" w:rsidRPr="00A579F7" w:rsidRDefault="00A579F7" w:rsidP="00A579F7">
      <w:pPr>
        <w:spacing w:after="0" w:line="240" w:lineRule="auto"/>
        <w:jc w:val="both"/>
        <w:rPr>
          <w:rFonts w:ascii="Times New Roman" w:hAnsi="Times New Roman" w:cs="Times New Roman"/>
          <w:sz w:val="28"/>
          <w:szCs w:val="28"/>
          <w:lang w:bidi="ru-RU"/>
        </w:rPr>
      </w:pPr>
      <w:r>
        <w:rPr>
          <w:rFonts w:ascii="Times New Roman" w:hAnsi="Times New Roman" w:cs="Times New Roman"/>
          <w:sz w:val="28"/>
          <w:szCs w:val="28"/>
          <w:lang w:val="tt-RU" w:bidi="ru-RU"/>
        </w:rPr>
        <w:t>9.3.</w:t>
      </w:r>
      <w:r w:rsidRPr="00A579F7">
        <w:t xml:space="preserve"> </w:t>
      </w:r>
      <w:r w:rsidRPr="00A579F7">
        <w:rPr>
          <w:rFonts w:ascii="Times New Roman" w:hAnsi="Times New Roman" w:cs="Times New Roman"/>
          <w:sz w:val="28"/>
          <w:szCs w:val="28"/>
          <w:lang w:bidi="ru-RU"/>
        </w:rPr>
        <w:t>Җитештерү объектларын энергия белән тәэмин итү системалары тасвирламасы</w:t>
      </w:r>
    </w:p>
    <w:p w14:paraId="499EA244" w14:textId="7AE8D87C" w:rsidR="00A579F7" w:rsidRPr="00A579F7" w:rsidRDefault="00A579F7" w:rsidP="00D76A95">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Иске Писмән ВНС</w:t>
      </w:r>
      <w:r>
        <w:rPr>
          <w:rFonts w:ascii="Times New Roman" w:hAnsi="Times New Roman" w:cs="Times New Roman"/>
          <w:sz w:val="28"/>
          <w:szCs w:val="28"/>
          <w:lang w:val="tt-RU" w:bidi="ru-RU"/>
        </w:rPr>
        <w:t>ы</w:t>
      </w:r>
      <w:r w:rsidRPr="00A579F7">
        <w:rPr>
          <w:rFonts w:ascii="Times New Roman" w:hAnsi="Times New Roman" w:cs="Times New Roman"/>
          <w:sz w:val="28"/>
          <w:szCs w:val="28"/>
          <w:lang w:bidi="ru-RU"/>
        </w:rPr>
        <w:t>:</w:t>
      </w:r>
    </w:p>
    <w:p w14:paraId="65C3F0AE" w14:textId="77777777" w:rsidR="00A579F7" w:rsidRPr="00A579F7" w:rsidRDefault="00A579F7" w:rsidP="00D76A95">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Электр белән тәэмин итү чыганагы п/ст 105; п / ст 123;</w:t>
      </w:r>
    </w:p>
    <w:p w14:paraId="28F52538" w14:textId="77777777" w:rsidR="00A579F7" w:rsidRPr="00A579F7" w:rsidRDefault="00A579F7" w:rsidP="00D76A95">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Ячейканы 105 п/ст һәм 123 п / ст бүлү чиге;</w:t>
      </w:r>
    </w:p>
    <w:p w14:paraId="5FA19F4C" w14:textId="77777777" w:rsidR="00A579F7" w:rsidRPr="00A579F7" w:rsidRDefault="00A579F7" w:rsidP="00D76A95">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xml:space="preserve">ВЛ 6кВ Ф 105-05-1800 м; ф 123-02 - 2600 м </w:t>
      </w:r>
    </w:p>
    <w:p w14:paraId="56690B29" w14:textId="77777777" w:rsidR="00A579F7" w:rsidRPr="00A579F7" w:rsidRDefault="00A579F7" w:rsidP="00D76A95">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Электр белән тәэмин итү схемасы II категориягә туры килә.</w:t>
      </w:r>
    </w:p>
    <w:p w14:paraId="16DE1AF5" w14:textId="77777777" w:rsidR="00A579F7" w:rsidRPr="00A579F7" w:rsidRDefault="00A579F7" w:rsidP="00D76A95">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Сугышлы ВНСы:</w:t>
      </w:r>
    </w:p>
    <w:p w14:paraId="61BCF488" w14:textId="77777777" w:rsidR="00A579F7" w:rsidRPr="00A579F7" w:rsidRDefault="00A579F7" w:rsidP="00D76A95">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xml:space="preserve">Электр белән тәэмин итү чыганагы п/ст 19 </w:t>
      </w:r>
    </w:p>
    <w:p w14:paraId="28FDE2D8" w14:textId="77777777" w:rsidR="00A579F7" w:rsidRPr="00A579F7" w:rsidRDefault="00A579F7" w:rsidP="00D76A95">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xml:space="preserve">Ячейканы бүлү чиге 19 нчы п/ст </w:t>
      </w:r>
    </w:p>
    <w:p w14:paraId="2EF43F5A" w14:textId="77777777" w:rsidR="00A579F7" w:rsidRPr="00A579F7" w:rsidRDefault="00A579F7" w:rsidP="00D76A95">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ВЛф 19-01 -5500 м</w:t>
      </w:r>
    </w:p>
    <w:p w14:paraId="6B2F3317" w14:textId="77777777" w:rsidR="00A579F7" w:rsidRPr="00A579F7" w:rsidRDefault="00A579F7" w:rsidP="00D76A95">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ф 19-10-5500 м</w:t>
      </w:r>
    </w:p>
    <w:p w14:paraId="26731173" w14:textId="77777777" w:rsidR="00A579F7" w:rsidRDefault="00A579F7" w:rsidP="00D76A95">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Электр белән тәэмин итү схемасы II категориягә туры килә.</w:t>
      </w:r>
    </w:p>
    <w:p w14:paraId="19F8EF4B" w14:textId="77777777" w:rsidR="00A579F7" w:rsidRPr="00A579F7" w:rsidRDefault="00A579F7" w:rsidP="00D76A95">
      <w:pPr>
        <w:spacing w:after="0" w:line="240" w:lineRule="auto"/>
        <w:ind w:left="709" w:hanging="709"/>
        <w:jc w:val="both"/>
        <w:rPr>
          <w:rFonts w:ascii="Times New Roman" w:hAnsi="Times New Roman" w:cs="Times New Roman"/>
          <w:sz w:val="28"/>
          <w:szCs w:val="28"/>
          <w:u w:val="single"/>
          <w:lang w:bidi="ru-RU"/>
        </w:rPr>
      </w:pPr>
      <w:r w:rsidRPr="00A579F7">
        <w:rPr>
          <w:rFonts w:ascii="Times New Roman" w:hAnsi="Times New Roman" w:cs="Times New Roman"/>
          <w:sz w:val="28"/>
          <w:szCs w:val="28"/>
          <w:u w:val="single"/>
          <w:lang w:bidi="ru-RU"/>
        </w:rPr>
        <w:t>Яңа Писмән ВНСы:</w:t>
      </w:r>
    </w:p>
    <w:p w14:paraId="7E00C837" w14:textId="77777777" w:rsidR="00A579F7" w:rsidRPr="00A579F7" w:rsidRDefault="00A579F7" w:rsidP="00D76A95">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xml:space="preserve">Электр белән тәэмин итү чыганагы п/ст 13 </w:t>
      </w:r>
    </w:p>
    <w:p w14:paraId="7F0DDA1E" w14:textId="77777777" w:rsidR="00A579F7" w:rsidRPr="00A579F7" w:rsidRDefault="00A579F7" w:rsidP="00D76A95">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xml:space="preserve">ВЛ -0,4 кВ һәм ВЛ -6 кВ отпайка аермасы чиге </w:t>
      </w:r>
    </w:p>
    <w:p w14:paraId="51759FB7" w14:textId="77777777" w:rsidR="00A579F7" w:rsidRPr="00A579F7" w:rsidRDefault="00A579F7" w:rsidP="00D76A95">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xml:space="preserve">Л -0,4 кВ - 110 м, л -6 кВ - 100 м </w:t>
      </w:r>
    </w:p>
    <w:p w14:paraId="287D2233" w14:textId="77777777" w:rsidR="00A579F7" w:rsidRPr="00A579F7" w:rsidRDefault="00A579F7" w:rsidP="00D76A95">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Электр белән тәэмин итү схемасы III категориягә туры килә.</w:t>
      </w:r>
    </w:p>
    <w:p w14:paraId="6395B586" w14:textId="77777777" w:rsidR="00A579F7" w:rsidRPr="00A579F7" w:rsidRDefault="00A579F7" w:rsidP="00D76A95">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ВНС 19 кв.:</w:t>
      </w:r>
    </w:p>
    <w:p w14:paraId="0161BBF6" w14:textId="77777777" w:rsidR="00A579F7" w:rsidRPr="00A579F7" w:rsidRDefault="00A579F7" w:rsidP="00D76A95">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xml:space="preserve">1 нче үзәк район хастаханәсен электр белән тәэмин итү чыганагы </w:t>
      </w:r>
    </w:p>
    <w:p w14:paraId="1D747D86" w14:textId="77777777" w:rsidR="00A579F7" w:rsidRPr="00A579F7" w:rsidRDefault="00A579F7" w:rsidP="00D76A95">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1 КЛ 0,4 квт-2x90 мм ЦРП ячейкасы бүлегенең чиге</w:t>
      </w:r>
    </w:p>
    <w:p w14:paraId="19003727" w14:textId="77777777" w:rsidR="00A579F7" w:rsidRPr="00A579F7" w:rsidRDefault="00A579F7" w:rsidP="00D76A95">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Электр белән тәэмин итү схемасы III категориягә туры килә.</w:t>
      </w:r>
    </w:p>
    <w:p w14:paraId="38509E5C" w14:textId="77777777" w:rsidR="00A579F7" w:rsidRPr="00A579F7" w:rsidRDefault="00A579F7" w:rsidP="00D76A95">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Киров ВНСы:</w:t>
      </w:r>
    </w:p>
    <w:p w14:paraId="07D800AF" w14:textId="77777777" w:rsidR="00A579F7" w:rsidRPr="00A579F7" w:rsidRDefault="00A579F7" w:rsidP="00D76A95">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ТП 8, ТП10 электр белән тәэмин итү чыганагы</w:t>
      </w:r>
    </w:p>
    <w:p w14:paraId="049EFFDC" w14:textId="77777777" w:rsidR="00A579F7" w:rsidRPr="00A579F7" w:rsidRDefault="00A579F7" w:rsidP="00D76A95">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ВЛ-0,4 кВ га отпайканы бүлү чиге</w:t>
      </w:r>
    </w:p>
    <w:p w14:paraId="62CA5CEF" w14:textId="77777777" w:rsidR="00A579F7" w:rsidRPr="00A579F7" w:rsidRDefault="00A579F7" w:rsidP="00D76A95">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Ф1, ф2 Л-0,14 кВ - 80 м</w:t>
      </w:r>
    </w:p>
    <w:p w14:paraId="085C17A4" w14:textId="77777777" w:rsidR="00A579F7" w:rsidRPr="00A579F7" w:rsidRDefault="00A579F7" w:rsidP="00D76A95">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xml:space="preserve">Электр белән тәэмин итү схемасы II категориягә туры килә. </w:t>
      </w:r>
    </w:p>
    <w:p w14:paraId="5003A7BF" w14:textId="77777777" w:rsidR="00A579F7" w:rsidRPr="00A579F7" w:rsidRDefault="00A579F7" w:rsidP="00D76A95">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Биеклеге -306:</w:t>
      </w:r>
    </w:p>
    <w:p w14:paraId="37473AEE" w14:textId="77777777" w:rsidR="00A579F7" w:rsidRPr="00A579F7" w:rsidRDefault="00A579F7" w:rsidP="00D76A95">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Электр белән тәэмин итү чыганагы Ф 13-02 ВЛ 6 кВ Ф2-16 ВЛ 6кВ - 80 м</w:t>
      </w:r>
    </w:p>
    <w:p w14:paraId="42AC8F8E" w14:textId="77777777" w:rsidR="00A579F7" w:rsidRPr="00A579F7" w:rsidRDefault="00A579F7" w:rsidP="00D76A95">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Электр белән тәэмин итү схемасы III категориягә туры килә.</w:t>
      </w:r>
    </w:p>
    <w:p w14:paraId="710C2548" w14:textId="77777777" w:rsidR="00A579F7" w:rsidRPr="00A579F7" w:rsidRDefault="00A579F7" w:rsidP="00D76A95">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ВНС 42 кв:</w:t>
      </w:r>
    </w:p>
    <w:p w14:paraId="79FF2E2B" w14:textId="77777777" w:rsidR="00A579F7" w:rsidRPr="00A579F7" w:rsidRDefault="00A579F7" w:rsidP="00D76A95">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ТП 42 электр белән тәэмин итү чыганагы тп-42 Ф 11 КЛ ячейкасындагы бүлек чиге 0,4 кВ-90 м</w:t>
      </w:r>
    </w:p>
    <w:p w14:paraId="4D9B20EE" w14:textId="77777777" w:rsidR="00A579F7" w:rsidRPr="00A579F7" w:rsidRDefault="00A579F7" w:rsidP="00D76A95">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 xml:space="preserve">Электр белән тәэмин итү схемасы III категориягә туры килә. </w:t>
      </w:r>
    </w:p>
    <w:p w14:paraId="534B274C" w14:textId="77777777" w:rsidR="00A579F7" w:rsidRPr="00A579F7" w:rsidRDefault="00A579F7" w:rsidP="00D76A95">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Биеклеге-340:</w:t>
      </w:r>
    </w:p>
    <w:p w14:paraId="052F6A7A" w14:textId="77777777" w:rsidR="00A579F7" w:rsidRPr="00A579F7" w:rsidRDefault="00A579F7" w:rsidP="00D76A95">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Электр белән тәэмин итү чыганагы п/ст 19 Ф 19-25, Ф 19-20 чик ВЛДАН кабельле отпайка 6 кВ КЛ 6 кВ - 70 м</w:t>
      </w:r>
    </w:p>
    <w:p w14:paraId="60CEA332" w14:textId="071471F6" w:rsidR="001F1B7F" w:rsidRPr="00A579F7" w:rsidRDefault="00A579F7" w:rsidP="00D76A95">
      <w:pPr>
        <w:spacing w:after="0" w:line="240" w:lineRule="auto"/>
        <w:ind w:left="709" w:hanging="709"/>
        <w:jc w:val="both"/>
        <w:rPr>
          <w:rFonts w:ascii="Times New Roman" w:hAnsi="Times New Roman" w:cs="Times New Roman"/>
          <w:sz w:val="28"/>
          <w:szCs w:val="28"/>
          <w:lang w:bidi="ru-RU"/>
        </w:rPr>
      </w:pPr>
      <w:r w:rsidRPr="00A579F7">
        <w:rPr>
          <w:rFonts w:ascii="Times New Roman" w:hAnsi="Times New Roman" w:cs="Times New Roman"/>
          <w:sz w:val="28"/>
          <w:szCs w:val="28"/>
          <w:lang w:bidi="ru-RU"/>
        </w:rPr>
        <w:t>Электр белән тәэмин итү схемасы III категориягә туры килә.</w:t>
      </w:r>
    </w:p>
    <w:p w14:paraId="70C652F3" w14:textId="63E2909C" w:rsidR="00B820F4" w:rsidRPr="00B820F4" w:rsidRDefault="00A579F7" w:rsidP="00D76A95">
      <w:pPr>
        <w:spacing w:after="0" w:line="240" w:lineRule="auto"/>
        <w:ind w:left="709" w:hanging="709"/>
        <w:jc w:val="both"/>
        <w:rPr>
          <w:rFonts w:ascii="Times New Roman" w:hAnsi="Times New Roman" w:cs="Times New Roman"/>
          <w:bCs/>
          <w:sz w:val="28"/>
          <w:szCs w:val="28"/>
          <w:lang w:bidi="ru-RU"/>
        </w:rPr>
      </w:pPr>
      <w:r>
        <w:rPr>
          <w:rFonts w:ascii="Times New Roman" w:hAnsi="Times New Roman" w:cs="Times New Roman"/>
          <w:sz w:val="28"/>
          <w:szCs w:val="28"/>
          <w:lang w:val="tt-RU" w:bidi="ru-RU"/>
        </w:rPr>
        <w:t>9.4.</w:t>
      </w:r>
      <w:r w:rsidR="00B820F4" w:rsidRPr="00B820F4">
        <w:rPr>
          <w:rFonts w:ascii="Times New Roman" w:eastAsia="Times New Roman" w:hAnsi="Times New Roman" w:cs="Times New Roman"/>
          <w:bCs/>
          <w:sz w:val="28"/>
          <w:szCs w:val="28"/>
          <w:lang w:val="tt" w:eastAsia="ru-RU"/>
        </w:rPr>
        <w:t xml:space="preserve"> </w:t>
      </w:r>
      <w:r w:rsidR="00B820F4" w:rsidRPr="00B820F4">
        <w:rPr>
          <w:rFonts w:ascii="Times New Roman" w:hAnsi="Times New Roman" w:cs="Times New Roman"/>
          <w:bCs/>
          <w:sz w:val="28"/>
          <w:szCs w:val="28"/>
          <w:lang w:val="tt" w:bidi="ru-RU"/>
        </w:rPr>
        <w:t>Су белән тәэмин итү системаларын эксплуатацияләгәндә технологик процессларны автоматлаштыру һәм диспетчерлаштыру системаларын тасвирлау</w:t>
      </w:r>
    </w:p>
    <w:p w14:paraId="036923B3" w14:textId="77777777" w:rsidR="00B820F4" w:rsidRPr="00B820F4" w:rsidRDefault="00B820F4" w:rsidP="00D76A95">
      <w:pPr>
        <w:spacing w:after="0" w:line="240" w:lineRule="auto"/>
        <w:ind w:left="709" w:hanging="709"/>
        <w:jc w:val="both"/>
        <w:rPr>
          <w:rFonts w:ascii="Times New Roman" w:hAnsi="Times New Roman" w:cs="Times New Roman"/>
          <w:bCs/>
          <w:i/>
          <w:sz w:val="28"/>
          <w:szCs w:val="28"/>
          <w:lang w:bidi="ru-RU"/>
        </w:rPr>
      </w:pPr>
    </w:p>
    <w:p w14:paraId="738B4166" w14:textId="0DCD8206" w:rsidR="00B820F4" w:rsidRPr="00B820F4" w:rsidRDefault="00B820F4" w:rsidP="00D76A95">
      <w:pPr>
        <w:spacing w:after="0" w:line="240" w:lineRule="auto"/>
        <w:ind w:firstLine="709"/>
        <w:jc w:val="both"/>
        <w:rPr>
          <w:rFonts w:ascii="Times New Roman" w:hAnsi="Times New Roman" w:cs="Times New Roman"/>
          <w:bCs/>
          <w:sz w:val="28"/>
          <w:szCs w:val="28"/>
          <w:lang w:val="tt" w:bidi="ru-RU"/>
        </w:rPr>
      </w:pPr>
      <w:r w:rsidRPr="00B820F4">
        <w:rPr>
          <w:rFonts w:ascii="Times New Roman" w:hAnsi="Times New Roman" w:cs="Times New Roman"/>
          <w:bCs/>
          <w:sz w:val="28"/>
          <w:szCs w:val="28"/>
          <w:lang w:val="tt" w:bidi="ru-RU"/>
        </w:rPr>
        <w:t>Су белән тәэмин итү системал</w:t>
      </w:r>
      <w:r w:rsidR="00D76A95">
        <w:rPr>
          <w:rFonts w:ascii="Times New Roman" w:hAnsi="Times New Roman" w:cs="Times New Roman"/>
          <w:bCs/>
          <w:sz w:val="28"/>
          <w:szCs w:val="28"/>
          <w:lang w:val="tt" w:bidi="ru-RU"/>
        </w:rPr>
        <w:t xml:space="preserve">арының технологик процессларын </w:t>
      </w:r>
      <w:r w:rsidRPr="00B820F4">
        <w:rPr>
          <w:rFonts w:ascii="Times New Roman" w:hAnsi="Times New Roman" w:cs="Times New Roman"/>
          <w:bCs/>
          <w:sz w:val="28"/>
          <w:szCs w:val="28"/>
          <w:lang w:val="tt" w:bidi="ru-RU"/>
        </w:rPr>
        <w:t>втоматлаштыру һәм диспетчерлаштыру эше алып барыла. Су белән тәэмин итү системаларын эксплуатацияләгәндә Юлтимировская ВНСның, ВНСның насос җайланмалары белән дистанцион идарә итү кулланыла. Лениногорск противотуберкулез диспансеры һәм Киров ВНСын су белән тәэмин итү челтәрендә басым ясауга дистанцион контроль гамәлгә ашырыла.</w:t>
      </w:r>
    </w:p>
    <w:p w14:paraId="4058C8CF" w14:textId="77777777" w:rsidR="00B820F4" w:rsidRPr="00B820F4" w:rsidRDefault="00B820F4" w:rsidP="00D76A95">
      <w:pPr>
        <w:spacing w:after="0" w:line="240" w:lineRule="auto"/>
        <w:ind w:left="709" w:hanging="709"/>
        <w:jc w:val="both"/>
        <w:rPr>
          <w:rFonts w:ascii="Times New Roman" w:hAnsi="Times New Roman" w:cs="Times New Roman"/>
          <w:bCs/>
          <w:sz w:val="28"/>
          <w:szCs w:val="28"/>
          <w:lang w:val="tt" w:bidi="ru-RU"/>
        </w:rPr>
      </w:pPr>
    </w:p>
    <w:p w14:paraId="291C96A0" w14:textId="77777777" w:rsidR="00B820F4" w:rsidRPr="00B820F4" w:rsidRDefault="00B820F4" w:rsidP="00D76A95">
      <w:pPr>
        <w:spacing w:after="0" w:line="240" w:lineRule="auto"/>
        <w:ind w:left="709" w:hanging="709"/>
        <w:jc w:val="both"/>
        <w:rPr>
          <w:rFonts w:ascii="Times New Roman" w:hAnsi="Times New Roman" w:cs="Times New Roman"/>
          <w:bCs/>
          <w:sz w:val="28"/>
          <w:szCs w:val="28"/>
          <w:lang w:bidi="ru-RU"/>
        </w:rPr>
      </w:pPr>
      <w:r w:rsidRPr="00B820F4">
        <w:rPr>
          <w:rFonts w:ascii="Times New Roman" w:hAnsi="Times New Roman" w:cs="Times New Roman"/>
          <w:bCs/>
          <w:sz w:val="28"/>
          <w:szCs w:val="28"/>
          <w:lang w:val="tt" w:bidi="ru-RU"/>
        </w:rPr>
        <w:t>9.5.   Су белән тәэмин итү челтәрләренә характеристика</w:t>
      </w:r>
    </w:p>
    <w:p w14:paraId="48CB4168" w14:textId="77777777" w:rsidR="00B820F4" w:rsidRPr="00B820F4" w:rsidRDefault="00B820F4" w:rsidP="00D76A95">
      <w:pPr>
        <w:spacing w:after="0" w:line="240" w:lineRule="auto"/>
        <w:ind w:left="709" w:hanging="709"/>
        <w:jc w:val="both"/>
        <w:rPr>
          <w:rFonts w:ascii="Times New Roman" w:hAnsi="Times New Roman" w:cs="Times New Roman"/>
          <w:bCs/>
          <w:sz w:val="28"/>
          <w:szCs w:val="28"/>
          <w:lang w:bidi="ru-RU"/>
        </w:rPr>
      </w:pPr>
    </w:p>
    <w:p w14:paraId="3898FEFC" w14:textId="77777777" w:rsidR="00B820F4" w:rsidRPr="00B820F4" w:rsidRDefault="00B820F4" w:rsidP="00B820F4">
      <w:pPr>
        <w:spacing w:after="0" w:line="240" w:lineRule="auto"/>
        <w:jc w:val="both"/>
        <w:rPr>
          <w:rFonts w:ascii="Times New Roman" w:hAnsi="Times New Roman" w:cs="Times New Roman"/>
          <w:bCs/>
          <w:sz w:val="28"/>
          <w:szCs w:val="28"/>
          <w:lang w:bidi="ru-RU"/>
        </w:rPr>
      </w:pPr>
      <w:r w:rsidRPr="00B820F4">
        <w:rPr>
          <w:rFonts w:ascii="Times New Roman" w:hAnsi="Times New Roman" w:cs="Times New Roman"/>
          <w:bCs/>
          <w:sz w:val="28"/>
          <w:szCs w:val="28"/>
          <w:lang w:val="tt" w:bidi="ru-RU"/>
        </w:rPr>
        <w:t xml:space="preserve">Су белән тәэмин итү челтәрләренең озынлыгы - 193480 п/м, шул исәптән: </w:t>
      </w:r>
    </w:p>
    <w:p w14:paraId="607AD8F8" w14:textId="77777777" w:rsidR="00B820F4" w:rsidRPr="00B820F4" w:rsidRDefault="00B820F4" w:rsidP="00B820F4">
      <w:pPr>
        <w:spacing w:after="0" w:line="240" w:lineRule="auto"/>
        <w:jc w:val="both"/>
        <w:rPr>
          <w:rFonts w:ascii="Times New Roman" w:hAnsi="Times New Roman" w:cs="Times New Roman"/>
          <w:sz w:val="28"/>
          <w:szCs w:val="28"/>
          <w:lang w:bidi="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2659"/>
        <w:gridCol w:w="2384"/>
        <w:gridCol w:w="2675"/>
      </w:tblGrid>
      <w:tr w:rsidR="00B820F4" w:rsidRPr="00B820F4" w14:paraId="18C68077" w14:textId="77777777" w:rsidTr="00DF2C3B">
        <w:trPr>
          <w:jc w:val="center"/>
        </w:trPr>
        <w:tc>
          <w:tcPr>
            <w:tcW w:w="1143" w:type="dxa"/>
          </w:tcPr>
          <w:p w14:paraId="6EF689EC"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№т/б</w:t>
            </w:r>
          </w:p>
        </w:tc>
        <w:tc>
          <w:tcPr>
            <w:tcW w:w="2659" w:type="dxa"/>
          </w:tcPr>
          <w:p w14:paraId="0316050B"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Диаметр, мм</w:t>
            </w:r>
          </w:p>
        </w:tc>
        <w:tc>
          <w:tcPr>
            <w:tcW w:w="2384" w:type="dxa"/>
          </w:tcPr>
          <w:p w14:paraId="7ECC3675"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Озынлыгы</w:t>
            </w:r>
          </w:p>
        </w:tc>
        <w:tc>
          <w:tcPr>
            <w:tcW w:w="2090" w:type="dxa"/>
          </w:tcPr>
          <w:p w14:paraId="7B5220F0"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Торбалар материалы</w:t>
            </w:r>
          </w:p>
        </w:tc>
      </w:tr>
      <w:tr w:rsidR="00B820F4" w:rsidRPr="00B820F4" w14:paraId="6AC34A86" w14:textId="77777777" w:rsidTr="00DF2C3B">
        <w:trPr>
          <w:jc w:val="center"/>
        </w:trPr>
        <w:tc>
          <w:tcPr>
            <w:tcW w:w="1143" w:type="dxa"/>
          </w:tcPr>
          <w:p w14:paraId="123B10A7"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1</w:t>
            </w:r>
          </w:p>
        </w:tc>
        <w:tc>
          <w:tcPr>
            <w:tcW w:w="2659" w:type="dxa"/>
          </w:tcPr>
          <w:p w14:paraId="7EFA8BB7"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57-80</w:t>
            </w:r>
          </w:p>
        </w:tc>
        <w:tc>
          <w:tcPr>
            <w:tcW w:w="2384" w:type="dxa"/>
          </w:tcPr>
          <w:p w14:paraId="6CCEDC65"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3734</w:t>
            </w:r>
          </w:p>
        </w:tc>
        <w:tc>
          <w:tcPr>
            <w:tcW w:w="2090" w:type="dxa"/>
          </w:tcPr>
          <w:p w14:paraId="56EA04B4"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корыч</w:t>
            </w:r>
          </w:p>
        </w:tc>
      </w:tr>
      <w:tr w:rsidR="00B820F4" w:rsidRPr="00B820F4" w14:paraId="7321BA82" w14:textId="77777777" w:rsidTr="00DF2C3B">
        <w:trPr>
          <w:jc w:val="center"/>
        </w:trPr>
        <w:tc>
          <w:tcPr>
            <w:tcW w:w="1143" w:type="dxa"/>
          </w:tcPr>
          <w:p w14:paraId="610EEE6A"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2.</w:t>
            </w:r>
          </w:p>
        </w:tc>
        <w:tc>
          <w:tcPr>
            <w:tcW w:w="2659" w:type="dxa"/>
          </w:tcPr>
          <w:p w14:paraId="14DD3C64"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57-80</w:t>
            </w:r>
          </w:p>
        </w:tc>
        <w:tc>
          <w:tcPr>
            <w:tcW w:w="2384" w:type="dxa"/>
          </w:tcPr>
          <w:p w14:paraId="066280AE"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20</w:t>
            </w:r>
          </w:p>
        </w:tc>
        <w:tc>
          <w:tcPr>
            <w:tcW w:w="2090" w:type="dxa"/>
          </w:tcPr>
          <w:p w14:paraId="0BEF371B"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чуен</w:t>
            </w:r>
          </w:p>
        </w:tc>
      </w:tr>
      <w:tr w:rsidR="00B820F4" w:rsidRPr="00B820F4" w14:paraId="29C68967" w14:textId="77777777" w:rsidTr="00DF2C3B">
        <w:trPr>
          <w:jc w:val="center"/>
        </w:trPr>
        <w:tc>
          <w:tcPr>
            <w:tcW w:w="1143" w:type="dxa"/>
          </w:tcPr>
          <w:p w14:paraId="6FFCF3CD"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3.</w:t>
            </w:r>
          </w:p>
        </w:tc>
        <w:tc>
          <w:tcPr>
            <w:tcW w:w="2659" w:type="dxa"/>
          </w:tcPr>
          <w:p w14:paraId="5621F2F0"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100</w:t>
            </w:r>
          </w:p>
        </w:tc>
        <w:tc>
          <w:tcPr>
            <w:tcW w:w="2384" w:type="dxa"/>
          </w:tcPr>
          <w:p w14:paraId="6F71B794"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103660</w:t>
            </w:r>
          </w:p>
        </w:tc>
        <w:tc>
          <w:tcPr>
            <w:tcW w:w="2090" w:type="dxa"/>
          </w:tcPr>
          <w:p w14:paraId="789C9329"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корыч</w:t>
            </w:r>
          </w:p>
        </w:tc>
      </w:tr>
      <w:tr w:rsidR="00B820F4" w:rsidRPr="00B820F4" w14:paraId="434B72E3" w14:textId="77777777" w:rsidTr="00DF2C3B">
        <w:trPr>
          <w:jc w:val="center"/>
        </w:trPr>
        <w:tc>
          <w:tcPr>
            <w:tcW w:w="1143" w:type="dxa"/>
          </w:tcPr>
          <w:p w14:paraId="4091F17C"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4.</w:t>
            </w:r>
          </w:p>
        </w:tc>
        <w:tc>
          <w:tcPr>
            <w:tcW w:w="2659" w:type="dxa"/>
          </w:tcPr>
          <w:p w14:paraId="39E9FD4F"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100</w:t>
            </w:r>
          </w:p>
        </w:tc>
        <w:tc>
          <w:tcPr>
            <w:tcW w:w="2384" w:type="dxa"/>
          </w:tcPr>
          <w:p w14:paraId="60A7A2AE"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12</w:t>
            </w:r>
          </w:p>
        </w:tc>
        <w:tc>
          <w:tcPr>
            <w:tcW w:w="2090" w:type="dxa"/>
          </w:tcPr>
          <w:p w14:paraId="1A18C508"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чуен</w:t>
            </w:r>
          </w:p>
        </w:tc>
      </w:tr>
      <w:tr w:rsidR="00B820F4" w:rsidRPr="00B820F4" w14:paraId="2489C459" w14:textId="77777777" w:rsidTr="00DF2C3B">
        <w:trPr>
          <w:jc w:val="center"/>
        </w:trPr>
        <w:tc>
          <w:tcPr>
            <w:tcW w:w="1143" w:type="dxa"/>
          </w:tcPr>
          <w:p w14:paraId="40834409"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5.</w:t>
            </w:r>
          </w:p>
        </w:tc>
        <w:tc>
          <w:tcPr>
            <w:tcW w:w="2659" w:type="dxa"/>
          </w:tcPr>
          <w:p w14:paraId="06D5D162"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110</w:t>
            </w:r>
          </w:p>
        </w:tc>
        <w:tc>
          <w:tcPr>
            <w:tcW w:w="2384" w:type="dxa"/>
          </w:tcPr>
          <w:p w14:paraId="53CE5459"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862</w:t>
            </w:r>
          </w:p>
        </w:tc>
        <w:tc>
          <w:tcPr>
            <w:tcW w:w="2090" w:type="dxa"/>
          </w:tcPr>
          <w:p w14:paraId="2D86B991"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п/эт</w:t>
            </w:r>
          </w:p>
        </w:tc>
      </w:tr>
      <w:tr w:rsidR="00B820F4" w:rsidRPr="00B820F4" w14:paraId="59134B88" w14:textId="77777777" w:rsidTr="00DF2C3B">
        <w:trPr>
          <w:jc w:val="center"/>
        </w:trPr>
        <w:tc>
          <w:tcPr>
            <w:tcW w:w="1143" w:type="dxa"/>
          </w:tcPr>
          <w:p w14:paraId="543E478C"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6.</w:t>
            </w:r>
          </w:p>
        </w:tc>
        <w:tc>
          <w:tcPr>
            <w:tcW w:w="2659" w:type="dxa"/>
          </w:tcPr>
          <w:p w14:paraId="744BAF0E"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160</w:t>
            </w:r>
          </w:p>
        </w:tc>
        <w:tc>
          <w:tcPr>
            <w:tcW w:w="2384" w:type="dxa"/>
          </w:tcPr>
          <w:p w14:paraId="1687AD31"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221</w:t>
            </w:r>
          </w:p>
        </w:tc>
        <w:tc>
          <w:tcPr>
            <w:tcW w:w="2090" w:type="dxa"/>
          </w:tcPr>
          <w:p w14:paraId="6E0BE313"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п/эт</w:t>
            </w:r>
          </w:p>
        </w:tc>
      </w:tr>
      <w:tr w:rsidR="00B820F4" w:rsidRPr="00B820F4" w14:paraId="1D4EAF73" w14:textId="77777777" w:rsidTr="00DF2C3B">
        <w:trPr>
          <w:jc w:val="center"/>
        </w:trPr>
        <w:tc>
          <w:tcPr>
            <w:tcW w:w="1143" w:type="dxa"/>
          </w:tcPr>
          <w:p w14:paraId="54459585"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7.</w:t>
            </w:r>
          </w:p>
        </w:tc>
        <w:tc>
          <w:tcPr>
            <w:tcW w:w="2659" w:type="dxa"/>
          </w:tcPr>
          <w:p w14:paraId="0C85E57D"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150</w:t>
            </w:r>
          </w:p>
        </w:tc>
        <w:tc>
          <w:tcPr>
            <w:tcW w:w="2384" w:type="dxa"/>
          </w:tcPr>
          <w:p w14:paraId="07C19B8B"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8888</w:t>
            </w:r>
          </w:p>
        </w:tc>
        <w:tc>
          <w:tcPr>
            <w:tcW w:w="2090" w:type="dxa"/>
          </w:tcPr>
          <w:p w14:paraId="2978E0A4"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корыч</w:t>
            </w:r>
          </w:p>
        </w:tc>
      </w:tr>
      <w:tr w:rsidR="00B820F4" w:rsidRPr="00B820F4" w14:paraId="76629460" w14:textId="77777777" w:rsidTr="00DF2C3B">
        <w:trPr>
          <w:jc w:val="center"/>
        </w:trPr>
        <w:tc>
          <w:tcPr>
            <w:tcW w:w="1143" w:type="dxa"/>
          </w:tcPr>
          <w:p w14:paraId="6EAD8745"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8.</w:t>
            </w:r>
          </w:p>
        </w:tc>
        <w:tc>
          <w:tcPr>
            <w:tcW w:w="2659" w:type="dxa"/>
          </w:tcPr>
          <w:p w14:paraId="122B60A0"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150</w:t>
            </w:r>
          </w:p>
        </w:tc>
        <w:tc>
          <w:tcPr>
            <w:tcW w:w="2384" w:type="dxa"/>
          </w:tcPr>
          <w:p w14:paraId="252685A9"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30</w:t>
            </w:r>
          </w:p>
        </w:tc>
        <w:tc>
          <w:tcPr>
            <w:tcW w:w="2090" w:type="dxa"/>
          </w:tcPr>
          <w:p w14:paraId="51E26C53"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чуен</w:t>
            </w:r>
          </w:p>
        </w:tc>
      </w:tr>
      <w:tr w:rsidR="00B820F4" w:rsidRPr="00B820F4" w14:paraId="34E757AC" w14:textId="77777777" w:rsidTr="00DF2C3B">
        <w:trPr>
          <w:jc w:val="center"/>
        </w:trPr>
        <w:tc>
          <w:tcPr>
            <w:tcW w:w="1143" w:type="dxa"/>
          </w:tcPr>
          <w:p w14:paraId="3EE31A1D"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9.</w:t>
            </w:r>
          </w:p>
        </w:tc>
        <w:tc>
          <w:tcPr>
            <w:tcW w:w="2659" w:type="dxa"/>
          </w:tcPr>
          <w:p w14:paraId="296DB276"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150</w:t>
            </w:r>
          </w:p>
        </w:tc>
        <w:tc>
          <w:tcPr>
            <w:tcW w:w="2384" w:type="dxa"/>
          </w:tcPr>
          <w:p w14:paraId="7064303B"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182</w:t>
            </w:r>
          </w:p>
        </w:tc>
        <w:tc>
          <w:tcPr>
            <w:tcW w:w="2090" w:type="dxa"/>
          </w:tcPr>
          <w:p w14:paraId="4E9B3FB1"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асбестоцемент</w:t>
            </w:r>
          </w:p>
        </w:tc>
      </w:tr>
      <w:tr w:rsidR="00B820F4" w:rsidRPr="00B820F4" w14:paraId="70B4E970" w14:textId="77777777" w:rsidTr="00DF2C3B">
        <w:trPr>
          <w:jc w:val="center"/>
        </w:trPr>
        <w:tc>
          <w:tcPr>
            <w:tcW w:w="1143" w:type="dxa"/>
          </w:tcPr>
          <w:p w14:paraId="2A1B2A51"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10</w:t>
            </w:r>
          </w:p>
        </w:tc>
        <w:tc>
          <w:tcPr>
            <w:tcW w:w="2659" w:type="dxa"/>
          </w:tcPr>
          <w:p w14:paraId="6F332E2E"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200</w:t>
            </w:r>
          </w:p>
        </w:tc>
        <w:tc>
          <w:tcPr>
            <w:tcW w:w="2384" w:type="dxa"/>
          </w:tcPr>
          <w:p w14:paraId="197F82DD"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2870</w:t>
            </w:r>
          </w:p>
        </w:tc>
        <w:tc>
          <w:tcPr>
            <w:tcW w:w="2090" w:type="dxa"/>
          </w:tcPr>
          <w:p w14:paraId="4BCC1E58"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корыч</w:t>
            </w:r>
          </w:p>
        </w:tc>
      </w:tr>
      <w:tr w:rsidR="00B820F4" w:rsidRPr="00B820F4" w14:paraId="1C0414CD" w14:textId="77777777" w:rsidTr="00DF2C3B">
        <w:trPr>
          <w:jc w:val="center"/>
        </w:trPr>
        <w:tc>
          <w:tcPr>
            <w:tcW w:w="1143" w:type="dxa"/>
          </w:tcPr>
          <w:p w14:paraId="676C54DD"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11.</w:t>
            </w:r>
          </w:p>
        </w:tc>
        <w:tc>
          <w:tcPr>
            <w:tcW w:w="2659" w:type="dxa"/>
          </w:tcPr>
          <w:p w14:paraId="420080C5"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200</w:t>
            </w:r>
          </w:p>
        </w:tc>
        <w:tc>
          <w:tcPr>
            <w:tcW w:w="2384" w:type="dxa"/>
          </w:tcPr>
          <w:p w14:paraId="2858E148"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733</w:t>
            </w:r>
          </w:p>
        </w:tc>
        <w:tc>
          <w:tcPr>
            <w:tcW w:w="2090" w:type="dxa"/>
          </w:tcPr>
          <w:p w14:paraId="74C74738"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чуен</w:t>
            </w:r>
          </w:p>
        </w:tc>
      </w:tr>
      <w:tr w:rsidR="00B820F4" w:rsidRPr="00B820F4" w14:paraId="53F52AC0" w14:textId="77777777" w:rsidTr="00DF2C3B">
        <w:trPr>
          <w:jc w:val="center"/>
        </w:trPr>
        <w:tc>
          <w:tcPr>
            <w:tcW w:w="1143" w:type="dxa"/>
          </w:tcPr>
          <w:p w14:paraId="639EADD9"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12.</w:t>
            </w:r>
          </w:p>
        </w:tc>
        <w:tc>
          <w:tcPr>
            <w:tcW w:w="2659" w:type="dxa"/>
          </w:tcPr>
          <w:p w14:paraId="59805292"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225</w:t>
            </w:r>
          </w:p>
        </w:tc>
        <w:tc>
          <w:tcPr>
            <w:tcW w:w="2384" w:type="dxa"/>
          </w:tcPr>
          <w:p w14:paraId="2AEC84BB"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204</w:t>
            </w:r>
          </w:p>
        </w:tc>
        <w:tc>
          <w:tcPr>
            <w:tcW w:w="2090" w:type="dxa"/>
          </w:tcPr>
          <w:p w14:paraId="4EACBDAB"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п/эт</w:t>
            </w:r>
          </w:p>
        </w:tc>
      </w:tr>
      <w:tr w:rsidR="00B820F4" w:rsidRPr="00B820F4" w14:paraId="2E0272C8" w14:textId="77777777" w:rsidTr="00DF2C3B">
        <w:trPr>
          <w:jc w:val="center"/>
        </w:trPr>
        <w:tc>
          <w:tcPr>
            <w:tcW w:w="1143" w:type="dxa"/>
          </w:tcPr>
          <w:p w14:paraId="7F75FB96"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13.</w:t>
            </w:r>
          </w:p>
        </w:tc>
        <w:tc>
          <w:tcPr>
            <w:tcW w:w="2659" w:type="dxa"/>
          </w:tcPr>
          <w:p w14:paraId="6C41A2A6"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250</w:t>
            </w:r>
          </w:p>
        </w:tc>
        <w:tc>
          <w:tcPr>
            <w:tcW w:w="2384" w:type="dxa"/>
          </w:tcPr>
          <w:p w14:paraId="2D09AF92"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595</w:t>
            </w:r>
          </w:p>
        </w:tc>
        <w:tc>
          <w:tcPr>
            <w:tcW w:w="2090" w:type="dxa"/>
          </w:tcPr>
          <w:p w14:paraId="67A131DA"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корыч</w:t>
            </w:r>
          </w:p>
        </w:tc>
      </w:tr>
      <w:tr w:rsidR="00B820F4" w:rsidRPr="00B820F4" w14:paraId="4B6EB973" w14:textId="77777777" w:rsidTr="00DF2C3B">
        <w:trPr>
          <w:jc w:val="center"/>
        </w:trPr>
        <w:tc>
          <w:tcPr>
            <w:tcW w:w="1143" w:type="dxa"/>
          </w:tcPr>
          <w:p w14:paraId="2EFA1C6D"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14.</w:t>
            </w:r>
          </w:p>
        </w:tc>
        <w:tc>
          <w:tcPr>
            <w:tcW w:w="2659" w:type="dxa"/>
          </w:tcPr>
          <w:p w14:paraId="4C215D29"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250</w:t>
            </w:r>
          </w:p>
        </w:tc>
        <w:tc>
          <w:tcPr>
            <w:tcW w:w="2384" w:type="dxa"/>
          </w:tcPr>
          <w:p w14:paraId="36FFC663"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545</w:t>
            </w:r>
          </w:p>
        </w:tc>
        <w:tc>
          <w:tcPr>
            <w:tcW w:w="2090" w:type="dxa"/>
          </w:tcPr>
          <w:p w14:paraId="0D6A8B4D"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чуен</w:t>
            </w:r>
          </w:p>
        </w:tc>
      </w:tr>
      <w:tr w:rsidR="00B820F4" w:rsidRPr="00B820F4" w14:paraId="6CBDB4F9" w14:textId="77777777" w:rsidTr="00DF2C3B">
        <w:trPr>
          <w:jc w:val="center"/>
        </w:trPr>
        <w:tc>
          <w:tcPr>
            <w:tcW w:w="1143" w:type="dxa"/>
          </w:tcPr>
          <w:p w14:paraId="71CD5E9F"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15.</w:t>
            </w:r>
          </w:p>
        </w:tc>
        <w:tc>
          <w:tcPr>
            <w:tcW w:w="2659" w:type="dxa"/>
          </w:tcPr>
          <w:p w14:paraId="6EB3DE8A"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273</w:t>
            </w:r>
          </w:p>
        </w:tc>
        <w:tc>
          <w:tcPr>
            <w:tcW w:w="2384" w:type="dxa"/>
          </w:tcPr>
          <w:p w14:paraId="056D39D0"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5984</w:t>
            </w:r>
          </w:p>
        </w:tc>
        <w:tc>
          <w:tcPr>
            <w:tcW w:w="2090" w:type="dxa"/>
          </w:tcPr>
          <w:p w14:paraId="4A4FA6C5"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корыч</w:t>
            </w:r>
          </w:p>
        </w:tc>
      </w:tr>
      <w:tr w:rsidR="00B820F4" w:rsidRPr="00B820F4" w14:paraId="2CA2940A" w14:textId="77777777" w:rsidTr="00DF2C3B">
        <w:trPr>
          <w:jc w:val="center"/>
        </w:trPr>
        <w:tc>
          <w:tcPr>
            <w:tcW w:w="1143" w:type="dxa"/>
          </w:tcPr>
          <w:p w14:paraId="44D49364"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16.</w:t>
            </w:r>
          </w:p>
        </w:tc>
        <w:tc>
          <w:tcPr>
            <w:tcW w:w="2659" w:type="dxa"/>
          </w:tcPr>
          <w:p w14:paraId="2A274290"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300</w:t>
            </w:r>
          </w:p>
        </w:tc>
        <w:tc>
          <w:tcPr>
            <w:tcW w:w="2384" w:type="dxa"/>
          </w:tcPr>
          <w:p w14:paraId="3F3162FB"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31200</w:t>
            </w:r>
          </w:p>
        </w:tc>
        <w:tc>
          <w:tcPr>
            <w:tcW w:w="2090" w:type="dxa"/>
          </w:tcPr>
          <w:p w14:paraId="64AF1AC3"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корыч</w:t>
            </w:r>
          </w:p>
        </w:tc>
      </w:tr>
      <w:tr w:rsidR="00B820F4" w:rsidRPr="00B820F4" w14:paraId="3BF4F9B1" w14:textId="77777777" w:rsidTr="00DF2C3B">
        <w:trPr>
          <w:jc w:val="center"/>
        </w:trPr>
        <w:tc>
          <w:tcPr>
            <w:tcW w:w="1143" w:type="dxa"/>
          </w:tcPr>
          <w:p w14:paraId="74161E5E"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17.</w:t>
            </w:r>
          </w:p>
        </w:tc>
        <w:tc>
          <w:tcPr>
            <w:tcW w:w="2659" w:type="dxa"/>
          </w:tcPr>
          <w:p w14:paraId="0F97FB15"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400</w:t>
            </w:r>
          </w:p>
        </w:tc>
        <w:tc>
          <w:tcPr>
            <w:tcW w:w="2384" w:type="dxa"/>
          </w:tcPr>
          <w:p w14:paraId="5487FCB7"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23000</w:t>
            </w:r>
          </w:p>
        </w:tc>
        <w:tc>
          <w:tcPr>
            <w:tcW w:w="2090" w:type="dxa"/>
          </w:tcPr>
          <w:p w14:paraId="7FF6D922"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корыч</w:t>
            </w:r>
          </w:p>
        </w:tc>
      </w:tr>
      <w:tr w:rsidR="00B820F4" w:rsidRPr="00B820F4" w14:paraId="196B57AE" w14:textId="77777777" w:rsidTr="00DF2C3B">
        <w:trPr>
          <w:jc w:val="center"/>
        </w:trPr>
        <w:tc>
          <w:tcPr>
            <w:tcW w:w="1143" w:type="dxa"/>
          </w:tcPr>
          <w:p w14:paraId="401BDD62"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18.</w:t>
            </w:r>
          </w:p>
        </w:tc>
        <w:tc>
          <w:tcPr>
            <w:tcW w:w="2659" w:type="dxa"/>
          </w:tcPr>
          <w:p w14:paraId="0808C987"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500</w:t>
            </w:r>
          </w:p>
        </w:tc>
        <w:tc>
          <w:tcPr>
            <w:tcW w:w="2384" w:type="dxa"/>
          </w:tcPr>
          <w:p w14:paraId="5427FA1D"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500</w:t>
            </w:r>
          </w:p>
        </w:tc>
        <w:tc>
          <w:tcPr>
            <w:tcW w:w="2090" w:type="dxa"/>
          </w:tcPr>
          <w:p w14:paraId="1CB2FB9C"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корыч</w:t>
            </w:r>
          </w:p>
        </w:tc>
      </w:tr>
      <w:tr w:rsidR="00B820F4" w:rsidRPr="00B820F4" w14:paraId="7240A38C" w14:textId="77777777" w:rsidTr="00DF2C3B">
        <w:trPr>
          <w:jc w:val="center"/>
        </w:trPr>
        <w:tc>
          <w:tcPr>
            <w:tcW w:w="1143" w:type="dxa"/>
          </w:tcPr>
          <w:p w14:paraId="460F770B"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19.</w:t>
            </w:r>
          </w:p>
        </w:tc>
        <w:tc>
          <w:tcPr>
            <w:tcW w:w="2659" w:type="dxa"/>
          </w:tcPr>
          <w:p w14:paraId="5A56A9C0"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600</w:t>
            </w:r>
          </w:p>
        </w:tc>
        <w:tc>
          <w:tcPr>
            <w:tcW w:w="2384" w:type="dxa"/>
          </w:tcPr>
          <w:p w14:paraId="49BB12E6"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10200</w:t>
            </w:r>
          </w:p>
        </w:tc>
        <w:tc>
          <w:tcPr>
            <w:tcW w:w="2090" w:type="dxa"/>
          </w:tcPr>
          <w:p w14:paraId="28D0EDD4" w14:textId="77777777"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корыч</w:t>
            </w:r>
          </w:p>
        </w:tc>
      </w:tr>
    </w:tbl>
    <w:p w14:paraId="29677A76" w14:textId="77777777" w:rsidR="00B820F4" w:rsidRDefault="00B820F4" w:rsidP="001F1B7F">
      <w:pPr>
        <w:spacing w:after="0" w:line="240" w:lineRule="auto"/>
        <w:ind w:firstLine="709"/>
        <w:jc w:val="both"/>
        <w:rPr>
          <w:rFonts w:ascii="Times New Roman" w:hAnsi="Times New Roman" w:cs="Times New Roman"/>
          <w:sz w:val="28"/>
          <w:szCs w:val="28"/>
          <w:lang w:bidi="ru-RU"/>
        </w:rPr>
      </w:pPr>
    </w:p>
    <w:p w14:paraId="3EAE5194" w14:textId="77777777" w:rsidR="00B820F4" w:rsidRDefault="00B820F4" w:rsidP="001F1B7F">
      <w:pPr>
        <w:spacing w:after="0" w:line="240" w:lineRule="auto"/>
        <w:ind w:firstLine="709"/>
        <w:jc w:val="both"/>
        <w:rPr>
          <w:rFonts w:ascii="Times New Roman" w:hAnsi="Times New Roman" w:cs="Times New Roman"/>
          <w:sz w:val="28"/>
          <w:szCs w:val="28"/>
          <w:lang w:bidi="ru-RU"/>
        </w:rPr>
      </w:pPr>
    </w:p>
    <w:p w14:paraId="6653DAD5" w14:textId="675FB31A" w:rsidR="00B820F4" w:rsidRPr="00B820F4" w:rsidRDefault="00B820F4" w:rsidP="00D76A95">
      <w:pPr>
        <w:spacing w:after="0" w:line="240" w:lineRule="auto"/>
        <w:ind w:left="709" w:hanging="709"/>
        <w:jc w:val="both"/>
        <w:rPr>
          <w:rFonts w:ascii="Times New Roman" w:hAnsi="Times New Roman" w:cs="Times New Roman"/>
          <w:sz w:val="28"/>
          <w:szCs w:val="28"/>
          <w:lang w:bidi="ru-RU"/>
        </w:rPr>
      </w:pPr>
      <w:r w:rsidRPr="00B820F4">
        <w:rPr>
          <w:rFonts w:ascii="Times New Roman" w:hAnsi="Times New Roman" w:cs="Times New Roman"/>
          <w:sz w:val="28"/>
          <w:szCs w:val="28"/>
          <w:lang w:bidi="ru-RU"/>
        </w:rPr>
        <w:t>2021 елда суүткәргеч челтәрләрендә зыян күрүчеләр</w:t>
      </w:r>
      <w:r w:rsidR="00D76A95">
        <w:rPr>
          <w:rFonts w:ascii="Times New Roman" w:hAnsi="Times New Roman" w:cs="Times New Roman"/>
          <w:sz w:val="28"/>
          <w:szCs w:val="28"/>
          <w:lang w:bidi="ru-RU"/>
        </w:rPr>
        <w:t xml:space="preserve"> саны: 2022 елда-223 данә</w:t>
      </w:r>
      <w:r w:rsidRPr="00B820F4">
        <w:rPr>
          <w:rFonts w:ascii="Times New Roman" w:hAnsi="Times New Roman" w:cs="Times New Roman"/>
          <w:sz w:val="28"/>
          <w:szCs w:val="28"/>
          <w:lang w:bidi="ru-RU"/>
        </w:rPr>
        <w:t>, 2023 елда - 185 данә, 153 данә.</w:t>
      </w:r>
    </w:p>
    <w:p w14:paraId="39FF083A" w14:textId="77777777" w:rsidR="00B820F4" w:rsidRPr="00B820F4" w:rsidRDefault="00B820F4" w:rsidP="00D76A95">
      <w:pPr>
        <w:spacing w:after="0" w:line="240" w:lineRule="auto"/>
        <w:ind w:left="709" w:hanging="709"/>
        <w:jc w:val="both"/>
        <w:rPr>
          <w:rFonts w:ascii="Times New Roman" w:hAnsi="Times New Roman" w:cs="Times New Roman"/>
          <w:sz w:val="28"/>
          <w:szCs w:val="28"/>
          <w:lang w:bidi="ru-RU"/>
        </w:rPr>
      </w:pPr>
      <w:r w:rsidRPr="00B820F4">
        <w:rPr>
          <w:rFonts w:ascii="Times New Roman" w:hAnsi="Times New Roman" w:cs="Times New Roman"/>
          <w:sz w:val="28"/>
          <w:szCs w:val="28"/>
          <w:lang w:bidi="ru-RU"/>
        </w:rPr>
        <w:t>Суүткәргеч челтәрләрен эксплуатацияләгәндә барлыкка килә торган төп проблемалар:</w:t>
      </w:r>
    </w:p>
    <w:p w14:paraId="07EB73AA" w14:textId="77777777" w:rsidR="00B820F4" w:rsidRPr="00B820F4" w:rsidRDefault="00B820F4" w:rsidP="00D76A95">
      <w:pPr>
        <w:spacing w:after="0" w:line="240" w:lineRule="auto"/>
        <w:ind w:left="709" w:hanging="709"/>
        <w:jc w:val="both"/>
        <w:rPr>
          <w:rFonts w:ascii="Times New Roman" w:hAnsi="Times New Roman" w:cs="Times New Roman"/>
          <w:sz w:val="28"/>
          <w:szCs w:val="28"/>
          <w:lang w:bidi="ru-RU"/>
        </w:rPr>
      </w:pPr>
      <w:r w:rsidRPr="00B820F4">
        <w:rPr>
          <w:rFonts w:ascii="Times New Roman" w:hAnsi="Times New Roman" w:cs="Times New Roman"/>
          <w:sz w:val="28"/>
          <w:szCs w:val="28"/>
          <w:lang w:bidi="ru-RU"/>
        </w:rPr>
        <w:t>- насос җайланмасының тузганлыгы;</w:t>
      </w:r>
    </w:p>
    <w:p w14:paraId="6EC0E505" w14:textId="77777777" w:rsidR="00B820F4" w:rsidRPr="00B820F4" w:rsidRDefault="00B820F4" w:rsidP="00D76A95">
      <w:pPr>
        <w:spacing w:after="0" w:line="240" w:lineRule="auto"/>
        <w:ind w:left="709" w:hanging="709"/>
        <w:jc w:val="both"/>
        <w:rPr>
          <w:rFonts w:ascii="Times New Roman" w:hAnsi="Times New Roman" w:cs="Times New Roman"/>
          <w:sz w:val="28"/>
          <w:szCs w:val="28"/>
          <w:lang w:bidi="ru-RU"/>
        </w:rPr>
      </w:pPr>
      <w:r w:rsidRPr="00B820F4">
        <w:rPr>
          <w:rFonts w:ascii="Times New Roman" w:hAnsi="Times New Roman" w:cs="Times New Roman"/>
          <w:sz w:val="28"/>
          <w:szCs w:val="28"/>
          <w:lang w:bidi="ru-RU"/>
        </w:rPr>
        <w:t>- озак вакыт эксплуатацияләнүгә бәйле рәвештә челтәрләрнең тузганлыгы;</w:t>
      </w:r>
    </w:p>
    <w:p w14:paraId="791EEDB8" w14:textId="77777777" w:rsidR="00B820F4" w:rsidRPr="00B820F4" w:rsidRDefault="00B820F4" w:rsidP="00D76A95">
      <w:pPr>
        <w:spacing w:after="0" w:line="240" w:lineRule="auto"/>
        <w:ind w:left="709" w:hanging="709"/>
        <w:jc w:val="both"/>
        <w:rPr>
          <w:rFonts w:ascii="Times New Roman" w:hAnsi="Times New Roman" w:cs="Times New Roman"/>
          <w:sz w:val="28"/>
          <w:szCs w:val="28"/>
          <w:lang w:bidi="ru-RU"/>
        </w:rPr>
      </w:pPr>
      <w:r w:rsidRPr="00B820F4">
        <w:rPr>
          <w:rFonts w:ascii="Times New Roman" w:hAnsi="Times New Roman" w:cs="Times New Roman"/>
          <w:sz w:val="28"/>
          <w:szCs w:val="28"/>
          <w:lang w:bidi="ru-RU"/>
        </w:rPr>
        <w:t>- бикләү арматурасының тузганлыгы;</w:t>
      </w:r>
    </w:p>
    <w:p w14:paraId="3292A441" w14:textId="77777777" w:rsidR="00B820F4" w:rsidRPr="00B820F4" w:rsidRDefault="00B820F4" w:rsidP="00D76A95">
      <w:pPr>
        <w:spacing w:after="0" w:line="240" w:lineRule="auto"/>
        <w:ind w:left="709" w:hanging="709"/>
        <w:jc w:val="both"/>
        <w:rPr>
          <w:rFonts w:ascii="Times New Roman" w:hAnsi="Times New Roman" w:cs="Times New Roman"/>
          <w:sz w:val="28"/>
          <w:szCs w:val="28"/>
          <w:lang w:bidi="ru-RU"/>
        </w:rPr>
      </w:pPr>
    </w:p>
    <w:p w14:paraId="717B8AB8" w14:textId="3EB4278E" w:rsidR="001F1B7F" w:rsidRPr="006F5A7E" w:rsidRDefault="00B820F4" w:rsidP="00B820F4">
      <w:pPr>
        <w:spacing w:after="0" w:line="240" w:lineRule="auto"/>
        <w:jc w:val="both"/>
        <w:rPr>
          <w:rFonts w:ascii="Times New Roman" w:hAnsi="Times New Roman" w:cs="Times New Roman"/>
          <w:sz w:val="28"/>
          <w:szCs w:val="28"/>
          <w:lang w:bidi="ru-RU"/>
        </w:rPr>
      </w:pPr>
      <w:r w:rsidRPr="00B820F4">
        <w:rPr>
          <w:rFonts w:ascii="Times New Roman" w:hAnsi="Times New Roman" w:cs="Times New Roman"/>
          <w:sz w:val="28"/>
          <w:szCs w:val="28"/>
          <w:lang w:bidi="ru-RU"/>
        </w:rPr>
        <w:lastRenderedPageBreak/>
        <w:t>9.6. Су югалтуларын, технологик һәм исәпкә алынмаган су чыгымнарын анализлау, аларны кыскарту мөмкинлекләрен бәяләү.</w:t>
      </w:r>
    </w:p>
    <w:p w14:paraId="1318CE50" w14:textId="77777777" w:rsidR="001F1B7F" w:rsidRPr="006F5A7E" w:rsidRDefault="001F1B7F" w:rsidP="001F1B7F">
      <w:pPr>
        <w:spacing w:after="0" w:line="240" w:lineRule="auto"/>
        <w:jc w:val="both"/>
        <w:rPr>
          <w:rFonts w:ascii="Times New Roman" w:hAnsi="Times New Roman" w:cs="Times New Roman"/>
          <w:sz w:val="28"/>
          <w:szCs w:val="28"/>
          <w:lang w:bidi="ru-RU"/>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560"/>
        <w:gridCol w:w="1260"/>
      </w:tblGrid>
      <w:tr w:rsidR="00B820F4" w:rsidRPr="00B820F4" w14:paraId="39CBF39D" w14:textId="77777777" w:rsidTr="00DF2C3B">
        <w:trPr>
          <w:trHeight w:val="701"/>
        </w:trPr>
        <w:tc>
          <w:tcPr>
            <w:tcW w:w="540" w:type="dxa"/>
            <w:shd w:val="clear" w:color="auto" w:fill="auto"/>
            <w:vAlign w:val="center"/>
          </w:tcPr>
          <w:p w14:paraId="5E37F06F" w14:textId="77777777" w:rsidR="00B820F4" w:rsidRPr="00B820F4" w:rsidRDefault="00B820F4" w:rsidP="00B820F4">
            <w:pPr>
              <w:spacing w:after="0" w:line="240" w:lineRule="auto"/>
              <w:jc w:val="center"/>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т/б</w:t>
            </w:r>
            <w:r w:rsidRPr="00B820F4">
              <w:rPr>
                <w:rFonts w:ascii="Times New Roman" w:eastAsia="Times New Roman" w:hAnsi="Times New Roman" w:cs="Times New Roman"/>
                <w:sz w:val="24"/>
                <w:szCs w:val="24"/>
                <w:lang w:val="tt" w:eastAsia="ru-RU"/>
              </w:rPr>
              <w:br/>
            </w:r>
          </w:p>
        </w:tc>
        <w:tc>
          <w:tcPr>
            <w:tcW w:w="7560" w:type="dxa"/>
            <w:shd w:val="clear" w:color="auto" w:fill="auto"/>
            <w:vAlign w:val="center"/>
          </w:tcPr>
          <w:p w14:paraId="230FC7BD" w14:textId="77777777" w:rsidR="00B820F4" w:rsidRPr="00B820F4" w:rsidRDefault="00B820F4" w:rsidP="00B820F4">
            <w:pPr>
              <w:spacing w:after="0" w:line="240" w:lineRule="auto"/>
              <w:jc w:val="center"/>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Су куллану төре</w:t>
            </w:r>
          </w:p>
        </w:tc>
        <w:tc>
          <w:tcPr>
            <w:tcW w:w="1260" w:type="dxa"/>
            <w:shd w:val="clear" w:color="auto" w:fill="auto"/>
            <w:vAlign w:val="center"/>
          </w:tcPr>
          <w:p w14:paraId="2F6E6957" w14:textId="77777777" w:rsidR="00B820F4" w:rsidRPr="00B820F4" w:rsidRDefault="00B820F4" w:rsidP="00B820F4">
            <w:pPr>
              <w:spacing w:after="0" w:line="240" w:lineRule="auto"/>
              <w:jc w:val="center"/>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Күләме мең м3/ел</w:t>
            </w:r>
            <w:r w:rsidRPr="00B820F4">
              <w:rPr>
                <w:rFonts w:ascii="Times New Roman" w:eastAsia="Times New Roman" w:hAnsi="Times New Roman" w:cs="Times New Roman"/>
                <w:sz w:val="24"/>
                <w:szCs w:val="24"/>
                <w:lang w:val="tt" w:eastAsia="ru-RU"/>
              </w:rPr>
              <w:br/>
            </w:r>
          </w:p>
        </w:tc>
      </w:tr>
      <w:tr w:rsidR="00B820F4" w:rsidRPr="00B820F4" w14:paraId="2BE33130" w14:textId="77777777" w:rsidTr="00DF2C3B">
        <w:trPr>
          <w:trHeight w:val="348"/>
        </w:trPr>
        <w:tc>
          <w:tcPr>
            <w:tcW w:w="540" w:type="dxa"/>
            <w:shd w:val="clear" w:color="auto" w:fill="auto"/>
            <w:vAlign w:val="center"/>
          </w:tcPr>
          <w:p w14:paraId="604DB309" w14:textId="77777777" w:rsidR="00B820F4" w:rsidRPr="00B820F4" w:rsidRDefault="00B820F4" w:rsidP="00B820F4">
            <w:pPr>
              <w:numPr>
                <w:ilvl w:val="0"/>
                <w:numId w:val="9"/>
              </w:numPr>
              <w:spacing w:after="0" w:line="240" w:lineRule="auto"/>
              <w:jc w:val="center"/>
              <w:rPr>
                <w:rFonts w:ascii="Times New Roman" w:eastAsia="Times New Roman" w:hAnsi="Times New Roman" w:cs="Times New Roman"/>
                <w:sz w:val="24"/>
                <w:szCs w:val="24"/>
                <w:lang w:eastAsia="ru-RU"/>
              </w:rPr>
            </w:pPr>
          </w:p>
        </w:tc>
        <w:tc>
          <w:tcPr>
            <w:tcW w:w="7560" w:type="dxa"/>
            <w:shd w:val="clear" w:color="auto" w:fill="auto"/>
            <w:vAlign w:val="center"/>
          </w:tcPr>
          <w:p w14:paraId="1FDA5AC8" w14:textId="77777777" w:rsidR="00B820F4" w:rsidRPr="00B820F4" w:rsidRDefault="00B820F4" w:rsidP="00B820F4">
            <w:pPr>
              <w:spacing w:after="0" w:line="240" w:lineRule="auto"/>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Үзеңнең хуҗалык-эчә торган ихтыяҗларыңа суның чыгымнары</w:t>
            </w:r>
          </w:p>
        </w:tc>
        <w:tc>
          <w:tcPr>
            <w:tcW w:w="1260" w:type="dxa"/>
            <w:shd w:val="clear" w:color="auto" w:fill="auto"/>
            <w:vAlign w:val="center"/>
          </w:tcPr>
          <w:p w14:paraId="16D95D76" w14:textId="77777777" w:rsidR="00B820F4" w:rsidRPr="00B820F4" w:rsidRDefault="00B820F4" w:rsidP="00B820F4">
            <w:pPr>
              <w:spacing w:after="0" w:line="240" w:lineRule="auto"/>
              <w:jc w:val="center"/>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12,9</w:t>
            </w:r>
          </w:p>
        </w:tc>
      </w:tr>
      <w:tr w:rsidR="00B820F4" w:rsidRPr="00B820F4" w14:paraId="373CB853" w14:textId="77777777" w:rsidTr="00DF2C3B">
        <w:trPr>
          <w:trHeight w:val="348"/>
        </w:trPr>
        <w:tc>
          <w:tcPr>
            <w:tcW w:w="540" w:type="dxa"/>
            <w:shd w:val="clear" w:color="auto" w:fill="auto"/>
            <w:vAlign w:val="center"/>
          </w:tcPr>
          <w:p w14:paraId="45E2D68E" w14:textId="77777777" w:rsidR="00B820F4" w:rsidRPr="00B820F4" w:rsidRDefault="00B820F4" w:rsidP="00B820F4">
            <w:pPr>
              <w:numPr>
                <w:ilvl w:val="0"/>
                <w:numId w:val="9"/>
              </w:numPr>
              <w:spacing w:after="0" w:line="240" w:lineRule="auto"/>
              <w:jc w:val="center"/>
              <w:rPr>
                <w:rFonts w:ascii="Times New Roman" w:eastAsia="Times New Roman" w:hAnsi="Times New Roman" w:cs="Times New Roman"/>
                <w:sz w:val="24"/>
                <w:szCs w:val="24"/>
                <w:lang w:eastAsia="ru-RU"/>
              </w:rPr>
            </w:pPr>
          </w:p>
        </w:tc>
        <w:tc>
          <w:tcPr>
            <w:tcW w:w="7560" w:type="dxa"/>
            <w:shd w:val="clear" w:color="auto" w:fill="auto"/>
            <w:vAlign w:val="center"/>
          </w:tcPr>
          <w:p w14:paraId="2A4DD071" w14:textId="77777777" w:rsidR="00B820F4" w:rsidRPr="00B820F4" w:rsidRDefault="00B820F4" w:rsidP="00B820F4">
            <w:pPr>
              <w:spacing w:after="0" w:line="240" w:lineRule="auto"/>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Сынау өчен су чыгымнары</w:t>
            </w:r>
          </w:p>
        </w:tc>
        <w:tc>
          <w:tcPr>
            <w:tcW w:w="1260" w:type="dxa"/>
            <w:shd w:val="clear" w:color="auto" w:fill="auto"/>
            <w:vAlign w:val="center"/>
          </w:tcPr>
          <w:p w14:paraId="06424423" w14:textId="77777777" w:rsidR="00B820F4" w:rsidRPr="00B820F4" w:rsidRDefault="00B820F4" w:rsidP="00B820F4">
            <w:pPr>
              <w:spacing w:after="0" w:line="240" w:lineRule="auto"/>
              <w:jc w:val="center"/>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0,487</w:t>
            </w:r>
          </w:p>
        </w:tc>
      </w:tr>
      <w:tr w:rsidR="00B820F4" w:rsidRPr="00B820F4" w14:paraId="5A614AFF" w14:textId="77777777" w:rsidTr="00DF2C3B">
        <w:trPr>
          <w:trHeight w:val="348"/>
        </w:trPr>
        <w:tc>
          <w:tcPr>
            <w:tcW w:w="540" w:type="dxa"/>
            <w:shd w:val="clear" w:color="auto" w:fill="auto"/>
            <w:vAlign w:val="center"/>
          </w:tcPr>
          <w:p w14:paraId="2F78182D" w14:textId="77777777" w:rsidR="00B820F4" w:rsidRPr="00B820F4" w:rsidRDefault="00B820F4" w:rsidP="00B820F4">
            <w:pPr>
              <w:numPr>
                <w:ilvl w:val="0"/>
                <w:numId w:val="9"/>
              </w:numPr>
              <w:spacing w:after="0" w:line="240" w:lineRule="auto"/>
              <w:jc w:val="center"/>
              <w:rPr>
                <w:rFonts w:ascii="Times New Roman" w:eastAsia="Times New Roman" w:hAnsi="Times New Roman" w:cs="Times New Roman"/>
                <w:sz w:val="24"/>
                <w:szCs w:val="24"/>
                <w:lang w:eastAsia="ru-RU"/>
              </w:rPr>
            </w:pPr>
          </w:p>
        </w:tc>
        <w:tc>
          <w:tcPr>
            <w:tcW w:w="7560" w:type="dxa"/>
            <w:shd w:val="clear" w:color="auto" w:fill="auto"/>
            <w:vAlign w:val="center"/>
          </w:tcPr>
          <w:p w14:paraId="2D444FE3" w14:textId="77777777" w:rsidR="00B820F4" w:rsidRPr="00B820F4" w:rsidRDefault="00B820F4" w:rsidP="00B820F4">
            <w:pPr>
              <w:spacing w:after="0" w:line="240" w:lineRule="auto"/>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Эчә торган су резервуарларын профилактик чистартуга су чыгымнары</w:t>
            </w:r>
          </w:p>
        </w:tc>
        <w:tc>
          <w:tcPr>
            <w:tcW w:w="1260" w:type="dxa"/>
            <w:shd w:val="clear" w:color="auto" w:fill="auto"/>
            <w:vAlign w:val="center"/>
          </w:tcPr>
          <w:p w14:paraId="30B993A1" w14:textId="77777777" w:rsidR="00B820F4" w:rsidRPr="00B820F4" w:rsidRDefault="00B820F4" w:rsidP="00B820F4">
            <w:pPr>
              <w:spacing w:after="0" w:line="240" w:lineRule="auto"/>
              <w:jc w:val="center"/>
              <w:rPr>
                <w:rFonts w:ascii="Times New Roman" w:eastAsia="Times New Roman" w:hAnsi="Times New Roman" w:cs="Times New Roman"/>
                <w:sz w:val="24"/>
                <w:szCs w:val="24"/>
                <w:lang w:val="en-US" w:eastAsia="ru-RU"/>
              </w:rPr>
            </w:pPr>
            <w:r w:rsidRPr="00B820F4">
              <w:rPr>
                <w:rFonts w:ascii="Times New Roman" w:eastAsia="Times New Roman" w:hAnsi="Times New Roman" w:cs="Times New Roman"/>
                <w:sz w:val="24"/>
                <w:szCs w:val="24"/>
                <w:lang w:val="tt" w:eastAsia="ru-RU"/>
              </w:rPr>
              <w:t>3,12</w:t>
            </w:r>
          </w:p>
        </w:tc>
      </w:tr>
      <w:tr w:rsidR="00B820F4" w:rsidRPr="00B820F4" w14:paraId="1542DC51" w14:textId="77777777" w:rsidTr="00DF2C3B">
        <w:trPr>
          <w:trHeight w:val="348"/>
        </w:trPr>
        <w:tc>
          <w:tcPr>
            <w:tcW w:w="540" w:type="dxa"/>
            <w:shd w:val="clear" w:color="auto" w:fill="auto"/>
            <w:vAlign w:val="center"/>
          </w:tcPr>
          <w:p w14:paraId="61870BBA" w14:textId="77777777" w:rsidR="00B820F4" w:rsidRPr="00B820F4" w:rsidRDefault="00B820F4" w:rsidP="00B820F4">
            <w:pPr>
              <w:numPr>
                <w:ilvl w:val="0"/>
                <w:numId w:val="9"/>
              </w:numPr>
              <w:spacing w:after="0" w:line="240" w:lineRule="auto"/>
              <w:jc w:val="center"/>
              <w:rPr>
                <w:rFonts w:ascii="Times New Roman" w:eastAsia="Times New Roman" w:hAnsi="Times New Roman" w:cs="Times New Roman"/>
                <w:sz w:val="24"/>
                <w:szCs w:val="24"/>
                <w:lang w:eastAsia="ru-RU"/>
              </w:rPr>
            </w:pPr>
          </w:p>
        </w:tc>
        <w:tc>
          <w:tcPr>
            <w:tcW w:w="7560" w:type="dxa"/>
            <w:shd w:val="clear" w:color="auto" w:fill="auto"/>
            <w:vAlign w:val="center"/>
          </w:tcPr>
          <w:p w14:paraId="14D9B86A" w14:textId="77777777" w:rsidR="00B820F4" w:rsidRPr="00B820F4" w:rsidRDefault="00B820F4" w:rsidP="00B820F4">
            <w:pPr>
              <w:spacing w:after="0" w:line="240" w:lineRule="auto"/>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Су полосы резервуарларын, контактлы резервуарларны профилактик чистартуга чыгымнар, чистарту ванналары</w:t>
            </w:r>
          </w:p>
        </w:tc>
        <w:tc>
          <w:tcPr>
            <w:tcW w:w="1260" w:type="dxa"/>
            <w:shd w:val="clear" w:color="auto" w:fill="auto"/>
            <w:vAlign w:val="center"/>
          </w:tcPr>
          <w:p w14:paraId="7F8465D0" w14:textId="77777777" w:rsidR="00B820F4" w:rsidRPr="00B820F4" w:rsidRDefault="00B820F4" w:rsidP="00B820F4">
            <w:pPr>
              <w:spacing w:after="0" w:line="240" w:lineRule="auto"/>
              <w:jc w:val="center"/>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44,06</w:t>
            </w:r>
          </w:p>
        </w:tc>
      </w:tr>
      <w:tr w:rsidR="00B820F4" w:rsidRPr="00B820F4" w14:paraId="18C4AAB4" w14:textId="77777777" w:rsidTr="00DF2C3B">
        <w:trPr>
          <w:trHeight w:val="348"/>
        </w:trPr>
        <w:tc>
          <w:tcPr>
            <w:tcW w:w="540" w:type="dxa"/>
            <w:shd w:val="clear" w:color="auto" w:fill="auto"/>
            <w:vAlign w:val="center"/>
          </w:tcPr>
          <w:p w14:paraId="410ADDBA" w14:textId="77777777" w:rsidR="00B820F4" w:rsidRPr="00B820F4" w:rsidRDefault="00B820F4" w:rsidP="00B820F4">
            <w:pPr>
              <w:numPr>
                <w:ilvl w:val="0"/>
                <w:numId w:val="9"/>
              </w:numPr>
              <w:spacing w:after="0" w:line="240" w:lineRule="auto"/>
              <w:jc w:val="center"/>
              <w:rPr>
                <w:rFonts w:ascii="Times New Roman" w:eastAsia="Times New Roman" w:hAnsi="Times New Roman" w:cs="Times New Roman"/>
                <w:sz w:val="24"/>
                <w:szCs w:val="24"/>
                <w:lang w:eastAsia="ru-RU"/>
              </w:rPr>
            </w:pPr>
          </w:p>
        </w:tc>
        <w:tc>
          <w:tcPr>
            <w:tcW w:w="7560" w:type="dxa"/>
            <w:shd w:val="clear" w:color="auto" w:fill="auto"/>
            <w:vAlign w:val="center"/>
          </w:tcPr>
          <w:p w14:paraId="58E8FB4A" w14:textId="77777777" w:rsidR="00B820F4" w:rsidRPr="00B820F4" w:rsidRDefault="00B820F4" w:rsidP="00B820F4">
            <w:pPr>
              <w:spacing w:after="0" w:line="240" w:lineRule="auto"/>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Торба үткәргечләрне терәүгә суның чыгымнары</w:t>
            </w:r>
          </w:p>
        </w:tc>
        <w:tc>
          <w:tcPr>
            <w:tcW w:w="1260" w:type="dxa"/>
            <w:shd w:val="clear" w:color="auto" w:fill="auto"/>
            <w:vAlign w:val="center"/>
          </w:tcPr>
          <w:p w14:paraId="7CFD3419" w14:textId="77777777" w:rsidR="00B820F4" w:rsidRPr="00B820F4" w:rsidRDefault="00B820F4" w:rsidP="00B820F4">
            <w:pPr>
              <w:spacing w:after="0" w:line="240" w:lineRule="auto"/>
              <w:jc w:val="center"/>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2,6</w:t>
            </w:r>
          </w:p>
        </w:tc>
      </w:tr>
      <w:tr w:rsidR="00B820F4" w:rsidRPr="00B820F4" w14:paraId="72FBE63B" w14:textId="77777777" w:rsidTr="00DF2C3B">
        <w:trPr>
          <w:trHeight w:val="348"/>
        </w:trPr>
        <w:tc>
          <w:tcPr>
            <w:tcW w:w="540" w:type="dxa"/>
            <w:shd w:val="clear" w:color="auto" w:fill="auto"/>
            <w:vAlign w:val="center"/>
          </w:tcPr>
          <w:p w14:paraId="4BD58C8A" w14:textId="77777777" w:rsidR="00B820F4" w:rsidRPr="00B820F4" w:rsidRDefault="00B820F4" w:rsidP="00B820F4">
            <w:pPr>
              <w:numPr>
                <w:ilvl w:val="0"/>
                <w:numId w:val="9"/>
              </w:numPr>
              <w:spacing w:after="0" w:line="240" w:lineRule="auto"/>
              <w:jc w:val="center"/>
              <w:rPr>
                <w:rFonts w:ascii="Times New Roman" w:eastAsia="Times New Roman" w:hAnsi="Times New Roman" w:cs="Times New Roman"/>
                <w:sz w:val="24"/>
                <w:szCs w:val="24"/>
                <w:lang w:eastAsia="ru-RU"/>
              </w:rPr>
            </w:pPr>
          </w:p>
        </w:tc>
        <w:tc>
          <w:tcPr>
            <w:tcW w:w="7560" w:type="dxa"/>
            <w:shd w:val="clear" w:color="auto" w:fill="auto"/>
            <w:vAlign w:val="center"/>
          </w:tcPr>
          <w:p w14:paraId="5A7D591B" w14:textId="77777777" w:rsidR="00B820F4" w:rsidRPr="00B820F4" w:rsidRDefault="00B820F4" w:rsidP="00B820F4">
            <w:pPr>
              <w:spacing w:after="0" w:line="240" w:lineRule="auto"/>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Торба үткәргечләрне юдыруга су чыгымнары</w:t>
            </w:r>
          </w:p>
        </w:tc>
        <w:tc>
          <w:tcPr>
            <w:tcW w:w="1260" w:type="dxa"/>
            <w:shd w:val="clear" w:color="auto" w:fill="auto"/>
            <w:vAlign w:val="center"/>
          </w:tcPr>
          <w:p w14:paraId="15D04BE2" w14:textId="77777777" w:rsidR="00B820F4" w:rsidRPr="00B820F4" w:rsidRDefault="00B820F4" w:rsidP="00B820F4">
            <w:pPr>
              <w:spacing w:after="0" w:line="240" w:lineRule="auto"/>
              <w:jc w:val="center"/>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23,26</w:t>
            </w:r>
          </w:p>
        </w:tc>
      </w:tr>
      <w:tr w:rsidR="00B820F4" w:rsidRPr="00B820F4" w14:paraId="772EAF0E" w14:textId="77777777" w:rsidTr="00DF2C3B">
        <w:trPr>
          <w:trHeight w:val="348"/>
        </w:trPr>
        <w:tc>
          <w:tcPr>
            <w:tcW w:w="540" w:type="dxa"/>
            <w:shd w:val="clear" w:color="auto" w:fill="auto"/>
            <w:vAlign w:val="center"/>
          </w:tcPr>
          <w:p w14:paraId="44BC4A10" w14:textId="77777777" w:rsidR="00B820F4" w:rsidRPr="00B820F4" w:rsidRDefault="00B820F4" w:rsidP="00B820F4">
            <w:pPr>
              <w:numPr>
                <w:ilvl w:val="0"/>
                <w:numId w:val="9"/>
              </w:numPr>
              <w:spacing w:after="0" w:line="240" w:lineRule="auto"/>
              <w:jc w:val="center"/>
              <w:rPr>
                <w:rFonts w:ascii="Times New Roman" w:eastAsia="Times New Roman" w:hAnsi="Times New Roman" w:cs="Times New Roman"/>
                <w:sz w:val="24"/>
                <w:szCs w:val="24"/>
                <w:lang w:eastAsia="ru-RU"/>
              </w:rPr>
            </w:pPr>
          </w:p>
        </w:tc>
        <w:tc>
          <w:tcPr>
            <w:tcW w:w="7560" w:type="dxa"/>
            <w:shd w:val="clear" w:color="auto" w:fill="auto"/>
            <w:vAlign w:val="center"/>
          </w:tcPr>
          <w:p w14:paraId="06721F8F" w14:textId="77777777" w:rsidR="00B820F4" w:rsidRPr="00B820F4" w:rsidRDefault="00B820F4" w:rsidP="00B820F4">
            <w:pPr>
              <w:spacing w:after="0" w:line="240" w:lineRule="auto"/>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Торба үткәргечләрне дезинфекцияләүгә суның чыгымнары</w:t>
            </w:r>
          </w:p>
        </w:tc>
        <w:tc>
          <w:tcPr>
            <w:tcW w:w="1260" w:type="dxa"/>
            <w:shd w:val="clear" w:color="auto" w:fill="auto"/>
            <w:vAlign w:val="center"/>
          </w:tcPr>
          <w:p w14:paraId="633158F6" w14:textId="77777777" w:rsidR="00B820F4" w:rsidRPr="00B820F4" w:rsidRDefault="00B820F4" w:rsidP="00B820F4">
            <w:pPr>
              <w:spacing w:after="0" w:line="240" w:lineRule="auto"/>
              <w:jc w:val="center"/>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0,51</w:t>
            </w:r>
          </w:p>
        </w:tc>
      </w:tr>
      <w:tr w:rsidR="00B820F4" w:rsidRPr="00B820F4" w14:paraId="21CDFD3B" w14:textId="77777777" w:rsidTr="00DF2C3B">
        <w:trPr>
          <w:trHeight w:val="348"/>
        </w:trPr>
        <w:tc>
          <w:tcPr>
            <w:tcW w:w="540" w:type="dxa"/>
            <w:shd w:val="clear" w:color="auto" w:fill="auto"/>
            <w:vAlign w:val="center"/>
          </w:tcPr>
          <w:p w14:paraId="54FE962F" w14:textId="77777777" w:rsidR="00B820F4" w:rsidRPr="00B820F4" w:rsidRDefault="00B820F4" w:rsidP="00B820F4">
            <w:pPr>
              <w:numPr>
                <w:ilvl w:val="0"/>
                <w:numId w:val="9"/>
              </w:numPr>
              <w:spacing w:after="0" w:line="240" w:lineRule="auto"/>
              <w:jc w:val="center"/>
              <w:rPr>
                <w:rFonts w:ascii="Times New Roman" w:eastAsia="Times New Roman" w:hAnsi="Times New Roman" w:cs="Times New Roman"/>
                <w:sz w:val="24"/>
                <w:szCs w:val="24"/>
                <w:lang w:eastAsia="ru-RU"/>
              </w:rPr>
            </w:pPr>
          </w:p>
        </w:tc>
        <w:tc>
          <w:tcPr>
            <w:tcW w:w="7560" w:type="dxa"/>
            <w:shd w:val="clear" w:color="auto" w:fill="auto"/>
            <w:vAlign w:val="center"/>
          </w:tcPr>
          <w:p w14:paraId="45D46AB5" w14:textId="77777777" w:rsidR="00B820F4" w:rsidRPr="00B820F4" w:rsidRDefault="00B820F4" w:rsidP="00B820F4">
            <w:pPr>
              <w:spacing w:after="0" w:line="240" w:lineRule="auto"/>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Аварияләрдә суның чыгымнары, торбаүткәргечләрнең зарарланулары һәм арматуралар</w:t>
            </w:r>
          </w:p>
        </w:tc>
        <w:tc>
          <w:tcPr>
            <w:tcW w:w="1260" w:type="dxa"/>
            <w:shd w:val="clear" w:color="auto" w:fill="auto"/>
            <w:vAlign w:val="center"/>
          </w:tcPr>
          <w:p w14:paraId="010E6F3C" w14:textId="77777777" w:rsidR="00B820F4" w:rsidRPr="00B820F4" w:rsidRDefault="00B820F4" w:rsidP="00B820F4">
            <w:pPr>
              <w:spacing w:after="0" w:line="240" w:lineRule="auto"/>
              <w:jc w:val="center"/>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510,39</w:t>
            </w:r>
          </w:p>
        </w:tc>
      </w:tr>
      <w:tr w:rsidR="00B820F4" w:rsidRPr="00B820F4" w14:paraId="092BAF30" w14:textId="77777777" w:rsidTr="00DF2C3B">
        <w:trPr>
          <w:trHeight w:val="348"/>
        </w:trPr>
        <w:tc>
          <w:tcPr>
            <w:tcW w:w="540" w:type="dxa"/>
            <w:shd w:val="clear" w:color="auto" w:fill="auto"/>
            <w:vAlign w:val="center"/>
          </w:tcPr>
          <w:p w14:paraId="76788F42" w14:textId="77777777" w:rsidR="00B820F4" w:rsidRPr="00B820F4" w:rsidRDefault="00B820F4" w:rsidP="00B820F4">
            <w:pPr>
              <w:numPr>
                <w:ilvl w:val="0"/>
                <w:numId w:val="9"/>
              </w:numPr>
              <w:spacing w:after="0" w:line="240" w:lineRule="auto"/>
              <w:jc w:val="center"/>
              <w:rPr>
                <w:rFonts w:ascii="Times New Roman" w:eastAsia="Times New Roman" w:hAnsi="Times New Roman" w:cs="Times New Roman"/>
                <w:sz w:val="24"/>
                <w:szCs w:val="24"/>
                <w:lang w:eastAsia="ru-RU"/>
              </w:rPr>
            </w:pPr>
          </w:p>
        </w:tc>
        <w:tc>
          <w:tcPr>
            <w:tcW w:w="7560" w:type="dxa"/>
            <w:shd w:val="clear" w:color="auto" w:fill="auto"/>
            <w:vAlign w:val="center"/>
          </w:tcPr>
          <w:p w14:paraId="0A1CBF9E" w14:textId="77777777" w:rsidR="00B820F4" w:rsidRPr="00B820F4" w:rsidRDefault="00B820F4" w:rsidP="00B820F4">
            <w:pPr>
              <w:spacing w:after="0" w:line="240" w:lineRule="auto"/>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Табигый зыян аркасында су югалтулары</w:t>
            </w:r>
          </w:p>
        </w:tc>
        <w:tc>
          <w:tcPr>
            <w:tcW w:w="1260" w:type="dxa"/>
            <w:shd w:val="clear" w:color="auto" w:fill="auto"/>
            <w:vAlign w:val="center"/>
          </w:tcPr>
          <w:p w14:paraId="0BEFCA2C" w14:textId="77777777" w:rsidR="00B820F4" w:rsidRPr="00B820F4" w:rsidRDefault="00B820F4" w:rsidP="00B820F4">
            <w:pPr>
              <w:spacing w:after="0" w:line="240" w:lineRule="auto"/>
              <w:jc w:val="center"/>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16,3</w:t>
            </w:r>
          </w:p>
        </w:tc>
      </w:tr>
      <w:tr w:rsidR="00B820F4" w:rsidRPr="00B820F4" w14:paraId="41FABF85" w14:textId="77777777" w:rsidTr="00DF2C3B">
        <w:trPr>
          <w:trHeight w:val="348"/>
        </w:trPr>
        <w:tc>
          <w:tcPr>
            <w:tcW w:w="540" w:type="dxa"/>
            <w:shd w:val="clear" w:color="auto" w:fill="auto"/>
            <w:vAlign w:val="center"/>
          </w:tcPr>
          <w:p w14:paraId="6BEC7690" w14:textId="77777777" w:rsidR="00B820F4" w:rsidRPr="00B820F4" w:rsidRDefault="00B820F4" w:rsidP="00B820F4">
            <w:pPr>
              <w:numPr>
                <w:ilvl w:val="0"/>
                <w:numId w:val="9"/>
              </w:numPr>
              <w:spacing w:after="0" w:line="240" w:lineRule="auto"/>
              <w:jc w:val="center"/>
              <w:rPr>
                <w:rFonts w:ascii="Times New Roman" w:eastAsia="Times New Roman" w:hAnsi="Times New Roman" w:cs="Times New Roman"/>
                <w:sz w:val="24"/>
                <w:szCs w:val="24"/>
                <w:lang w:eastAsia="ru-RU"/>
              </w:rPr>
            </w:pPr>
          </w:p>
        </w:tc>
        <w:tc>
          <w:tcPr>
            <w:tcW w:w="7560" w:type="dxa"/>
            <w:shd w:val="clear" w:color="auto" w:fill="auto"/>
            <w:vAlign w:val="center"/>
          </w:tcPr>
          <w:p w14:paraId="698D6001" w14:textId="77777777" w:rsidR="00B820F4" w:rsidRPr="00B820F4" w:rsidRDefault="00B820F4" w:rsidP="00B820F4">
            <w:pPr>
              <w:spacing w:after="0" w:line="240" w:lineRule="auto"/>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Су янгынга каршы ихтыяҗларга тотылучы чыгымнар</w:t>
            </w:r>
          </w:p>
        </w:tc>
        <w:tc>
          <w:tcPr>
            <w:tcW w:w="1260" w:type="dxa"/>
            <w:shd w:val="clear" w:color="auto" w:fill="auto"/>
            <w:vAlign w:val="center"/>
          </w:tcPr>
          <w:p w14:paraId="6FA90391" w14:textId="77777777" w:rsidR="00B820F4" w:rsidRPr="00B820F4" w:rsidRDefault="00B820F4" w:rsidP="00B820F4">
            <w:pPr>
              <w:spacing w:after="0" w:line="240" w:lineRule="auto"/>
              <w:jc w:val="center"/>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18,93</w:t>
            </w:r>
          </w:p>
        </w:tc>
      </w:tr>
      <w:tr w:rsidR="00B820F4" w:rsidRPr="00B820F4" w14:paraId="5BD5B164" w14:textId="77777777" w:rsidTr="00DF2C3B">
        <w:trPr>
          <w:trHeight w:val="348"/>
        </w:trPr>
        <w:tc>
          <w:tcPr>
            <w:tcW w:w="540" w:type="dxa"/>
            <w:shd w:val="clear" w:color="auto" w:fill="auto"/>
            <w:vAlign w:val="center"/>
          </w:tcPr>
          <w:p w14:paraId="4B92363F" w14:textId="77777777" w:rsidR="00B820F4" w:rsidRPr="00B820F4" w:rsidRDefault="00B820F4" w:rsidP="00B820F4">
            <w:pPr>
              <w:numPr>
                <w:ilvl w:val="0"/>
                <w:numId w:val="9"/>
              </w:numPr>
              <w:spacing w:after="0" w:line="240" w:lineRule="auto"/>
              <w:jc w:val="center"/>
              <w:rPr>
                <w:rFonts w:ascii="Times New Roman" w:eastAsia="Times New Roman" w:hAnsi="Times New Roman" w:cs="Times New Roman"/>
                <w:sz w:val="24"/>
                <w:szCs w:val="24"/>
                <w:lang w:eastAsia="ru-RU"/>
              </w:rPr>
            </w:pPr>
          </w:p>
        </w:tc>
        <w:tc>
          <w:tcPr>
            <w:tcW w:w="7560" w:type="dxa"/>
            <w:shd w:val="clear" w:color="auto" w:fill="auto"/>
            <w:vAlign w:val="center"/>
          </w:tcPr>
          <w:p w14:paraId="4337DC10" w14:textId="77777777" w:rsidR="00B820F4" w:rsidRPr="00B820F4" w:rsidRDefault="00B820F4" w:rsidP="00B820F4">
            <w:pPr>
              <w:spacing w:after="0" w:line="240" w:lineRule="auto"/>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Пресс- фильтрын юдыруга чыгымнар</w:t>
            </w:r>
          </w:p>
        </w:tc>
        <w:tc>
          <w:tcPr>
            <w:tcW w:w="1260" w:type="dxa"/>
            <w:shd w:val="clear" w:color="auto" w:fill="auto"/>
            <w:vAlign w:val="center"/>
          </w:tcPr>
          <w:p w14:paraId="51022F19" w14:textId="77777777" w:rsidR="00B820F4" w:rsidRPr="00B820F4" w:rsidRDefault="00B820F4" w:rsidP="00B820F4">
            <w:pPr>
              <w:spacing w:after="0" w:line="240" w:lineRule="auto"/>
              <w:jc w:val="center"/>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146</w:t>
            </w:r>
          </w:p>
        </w:tc>
      </w:tr>
      <w:tr w:rsidR="00B820F4" w:rsidRPr="00B820F4" w14:paraId="094F084F" w14:textId="77777777" w:rsidTr="00DF2C3B">
        <w:trPr>
          <w:trHeight w:val="436"/>
        </w:trPr>
        <w:tc>
          <w:tcPr>
            <w:tcW w:w="540" w:type="dxa"/>
            <w:shd w:val="clear" w:color="auto" w:fill="auto"/>
            <w:vAlign w:val="center"/>
          </w:tcPr>
          <w:p w14:paraId="300324F7" w14:textId="77777777" w:rsidR="00B820F4" w:rsidRPr="00B820F4" w:rsidRDefault="00B820F4" w:rsidP="00B820F4">
            <w:pPr>
              <w:spacing w:after="0" w:line="240" w:lineRule="auto"/>
              <w:rPr>
                <w:rFonts w:ascii="Times New Roman" w:eastAsia="Times New Roman" w:hAnsi="Times New Roman" w:cs="Times New Roman"/>
                <w:sz w:val="24"/>
                <w:szCs w:val="24"/>
                <w:lang w:eastAsia="ru-RU"/>
              </w:rPr>
            </w:pPr>
          </w:p>
        </w:tc>
        <w:tc>
          <w:tcPr>
            <w:tcW w:w="7560" w:type="dxa"/>
            <w:shd w:val="clear" w:color="auto" w:fill="auto"/>
            <w:vAlign w:val="center"/>
          </w:tcPr>
          <w:p w14:paraId="03ADF731" w14:textId="77777777" w:rsidR="00B820F4" w:rsidRPr="00B820F4" w:rsidRDefault="00B820F4" w:rsidP="00B820F4">
            <w:pPr>
              <w:spacing w:after="0" w:line="240" w:lineRule="auto"/>
              <w:rPr>
                <w:rFonts w:ascii="Times New Roman" w:eastAsia="Times New Roman" w:hAnsi="Times New Roman" w:cs="Times New Roman"/>
                <w:sz w:val="24"/>
                <w:szCs w:val="24"/>
                <w:lang w:eastAsia="ru-RU"/>
              </w:rPr>
            </w:pPr>
            <w:r w:rsidRPr="00B820F4">
              <w:rPr>
                <w:rFonts w:ascii="Times New Roman" w:eastAsia="Times New Roman" w:hAnsi="Times New Roman" w:cs="Times New Roman"/>
                <w:b/>
                <w:sz w:val="24"/>
                <w:szCs w:val="24"/>
                <w:lang w:val="tt" w:eastAsia="ru-RU"/>
              </w:rPr>
              <w:t xml:space="preserve">                </w:t>
            </w:r>
            <w:r w:rsidRPr="00B820F4">
              <w:rPr>
                <w:rFonts w:ascii="Times New Roman" w:eastAsia="Times New Roman" w:hAnsi="Times New Roman" w:cs="Times New Roman"/>
                <w:sz w:val="24"/>
                <w:szCs w:val="24"/>
                <w:lang w:val="tt" w:eastAsia="ru-RU"/>
              </w:rPr>
              <w:t>БАРЛЫГЫ</w:t>
            </w:r>
          </w:p>
        </w:tc>
        <w:tc>
          <w:tcPr>
            <w:tcW w:w="1260" w:type="dxa"/>
            <w:shd w:val="clear" w:color="auto" w:fill="auto"/>
            <w:vAlign w:val="center"/>
          </w:tcPr>
          <w:p w14:paraId="43F0D603" w14:textId="77777777" w:rsidR="00B820F4" w:rsidRPr="00B820F4" w:rsidRDefault="00B820F4" w:rsidP="00B820F4">
            <w:pPr>
              <w:spacing w:after="0" w:line="240" w:lineRule="auto"/>
              <w:jc w:val="center"/>
              <w:rPr>
                <w:rFonts w:ascii="Times New Roman" w:eastAsia="Times New Roman" w:hAnsi="Times New Roman" w:cs="Times New Roman"/>
                <w:sz w:val="24"/>
                <w:szCs w:val="24"/>
                <w:lang w:eastAsia="ru-RU"/>
              </w:rPr>
            </w:pPr>
            <w:r w:rsidRPr="00B820F4">
              <w:rPr>
                <w:rFonts w:ascii="Times New Roman" w:eastAsia="Times New Roman" w:hAnsi="Times New Roman" w:cs="Times New Roman"/>
                <w:sz w:val="24"/>
                <w:szCs w:val="24"/>
                <w:lang w:val="tt" w:eastAsia="ru-RU"/>
              </w:rPr>
              <w:t>779</w:t>
            </w:r>
          </w:p>
        </w:tc>
      </w:tr>
    </w:tbl>
    <w:p w14:paraId="1D44F3C2" w14:textId="77777777" w:rsidR="001F1B7F" w:rsidRPr="006F5A7E" w:rsidRDefault="001F1B7F" w:rsidP="00B820F4">
      <w:pPr>
        <w:spacing w:after="0" w:line="240" w:lineRule="auto"/>
        <w:jc w:val="both"/>
        <w:rPr>
          <w:rFonts w:ascii="Times New Roman" w:hAnsi="Times New Roman" w:cs="Times New Roman"/>
          <w:sz w:val="28"/>
          <w:szCs w:val="28"/>
          <w:lang w:bidi="ru-RU"/>
        </w:rPr>
      </w:pPr>
    </w:p>
    <w:p w14:paraId="5394CB9E" w14:textId="77777777" w:rsidR="00B820F4" w:rsidRPr="00B820F4" w:rsidRDefault="00B820F4" w:rsidP="00D76A95">
      <w:pPr>
        <w:spacing w:after="0" w:line="240" w:lineRule="auto"/>
        <w:ind w:firstLine="709"/>
        <w:jc w:val="both"/>
        <w:rPr>
          <w:rFonts w:ascii="Times New Roman" w:hAnsi="Times New Roman" w:cs="Times New Roman"/>
          <w:sz w:val="28"/>
          <w:szCs w:val="28"/>
          <w:lang w:bidi="ru-RU"/>
        </w:rPr>
      </w:pPr>
      <w:bookmarkStart w:id="4" w:name="bookmark13"/>
      <w:r w:rsidRPr="00B820F4">
        <w:rPr>
          <w:rFonts w:ascii="Times New Roman" w:hAnsi="Times New Roman" w:cs="Times New Roman"/>
          <w:sz w:val="28"/>
          <w:szCs w:val="28"/>
          <w:lang w:val="tt" w:bidi="ru-RU"/>
        </w:rPr>
        <w:t xml:space="preserve">Су югалтуларын киметү максатларында түбәндәгеләр планлаштырыла: </w:t>
      </w:r>
    </w:p>
    <w:p w14:paraId="0E544F88" w14:textId="77777777" w:rsidR="00B820F4" w:rsidRPr="00B820F4" w:rsidRDefault="00B820F4" w:rsidP="00D76A95">
      <w:pPr>
        <w:spacing w:after="0" w:line="240" w:lineRule="auto"/>
        <w:ind w:firstLine="709"/>
        <w:jc w:val="both"/>
        <w:rPr>
          <w:rFonts w:ascii="Times New Roman" w:hAnsi="Times New Roman" w:cs="Times New Roman"/>
          <w:i/>
          <w:sz w:val="28"/>
          <w:szCs w:val="28"/>
          <w:lang w:bidi="ru-RU"/>
        </w:rPr>
      </w:pPr>
      <w:r w:rsidRPr="00B820F4">
        <w:rPr>
          <w:rFonts w:ascii="Times New Roman" w:hAnsi="Times New Roman" w:cs="Times New Roman"/>
          <w:sz w:val="28"/>
          <w:szCs w:val="28"/>
          <w:lang w:val="tt" w:bidi="ru-RU"/>
        </w:rPr>
        <w:t>-Сугышлы һәм Иске Писмән ВНСында насос җиһазларын алыштырырга;</w:t>
      </w:r>
    </w:p>
    <w:p w14:paraId="537BD3CB" w14:textId="77777777" w:rsidR="00B820F4" w:rsidRPr="00B820F4" w:rsidRDefault="00B820F4" w:rsidP="00D76A95">
      <w:pPr>
        <w:spacing w:after="0" w:line="240" w:lineRule="auto"/>
        <w:ind w:firstLine="709"/>
        <w:jc w:val="both"/>
        <w:rPr>
          <w:rFonts w:ascii="Times New Roman" w:hAnsi="Times New Roman" w:cs="Times New Roman"/>
          <w:i/>
          <w:sz w:val="28"/>
          <w:szCs w:val="28"/>
          <w:lang w:bidi="ru-RU"/>
        </w:rPr>
      </w:pPr>
      <w:r w:rsidRPr="00B820F4">
        <w:rPr>
          <w:rFonts w:ascii="Times New Roman" w:hAnsi="Times New Roman" w:cs="Times New Roman"/>
          <w:sz w:val="28"/>
          <w:szCs w:val="28"/>
          <w:lang w:val="tt" w:bidi="ru-RU"/>
        </w:rPr>
        <w:t>- кулланучыларда урнаштырылган исәпкә алу приборларын үз вакытында тикшерү өчен җитди контроль алып барырга;</w:t>
      </w:r>
    </w:p>
    <w:p w14:paraId="50790636" w14:textId="77777777" w:rsidR="00B820F4" w:rsidRPr="00B820F4" w:rsidRDefault="00B820F4" w:rsidP="00D76A95">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-урлауны һәм үз белдеге белән кисеп алуны ачыклау максатларында абонентлар тарафыннан су куллануны системалы рәвештә тикшереп торырга;</w:t>
      </w:r>
    </w:p>
    <w:p w14:paraId="4DF01BEF" w14:textId="77777777" w:rsidR="00B820F4" w:rsidRPr="00B820F4" w:rsidRDefault="00B820F4" w:rsidP="00D76A95">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val="tt" w:bidi="ru-RU"/>
        </w:rPr>
        <w:t>-су сиптерү сезоны чорында хосусый секторда халык тарафыннан суның тотылуын системалы рәвештә тикшерергә;</w:t>
      </w:r>
    </w:p>
    <w:p w14:paraId="0F6C8342" w14:textId="0CF9F4CB" w:rsidR="00B820F4" w:rsidRPr="00B820F4" w:rsidRDefault="00D76A95" w:rsidP="00D76A95">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val="tt" w:bidi="ru-RU"/>
        </w:rPr>
        <w:t>- и</w:t>
      </w:r>
      <w:r w:rsidR="00B820F4" w:rsidRPr="00B820F4">
        <w:rPr>
          <w:rFonts w:ascii="Times New Roman" w:hAnsi="Times New Roman" w:cs="Times New Roman"/>
          <w:sz w:val="28"/>
          <w:szCs w:val="28"/>
          <w:lang w:val="tt" w:bidi="ru-RU"/>
        </w:rPr>
        <w:t xml:space="preserve">ске суүткәргеч челтәрләрне алыштыру эшен дәвам итәргә. </w:t>
      </w:r>
    </w:p>
    <w:p w14:paraId="50F42FE0" w14:textId="77777777" w:rsidR="00B820F4" w:rsidRPr="00B820F4" w:rsidRDefault="00B820F4" w:rsidP="00D76A95">
      <w:pPr>
        <w:spacing w:after="0" w:line="240" w:lineRule="auto"/>
        <w:ind w:firstLine="709"/>
        <w:jc w:val="both"/>
        <w:rPr>
          <w:rFonts w:ascii="Times New Roman" w:hAnsi="Times New Roman" w:cs="Times New Roman"/>
          <w:sz w:val="28"/>
          <w:szCs w:val="28"/>
          <w:lang w:val="x-none" w:bidi="ru-RU"/>
        </w:rPr>
      </w:pPr>
    </w:p>
    <w:p w14:paraId="42DD875B" w14:textId="575BC2BA" w:rsidR="00B820F4" w:rsidRPr="00CB62D1" w:rsidRDefault="00B820F4" w:rsidP="00B820F4">
      <w:pPr>
        <w:spacing w:after="0" w:line="240" w:lineRule="auto"/>
        <w:jc w:val="both"/>
        <w:rPr>
          <w:rFonts w:ascii="Times New Roman" w:hAnsi="Times New Roman" w:cs="Times New Roman"/>
          <w:sz w:val="28"/>
          <w:szCs w:val="28"/>
          <w:lang w:val="tt" w:bidi="ru-RU"/>
        </w:rPr>
      </w:pPr>
      <w:r>
        <w:rPr>
          <w:rFonts w:ascii="Times New Roman" w:hAnsi="Times New Roman" w:cs="Times New Roman"/>
          <w:sz w:val="28"/>
          <w:szCs w:val="28"/>
          <w:lang w:val="tt" w:bidi="ru-RU"/>
        </w:rPr>
        <w:t xml:space="preserve">                        10.</w:t>
      </w:r>
      <w:r w:rsidRPr="00B820F4">
        <w:rPr>
          <w:rFonts w:ascii="Times New Roman" w:hAnsi="Times New Roman" w:cs="Times New Roman"/>
          <w:sz w:val="28"/>
          <w:szCs w:val="28"/>
          <w:lang w:val="tt" w:bidi="ru-RU"/>
        </w:rPr>
        <w:t>Җитештерү базасын кыскача тасвирлау</w:t>
      </w:r>
    </w:p>
    <w:p w14:paraId="479E85E0" w14:textId="77777777" w:rsidR="00B820F4" w:rsidRPr="00CB62D1" w:rsidRDefault="00B820F4" w:rsidP="00B820F4">
      <w:pPr>
        <w:spacing w:after="0" w:line="240" w:lineRule="auto"/>
        <w:jc w:val="both"/>
        <w:rPr>
          <w:rFonts w:ascii="Times New Roman" w:hAnsi="Times New Roman" w:cs="Times New Roman"/>
          <w:sz w:val="28"/>
          <w:szCs w:val="28"/>
          <w:lang w:val="tt" w:bidi="ru-RU"/>
        </w:rPr>
      </w:pPr>
    </w:p>
    <w:p w14:paraId="74847FF6" w14:textId="77777777" w:rsidR="001F1B7F" w:rsidRPr="00CB62D1" w:rsidRDefault="001F1B7F" w:rsidP="001F1B7F">
      <w:pPr>
        <w:spacing w:after="0" w:line="240" w:lineRule="auto"/>
        <w:jc w:val="both"/>
        <w:rPr>
          <w:rFonts w:ascii="Times New Roman" w:hAnsi="Times New Roman" w:cs="Times New Roman"/>
          <w:sz w:val="28"/>
          <w:szCs w:val="28"/>
          <w:lang w:val="tt" w:bidi="ru-RU"/>
        </w:rPr>
      </w:pPr>
    </w:p>
    <w:bookmarkEnd w:id="4"/>
    <w:p w14:paraId="0BA25D5E" w14:textId="2C2F324F" w:rsidR="00B820F4" w:rsidRPr="00CB62D1" w:rsidRDefault="001F1B7F" w:rsidP="00CB62D1">
      <w:pPr>
        <w:spacing w:after="0" w:line="240" w:lineRule="auto"/>
        <w:ind w:firstLine="709"/>
        <w:jc w:val="both"/>
        <w:rPr>
          <w:rFonts w:ascii="Times New Roman" w:hAnsi="Times New Roman" w:cs="Times New Roman"/>
          <w:sz w:val="28"/>
          <w:szCs w:val="28"/>
          <w:lang w:val="tt" w:bidi="ru-RU"/>
        </w:rPr>
      </w:pPr>
      <w:r w:rsidRPr="00CB62D1">
        <w:rPr>
          <w:rFonts w:ascii="Times New Roman" w:hAnsi="Times New Roman" w:cs="Times New Roman"/>
          <w:sz w:val="28"/>
          <w:szCs w:val="28"/>
          <w:lang w:val="tt" w:bidi="ru-RU"/>
        </w:rPr>
        <w:t xml:space="preserve">10.1 </w:t>
      </w:r>
      <w:r w:rsidR="00B820F4" w:rsidRPr="00CB62D1">
        <w:rPr>
          <w:rFonts w:ascii="Times New Roman" w:hAnsi="Times New Roman" w:cs="Times New Roman"/>
          <w:sz w:val="28"/>
          <w:szCs w:val="28"/>
          <w:lang w:val="tt" w:bidi="ru-RU"/>
        </w:rPr>
        <w:t>Предприятиенең җитештерү базасын тасвирлау һәм анализлау.</w:t>
      </w:r>
    </w:p>
    <w:p w14:paraId="6EE497B7" w14:textId="77777777" w:rsidR="00B820F4" w:rsidRPr="00B820F4" w:rsidRDefault="00B820F4" w:rsidP="00CB62D1">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bidi="ru-RU"/>
        </w:rPr>
        <w:t xml:space="preserve">Суүткәргеч һәм канализация челтәрләрен һәм корылмаларын нормаль эксплуатацияләүне тәэмин итү өчен предприятиенең яхшы җитештерү-техник базасы бар: </w:t>
      </w:r>
    </w:p>
    <w:p w14:paraId="1D2C0987" w14:textId="5D4D3E0C" w:rsidR="001F1B7F" w:rsidRDefault="00B820F4" w:rsidP="00CB62D1">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bidi="ru-RU"/>
        </w:rPr>
        <w:t xml:space="preserve">32 автомашинага исәпләнгән җылытылган гараж бүлмәләре, балта остаханәсе, токарь остаханәсе, газ һәм электр белән эретеп ябыштыру өчен җиһазландырылган эретеп ябыштыру посты, тимерчелек посты, 352,5 м2 мәйданлы склад бүлмәләре, 255,2 м2 мәйданлы эстакада, эретеп ябыштыру агрегаты-2 берәмлек булган махсус автотранспорт, </w:t>
      </w:r>
      <w:r w:rsidR="00DF2C3B">
        <w:rPr>
          <w:rFonts w:ascii="Times New Roman" w:hAnsi="Times New Roman" w:cs="Times New Roman"/>
          <w:sz w:val="28"/>
          <w:szCs w:val="28"/>
          <w:lang w:bidi="ru-RU"/>
        </w:rPr>
        <w:t>«</w:t>
      </w:r>
      <w:r w:rsidRPr="00B820F4">
        <w:rPr>
          <w:rFonts w:ascii="Times New Roman" w:hAnsi="Times New Roman" w:cs="Times New Roman"/>
          <w:sz w:val="28"/>
          <w:szCs w:val="28"/>
          <w:lang w:bidi="ru-RU"/>
        </w:rPr>
        <w:t>Hynday</w:t>
      </w:r>
      <w:r w:rsidR="00DF2C3B">
        <w:rPr>
          <w:rFonts w:ascii="Times New Roman" w:hAnsi="Times New Roman" w:cs="Times New Roman"/>
          <w:sz w:val="28"/>
          <w:szCs w:val="28"/>
          <w:lang w:bidi="ru-RU"/>
        </w:rPr>
        <w:t>»</w:t>
      </w:r>
      <w:r w:rsidRPr="00B820F4">
        <w:rPr>
          <w:rFonts w:ascii="Times New Roman" w:hAnsi="Times New Roman" w:cs="Times New Roman"/>
          <w:sz w:val="28"/>
          <w:szCs w:val="28"/>
          <w:lang w:bidi="ru-RU"/>
        </w:rPr>
        <w:t xml:space="preserve"> экскаваторы, hidromek нмк экскаватор-төягеч, МТЗ базасындагы бар җайланмасы, МТЗ </w:t>
      </w:r>
      <w:r w:rsidRPr="00B820F4">
        <w:rPr>
          <w:rFonts w:ascii="Times New Roman" w:hAnsi="Times New Roman" w:cs="Times New Roman"/>
          <w:sz w:val="28"/>
          <w:szCs w:val="28"/>
          <w:lang w:bidi="ru-RU"/>
        </w:rPr>
        <w:lastRenderedPageBreak/>
        <w:t xml:space="preserve">базасындагы тәгәрмәчле трактор ,КамАЗ базасындагы 15 т үзбушаткыч, ГАЗ-3307 базасындагы 3 берәмлек суырткыч агрегатлар, Fiat pucato йөк фургоны, </w:t>
      </w:r>
      <w:r w:rsidR="00DF2C3B">
        <w:rPr>
          <w:rFonts w:ascii="Times New Roman" w:hAnsi="Times New Roman" w:cs="Times New Roman"/>
          <w:sz w:val="28"/>
          <w:szCs w:val="28"/>
          <w:lang w:bidi="ru-RU"/>
        </w:rPr>
        <w:t>«</w:t>
      </w:r>
      <w:r w:rsidRPr="00B820F4">
        <w:rPr>
          <w:rFonts w:ascii="Times New Roman" w:hAnsi="Times New Roman" w:cs="Times New Roman"/>
          <w:sz w:val="28"/>
          <w:szCs w:val="28"/>
          <w:lang w:bidi="ru-RU"/>
        </w:rPr>
        <w:t>Андижанец</w:t>
      </w:r>
      <w:r w:rsidR="00DF2C3B">
        <w:rPr>
          <w:rFonts w:ascii="Times New Roman" w:hAnsi="Times New Roman" w:cs="Times New Roman"/>
          <w:sz w:val="28"/>
          <w:szCs w:val="28"/>
          <w:lang w:bidi="ru-RU"/>
        </w:rPr>
        <w:t>»</w:t>
      </w:r>
      <w:r w:rsidRPr="00B820F4">
        <w:rPr>
          <w:rFonts w:ascii="Times New Roman" w:hAnsi="Times New Roman" w:cs="Times New Roman"/>
          <w:sz w:val="28"/>
          <w:szCs w:val="28"/>
          <w:lang w:bidi="ru-RU"/>
        </w:rPr>
        <w:t>тагылма суырткыч агрегаты, ПКСД-2,2 күчмә дизель компрессор станциясе (АКБДАН башка), нык пычранган сыеклык өчен РТД-306Т дизель мотопомпасы, MOS-TS-200 DES/CD универсаль эретеп ябыштыру агрегаты, җир асты коммуникацияләрен билгеләү өчен трасса эзләгеч, пластик торбаларны тоташт</w:t>
      </w:r>
      <w:r>
        <w:rPr>
          <w:rFonts w:ascii="Times New Roman" w:hAnsi="Times New Roman" w:cs="Times New Roman"/>
          <w:sz w:val="28"/>
          <w:szCs w:val="28"/>
          <w:lang w:bidi="ru-RU"/>
        </w:rPr>
        <w:t>ыру өчен машина, Крот-Скорость А</w:t>
      </w:r>
      <w:r w:rsidRPr="00B820F4">
        <w:rPr>
          <w:rFonts w:ascii="Times New Roman" w:hAnsi="Times New Roman" w:cs="Times New Roman"/>
          <w:sz w:val="28"/>
          <w:szCs w:val="28"/>
          <w:lang w:bidi="ru-RU"/>
        </w:rPr>
        <w:t>ппараты.</w:t>
      </w:r>
    </w:p>
    <w:p w14:paraId="766B092A" w14:textId="77777777" w:rsidR="00B820F4" w:rsidRPr="006F5A7E" w:rsidRDefault="00B820F4" w:rsidP="00CB62D1">
      <w:pPr>
        <w:spacing w:after="0" w:line="240" w:lineRule="auto"/>
        <w:ind w:firstLine="709"/>
        <w:jc w:val="both"/>
        <w:rPr>
          <w:rFonts w:ascii="Times New Roman" w:hAnsi="Times New Roman" w:cs="Times New Roman"/>
          <w:sz w:val="28"/>
          <w:szCs w:val="28"/>
          <w:lang w:bidi="ru-RU"/>
        </w:rPr>
      </w:pPr>
    </w:p>
    <w:p w14:paraId="3D763ED5" w14:textId="628B112A" w:rsidR="001F1B7F" w:rsidRPr="006F5A7E" w:rsidRDefault="001F1B7F" w:rsidP="001F1B7F">
      <w:pPr>
        <w:spacing w:after="0" w:line="240" w:lineRule="auto"/>
        <w:jc w:val="both"/>
        <w:rPr>
          <w:rFonts w:ascii="Times New Roman" w:hAnsi="Times New Roman" w:cs="Times New Roman"/>
          <w:sz w:val="28"/>
          <w:szCs w:val="28"/>
          <w:lang w:bidi="ru-RU"/>
        </w:rPr>
      </w:pPr>
      <w:r w:rsidRPr="006F5A7E">
        <w:rPr>
          <w:rFonts w:ascii="Times New Roman" w:hAnsi="Times New Roman" w:cs="Times New Roman"/>
          <w:sz w:val="28"/>
          <w:szCs w:val="28"/>
          <w:lang w:bidi="ru-RU"/>
        </w:rPr>
        <w:t>10.2.</w:t>
      </w:r>
      <w:r w:rsidRPr="006F5A7E">
        <w:rPr>
          <w:rFonts w:ascii="Times New Roman" w:hAnsi="Times New Roman" w:cs="Times New Roman"/>
          <w:sz w:val="28"/>
          <w:szCs w:val="28"/>
          <w:lang w:bidi="ru-RU"/>
        </w:rPr>
        <w:tab/>
      </w:r>
      <w:r w:rsidR="00B820F4" w:rsidRPr="00B820F4">
        <w:rPr>
          <w:rFonts w:ascii="Times New Roman" w:hAnsi="Times New Roman" w:cs="Times New Roman"/>
          <w:sz w:val="28"/>
          <w:szCs w:val="28"/>
          <w:lang w:bidi="ru-RU"/>
        </w:rPr>
        <w:t>Лаборатория базасын тасвирлау һәм анализлау.</w:t>
      </w:r>
    </w:p>
    <w:p w14:paraId="7B3110D4" w14:textId="1D475E50"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bidi="ru-RU"/>
        </w:rPr>
        <w:t xml:space="preserve">Бирелә торган суның сыйфатына производство контроле предприятиенең химик-Бактериология лабораториясе тарафыннан эш программасы буенча һәм </w:t>
      </w:r>
      <w:r w:rsidR="00DF2C3B">
        <w:rPr>
          <w:rFonts w:ascii="Times New Roman" w:hAnsi="Times New Roman" w:cs="Times New Roman"/>
          <w:sz w:val="28"/>
          <w:szCs w:val="28"/>
          <w:lang w:bidi="ru-RU"/>
        </w:rPr>
        <w:t>«</w:t>
      </w:r>
      <w:r w:rsidRPr="00B820F4">
        <w:rPr>
          <w:rFonts w:ascii="Times New Roman" w:hAnsi="Times New Roman" w:cs="Times New Roman"/>
          <w:sz w:val="28"/>
          <w:szCs w:val="28"/>
          <w:lang w:bidi="ru-RU"/>
        </w:rPr>
        <w:t>Татарстан Республикасында Гигиена һәм эпидемиология үзәге</w:t>
      </w:r>
      <w:r w:rsidR="00DF2C3B">
        <w:rPr>
          <w:rFonts w:ascii="Times New Roman" w:hAnsi="Times New Roman" w:cs="Times New Roman"/>
          <w:sz w:val="28"/>
          <w:szCs w:val="28"/>
          <w:lang w:bidi="ru-RU"/>
        </w:rPr>
        <w:t>»</w:t>
      </w:r>
      <w:r w:rsidRPr="00B820F4">
        <w:rPr>
          <w:rFonts w:ascii="Times New Roman" w:hAnsi="Times New Roman" w:cs="Times New Roman"/>
          <w:sz w:val="28"/>
          <w:szCs w:val="28"/>
          <w:lang w:bidi="ru-RU"/>
        </w:rPr>
        <w:t xml:space="preserve"> ФБУЗ белән килешү нигезендә гамәлгә ашырыла (аккредитация аттестаты no РОСС RU.0001.510855, 12.03.2018 ел)</w:t>
      </w:r>
    </w:p>
    <w:p w14:paraId="245FA21C" w14:textId="6D59691D" w:rsidR="00B820F4" w:rsidRPr="00B820F4" w:rsidRDefault="00B820F4" w:rsidP="00B820F4">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bidi="ru-RU"/>
        </w:rPr>
        <w:t xml:space="preserve">Бирелә торган суның сыйфатына производство контроле предприятиенең химик-Бактериология лабораториясе тарафыннан эш программасы буенча һәм </w:t>
      </w:r>
      <w:r w:rsidR="00DF2C3B">
        <w:rPr>
          <w:rFonts w:ascii="Times New Roman" w:hAnsi="Times New Roman" w:cs="Times New Roman"/>
          <w:sz w:val="28"/>
          <w:szCs w:val="28"/>
          <w:lang w:bidi="ru-RU"/>
        </w:rPr>
        <w:t>«</w:t>
      </w:r>
      <w:r w:rsidRPr="00B820F4">
        <w:rPr>
          <w:rFonts w:ascii="Times New Roman" w:hAnsi="Times New Roman" w:cs="Times New Roman"/>
          <w:sz w:val="28"/>
          <w:szCs w:val="28"/>
          <w:lang w:bidi="ru-RU"/>
        </w:rPr>
        <w:t>Татарстан Республикасында Гигиена һәм эпидемиология үзәге</w:t>
      </w:r>
      <w:r w:rsidR="00DF2C3B">
        <w:rPr>
          <w:rFonts w:ascii="Times New Roman" w:hAnsi="Times New Roman" w:cs="Times New Roman"/>
          <w:sz w:val="28"/>
          <w:szCs w:val="28"/>
          <w:lang w:bidi="ru-RU"/>
        </w:rPr>
        <w:t>»</w:t>
      </w:r>
      <w:r w:rsidRPr="00B820F4">
        <w:rPr>
          <w:rFonts w:ascii="Times New Roman" w:hAnsi="Times New Roman" w:cs="Times New Roman"/>
          <w:sz w:val="28"/>
          <w:szCs w:val="28"/>
          <w:lang w:bidi="ru-RU"/>
        </w:rPr>
        <w:t xml:space="preserve"> ФБУЗ белән килешүләр нигезендә гамәлгә ашырыла (аккредитация аттестаты no РОСС RU.0001.510855 от 15.10.2015 года) һәм </w:t>
      </w:r>
      <w:r w:rsidR="00DF2C3B">
        <w:rPr>
          <w:rFonts w:ascii="Times New Roman" w:hAnsi="Times New Roman" w:cs="Times New Roman"/>
          <w:sz w:val="28"/>
          <w:szCs w:val="28"/>
          <w:lang w:bidi="ru-RU"/>
        </w:rPr>
        <w:t>«</w:t>
      </w:r>
      <w:r w:rsidRPr="00B820F4">
        <w:rPr>
          <w:rFonts w:ascii="Times New Roman" w:hAnsi="Times New Roman" w:cs="Times New Roman"/>
          <w:sz w:val="28"/>
          <w:szCs w:val="28"/>
          <w:lang w:bidi="ru-RU"/>
        </w:rPr>
        <w:t>Бөгелмә-Водоканал</w:t>
      </w:r>
      <w:r w:rsidR="00DF2C3B">
        <w:rPr>
          <w:rFonts w:ascii="Times New Roman" w:hAnsi="Times New Roman" w:cs="Times New Roman"/>
          <w:sz w:val="28"/>
          <w:szCs w:val="28"/>
          <w:lang w:bidi="ru-RU"/>
        </w:rPr>
        <w:t>»</w:t>
      </w:r>
      <w:r w:rsidRPr="00B820F4">
        <w:rPr>
          <w:rFonts w:ascii="Times New Roman" w:hAnsi="Times New Roman" w:cs="Times New Roman"/>
          <w:sz w:val="28"/>
          <w:szCs w:val="28"/>
          <w:lang w:bidi="ru-RU"/>
        </w:rPr>
        <w:t xml:space="preserve"> ҖЧҖ (аккредитация аттестаты №RA.RU.513679 от 20.05.2016 года) белән.</w:t>
      </w:r>
    </w:p>
    <w:p w14:paraId="07707508" w14:textId="36E6FA61" w:rsidR="00B820F4" w:rsidRDefault="00DF2C3B" w:rsidP="00CB62D1">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w:t>
      </w:r>
      <w:r w:rsidR="00B820F4" w:rsidRPr="00B820F4">
        <w:rPr>
          <w:rFonts w:ascii="Times New Roman" w:hAnsi="Times New Roman" w:cs="Times New Roman"/>
          <w:sz w:val="28"/>
          <w:szCs w:val="28"/>
          <w:lang w:bidi="ru-RU"/>
        </w:rPr>
        <w:t>Водоканал</w:t>
      </w:r>
      <w:r>
        <w:rPr>
          <w:rFonts w:ascii="Times New Roman" w:hAnsi="Times New Roman" w:cs="Times New Roman"/>
          <w:sz w:val="28"/>
          <w:szCs w:val="28"/>
          <w:lang w:bidi="ru-RU"/>
        </w:rPr>
        <w:t>»</w:t>
      </w:r>
      <w:r w:rsidR="00B820F4" w:rsidRPr="00B820F4">
        <w:rPr>
          <w:rFonts w:ascii="Times New Roman" w:hAnsi="Times New Roman" w:cs="Times New Roman"/>
          <w:sz w:val="28"/>
          <w:szCs w:val="28"/>
          <w:lang w:bidi="ru-RU"/>
        </w:rPr>
        <w:t xml:space="preserve"> ҖЧҖ химия-Бактериология лабораториясе барлык су җыю урыннарыннан һәм тарату челтәреннән кулланучыга бирелә торган эчәргә яраклы суның сыйфатын тикшереп тору өчен пробалар сайлап ала. Контроль нокталары шәһәрнең барлык урыннары исәпкә алынсын өчен сайланган - түбәнәйтелгән, күтәрелгән, һәр кварталда, подкачкалы йортларда. Пробаларны алу ешлыгы, тикшеренү объектлары, шулай ук тикшерелә торган күрсәткечләр исемлеге эш программасында СанПиН 1.2.3685 - 21 </w:t>
      </w:r>
      <w:r>
        <w:rPr>
          <w:rFonts w:ascii="Times New Roman" w:hAnsi="Times New Roman" w:cs="Times New Roman"/>
          <w:sz w:val="28"/>
          <w:szCs w:val="28"/>
          <w:lang w:bidi="ru-RU"/>
        </w:rPr>
        <w:t>«</w:t>
      </w:r>
      <w:r w:rsidR="00B820F4" w:rsidRPr="00B820F4">
        <w:rPr>
          <w:rFonts w:ascii="Times New Roman" w:hAnsi="Times New Roman" w:cs="Times New Roman"/>
          <w:sz w:val="28"/>
          <w:szCs w:val="28"/>
          <w:lang w:bidi="ru-RU"/>
        </w:rPr>
        <w:t xml:space="preserve">гигиена нормативлары һәм кеше өчен яшәү тирәлеге факторларының куркынычсызлыгын һәм (яки) зарарсызлыгын тәэмин итүгә </w:t>
      </w:r>
      <w:proofErr w:type="gramStart"/>
      <w:r w:rsidR="00B820F4" w:rsidRPr="00B820F4">
        <w:rPr>
          <w:rFonts w:ascii="Times New Roman" w:hAnsi="Times New Roman" w:cs="Times New Roman"/>
          <w:sz w:val="28"/>
          <w:szCs w:val="28"/>
          <w:lang w:bidi="ru-RU"/>
        </w:rPr>
        <w:t>таләпләр</w:t>
      </w:r>
      <w:r>
        <w:rPr>
          <w:rFonts w:ascii="Times New Roman" w:hAnsi="Times New Roman" w:cs="Times New Roman"/>
          <w:sz w:val="28"/>
          <w:szCs w:val="28"/>
          <w:lang w:bidi="ru-RU"/>
        </w:rPr>
        <w:t>»</w:t>
      </w:r>
      <w:r w:rsidR="00B820F4" w:rsidRPr="00B820F4">
        <w:rPr>
          <w:rFonts w:ascii="Times New Roman" w:hAnsi="Times New Roman" w:cs="Times New Roman"/>
          <w:sz w:val="28"/>
          <w:szCs w:val="28"/>
          <w:lang w:bidi="ru-RU"/>
        </w:rPr>
        <w:t>санитар</w:t>
      </w:r>
      <w:proofErr w:type="gramEnd"/>
      <w:r w:rsidR="00B820F4" w:rsidRPr="00B820F4">
        <w:rPr>
          <w:rFonts w:ascii="Times New Roman" w:hAnsi="Times New Roman" w:cs="Times New Roman"/>
          <w:sz w:val="28"/>
          <w:szCs w:val="28"/>
          <w:lang w:bidi="ru-RU"/>
        </w:rPr>
        <w:t>-эпидемиологик кагыйдәләре һәм нормативлары таләпләрен исәпкә алып билгеләнгән.</w:t>
      </w:r>
    </w:p>
    <w:p w14:paraId="65CA6C8F" w14:textId="77777777" w:rsidR="00B820F4" w:rsidRPr="00B820F4" w:rsidRDefault="00B820F4" w:rsidP="00CB62D1">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bidi="ru-RU"/>
        </w:rPr>
        <w:t>Эчә торган суның сыйфатын тикшереп тору: микробиологик һәм органолептик күрсәткечләр буенча көн саен (5 көнлек эш атнасында); гомумиләштерелгән күрсәткечләр буенча-ике айга 1 тапкыр; органик, органик булмаган, радиологик күрсәткечләр буенча - елга 1 тапкыр; шәһәрдә уңайсыз шартларда, Лениногорск районында һәм Лениногорск шәһәре.</w:t>
      </w:r>
    </w:p>
    <w:p w14:paraId="21B39985" w14:textId="66919E72" w:rsidR="00B820F4" w:rsidRPr="00B820F4" w:rsidRDefault="00B820F4" w:rsidP="00CB62D1">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bidi="ru-RU"/>
        </w:rPr>
        <w:t xml:space="preserve">Бирелә торган суның сыйфаты СанПин 1.2.3685-21 </w:t>
      </w:r>
      <w:r w:rsidR="00DF2C3B">
        <w:rPr>
          <w:rFonts w:ascii="Times New Roman" w:hAnsi="Times New Roman" w:cs="Times New Roman"/>
          <w:sz w:val="28"/>
          <w:szCs w:val="28"/>
          <w:lang w:bidi="ru-RU"/>
        </w:rPr>
        <w:t>«</w:t>
      </w:r>
      <w:r w:rsidRPr="00B820F4">
        <w:rPr>
          <w:rFonts w:ascii="Times New Roman" w:hAnsi="Times New Roman" w:cs="Times New Roman"/>
          <w:sz w:val="28"/>
          <w:szCs w:val="28"/>
          <w:lang w:bidi="ru-RU"/>
        </w:rPr>
        <w:t xml:space="preserve">Гигиена нормативлары һәм кеше өчен яшәү тирәлеге факторларының куркынычсызлыгын һәм (яки) зарарсызлыгын тәэмин итүгә </w:t>
      </w:r>
      <w:proofErr w:type="gramStart"/>
      <w:r w:rsidRPr="00B820F4">
        <w:rPr>
          <w:rFonts w:ascii="Times New Roman" w:hAnsi="Times New Roman" w:cs="Times New Roman"/>
          <w:sz w:val="28"/>
          <w:szCs w:val="28"/>
          <w:lang w:bidi="ru-RU"/>
        </w:rPr>
        <w:t>таләпләр</w:t>
      </w:r>
      <w:r w:rsidR="00DF2C3B">
        <w:rPr>
          <w:rFonts w:ascii="Times New Roman" w:hAnsi="Times New Roman" w:cs="Times New Roman"/>
          <w:sz w:val="28"/>
          <w:szCs w:val="28"/>
          <w:lang w:bidi="ru-RU"/>
        </w:rPr>
        <w:t>»</w:t>
      </w:r>
      <w:r w:rsidRPr="00B820F4">
        <w:rPr>
          <w:rFonts w:ascii="Times New Roman" w:hAnsi="Times New Roman" w:cs="Times New Roman"/>
          <w:sz w:val="28"/>
          <w:szCs w:val="28"/>
          <w:lang w:bidi="ru-RU"/>
        </w:rPr>
        <w:t>таләпләренә</w:t>
      </w:r>
      <w:proofErr w:type="gramEnd"/>
      <w:r w:rsidRPr="00B820F4">
        <w:rPr>
          <w:rFonts w:ascii="Times New Roman" w:hAnsi="Times New Roman" w:cs="Times New Roman"/>
          <w:sz w:val="28"/>
          <w:szCs w:val="28"/>
          <w:lang w:bidi="ru-RU"/>
        </w:rPr>
        <w:t xml:space="preserve"> туры килә. </w:t>
      </w:r>
    </w:p>
    <w:p w14:paraId="0215488E" w14:textId="77777777" w:rsidR="00B820F4" w:rsidRPr="00B820F4" w:rsidRDefault="00B820F4" w:rsidP="00CB62D1">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bidi="ru-RU"/>
        </w:rPr>
        <w:t xml:space="preserve">Химик-бактериологик лаборатория бирелә торган суның сыйфатын тикшереп тору өчен кирәкле үлчәү чаралары һәм ярдәмче җайланмалар исемлеге белән җиһазландырылган, алар әледән-әле тикшерү һәм аттестация уза: ПЭ - 5400ви спектрофотометры-фотометрик анализ ысулларын үткәрү өчен; кн - 2-нефть продуктларын билгеләү өчен; pH - 150 Ми тибындагы милливольтметр-билгеләү өчен суның һәм тирәлекләрнең pH; анион - 7020 кондуктометры-суның </w:t>
      </w:r>
      <w:r w:rsidRPr="00B820F4">
        <w:rPr>
          <w:rFonts w:ascii="Times New Roman" w:hAnsi="Times New Roman" w:cs="Times New Roman"/>
          <w:sz w:val="28"/>
          <w:szCs w:val="28"/>
          <w:lang w:bidi="ru-RU"/>
        </w:rPr>
        <w:lastRenderedPageBreak/>
        <w:t xml:space="preserve">электр үткәрүчәнлеген билгеләү өчен; див - 3-үлчәүле матдәләрне билгеләү өчен; сыеклык термостаты тж - 20-суның БПК-сын билгеләү өчен; термостатлар электр коры һава ТС-1/180 СПУ-бактериологик тикшеренүләр үткәрү өчен;  </w:t>
      </w:r>
    </w:p>
    <w:p w14:paraId="058D1CC6" w14:textId="77777777" w:rsidR="00B820F4" w:rsidRPr="00B820F4" w:rsidRDefault="00B820F4" w:rsidP="00CB62D1">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bidi="ru-RU"/>
        </w:rPr>
        <w:t xml:space="preserve">һава өстәле стерилизаторы ГП-80-Ох - ПЗ-лаборатор савыт-сабаны (микробиологик анализ өчен пробалар алу өчен шешәләрне, Петри чынаякларын, пипеткаларны һәм </w:t>
      </w:r>
      <w:proofErr w:type="gramStart"/>
      <w:r w:rsidRPr="00B820F4">
        <w:rPr>
          <w:rFonts w:ascii="Times New Roman" w:hAnsi="Times New Roman" w:cs="Times New Roman"/>
          <w:sz w:val="28"/>
          <w:szCs w:val="28"/>
          <w:lang w:bidi="ru-RU"/>
        </w:rPr>
        <w:t>башкаларны)стерилизацияләү</w:t>
      </w:r>
      <w:proofErr w:type="gramEnd"/>
      <w:r w:rsidRPr="00B820F4">
        <w:rPr>
          <w:rFonts w:ascii="Times New Roman" w:hAnsi="Times New Roman" w:cs="Times New Roman"/>
          <w:sz w:val="28"/>
          <w:szCs w:val="28"/>
          <w:lang w:bidi="ru-RU"/>
        </w:rPr>
        <w:t xml:space="preserve"> өчен;</w:t>
      </w:r>
    </w:p>
    <w:p w14:paraId="1195795A" w14:textId="77777777" w:rsidR="00B820F4" w:rsidRPr="00B820F4" w:rsidRDefault="00B820F4" w:rsidP="00CB62D1">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bidi="ru-RU"/>
        </w:rPr>
        <w:t xml:space="preserve">ВК-30-01 һәм ВК-75-Сити пар стерилизаторлары - лаборатор савытларны, микробиологик тикшеренүләрдән соң калдыкларны, махсус киемнәрне </w:t>
      </w:r>
      <w:proofErr w:type="gramStart"/>
      <w:r w:rsidRPr="00B820F4">
        <w:rPr>
          <w:rFonts w:ascii="Times New Roman" w:hAnsi="Times New Roman" w:cs="Times New Roman"/>
          <w:sz w:val="28"/>
          <w:szCs w:val="28"/>
          <w:lang w:bidi="ru-RU"/>
        </w:rPr>
        <w:t>һәм .</w:t>
      </w:r>
      <w:proofErr w:type="gramEnd"/>
      <w:r w:rsidRPr="00B820F4">
        <w:rPr>
          <w:rFonts w:ascii="Times New Roman" w:hAnsi="Times New Roman" w:cs="Times New Roman"/>
          <w:sz w:val="28"/>
          <w:szCs w:val="28"/>
          <w:lang w:bidi="ru-RU"/>
        </w:rPr>
        <w:t>һ.б.</w:t>
      </w:r>
    </w:p>
    <w:p w14:paraId="2E5D3C9E" w14:textId="77777777" w:rsidR="00B820F4" w:rsidRPr="00B820F4" w:rsidRDefault="00B820F4" w:rsidP="00CB62D1">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bidi="ru-RU"/>
        </w:rPr>
        <w:t>микробиологик тикшеренүләр башкару өчен эчә торган суны үткәрү өчен вакуумлы фильтр җайланмасы.</w:t>
      </w:r>
    </w:p>
    <w:p w14:paraId="3DCA5E9F" w14:textId="1E35ECA8" w:rsidR="001F1B7F" w:rsidRDefault="00B820F4" w:rsidP="00CB62D1">
      <w:pPr>
        <w:spacing w:after="0" w:line="240" w:lineRule="auto"/>
        <w:ind w:firstLine="709"/>
        <w:jc w:val="both"/>
        <w:rPr>
          <w:rFonts w:ascii="Times New Roman" w:hAnsi="Times New Roman" w:cs="Times New Roman"/>
          <w:sz w:val="28"/>
          <w:szCs w:val="28"/>
          <w:lang w:bidi="ru-RU"/>
        </w:rPr>
      </w:pPr>
      <w:r w:rsidRPr="00B820F4">
        <w:rPr>
          <w:rFonts w:ascii="Times New Roman" w:hAnsi="Times New Roman" w:cs="Times New Roman"/>
          <w:sz w:val="28"/>
          <w:szCs w:val="28"/>
          <w:lang w:bidi="ru-RU"/>
        </w:rPr>
        <w:t>Шулай ук лаборатор савыт-саба, химик реактивлар, туклыклы тирәлекләр, индикаторлар да җитәрлек.</w:t>
      </w:r>
    </w:p>
    <w:p w14:paraId="15C49A90" w14:textId="77777777" w:rsidR="00B820F4" w:rsidRPr="006F5A7E" w:rsidRDefault="00B820F4" w:rsidP="00CB62D1">
      <w:pPr>
        <w:spacing w:after="0" w:line="240" w:lineRule="auto"/>
        <w:ind w:firstLine="709"/>
        <w:jc w:val="both"/>
        <w:rPr>
          <w:rFonts w:ascii="Times New Roman" w:hAnsi="Times New Roman" w:cs="Times New Roman"/>
          <w:sz w:val="28"/>
          <w:szCs w:val="28"/>
          <w:lang w:bidi="ru-RU"/>
        </w:rPr>
      </w:pPr>
    </w:p>
    <w:p w14:paraId="248E4156" w14:textId="77777777" w:rsidR="00DF2C3B" w:rsidRPr="00DF2C3B" w:rsidRDefault="001F1B7F" w:rsidP="00CB62D1">
      <w:pPr>
        <w:spacing w:after="0" w:line="240" w:lineRule="auto"/>
        <w:ind w:firstLine="709"/>
        <w:jc w:val="both"/>
        <w:rPr>
          <w:rFonts w:ascii="Times New Roman" w:hAnsi="Times New Roman" w:cs="Times New Roman"/>
          <w:sz w:val="28"/>
          <w:szCs w:val="28"/>
          <w:lang w:bidi="ru-RU"/>
        </w:rPr>
      </w:pPr>
      <w:r w:rsidRPr="006F5A7E">
        <w:rPr>
          <w:rFonts w:ascii="Times New Roman" w:hAnsi="Times New Roman" w:cs="Times New Roman"/>
          <w:sz w:val="28"/>
          <w:szCs w:val="28"/>
          <w:lang w:bidi="ru-RU"/>
        </w:rPr>
        <w:t>10.3.</w:t>
      </w:r>
      <w:r w:rsidRPr="006F5A7E">
        <w:rPr>
          <w:rFonts w:ascii="Times New Roman" w:hAnsi="Times New Roman" w:cs="Times New Roman"/>
          <w:sz w:val="28"/>
          <w:szCs w:val="28"/>
          <w:lang w:bidi="ru-RU"/>
        </w:rPr>
        <w:tab/>
      </w:r>
      <w:r w:rsidR="00DF2C3B" w:rsidRPr="00DF2C3B">
        <w:rPr>
          <w:rFonts w:ascii="Times New Roman" w:hAnsi="Times New Roman" w:cs="Times New Roman"/>
          <w:sz w:val="28"/>
          <w:szCs w:val="28"/>
          <w:lang w:bidi="ru-RU"/>
        </w:rPr>
        <w:t>Матди-техник тәэмин итүнең һәм склад хуҗалыгының гамәлдәге системасын тасвирлау һәм анализлау.</w:t>
      </w:r>
    </w:p>
    <w:p w14:paraId="006D422F" w14:textId="397FDF9A" w:rsidR="00DF2C3B" w:rsidRPr="00DF2C3B" w:rsidRDefault="00DF2C3B" w:rsidP="00CB62D1">
      <w:pPr>
        <w:spacing w:after="0" w:line="240" w:lineRule="auto"/>
        <w:ind w:firstLine="709"/>
        <w:jc w:val="both"/>
        <w:rPr>
          <w:rFonts w:ascii="Times New Roman" w:hAnsi="Times New Roman" w:cs="Times New Roman"/>
          <w:sz w:val="28"/>
          <w:szCs w:val="28"/>
          <w:lang w:bidi="ru-RU"/>
        </w:rPr>
      </w:pPr>
      <w:r w:rsidRPr="00DF2C3B">
        <w:rPr>
          <w:rFonts w:ascii="Times New Roman" w:hAnsi="Times New Roman" w:cs="Times New Roman"/>
          <w:sz w:val="28"/>
          <w:szCs w:val="28"/>
          <w:lang w:bidi="ru-RU"/>
        </w:rPr>
        <w:t xml:space="preserve">Чималны, материалларны, әзер продукцияне һәм товарларны исәпкә алу Россия Финанс министрлыгының 15.11.2019 № 180н боерыгы белән расланган </w:t>
      </w:r>
      <w:r>
        <w:rPr>
          <w:rFonts w:ascii="Times New Roman" w:hAnsi="Times New Roman" w:cs="Times New Roman"/>
          <w:sz w:val="28"/>
          <w:szCs w:val="28"/>
          <w:lang w:bidi="ru-RU"/>
        </w:rPr>
        <w:t>«</w:t>
      </w:r>
      <w:r w:rsidRPr="00DF2C3B">
        <w:rPr>
          <w:rFonts w:ascii="Times New Roman" w:hAnsi="Times New Roman" w:cs="Times New Roman"/>
          <w:sz w:val="28"/>
          <w:szCs w:val="28"/>
          <w:lang w:bidi="ru-RU"/>
        </w:rPr>
        <w:t>Запаслар</w:t>
      </w:r>
      <w:r>
        <w:rPr>
          <w:rFonts w:ascii="Times New Roman" w:hAnsi="Times New Roman" w:cs="Times New Roman"/>
          <w:sz w:val="28"/>
          <w:szCs w:val="28"/>
          <w:lang w:bidi="ru-RU"/>
        </w:rPr>
        <w:t>»</w:t>
      </w:r>
      <w:r w:rsidRPr="00DF2C3B">
        <w:rPr>
          <w:rFonts w:ascii="Times New Roman" w:hAnsi="Times New Roman" w:cs="Times New Roman"/>
          <w:sz w:val="28"/>
          <w:szCs w:val="28"/>
          <w:lang w:bidi="ru-RU"/>
        </w:rPr>
        <w:t xml:space="preserve"> фсбу 5/2019 бухгалтерлык исәбенең федераль стандарты нигезендә гамәлгә ашырыла.</w:t>
      </w:r>
    </w:p>
    <w:p w14:paraId="7A90B28D" w14:textId="77777777" w:rsidR="00DF2C3B" w:rsidRPr="00DF2C3B" w:rsidRDefault="00DF2C3B" w:rsidP="00DF2C3B">
      <w:pPr>
        <w:spacing w:after="0" w:line="240" w:lineRule="auto"/>
        <w:ind w:firstLine="709"/>
        <w:jc w:val="both"/>
        <w:rPr>
          <w:rFonts w:ascii="Times New Roman" w:hAnsi="Times New Roman" w:cs="Times New Roman"/>
          <w:sz w:val="28"/>
          <w:szCs w:val="28"/>
          <w:lang w:bidi="ru-RU"/>
        </w:rPr>
      </w:pPr>
      <w:r w:rsidRPr="00DF2C3B">
        <w:rPr>
          <w:rFonts w:ascii="Times New Roman" w:hAnsi="Times New Roman" w:cs="Times New Roman"/>
          <w:sz w:val="28"/>
          <w:szCs w:val="28"/>
          <w:lang w:bidi="ru-RU"/>
        </w:rPr>
        <w:t>Чимал һәм материаллар - (продукция җитештергәндә, эшләр башкарганда һәм хезмәтләр күрсәткәндә файдаланыла торган, шулай ук идарә ихтыяҗлары өчен файдаланыла торган, әзер продукциягә дә, товарларга да карамый торган һәм үз бәясен тулысынча төзелә торган объектка (башкарыла торган эшкә яисә күрсәтелә торган хезмәткә) күчерә торган өлеш.</w:t>
      </w:r>
    </w:p>
    <w:p w14:paraId="1C1ED53F" w14:textId="77777777" w:rsidR="00DF2C3B" w:rsidRPr="00DF2C3B" w:rsidRDefault="00DF2C3B" w:rsidP="00DF2C3B">
      <w:pPr>
        <w:spacing w:after="0" w:line="240" w:lineRule="auto"/>
        <w:ind w:firstLine="709"/>
        <w:jc w:val="both"/>
        <w:rPr>
          <w:rFonts w:ascii="Times New Roman" w:hAnsi="Times New Roman" w:cs="Times New Roman"/>
          <w:sz w:val="28"/>
          <w:szCs w:val="28"/>
          <w:lang w:bidi="ru-RU"/>
        </w:rPr>
      </w:pPr>
      <w:r w:rsidRPr="00DF2C3B">
        <w:rPr>
          <w:rFonts w:ascii="Times New Roman" w:hAnsi="Times New Roman" w:cs="Times New Roman"/>
          <w:sz w:val="28"/>
          <w:szCs w:val="28"/>
          <w:lang w:bidi="ru-RU"/>
        </w:rPr>
        <w:t>Матди-җитештерү запасларын сатып алуга факттагы чыгымнарга, аерым алганда, түбәндәгеләр керә: тәэмин итүчегә шартнамә нигезендә түләнә торган суммалар</w:t>
      </w:r>
    </w:p>
    <w:p w14:paraId="65E780DD" w14:textId="77777777" w:rsidR="00DF2C3B" w:rsidRPr="00DF2C3B" w:rsidRDefault="00DF2C3B" w:rsidP="00DF2C3B">
      <w:pPr>
        <w:spacing w:after="0" w:line="240" w:lineRule="auto"/>
        <w:ind w:firstLine="709"/>
        <w:jc w:val="both"/>
        <w:rPr>
          <w:rFonts w:ascii="Times New Roman" w:hAnsi="Times New Roman" w:cs="Times New Roman"/>
          <w:sz w:val="28"/>
          <w:szCs w:val="28"/>
          <w:lang w:bidi="ru-RU"/>
        </w:rPr>
      </w:pPr>
      <w:r w:rsidRPr="00DF2C3B">
        <w:rPr>
          <w:rFonts w:ascii="Times New Roman" w:hAnsi="Times New Roman" w:cs="Times New Roman"/>
          <w:sz w:val="28"/>
          <w:szCs w:val="28"/>
          <w:lang w:bidi="ru-RU"/>
        </w:rPr>
        <w:t>(сатучы);</w:t>
      </w:r>
    </w:p>
    <w:p w14:paraId="7D479A37" w14:textId="77777777" w:rsidR="00DF2C3B" w:rsidRPr="00DF2C3B" w:rsidRDefault="00DF2C3B" w:rsidP="00DF2C3B">
      <w:pPr>
        <w:spacing w:after="0" w:line="240" w:lineRule="auto"/>
        <w:ind w:firstLine="709"/>
        <w:jc w:val="both"/>
        <w:rPr>
          <w:rFonts w:ascii="Times New Roman" w:hAnsi="Times New Roman" w:cs="Times New Roman"/>
          <w:sz w:val="28"/>
          <w:szCs w:val="28"/>
          <w:lang w:bidi="ru-RU"/>
        </w:rPr>
      </w:pPr>
      <w:r w:rsidRPr="00DF2C3B">
        <w:rPr>
          <w:rFonts w:ascii="Times New Roman" w:hAnsi="Times New Roman" w:cs="Times New Roman"/>
          <w:sz w:val="28"/>
          <w:szCs w:val="28"/>
          <w:lang w:bidi="ru-RU"/>
        </w:rPr>
        <w:t>матди-җитештерү запасларын сатып алуга бәйле мәгълүмат һәм консультация хезмәтләре өчен оешмаларга түләнә торган суммалар; таможня пошлиналары;</w:t>
      </w:r>
    </w:p>
    <w:p w14:paraId="3EF41A74" w14:textId="77777777" w:rsidR="00DF2C3B" w:rsidRPr="00DF2C3B" w:rsidRDefault="00DF2C3B" w:rsidP="00DF2C3B">
      <w:pPr>
        <w:spacing w:after="0" w:line="240" w:lineRule="auto"/>
        <w:ind w:firstLine="709"/>
        <w:jc w:val="both"/>
        <w:rPr>
          <w:rFonts w:ascii="Times New Roman" w:hAnsi="Times New Roman" w:cs="Times New Roman"/>
          <w:sz w:val="28"/>
          <w:szCs w:val="28"/>
          <w:lang w:bidi="ru-RU"/>
        </w:rPr>
      </w:pPr>
      <w:r w:rsidRPr="00DF2C3B">
        <w:rPr>
          <w:rFonts w:ascii="Times New Roman" w:hAnsi="Times New Roman" w:cs="Times New Roman"/>
          <w:sz w:val="28"/>
          <w:szCs w:val="28"/>
          <w:lang w:bidi="ru-RU"/>
        </w:rPr>
        <w:t>матди-җитештерү запасларын әзерләү һәм аларны файдалану урынына илтеп җиткерү чыгымнары, иминиятләштерү чыгымнарын да кертеп. Әлеге чыгымнар, аерым алганда, матди-җитештерү запасларын әзерләү һәм илтеп җиткерү чыгымнарын; оешманың әзерләү-склад бүлекчәсен карап тоту чыгымнарын, матди-җитештерү запасларын файдалану урынына кадәр илтеп җиткерү буенча транспорт хезмәтләре күрсәтү чыгымнарын, әгәр алар матди-җитештерү запасларының шартнамәдә билгеләнгән бәясенә кертелмәгән булса; тәэмин итүчеләр тарафыннан бирелгән кредитлар буенча исәпләнгән процентларны (коммерцияле кредит); заем чаралары буенча матди-җитештерү запасларын бухгалтерлык исәбенә алганчы исәпләнгән процентлар, әгәр алар бу запасларны сатып алу өчен җәлеп ителгән булса,;</w:t>
      </w:r>
    </w:p>
    <w:p w14:paraId="539AFCCF" w14:textId="77777777" w:rsidR="00DF2C3B" w:rsidRDefault="00DF2C3B" w:rsidP="00DF2C3B">
      <w:pPr>
        <w:spacing w:after="0" w:line="240" w:lineRule="auto"/>
        <w:ind w:firstLine="709"/>
        <w:jc w:val="both"/>
        <w:rPr>
          <w:rFonts w:ascii="Times New Roman" w:hAnsi="Times New Roman" w:cs="Times New Roman"/>
          <w:sz w:val="28"/>
          <w:szCs w:val="28"/>
          <w:lang w:bidi="ru-RU"/>
        </w:rPr>
      </w:pPr>
      <w:r w:rsidRPr="00DF2C3B">
        <w:rPr>
          <w:rFonts w:ascii="Times New Roman" w:hAnsi="Times New Roman" w:cs="Times New Roman"/>
          <w:sz w:val="28"/>
          <w:szCs w:val="28"/>
          <w:lang w:bidi="ru-RU"/>
        </w:rPr>
        <w:t xml:space="preserve">матди-җитештерү запасларын планлаштырылган максатларда файдаланырга яраклы хәлгә җиткерү чыгымнары. Әлеге чыгымнар продукция җитештерүгә, эшләр башкаруга һәм хезмәтләр күрсәтүгә бәйле булмаган </w:t>
      </w:r>
      <w:r w:rsidRPr="00DF2C3B">
        <w:rPr>
          <w:rFonts w:ascii="Times New Roman" w:hAnsi="Times New Roman" w:cs="Times New Roman"/>
          <w:sz w:val="28"/>
          <w:szCs w:val="28"/>
          <w:lang w:bidi="ru-RU"/>
        </w:rPr>
        <w:lastRenderedPageBreak/>
        <w:t>алынган запасларның техник характеристикаларын эшкәртү, сортларга аеру, төргәкләү һәм яхшырту оешмасының чыгымнарын үз эченә ала;</w:t>
      </w:r>
    </w:p>
    <w:p w14:paraId="60132B48" w14:textId="77777777" w:rsidR="00DF2C3B" w:rsidRPr="00DF2C3B" w:rsidRDefault="00DF2C3B" w:rsidP="00DF2C3B">
      <w:pPr>
        <w:spacing w:after="0" w:line="240" w:lineRule="auto"/>
        <w:ind w:firstLine="709"/>
        <w:jc w:val="both"/>
        <w:rPr>
          <w:rFonts w:ascii="Times New Roman" w:hAnsi="Times New Roman" w:cs="Times New Roman"/>
          <w:sz w:val="28"/>
          <w:szCs w:val="28"/>
          <w:lang w:bidi="ru-RU"/>
        </w:rPr>
      </w:pPr>
      <w:r w:rsidRPr="00DF2C3B">
        <w:rPr>
          <w:rFonts w:ascii="Times New Roman" w:hAnsi="Times New Roman" w:cs="Times New Roman"/>
          <w:sz w:val="28"/>
          <w:szCs w:val="28"/>
          <w:lang w:bidi="ru-RU"/>
        </w:rPr>
        <w:t>матди-җитештерү запасларын сатып алуга турыдан-туры бәйле башка чыгымнар.</w:t>
      </w:r>
    </w:p>
    <w:p w14:paraId="5A7050B5" w14:textId="77777777" w:rsidR="00DF2C3B" w:rsidRPr="00DF2C3B" w:rsidRDefault="00DF2C3B" w:rsidP="00DF2C3B">
      <w:pPr>
        <w:spacing w:after="0" w:line="240" w:lineRule="auto"/>
        <w:ind w:firstLine="709"/>
        <w:jc w:val="both"/>
        <w:rPr>
          <w:rFonts w:ascii="Times New Roman" w:hAnsi="Times New Roman" w:cs="Times New Roman"/>
          <w:sz w:val="28"/>
          <w:szCs w:val="28"/>
          <w:lang w:bidi="ru-RU"/>
        </w:rPr>
      </w:pPr>
      <w:r w:rsidRPr="00DF2C3B">
        <w:rPr>
          <w:rFonts w:ascii="Times New Roman" w:hAnsi="Times New Roman" w:cs="Times New Roman"/>
          <w:sz w:val="28"/>
          <w:szCs w:val="28"/>
          <w:lang w:bidi="ru-RU"/>
        </w:rPr>
        <w:t>Материаль кыйммәтләрне җитештерү процессында аталганнарны фактта файдаланганнан соң сумма аермалары зурлыгына яңадан бәяләү тормышка ашырылмый. Бу очракта барлыкка килә торган уңай/тискәре сумма аермалары табыш һәм зыян исәбенә керә.</w:t>
      </w:r>
    </w:p>
    <w:p w14:paraId="21D50AA5" w14:textId="77777777" w:rsidR="00DF2C3B" w:rsidRPr="00DF2C3B" w:rsidRDefault="00DF2C3B" w:rsidP="00DF2C3B">
      <w:pPr>
        <w:spacing w:after="0" w:line="240" w:lineRule="auto"/>
        <w:ind w:firstLine="709"/>
        <w:jc w:val="both"/>
        <w:rPr>
          <w:rFonts w:ascii="Times New Roman" w:hAnsi="Times New Roman" w:cs="Times New Roman"/>
          <w:sz w:val="28"/>
          <w:szCs w:val="28"/>
          <w:lang w:bidi="ru-RU"/>
        </w:rPr>
      </w:pPr>
      <w:r w:rsidRPr="00DF2C3B">
        <w:rPr>
          <w:rFonts w:ascii="Times New Roman" w:hAnsi="Times New Roman" w:cs="Times New Roman"/>
          <w:sz w:val="28"/>
          <w:szCs w:val="28"/>
          <w:lang w:bidi="ru-RU"/>
        </w:rPr>
        <w:t>Матди-җитештерү запасларын сатып алуга факттагы чыгымнарга заем чаралары буенча бухгалтерлык исәбенә кабул ителгәнче исәпләнгән процентлар керә, әгәр алар бу запасларны сатып алу өчен җәлеп ителгән булса.</w:t>
      </w:r>
    </w:p>
    <w:p w14:paraId="05061C15" w14:textId="77777777" w:rsidR="00DF2C3B" w:rsidRPr="00DF2C3B" w:rsidRDefault="00DF2C3B" w:rsidP="00DF2C3B">
      <w:pPr>
        <w:spacing w:after="0" w:line="240" w:lineRule="auto"/>
        <w:ind w:firstLine="709"/>
        <w:jc w:val="both"/>
        <w:rPr>
          <w:rFonts w:ascii="Times New Roman" w:hAnsi="Times New Roman" w:cs="Times New Roman"/>
          <w:sz w:val="28"/>
          <w:szCs w:val="28"/>
          <w:lang w:bidi="ru-RU"/>
        </w:rPr>
      </w:pPr>
      <w:r w:rsidRPr="00DF2C3B">
        <w:rPr>
          <w:rFonts w:ascii="Times New Roman" w:hAnsi="Times New Roman" w:cs="Times New Roman"/>
          <w:sz w:val="28"/>
          <w:szCs w:val="28"/>
          <w:lang w:bidi="ru-RU"/>
        </w:rPr>
        <w:t>Заем акчалары буенча процентлар түләү чыгымнары, әгәр алар запаслар сатып алуга бәйле булса һәм исәпкә куелганнан соң башкарылса, җәмгыятьнең агымдагы чыгымнарына операция бүлмәләре составында кертелә.</w:t>
      </w:r>
    </w:p>
    <w:p w14:paraId="567017B0" w14:textId="66440B8B" w:rsidR="00DF2C3B" w:rsidRPr="00DF2C3B" w:rsidRDefault="00DF2C3B" w:rsidP="00DF2C3B">
      <w:pPr>
        <w:spacing w:after="0" w:line="240" w:lineRule="auto"/>
        <w:ind w:firstLine="709"/>
        <w:jc w:val="both"/>
        <w:rPr>
          <w:rFonts w:ascii="Times New Roman" w:hAnsi="Times New Roman" w:cs="Times New Roman"/>
          <w:sz w:val="28"/>
          <w:szCs w:val="28"/>
          <w:lang w:bidi="ru-RU"/>
        </w:rPr>
      </w:pPr>
      <w:r w:rsidRPr="00DF2C3B">
        <w:rPr>
          <w:rFonts w:ascii="Times New Roman" w:hAnsi="Times New Roman" w:cs="Times New Roman"/>
          <w:sz w:val="28"/>
          <w:szCs w:val="28"/>
          <w:lang w:bidi="ru-RU"/>
        </w:rPr>
        <w:t xml:space="preserve">Матди-җитештерү запасларын үз көчләре белән әзерләгәндә аларның факттагы үзкыйммәте әлеге запасларны җитештерүгә бәйле факттагы чыгымнардан чыгып билгеләнә. Матди-җитештерү запасларын җитештерү чыгымнарын исәпкә алу һәм формалаштыру </w:t>
      </w:r>
      <w:r>
        <w:rPr>
          <w:rFonts w:ascii="Times New Roman" w:hAnsi="Times New Roman" w:cs="Times New Roman"/>
          <w:sz w:val="28"/>
          <w:szCs w:val="28"/>
          <w:lang w:bidi="ru-RU"/>
        </w:rPr>
        <w:t>«</w:t>
      </w:r>
      <w:r w:rsidRPr="00DF2C3B">
        <w:rPr>
          <w:rFonts w:ascii="Times New Roman" w:hAnsi="Times New Roman" w:cs="Times New Roman"/>
          <w:sz w:val="28"/>
          <w:szCs w:val="28"/>
          <w:lang w:bidi="ru-RU"/>
        </w:rPr>
        <w:t xml:space="preserve">ярдәмче </w:t>
      </w:r>
      <w:proofErr w:type="gramStart"/>
      <w:r w:rsidRPr="00DF2C3B">
        <w:rPr>
          <w:rFonts w:ascii="Times New Roman" w:hAnsi="Times New Roman" w:cs="Times New Roman"/>
          <w:sz w:val="28"/>
          <w:szCs w:val="28"/>
          <w:lang w:bidi="ru-RU"/>
        </w:rPr>
        <w:t>производстволар</w:t>
      </w:r>
      <w:r>
        <w:rPr>
          <w:rFonts w:ascii="Times New Roman" w:hAnsi="Times New Roman" w:cs="Times New Roman"/>
          <w:sz w:val="28"/>
          <w:szCs w:val="28"/>
          <w:lang w:bidi="ru-RU"/>
        </w:rPr>
        <w:t>»</w:t>
      </w:r>
      <w:r w:rsidRPr="00DF2C3B">
        <w:rPr>
          <w:rFonts w:ascii="Times New Roman" w:hAnsi="Times New Roman" w:cs="Times New Roman"/>
          <w:sz w:val="28"/>
          <w:szCs w:val="28"/>
          <w:lang w:bidi="ru-RU"/>
        </w:rPr>
        <w:t>ның</w:t>
      </w:r>
      <w:proofErr w:type="gramEnd"/>
      <w:r w:rsidRPr="00DF2C3B">
        <w:rPr>
          <w:rFonts w:ascii="Times New Roman" w:hAnsi="Times New Roman" w:cs="Times New Roman"/>
          <w:sz w:val="28"/>
          <w:szCs w:val="28"/>
          <w:lang w:bidi="ru-RU"/>
        </w:rPr>
        <w:t xml:space="preserve"> 23 нче счетында гамәлгә ашырыла.</w:t>
      </w:r>
    </w:p>
    <w:p w14:paraId="25498E69" w14:textId="77777777" w:rsidR="00DF2C3B" w:rsidRPr="00DF2C3B" w:rsidRDefault="00DF2C3B" w:rsidP="00DF2C3B">
      <w:pPr>
        <w:spacing w:after="0" w:line="240" w:lineRule="auto"/>
        <w:ind w:firstLine="709"/>
        <w:jc w:val="both"/>
        <w:rPr>
          <w:rFonts w:ascii="Times New Roman" w:hAnsi="Times New Roman" w:cs="Times New Roman"/>
          <w:sz w:val="28"/>
          <w:szCs w:val="28"/>
          <w:lang w:bidi="ru-RU"/>
        </w:rPr>
      </w:pPr>
      <w:r w:rsidRPr="00DF2C3B">
        <w:rPr>
          <w:rFonts w:ascii="Times New Roman" w:hAnsi="Times New Roman" w:cs="Times New Roman"/>
          <w:sz w:val="28"/>
          <w:szCs w:val="28"/>
          <w:lang w:bidi="ru-RU"/>
        </w:rPr>
        <w:t>Оешма тарафыннан түләүсез яисә бүләк итү килешүе буенча алынган запасларның факттагы үзкыйммәте исәпкә алу датасына аларның агымдагы базар бәясеннән чыгып билгеләнә.</w:t>
      </w:r>
    </w:p>
    <w:p w14:paraId="11E912F6" w14:textId="77777777" w:rsidR="00DF2C3B" w:rsidRPr="00DF2C3B" w:rsidRDefault="00DF2C3B" w:rsidP="00DF2C3B">
      <w:pPr>
        <w:spacing w:after="0" w:line="240" w:lineRule="auto"/>
        <w:ind w:firstLine="709"/>
        <w:jc w:val="both"/>
        <w:rPr>
          <w:rFonts w:ascii="Times New Roman" w:hAnsi="Times New Roman" w:cs="Times New Roman"/>
          <w:sz w:val="28"/>
          <w:szCs w:val="28"/>
          <w:lang w:bidi="ru-RU"/>
        </w:rPr>
      </w:pPr>
      <w:r w:rsidRPr="00DF2C3B">
        <w:rPr>
          <w:rFonts w:ascii="Times New Roman" w:hAnsi="Times New Roman" w:cs="Times New Roman"/>
          <w:sz w:val="28"/>
          <w:szCs w:val="28"/>
          <w:lang w:bidi="ru-RU"/>
        </w:rPr>
        <w:t>Башка мөлкәткә (акчалардан тыш) алмашка сатып алынган запасларның чынбарлыктагы үзкыйммәте, әгәр товарлар яклар тарафыннан эквивалент дип танылса, алмашынучы мөлкәтнең гадәттә шушы оешма тарафыннан сатыла торган бәясеннән чыгып билгеләнә.</w:t>
      </w:r>
    </w:p>
    <w:p w14:paraId="35891F6A" w14:textId="77777777" w:rsidR="00DF2C3B" w:rsidRPr="00DF2C3B" w:rsidRDefault="00DF2C3B" w:rsidP="00DF2C3B">
      <w:pPr>
        <w:spacing w:after="0" w:line="240" w:lineRule="auto"/>
        <w:ind w:firstLine="709"/>
        <w:jc w:val="both"/>
        <w:rPr>
          <w:rFonts w:ascii="Times New Roman" w:hAnsi="Times New Roman" w:cs="Times New Roman"/>
          <w:sz w:val="28"/>
          <w:szCs w:val="28"/>
          <w:lang w:bidi="ru-RU"/>
        </w:rPr>
      </w:pPr>
      <w:r w:rsidRPr="00DF2C3B">
        <w:rPr>
          <w:rFonts w:ascii="Times New Roman" w:hAnsi="Times New Roman" w:cs="Times New Roman"/>
          <w:sz w:val="28"/>
          <w:szCs w:val="28"/>
          <w:lang w:bidi="ru-RU"/>
        </w:rPr>
        <w:t>Бухгалтерлык исәбенә кабул ителгән запасларның факттагы үзкыйммәте, РФ законнары белән билгеләнгән очраклардан тыш, үзгәртелергә тиеш түгел.</w:t>
      </w:r>
    </w:p>
    <w:p w14:paraId="6886FA40" w14:textId="77777777" w:rsidR="00DF2C3B" w:rsidRPr="00DF2C3B" w:rsidRDefault="00DF2C3B" w:rsidP="00DF2C3B">
      <w:pPr>
        <w:spacing w:after="0" w:line="240" w:lineRule="auto"/>
        <w:ind w:firstLine="709"/>
        <w:jc w:val="both"/>
        <w:rPr>
          <w:rFonts w:ascii="Times New Roman" w:hAnsi="Times New Roman" w:cs="Times New Roman"/>
          <w:sz w:val="28"/>
          <w:szCs w:val="28"/>
          <w:lang w:bidi="ru-RU"/>
        </w:rPr>
      </w:pPr>
      <w:r w:rsidRPr="00DF2C3B">
        <w:rPr>
          <w:rFonts w:ascii="Times New Roman" w:hAnsi="Times New Roman" w:cs="Times New Roman"/>
          <w:sz w:val="28"/>
          <w:szCs w:val="28"/>
          <w:lang w:bidi="ru-RU"/>
        </w:rPr>
        <w:t>Оешманыкы булмаган, әмма аның файдалануында яисә шартнамә шартлары нигезендә карамагында булган запаслар шартнамәләрдә каралган бәяләүдә баланс счетлары өчен бухгалтер исәбенә кабул ителә.</w:t>
      </w:r>
    </w:p>
    <w:p w14:paraId="1D3B53CD" w14:textId="77777777" w:rsidR="00DF2C3B" w:rsidRPr="00DF2C3B" w:rsidRDefault="00DF2C3B" w:rsidP="00DF2C3B">
      <w:pPr>
        <w:spacing w:after="0" w:line="240" w:lineRule="auto"/>
        <w:ind w:firstLine="709"/>
        <w:jc w:val="both"/>
        <w:rPr>
          <w:rFonts w:ascii="Times New Roman" w:hAnsi="Times New Roman" w:cs="Times New Roman"/>
          <w:sz w:val="28"/>
          <w:szCs w:val="28"/>
          <w:lang w:bidi="ru-RU"/>
        </w:rPr>
      </w:pPr>
      <w:r w:rsidRPr="00DF2C3B">
        <w:rPr>
          <w:rFonts w:ascii="Times New Roman" w:hAnsi="Times New Roman" w:cs="Times New Roman"/>
          <w:sz w:val="28"/>
          <w:szCs w:val="28"/>
          <w:lang w:bidi="ru-RU"/>
        </w:rPr>
        <w:t>Сатып алганда бәясе чит ил валютасында билгеләнгән запасларны бәяләү Россия Федерациясе Үзәк банкының килешү буенча бухгалтерлык исәбенә кабул итү датасына гамәлдә булган курсы буенча чит ил валютасын яңадан исәпләү юлы белән сумнарда башкарыла.</w:t>
      </w:r>
    </w:p>
    <w:p w14:paraId="2D839D66" w14:textId="785E79AA" w:rsidR="00DF2C3B" w:rsidRDefault="00DF2C3B" w:rsidP="00DF2C3B">
      <w:pPr>
        <w:spacing w:after="0" w:line="240" w:lineRule="auto"/>
        <w:ind w:firstLine="709"/>
        <w:jc w:val="both"/>
        <w:rPr>
          <w:rFonts w:ascii="Times New Roman" w:hAnsi="Times New Roman" w:cs="Times New Roman"/>
          <w:sz w:val="28"/>
          <w:szCs w:val="28"/>
          <w:lang w:bidi="ru-RU"/>
        </w:rPr>
      </w:pPr>
      <w:r w:rsidRPr="00DF2C3B">
        <w:rPr>
          <w:rFonts w:ascii="Times New Roman" w:hAnsi="Times New Roman" w:cs="Times New Roman"/>
          <w:sz w:val="28"/>
          <w:szCs w:val="28"/>
          <w:lang w:bidi="ru-RU"/>
        </w:rPr>
        <w:t xml:space="preserve">Матди-җитештерү запасларын җитештерүгә җибәргәндә һәм башкача төшереп калдырганда, аларны бәяләү уртача үзкыйммәт буенча башкарыла. (Россия Финанс министрлыгының 15.11.2019 N 180н боерыгы </w:t>
      </w:r>
      <w:r>
        <w:rPr>
          <w:rFonts w:ascii="Times New Roman" w:hAnsi="Times New Roman" w:cs="Times New Roman"/>
          <w:sz w:val="28"/>
          <w:szCs w:val="28"/>
          <w:lang w:bidi="ru-RU"/>
        </w:rPr>
        <w:t>«</w:t>
      </w:r>
      <w:r w:rsidRPr="00DF2C3B">
        <w:rPr>
          <w:rFonts w:ascii="Times New Roman" w:hAnsi="Times New Roman" w:cs="Times New Roman"/>
          <w:sz w:val="28"/>
          <w:szCs w:val="28"/>
          <w:lang w:bidi="ru-RU"/>
        </w:rPr>
        <w:t xml:space="preserve">Фсбу 5/2019 </w:t>
      </w:r>
      <w:r>
        <w:rPr>
          <w:rFonts w:ascii="Times New Roman" w:hAnsi="Times New Roman" w:cs="Times New Roman"/>
          <w:sz w:val="28"/>
          <w:szCs w:val="28"/>
          <w:lang w:bidi="ru-RU"/>
        </w:rPr>
        <w:t>«</w:t>
      </w:r>
      <w:r w:rsidRPr="00DF2C3B">
        <w:rPr>
          <w:rFonts w:ascii="Times New Roman" w:hAnsi="Times New Roman" w:cs="Times New Roman"/>
          <w:sz w:val="28"/>
          <w:szCs w:val="28"/>
          <w:lang w:bidi="ru-RU"/>
        </w:rPr>
        <w:t>Запаслар</w:t>
      </w:r>
      <w:r>
        <w:rPr>
          <w:rFonts w:ascii="Times New Roman" w:hAnsi="Times New Roman" w:cs="Times New Roman"/>
          <w:sz w:val="28"/>
          <w:szCs w:val="28"/>
          <w:lang w:bidi="ru-RU"/>
        </w:rPr>
        <w:t>»</w:t>
      </w:r>
      <w:r w:rsidRPr="00DF2C3B">
        <w:rPr>
          <w:rFonts w:ascii="Times New Roman" w:hAnsi="Times New Roman" w:cs="Times New Roman"/>
          <w:sz w:val="28"/>
          <w:szCs w:val="28"/>
          <w:lang w:bidi="ru-RU"/>
        </w:rPr>
        <w:t xml:space="preserve"> бухгалтерлык исәбенең Федераль стандартын раслау турында </w:t>
      </w:r>
      <w:r>
        <w:rPr>
          <w:rFonts w:ascii="Times New Roman" w:hAnsi="Times New Roman" w:cs="Times New Roman"/>
          <w:sz w:val="28"/>
          <w:szCs w:val="28"/>
          <w:lang w:bidi="ru-RU"/>
        </w:rPr>
        <w:t>«</w:t>
      </w:r>
      <w:r w:rsidRPr="00DF2C3B">
        <w:rPr>
          <w:rFonts w:ascii="Times New Roman" w:hAnsi="Times New Roman" w:cs="Times New Roman"/>
          <w:sz w:val="28"/>
          <w:szCs w:val="28"/>
          <w:lang w:bidi="ru-RU"/>
        </w:rPr>
        <w:t>(</w:t>
      </w:r>
      <w:r>
        <w:rPr>
          <w:rFonts w:ascii="Times New Roman" w:hAnsi="Times New Roman" w:cs="Times New Roman"/>
          <w:sz w:val="28"/>
          <w:szCs w:val="28"/>
          <w:lang w:bidi="ru-RU"/>
        </w:rPr>
        <w:t>«</w:t>
      </w:r>
      <w:r w:rsidRPr="00DF2C3B">
        <w:rPr>
          <w:rFonts w:ascii="Times New Roman" w:hAnsi="Times New Roman" w:cs="Times New Roman"/>
          <w:sz w:val="28"/>
          <w:szCs w:val="28"/>
          <w:lang w:bidi="ru-RU"/>
        </w:rPr>
        <w:t>Фсбу 5/2019 белән бергә...) (Россия Юстиция министрлыгында 25.03.2020 N 57837 теркәлгән).</w:t>
      </w:r>
    </w:p>
    <w:p w14:paraId="68E62126" w14:textId="77777777" w:rsidR="00DF2C3B" w:rsidRPr="00DF2C3B" w:rsidRDefault="00DF2C3B" w:rsidP="00DF2C3B">
      <w:pPr>
        <w:spacing w:after="0" w:line="240" w:lineRule="auto"/>
        <w:ind w:firstLine="709"/>
        <w:jc w:val="both"/>
        <w:rPr>
          <w:rFonts w:ascii="Times New Roman" w:hAnsi="Times New Roman" w:cs="Times New Roman"/>
          <w:sz w:val="28"/>
          <w:szCs w:val="28"/>
          <w:lang w:bidi="ru-RU"/>
        </w:rPr>
      </w:pPr>
      <w:r w:rsidRPr="00DF2C3B">
        <w:rPr>
          <w:rFonts w:ascii="Times New Roman" w:hAnsi="Times New Roman" w:cs="Times New Roman"/>
          <w:sz w:val="28"/>
          <w:szCs w:val="28"/>
          <w:lang w:bidi="ru-RU"/>
        </w:rPr>
        <w:t xml:space="preserve">Производствода технологик нормалардан тыш сарыф ителгән матди ресурслар, артык чыгымның нигезлелеген раслый торган баш инженерның күрсәтмәсе нигезендә, производство чыгымнарына күчерелә. Товарлар-башка </w:t>
      </w:r>
      <w:r w:rsidRPr="00DF2C3B">
        <w:rPr>
          <w:rFonts w:ascii="Times New Roman" w:hAnsi="Times New Roman" w:cs="Times New Roman"/>
          <w:sz w:val="28"/>
          <w:szCs w:val="28"/>
          <w:lang w:bidi="ru-RU"/>
        </w:rPr>
        <w:lastRenderedPageBreak/>
        <w:t>юридик яки физик затлардан сатып алынган яки алынган һәм сату өчен билгеләнгән матди-җитештерү запасларының бер өлеше.</w:t>
      </w:r>
    </w:p>
    <w:p w14:paraId="5F92A51D" w14:textId="77777777" w:rsidR="00DF2C3B" w:rsidRPr="00DF2C3B" w:rsidRDefault="00DF2C3B" w:rsidP="00DF2C3B">
      <w:pPr>
        <w:spacing w:after="0" w:line="240" w:lineRule="auto"/>
        <w:ind w:firstLine="709"/>
        <w:jc w:val="both"/>
        <w:rPr>
          <w:rFonts w:ascii="Times New Roman" w:hAnsi="Times New Roman" w:cs="Times New Roman"/>
          <w:sz w:val="28"/>
          <w:szCs w:val="28"/>
          <w:lang w:bidi="ru-RU"/>
        </w:rPr>
      </w:pPr>
      <w:r w:rsidRPr="00DF2C3B">
        <w:rPr>
          <w:rFonts w:ascii="Times New Roman" w:hAnsi="Times New Roman" w:cs="Times New Roman"/>
          <w:sz w:val="28"/>
          <w:szCs w:val="28"/>
          <w:lang w:bidi="ru-RU"/>
        </w:rPr>
        <w:t>Товар-матди кыйммәтләр, таләпләр нигезендә, төзекләндерелгән складларда, гомуми мәйданы 607,7м2 булган эстакадада саклана, бу предприятие өчен җитәрлек, инвестицияләр таләп ителми.</w:t>
      </w:r>
    </w:p>
    <w:p w14:paraId="41979B1E" w14:textId="68CCCAA9" w:rsidR="001F1B7F" w:rsidRDefault="00DF2C3B" w:rsidP="00DF2C3B">
      <w:pPr>
        <w:spacing w:after="0" w:line="240" w:lineRule="auto"/>
        <w:ind w:firstLine="709"/>
        <w:jc w:val="both"/>
        <w:rPr>
          <w:rFonts w:ascii="Times New Roman" w:hAnsi="Times New Roman" w:cs="Times New Roman"/>
          <w:sz w:val="28"/>
          <w:szCs w:val="28"/>
          <w:lang w:bidi="ru-RU"/>
        </w:rPr>
      </w:pPr>
      <w:r w:rsidRPr="00DF2C3B">
        <w:rPr>
          <w:rFonts w:ascii="Times New Roman" w:hAnsi="Times New Roman" w:cs="Times New Roman"/>
          <w:sz w:val="28"/>
          <w:szCs w:val="28"/>
          <w:lang w:bidi="ru-RU"/>
        </w:rPr>
        <w:t xml:space="preserve">Аларның сакланышы үз саклавы, </w:t>
      </w:r>
      <w:r>
        <w:rPr>
          <w:rFonts w:ascii="Times New Roman" w:hAnsi="Times New Roman" w:cs="Times New Roman"/>
          <w:sz w:val="28"/>
          <w:szCs w:val="28"/>
          <w:lang w:bidi="ru-RU"/>
        </w:rPr>
        <w:t>«</w:t>
      </w:r>
      <w:proofErr w:type="gramStart"/>
      <w:r w:rsidRPr="00DF2C3B">
        <w:rPr>
          <w:rFonts w:ascii="Times New Roman" w:hAnsi="Times New Roman" w:cs="Times New Roman"/>
          <w:sz w:val="28"/>
          <w:szCs w:val="28"/>
          <w:lang w:bidi="ru-RU"/>
        </w:rPr>
        <w:t>Страж</w:t>
      </w:r>
      <w:r>
        <w:rPr>
          <w:rFonts w:ascii="Times New Roman" w:hAnsi="Times New Roman" w:cs="Times New Roman"/>
          <w:sz w:val="28"/>
          <w:szCs w:val="28"/>
          <w:lang w:bidi="ru-RU"/>
        </w:rPr>
        <w:t>»</w:t>
      </w:r>
      <w:r w:rsidRPr="00DF2C3B">
        <w:rPr>
          <w:rFonts w:ascii="Times New Roman" w:hAnsi="Times New Roman" w:cs="Times New Roman"/>
          <w:sz w:val="28"/>
          <w:szCs w:val="28"/>
          <w:lang w:bidi="ru-RU"/>
        </w:rPr>
        <w:t>шәхси</w:t>
      </w:r>
      <w:proofErr w:type="gramEnd"/>
      <w:r w:rsidRPr="00DF2C3B">
        <w:rPr>
          <w:rFonts w:ascii="Times New Roman" w:hAnsi="Times New Roman" w:cs="Times New Roman"/>
          <w:sz w:val="28"/>
          <w:szCs w:val="28"/>
          <w:lang w:bidi="ru-RU"/>
        </w:rPr>
        <w:t xml:space="preserve"> сак предприятиесенең  саклавы белән тәэмин ителә.</w:t>
      </w:r>
    </w:p>
    <w:p w14:paraId="1387B560" w14:textId="48790DC8" w:rsidR="00147E85" w:rsidRDefault="00147E85" w:rsidP="00DF2C3B">
      <w:pPr>
        <w:spacing w:after="0" w:line="240" w:lineRule="auto"/>
        <w:ind w:firstLine="709"/>
        <w:jc w:val="both"/>
        <w:rPr>
          <w:rFonts w:ascii="Times New Roman" w:hAnsi="Times New Roman" w:cs="Times New Roman"/>
          <w:sz w:val="28"/>
          <w:szCs w:val="28"/>
          <w:lang w:bidi="ru-RU"/>
        </w:rPr>
      </w:pPr>
    </w:p>
    <w:p w14:paraId="67129BE7" w14:textId="77777777" w:rsidR="00147E85" w:rsidRPr="006F5A7E" w:rsidRDefault="00147E85" w:rsidP="00DF2C3B">
      <w:pPr>
        <w:spacing w:after="0" w:line="240" w:lineRule="auto"/>
        <w:ind w:firstLine="709"/>
        <w:jc w:val="both"/>
        <w:rPr>
          <w:rFonts w:ascii="Times New Roman" w:hAnsi="Times New Roman" w:cs="Times New Roman"/>
          <w:sz w:val="28"/>
          <w:szCs w:val="28"/>
          <w:lang w:bidi="ru-RU"/>
        </w:rPr>
      </w:pPr>
      <w:bookmarkStart w:id="5" w:name="_GoBack"/>
      <w:bookmarkEnd w:id="5"/>
    </w:p>
    <w:p w14:paraId="631951B3" w14:textId="20BDEB70" w:rsidR="00DF2C3B" w:rsidRPr="00DF2C3B" w:rsidRDefault="00DF2C3B" w:rsidP="00DF2C3B">
      <w:pPr>
        <w:spacing w:after="0" w:line="240" w:lineRule="auto"/>
        <w:ind w:firstLine="709"/>
        <w:jc w:val="both"/>
        <w:rPr>
          <w:rFonts w:ascii="Times New Roman" w:hAnsi="Times New Roman" w:cs="Times New Roman"/>
          <w:sz w:val="28"/>
          <w:szCs w:val="28"/>
          <w:lang w:val="tt-RU" w:bidi="ru-RU"/>
        </w:rPr>
      </w:pPr>
      <w:r>
        <w:rPr>
          <w:rFonts w:ascii="Times New Roman" w:hAnsi="Times New Roman" w:cs="Times New Roman"/>
          <w:sz w:val="28"/>
          <w:szCs w:val="28"/>
          <w:lang w:val="tt-RU" w:bidi="ru-RU"/>
        </w:rPr>
        <w:t xml:space="preserve">                       11.</w:t>
      </w:r>
      <w:r w:rsidRPr="00DF2C3B">
        <w:rPr>
          <w:rFonts w:ascii="Times New Roman" w:hAnsi="Times New Roman" w:cs="Times New Roman"/>
          <w:sz w:val="28"/>
          <w:szCs w:val="28"/>
          <w:lang w:val="tt-RU" w:bidi="ru-RU"/>
        </w:rPr>
        <w:t>Нәтиҗәләр һәм бәяләмәләр</w:t>
      </w:r>
    </w:p>
    <w:p w14:paraId="5D602122" w14:textId="77777777" w:rsidR="00DF2C3B" w:rsidRPr="00DF2C3B" w:rsidRDefault="00DF2C3B" w:rsidP="00DF2C3B">
      <w:pPr>
        <w:spacing w:after="0" w:line="240" w:lineRule="auto"/>
        <w:ind w:firstLine="709"/>
        <w:jc w:val="both"/>
        <w:rPr>
          <w:rFonts w:ascii="Times New Roman" w:hAnsi="Times New Roman" w:cs="Times New Roman"/>
          <w:sz w:val="28"/>
          <w:szCs w:val="28"/>
          <w:lang w:val="tt-RU" w:bidi="ru-RU"/>
        </w:rPr>
      </w:pPr>
    </w:p>
    <w:p w14:paraId="4BE3FEC6" w14:textId="4F10ECB0" w:rsidR="00DF2C3B" w:rsidRPr="00DF2C3B" w:rsidRDefault="00DF2C3B" w:rsidP="00DF2C3B">
      <w:pPr>
        <w:spacing w:after="0" w:line="240" w:lineRule="auto"/>
        <w:ind w:firstLine="709"/>
        <w:jc w:val="both"/>
        <w:rPr>
          <w:rFonts w:ascii="Times New Roman" w:hAnsi="Times New Roman" w:cs="Times New Roman"/>
          <w:sz w:val="28"/>
          <w:szCs w:val="28"/>
          <w:lang w:val="tt-RU" w:bidi="ru-RU"/>
        </w:rPr>
      </w:pPr>
      <w:r w:rsidRPr="00DF2C3B">
        <w:rPr>
          <w:rFonts w:ascii="Times New Roman" w:hAnsi="Times New Roman" w:cs="Times New Roman"/>
          <w:sz w:val="28"/>
          <w:szCs w:val="28"/>
          <w:lang w:val="tt-RU" w:bidi="ru-RU"/>
        </w:rPr>
        <w:t>Лениногорск шәһәре Сугышлы һәм Иске Писмән су насослары станцияләрендә насос җиһазлары сатып алу һәм алыштыру буенча «Водоканал» ҖЧҖ инвестиция программасының тәкъдим ителгән проекты түбәндәгеләрне тәэмин итәргә мөмкинлек бирәчәк:</w:t>
      </w:r>
    </w:p>
    <w:p w14:paraId="04B1E194" w14:textId="77777777" w:rsidR="00DF2C3B" w:rsidRPr="00DF2C3B" w:rsidRDefault="00DF2C3B" w:rsidP="00DF2C3B">
      <w:pPr>
        <w:spacing w:after="0" w:line="240" w:lineRule="auto"/>
        <w:ind w:firstLine="709"/>
        <w:jc w:val="both"/>
        <w:rPr>
          <w:rFonts w:ascii="Times New Roman" w:hAnsi="Times New Roman" w:cs="Times New Roman"/>
          <w:sz w:val="28"/>
          <w:szCs w:val="28"/>
          <w:lang w:bidi="ru-RU"/>
        </w:rPr>
      </w:pPr>
      <w:r w:rsidRPr="00DF2C3B">
        <w:rPr>
          <w:rFonts w:ascii="Times New Roman" w:hAnsi="Times New Roman" w:cs="Times New Roman"/>
          <w:sz w:val="28"/>
          <w:szCs w:val="28"/>
          <w:lang w:bidi="ru-RU"/>
        </w:rPr>
        <w:t>- халыкны, сәнәгать предприятиеләрен һәм шәһәрнең социаль-әһәмиятле объектларын өзлексез су белән тәэмин итүдә ышанычлылык, электр энергиясен тотуны киметү, эчәргә яраклы суның сыйфатын яхшырту;</w:t>
      </w:r>
    </w:p>
    <w:p w14:paraId="52492959" w14:textId="4D6382B3" w:rsidR="006F5A7E" w:rsidRDefault="00DF2C3B" w:rsidP="00DF2C3B">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-с</w:t>
      </w:r>
      <w:r w:rsidRPr="00DF2C3B">
        <w:rPr>
          <w:rFonts w:ascii="Times New Roman" w:hAnsi="Times New Roman" w:cs="Times New Roman"/>
          <w:sz w:val="28"/>
          <w:szCs w:val="28"/>
          <w:lang w:bidi="ru-RU"/>
        </w:rPr>
        <w:t>уүткәргеч челтәрләргә һәм корылмаларга нормаль хезмәт күрсәтү һәм авариясез эксплуатация.</w:t>
      </w:r>
    </w:p>
    <w:p w14:paraId="0B9E13F9" w14:textId="4B612645" w:rsidR="006F5A7E" w:rsidRPr="006F5A7E" w:rsidRDefault="006F5A7E" w:rsidP="006F5A7E">
      <w:pPr>
        <w:spacing w:after="0" w:line="240" w:lineRule="auto"/>
        <w:ind w:firstLine="709"/>
        <w:jc w:val="center"/>
        <w:rPr>
          <w:rFonts w:ascii="Times New Roman" w:hAnsi="Times New Roman" w:cs="Times New Roman"/>
          <w:sz w:val="28"/>
          <w:szCs w:val="28"/>
          <w:lang w:bidi="ru-RU"/>
        </w:rPr>
      </w:pPr>
      <w:r>
        <w:rPr>
          <w:rFonts w:ascii="Times New Roman" w:hAnsi="Times New Roman" w:cs="Times New Roman"/>
          <w:sz w:val="28"/>
          <w:szCs w:val="28"/>
          <w:lang w:bidi="ru-RU"/>
        </w:rPr>
        <w:t>_____________________________________</w:t>
      </w:r>
    </w:p>
    <w:p w14:paraId="2ECD424D" w14:textId="77777777" w:rsidR="001F1B7F" w:rsidRDefault="001F1B7F" w:rsidP="001F1B7F">
      <w:pPr>
        <w:spacing w:after="0" w:line="240" w:lineRule="auto"/>
        <w:jc w:val="both"/>
        <w:rPr>
          <w:rFonts w:ascii="Times New Roman" w:hAnsi="Times New Roman" w:cs="Times New Roman"/>
          <w:sz w:val="28"/>
          <w:szCs w:val="28"/>
          <w:lang w:bidi="ru-RU"/>
        </w:rPr>
      </w:pPr>
    </w:p>
    <w:p w14:paraId="7701F906" w14:textId="77777777" w:rsidR="00E60B6B" w:rsidRPr="006F5A7E" w:rsidRDefault="00E60B6B" w:rsidP="006F5A7E">
      <w:pPr>
        <w:spacing w:line="240" w:lineRule="auto"/>
        <w:jc w:val="both"/>
        <w:rPr>
          <w:rFonts w:ascii="Times New Roman" w:hAnsi="Times New Roman" w:cs="Times New Roman"/>
          <w:sz w:val="24"/>
          <w:szCs w:val="24"/>
        </w:rPr>
      </w:pPr>
    </w:p>
    <w:sectPr w:rsidR="00E60B6B" w:rsidRPr="006F5A7E" w:rsidSect="006F5A7E">
      <w:pgSz w:w="11900" w:h="16840"/>
      <w:pgMar w:top="1134" w:right="1134" w:bottom="1134" w:left="1134" w:header="34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0D432" w14:textId="77777777" w:rsidR="00D24B68" w:rsidRDefault="00D24B68" w:rsidP="006F5A7E">
      <w:pPr>
        <w:spacing w:after="0" w:line="240" w:lineRule="auto"/>
      </w:pPr>
      <w:r>
        <w:separator/>
      </w:r>
    </w:p>
  </w:endnote>
  <w:endnote w:type="continuationSeparator" w:id="0">
    <w:p w14:paraId="3B54E5B3" w14:textId="77777777" w:rsidR="00D24B68" w:rsidRDefault="00D24B68" w:rsidP="006F5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18E95" w14:textId="77777777" w:rsidR="00D24B68" w:rsidRDefault="00D24B68" w:rsidP="006F5A7E">
      <w:pPr>
        <w:spacing w:after="0" w:line="240" w:lineRule="auto"/>
      </w:pPr>
      <w:r>
        <w:separator/>
      </w:r>
    </w:p>
  </w:footnote>
  <w:footnote w:type="continuationSeparator" w:id="0">
    <w:p w14:paraId="4EF84CF6" w14:textId="77777777" w:rsidR="00D24B68" w:rsidRDefault="00D24B68" w:rsidP="006F5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F41C0" w14:textId="390F53D7" w:rsidR="00DF2C3B" w:rsidRDefault="00DF2C3B">
    <w:pPr>
      <w:pStyle w:val="a9"/>
      <w:jc w:val="center"/>
    </w:pPr>
  </w:p>
  <w:p w14:paraId="376D513A" w14:textId="77777777" w:rsidR="00DF2C3B" w:rsidRDefault="00DF2C3B">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4802909"/>
      <w:docPartObj>
        <w:docPartGallery w:val="Page Numbers (Top of Page)"/>
        <w:docPartUnique/>
      </w:docPartObj>
    </w:sdtPr>
    <w:sdtContent>
      <w:p w14:paraId="436675F2" w14:textId="132E24EC" w:rsidR="00DF2C3B" w:rsidRDefault="00DF2C3B">
        <w:pPr>
          <w:pStyle w:val="a9"/>
          <w:jc w:val="center"/>
        </w:pPr>
        <w:r>
          <w:fldChar w:fldCharType="begin"/>
        </w:r>
        <w:r>
          <w:instrText>PAGE   \* MERGEFORMAT</w:instrText>
        </w:r>
        <w:r>
          <w:fldChar w:fldCharType="separate"/>
        </w:r>
        <w:r w:rsidR="00147E85">
          <w:rPr>
            <w:noProof/>
          </w:rPr>
          <w:t>14</w:t>
        </w:r>
        <w:r>
          <w:fldChar w:fldCharType="end"/>
        </w:r>
      </w:p>
    </w:sdtContent>
  </w:sdt>
  <w:p w14:paraId="4CC7A964" w14:textId="77777777" w:rsidR="00DF2C3B" w:rsidRDefault="00DF2C3B">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6C666" w14:textId="77777777" w:rsidR="00DF2C3B" w:rsidRDefault="00DF2C3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8496C"/>
    <w:multiLevelType w:val="hybridMultilevel"/>
    <w:tmpl w:val="37D4119A"/>
    <w:lvl w:ilvl="0" w:tplc="467C4F16">
      <w:start w:val="11"/>
      <w:numFmt w:val="decimal"/>
      <w:lvlText w:val="%1."/>
      <w:lvlJc w:val="left"/>
      <w:pPr>
        <w:ind w:left="720" w:hanging="360"/>
      </w:pPr>
      <w:rPr>
        <w:rFonts w:hint="default"/>
      </w:rPr>
    </w:lvl>
    <w:lvl w:ilvl="1" w:tplc="66F66638">
      <w:start w:val="1"/>
      <w:numFmt w:val="lowerLetter"/>
      <w:lvlText w:val="%2."/>
      <w:lvlJc w:val="left"/>
      <w:pPr>
        <w:ind w:left="1440" w:hanging="360"/>
      </w:pPr>
    </w:lvl>
    <w:lvl w:ilvl="2" w:tplc="DB503226" w:tentative="1">
      <w:start w:val="1"/>
      <w:numFmt w:val="lowerRoman"/>
      <w:lvlText w:val="%3."/>
      <w:lvlJc w:val="right"/>
      <w:pPr>
        <w:ind w:left="2160" w:hanging="180"/>
      </w:pPr>
    </w:lvl>
    <w:lvl w:ilvl="3" w:tplc="3946A6B8" w:tentative="1">
      <w:start w:val="1"/>
      <w:numFmt w:val="decimal"/>
      <w:lvlText w:val="%4."/>
      <w:lvlJc w:val="left"/>
      <w:pPr>
        <w:ind w:left="2880" w:hanging="360"/>
      </w:pPr>
    </w:lvl>
    <w:lvl w:ilvl="4" w:tplc="5DCA7BD4" w:tentative="1">
      <w:start w:val="1"/>
      <w:numFmt w:val="lowerLetter"/>
      <w:lvlText w:val="%5."/>
      <w:lvlJc w:val="left"/>
      <w:pPr>
        <w:ind w:left="3600" w:hanging="360"/>
      </w:pPr>
    </w:lvl>
    <w:lvl w:ilvl="5" w:tplc="E6E46F08" w:tentative="1">
      <w:start w:val="1"/>
      <w:numFmt w:val="lowerRoman"/>
      <w:lvlText w:val="%6."/>
      <w:lvlJc w:val="right"/>
      <w:pPr>
        <w:ind w:left="4320" w:hanging="180"/>
      </w:pPr>
    </w:lvl>
    <w:lvl w:ilvl="6" w:tplc="F2BE019A" w:tentative="1">
      <w:start w:val="1"/>
      <w:numFmt w:val="decimal"/>
      <w:lvlText w:val="%7."/>
      <w:lvlJc w:val="left"/>
      <w:pPr>
        <w:ind w:left="5040" w:hanging="360"/>
      </w:pPr>
    </w:lvl>
    <w:lvl w:ilvl="7" w:tplc="EF1A7EEE" w:tentative="1">
      <w:start w:val="1"/>
      <w:numFmt w:val="lowerLetter"/>
      <w:lvlText w:val="%8."/>
      <w:lvlJc w:val="left"/>
      <w:pPr>
        <w:ind w:left="5760" w:hanging="360"/>
      </w:pPr>
    </w:lvl>
    <w:lvl w:ilvl="8" w:tplc="F40AED10" w:tentative="1">
      <w:start w:val="1"/>
      <w:numFmt w:val="lowerRoman"/>
      <w:lvlText w:val="%9."/>
      <w:lvlJc w:val="right"/>
      <w:pPr>
        <w:ind w:left="6480" w:hanging="180"/>
      </w:pPr>
    </w:lvl>
  </w:abstractNum>
  <w:abstractNum w:abstractNumId="1" w15:restartNumberingAfterBreak="0">
    <w:nsid w:val="144D7FEE"/>
    <w:multiLevelType w:val="multilevel"/>
    <w:tmpl w:val="A6466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E80361"/>
    <w:multiLevelType w:val="hybridMultilevel"/>
    <w:tmpl w:val="8C1CB248"/>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3" w15:restartNumberingAfterBreak="0">
    <w:nsid w:val="208A0F56"/>
    <w:multiLevelType w:val="multilevel"/>
    <w:tmpl w:val="125E0AC8"/>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125A81"/>
    <w:multiLevelType w:val="multilevel"/>
    <w:tmpl w:val="B26A00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850917"/>
    <w:multiLevelType w:val="multilevel"/>
    <w:tmpl w:val="CBE4A34A"/>
    <w:lvl w:ilvl="0">
      <w:start w:val="9"/>
      <w:numFmt w:val="decimal"/>
      <w:lvlText w:val="%1"/>
      <w:lvlJc w:val="left"/>
      <w:pPr>
        <w:ind w:left="375" w:hanging="375"/>
      </w:pPr>
      <w:rPr>
        <w:rFonts w:hint="default"/>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6" w15:restartNumberingAfterBreak="0">
    <w:nsid w:val="3BCE07BD"/>
    <w:multiLevelType w:val="multilevel"/>
    <w:tmpl w:val="D9FE9F3E"/>
    <w:lvl w:ilvl="0">
      <w:start w:val="9"/>
      <w:numFmt w:val="decimal"/>
      <w:lvlText w:val="%1"/>
      <w:lvlJc w:val="left"/>
      <w:pPr>
        <w:ind w:left="375" w:hanging="375"/>
      </w:pPr>
      <w:rPr>
        <w:rFonts w:hint="default"/>
      </w:rPr>
    </w:lvl>
    <w:lvl w:ilvl="1">
      <w:start w:val="2"/>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52C34CC6"/>
    <w:multiLevelType w:val="multilevel"/>
    <w:tmpl w:val="6024BDC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D348B2"/>
    <w:multiLevelType w:val="multilevel"/>
    <w:tmpl w:val="1648311C"/>
    <w:lvl w:ilvl="0">
      <w:start w:val="2"/>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EBD22AE"/>
    <w:multiLevelType w:val="hybridMultilevel"/>
    <w:tmpl w:val="2CFAB69E"/>
    <w:lvl w:ilvl="0" w:tplc="A536762C">
      <w:start w:val="1"/>
      <w:numFmt w:val="decimal"/>
      <w:lvlText w:val="%1."/>
      <w:lvlJc w:val="left"/>
      <w:pPr>
        <w:tabs>
          <w:tab w:val="num" w:pos="785"/>
        </w:tabs>
        <w:ind w:left="785" w:hanging="360"/>
      </w:pPr>
    </w:lvl>
    <w:lvl w:ilvl="1" w:tplc="DCEE24BA">
      <w:start w:val="1"/>
      <w:numFmt w:val="decimal"/>
      <w:lvlText w:val="%2."/>
      <w:lvlJc w:val="left"/>
      <w:pPr>
        <w:tabs>
          <w:tab w:val="num" w:pos="1440"/>
        </w:tabs>
        <w:ind w:left="1440" w:hanging="360"/>
      </w:pPr>
    </w:lvl>
    <w:lvl w:ilvl="2" w:tplc="7CA8D9B2">
      <w:start w:val="1"/>
      <w:numFmt w:val="decimal"/>
      <w:lvlText w:val="%3."/>
      <w:lvlJc w:val="left"/>
      <w:pPr>
        <w:tabs>
          <w:tab w:val="num" w:pos="2160"/>
        </w:tabs>
        <w:ind w:left="2160" w:hanging="360"/>
      </w:pPr>
    </w:lvl>
    <w:lvl w:ilvl="3" w:tplc="39ACEA4E">
      <w:start w:val="1"/>
      <w:numFmt w:val="decimal"/>
      <w:lvlText w:val="%4."/>
      <w:lvlJc w:val="left"/>
      <w:pPr>
        <w:tabs>
          <w:tab w:val="num" w:pos="2880"/>
        </w:tabs>
        <w:ind w:left="2880" w:hanging="360"/>
      </w:pPr>
    </w:lvl>
    <w:lvl w:ilvl="4" w:tplc="47563136">
      <w:start w:val="1"/>
      <w:numFmt w:val="decimal"/>
      <w:lvlText w:val="%5."/>
      <w:lvlJc w:val="left"/>
      <w:pPr>
        <w:tabs>
          <w:tab w:val="num" w:pos="3600"/>
        </w:tabs>
        <w:ind w:left="3600" w:hanging="360"/>
      </w:pPr>
    </w:lvl>
    <w:lvl w:ilvl="5" w:tplc="6E9CBF3A">
      <w:start w:val="1"/>
      <w:numFmt w:val="decimal"/>
      <w:lvlText w:val="%6."/>
      <w:lvlJc w:val="left"/>
      <w:pPr>
        <w:tabs>
          <w:tab w:val="num" w:pos="4320"/>
        </w:tabs>
        <w:ind w:left="4320" w:hanging="360"/>
      </w:pPr>
    </w:lvl>
    <w:lvl w:ilvl="6" w:tplc="B2E48040">
      <w:start w:val="1"/>
      <w:numFmt w:val="decimal"/>
      <w:lvlText w:val="%7."/>
      <w:lvlJc w:val="left"/>
      <w:pPr>
        <w:tabs>
          <w:tab w:val="num" w:pos="5040"/>
        </w:tabs>
        <w:ind w:left="5040" w:hanging="360"/>
      </w:pPr>
    </w:lvl>
    <w:lvl w:ilvl="7" w:tplc="A24E07CA">
      <w:start w:val="1"/>
      <w:numFmt w:val="decimal"/>
      <w:lvlText w:val="%8."/>
      <w:lvlJc w:val="left"/>
      <w:pPr>
        <w:tabs>
          <w:tab w:val="num" w:pos="5760"/>
        </w:tabs>
        <w:ind w:left="5760" w:hanging="360"/>
      </w:pPr>
    </w:lvl>
    <w:lvl w:ilvl="8" w:tplc="391693DC">
      <w:start w:val="1"/>
      <w:numFmt w:val="decimal"/>
      <w:lvlText w:val="%9."/>
      <w:lvlJc w:val="left"/>
      <w:pPr>
        <w:tabs>
          <w:tab w:val="num" w:pos="6480"/>
        </w:tabs>
        <w:ind w:left="6480" w:hanging="360"/>
      </w:pPr>
    </w:lvl>
  </w:abstractNum>
  <w:num w:numId="1">
    <w:abstractNumId w:val="7"/>
  </w:num>
  <w:num w:numId="2">
    <w:abstractNumId w:val="1"/>
  </w:num>
  <w:num w:numId="3">
    <w:abstractNumId w:val="4"/>
  </w:num>
  <w:num w:numId="4">
    <w:abstractNumId w:val="3"/>
  </w:num>
  <w:num w:numId="5">
    <w:abstractNumId w:val="8"/>
  </w:num>
  <w:num w:numId="6">
    <w:abstractNumId w:val="6"/>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874"/>
    <w:rsid w:val="0005077C"/>
    <w:rsid w:val="00147E85"/>
    <w:rsid w:val="001F1B7F"/>
    <w:rsid w:val="00390BE5"/>
    <w:rsid w:val="003E74B4"/>
    <w:rsid w:val="006F5A7E"/>
    <w:rsid w:val="008B6594"/>
    <w:rsid w:val="00974433"/>
    <w:rsid w:val="009867AD"/>
    <w:rsid w:val="009C7F46"/>
    <w:rsid w:val="00A579F7"/>
    <w:rsid w:val="00A71773"/>
    <w:rsid w:val="00B820F4"/>
    <w:rsid w:val="00BB2874"/>
    <w:rsid w:val="00C64912"/>
    <w:rsid w:val="00CB310C"/>
    <w:rsid w:val="00CB62D1"/>
    <w:rsid w:val="00CF62A9"/>
    <w:rsid w:val="00D24B68"/>
    <w:rsid w:val="00D76A95"/>
    <w:rsid w:val="00DC3326"/>
    <w:rsid w:val="00DD7187"/>
    <w:rsid w:val="00DF2C3B"/>
    <w:rsid w:val="00E60B6B"/>
    <w:rsid w:val="00EF6449"/>
    <w:rsid w:val="00F576B1"/>
    <w:rsid w:val="00FC0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70094"/>
  <w15:chartTrackingRefBased/>
  <w15:docId w15:val="{B920D45A-1F6D-48FB-8BB1-8409D1310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02E2"/>
    <w:pPr>
      <w:ind w:left="720"/>
      <w:contextualSpacing/>
    </w:pPr>
  </w:style>
  <w:style w:type="character" w:styleId="a4">
    <w:name w:val="annotation reference"/>
    <w:basedOn w:val="a0"/>
    <w:uiPriority w:val="99"/>
    <w:semiHidden/>
    <w:unhideWhenUsed/>
    <w:rsid w:val="001F1B7F"/>
    <w:rPr>
      <w:sz w:val="16"/>
      <w:szCs w:val="16"/>
    </w:rPr>
  </w:style>
  <w:style w:type="paragraph" w:styleId="a5">
    <w:name w:val="annotation text"/>
    <w:basedOn w:val="a"/>
    <w:link w:val="a6"/>
    <w:uiPriority w:val="99"/>
    <w:semiHidden/>
    <w:unhideWhenUsed/>
    <w:rsid w:val="001F1B7F"/>
    <w:pPr>
      <w:spacing w:line="240" w:lineRule="auto"/>
    </w:pPr>
    <w:rPr>
      <w:sz w:val="20"/>
      <w:szCs w:val="20"/>
    </w:rPr>
  </w:style>
  <w:style w:type="character" w:customStyle="1" w:styleId="a6">
    <w:name w:val="Текст примечания Знак"/>
    <w:basedOn w:val="a0"/>
    <w:link w:val="a5"/>
    <w:uiPriority w:val="99"/>
    <w:semiHidden/>
    <w:rsid w:val="001F1B7F"/>
    <w:rPr>
      <w:sz w:val="20"/>
      <w:szCs w:val="20"/>
    </w:rPr>
  </w:style>
  <w:style w:type="paragraph" w:styleId="a7">
    <w:name w:val="annotation subject"/>
    <w:basedOn w:val="a5"/>
    <w:next w:val="a5"/>
    <w:link w:val="a8"/>
    <w:uiPriority w:val="99"/>
    <w:semiHidden/>
    <w:unhideWhenUsed/>
    <w:rsid w:val="001F1B7F"/>
    <w:rPr>
      <w:b/>
      <w:bCs/>
    </w:rPr>
  </w:style>
  <w:style w:type="character" w:customStyle="1" w:styleId="a8">
    <w:name w:val="Тема примечания Знак"/>
    <w:basedOn w:val="a6"/>
    <w:link w:val="a7"/>
    <w:uiPriority w:val="99"/>
    <w:semiHidden/>
    <w:rsid w:val="001F1B7F"/>
    <w:rPr>
      <w:b/>
      <w:bCs/>
      <w:sz w:val="20"/>
      <w:szCs w:val="20"/>
    </w:rPr>
  </w:style>
  <w:style w:type="paragraph" w:customStyle="1" w:styleId="Default">
    <w:name w:val="Default"/>
    <w:rsid w:val="006F5A7E"/>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header"/>
    <w:basedOn w:val="a"/>
    <w:link w:val="aa"/>
    <w:uiPriority w:val="99"/>
    <w:unhideWhenUsed/>
    <w:rsid w:val="006F5A7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F5A7E"/>
  </w:style>
  <w:style w:type="character" w:customStyle="1" w:styleId="1">
    <w:name w:val="Основной текст1"/>
    <w:basedOn w:val="a0"/>
    <w:rsid w:val="006F5A7E"/>
    <w:rPr>
      <w:rFonts w:ascii="Times New Roman" w:eastAsia="Times New Roman" w:hAnsi="Times New Roman" w:cs="Times New Roman"/>
      <w:color w:val="000000"/>
      <w:spacing w:val="3"/>
      <w:w w:val="100"/>
      <w:position w:val="0"/>
      <w:sz w:val="25"/>
      <w:szCs w:val="25"/>
      <w:shd w:val="clear" w:color="auto" w:fill="FFFFFF"/>
      <w:lang w:val="ru-RU"/>
    </w:rPr>
  </w:style>
  <w:style w:type="paragraph" w:styleId="ab">
    <w:name w:val="footer"/>
    <w:basedOn w:val="a"/>
    <w:link w:val="ac"/>
    <w:uiPriority w:val="99"/>
    <w:unhideWhenUsed/>
    <w:rsid w:val="006F5A7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F5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FFDC0-EDCE-440C-84AF-DA4DDF9FE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15</Pages>
  <Words>4103</Words>
  <Characters>23389</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Приемная город</dc:creator>
  <cp:keywords/>
  <dc:description/>
  <cp:lastModifiedBy>Matrix</cp:lastModifiedBy>
  <cp:revision>10</cp:revision>
  <cp:lastPrinted>2025-04-01T08:23:00Z</cp:lastPrinted>
  <dcterms:created xsi:type="dcterms:W3CDTF">2025-04-01T08:25:00Z</dcterms:created>
  <dcterms:modified xsi:type="dcterms:W3CDTF">2025-04-01T16:49:00Z</dcterms:modified>
</cp:coreProperties>
</file>