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61914" w14:textId="51D1B97B" w:rsidR="00F9286A" w:rsidRDefault="00D6389B" w:rsidP="00D6389B">
      <w:pPr>
        <w:pStyle w:val="headertext"/>
        <w:spacing w:after="240" w:afterAutospacing="0"/>
        <w:ind w:right="2551"/>
        <w:jc w:val="center"/>
        <w:rPr>
          <w:sz w:val="28"/>
          <w:szCs w:val="28"/>
        </w:rPr>
      </w:pPr>
      <w:r>
        <w:rPr>
          <w:sz w:val="28"/>
          <w:szCs w:val="28"/>
        </w:rPr>
        <w:t>К А Р А Р</w:t>
      </w:r>
    </w:p>
    <w:p w14:paraId="75C583E3" w14:textId="2D4A5CDA" w:rsidR="00D6389B" w:rsidRDefault="00D6389B" w:rsidP="00D6389B">
      <w:pPr>
        <w:pStyle w:val="headertext"/>
        <w:spacing w:after="240" w:afterAutospacing="0"/>
        <w:ind w:right="255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14:paraId="096C3B42" w14:textId="591F6A43" w:rsidR="00F9286A" w:rsidRDefault="00D6389B" w:rsidP="00D6389B">
      <w:pPr>
        <w:pStyle w:val="headertext"/>
        <w:spacing w:after="240" w:afterAutospacing="0"/>
        <w:ind w:right="25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14.11.2024 № 1390</w:t>
      </w:r>
    </w:p>
    <w:p w14:paraId="3FB2B6A3" w14:textId="77777777" w:rsidR="00E555A7" w:rsidRDefault="00665BB1" w:rsidP="006A6352">
      <w:pPr>
        <w:pStyle w:val="headertext"/>
        <w:spacing w:after="240" w:afterAutospacing="0"/>
        <w:ind w:right="2551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 </w:t>
      </w:r>
      <w:r w:rsidRPr="00CF45A7">
        <w:rPr>
          <w:sz w:val="28"/>
          <w:szCs w:val="28"/>
        </w:rPr>
        <w:br/>
        <w:t> </w:t>
      </w:r>
      <w:r w:rsidRPr="00CF45A7">
        <w:rPr>
          <w:sz w:val="28"/>
          <w:szCs w:val="28"/>
        </w:rPr>
        <w:br/>
      </w:r>
      <w:r w:rsidR="00E555A7" w:rsidRPr="00E555A7">
        <w:rPr>
          <w:sz w:val="28"/>
          <w:szCs w:val="28"/>
        </w:rPr>
        <w:t xml:space="preserve">Татарстан </w:t>
      </w:r>
      <w:proofErr w:type="spellStart"/>
      <w:r w:rsidR="00E555A7" w:rsidRPr="00E555A7">
        <w:rPr>
          <w:sz w:val="28"/>
          <w:szCs w:val="28"/>
        </w:rPr>
        <w:t>Республикасы</w:t>
      </w:r>
      <w:proofErr w:type="spellEnd"/>
      <w:r w:rsidR="00E555A7" w:rsidRPr="00E555A7">
        <w:rPr>
          <w:sz w:val="28"/>
          <w:szCs w:val="28"/>
        </w:rPr>
        <w:t xml:space="preserve"> «Лениногорск </w:t>
      </w:r>
      <w:proofErr w:type="spellStart"/>
      <w:r w:rsidR="00E555A7" w:rsidRPr="00E555A7">
        <w:rPr>
          <w:sz w:val="28"/>
          <w:szCs w:val="28"/>
        </w:rPr>
        <w:t>муниципаль</w:t>
      </w:r>
      <w:proofErr w:type="spellEnd"/>
      <w:r w:rsidR="00E555A7" w:rsidRPr="00E555A7">
        <w:rPr>
          <w:sz w:val="28"/>
          <w:szCs w:val="28"/>
        </w:rPr>
        <w:t xml:space="preserve"> районы» </w:t>
      </w:r>
      <w:proofErr w:type="spellStart"/>
      <w:r w:rsidR="00E555A7" w:rsidRPr="00E555A7">
        <w:rPr>
          <w:sz w:val="28"/>
          <w:szCs w:val="28"/>
        </w:rPr>
        <w:t>муниципаль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берәмлеге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Башкарма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комитетының</w:t>
      </w:r>
      <w:proofErr w:type="spellEnd"/>
      <w:r w:rsidR="00E555A7" w:rsidRPr="00E555A7">
        <w:rPr>
          <w:sz w:val="28"/>
          <w:szCs w:val="28"/>
        </w:rPr>
        <w:t xml:space="preserve"> 2021 </w:t>
      </w:r>
      <w:proofErr w:type="spellStart"/>
      <w:r w:rsidR="00E555A7" w:rsidRPr="00E555A7">
        <w:rPr>
          <w:sz w:val="28"/>
          <w:szCs w:val="28"/>
        </w:rPr>
        <w:t>елның</w:t>
      </w:r>
      <w:proofErr w:type="spellEnd"/>
      <w:r w:rsidR="00E555A7" w:rsidRPr="00E555A7">
        <w:rPr>
          <w:sz w:val="28"/>
          <w:szCs w:val="28"/>
        </w:rPr>
        <w:t xml:space="preserve"> 18 </w:t>
      </w:r>
      <w:proofErr w:type="spellStart"/>
      <w:r w:rsidR="00E555A7" w:rsidRPr="00E555A7">
        <w:rPr>
          <w:sz w:val="28"/>
          <w:szCs w:val="28"/>
        </w:rPr>
        <w:t>ноябрендәге</w:t>
      </w:r>
      <w:proofErr w:type="spellEnd"/>
      <w:r w:rsidR="00E555A7" w:rsidRPr="00E555A7">
        <w:rPr>
          <w:sz w:val="28"/>
          <w:szCs w:val="28"/>
        </w:rPr>
        <w:t xml:space="preserve"> 1080 </w:t>
      </w:r>
      <w:proofErr w:type="spellStart"/>
      <w:r w:rsidR="00E555A7" w:rsidRPr="00E555A7">
        <w:rPr>
          <w:sz w:val="28"/>
          <w:szCs w:val="28"/>
        </w:rPr>
        <w:t>номерлы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карары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белән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расланган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Муниципаль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милектәге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җир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кишәрлеген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торглар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уздырмыйча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милеккә</w:t>
      </w:r>
      <w:proofErr w:type="spellEnd"/>
      <w:r w:rsidR="00E555A7" w:rsidRPr="00E555A7">
        <w:rPr>
          <w:sz w:val="28"/>
          <w:szCs w:val="28"/>
        </w:rPr>
        <w:t xml:space="preserve">, </w:t>
      </w:r>
      <w:proofErr w:type="spellStart"/>
      <w:r w:rsidR="00E555A7" w:rsidRPr="00E555A7">
        <w:rPr>
          <w:sz w:val="28"/>
          <w:szCs w:val="28"/>
        </w:rPr>
        <w:t>арендага</w:t>
      </w:r>
      <w:proofErr w:type="spellEnd"/>
      <w:r w:rsidR="00E555A7" w:rsidRPr="00E555A7">
        <w:rPr>
          <w:sz w:val="28"/>
          <w:szCs w:val="28"/>
        </w:rPr>
        <w:t xml:space="preserve">, </w:t>
      </w:r>
      <w:proofErr w:type="spellStart"/>
      <w:r w:rsidR="00E555A7" w:rsidRPr="00E555A7">
        <w:rPr>
          <w:sz w:val="28"/>
          <w:szCs w:val="28"/>
        </w:rPr>
        <w:t>даими</w:t>
      </w:r>
      <w:proofErr w:type="spellEnd"/>
      <w:r w:rsidR="00E555A7" w:rsidRPr="00E555A7">
        <w:rPr>
          <w:sz w:val="28"/>
          <w:szCs w:val="28"/>
        </w:rPr>
        <w:t xml:space="preserve"> (</w:t>
      </w:r>
      <w:proofErr w:type="spellStart"/>
      <w:r w:rsidR="00E555A7" w:rsidRPr="00E555A7">
        <w:rPr>
          <w:sz w:val="28"/>
          <w:szCs w:val="28"/>
        </w:rPr>
        <w:t>вакыты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чикләнмәгән</w:t>
      </w:r>
      <w:proofErr w:type="spellEnd"/>
      <w:r w:rsidR="00E555A7" w:rsidRPr="00E555A7">
        <w:rPr>
          <w:sz w:val="28"/>
          <w:szCs w:val="28"/>
        </w:rPr>
        <w:t xml:space="preserve">) </w:t>
      </w:r>
      <w:proofErr w:type="spellStart"/>
      <w:r w:rsidR="00E555A7" w:rsidRPr="00E555A7">
        <w:rPr>
          <w:sz w:val="28"/>
          <w:szCs w:val="28"/>
        </w:rPr>
        <w:t>файдалануга</w:t>
      </w:r>
      <w:proofErr w:type="spellEnd"/>
      <w:r w:rsidR="00E555A7" w:rsidRPr="00E555A7">
        <w:rPr>
          <w:sz w:val="28"/>
          <w:szCs w:val="28"/>
        </w:rPr>
        <w:t xml:space="preserve">, </w:t>
      </w:r>
      <w:proofErr w:type="spellStart"/>
      <w:r w:rsidR="00E555A7" w:rsidRPr="00E555A7">
        <w:rPr>
          <w:sz w:val="28"/>
          <w:szCs w:val="28"/>
        </w:rPr>
        <w:t>түләүсез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файдалануга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бирү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буенча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муниципаль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хезмәт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күрсәтүнең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административ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регламентына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үзгәрешләр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кертү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турында</w:t>
      </w:r>
      <w:proofErr w:type="spellEnd"/>
      <w:r w:rsidR="00E555A7" w:rsidRPr="00E555A7">
        <w:rPr>
          <w:sz w:val="28"/>
          <w:szCs w:val="28"/>
        </w:rPr>
        <w:t xml:space="preserve"> </w:t>
      </w:r>
    </w:p>
    <w:p w14:paraId="3B37B9C3" w14:textId="77777777" w:rsidR="00E555A7" w:rsidRDefault="00E555A7" w:rsidP="006A6352">
      <w:pPr>
        <w:pStyle w:val="headertext"/>
        <w:spacing w:after="240" w:afterAutospacing="0"/>
        <w:ind w:right="2551"/>
        <w:jc w:val="both"/>
        <w:rPr>
          <w:sz w:val="28"/>
          <w:szCs w:val="28"/>
        </w:rPr>
      </w:pPr>
    </w:p>
    <w:p w14:paraId="18877CDD" w14:textId="77777777" w:rsidR="00E555A7" w:rsidRDefault="00E555A7" w:rsidP="00665BB1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E555A7">
        <w:rPr>
          <w:sz w:val="28"/>
          <w:szCs w:val="28"/>
        </w:rPr>
        <w:t xml:space="preserve">«Россия </w:t>
      </w:r>
      <w:proofErr w:type="spellStart"/>
      <w:r w:rsidRPr="00E555A7">
        <w:rPr>
          <w:sz w:val="28"/>
          <w:szCs w:val="28"/>
        </w:rPr>
        <w:t>Федерациясендә</w:t>
      </w:r>
      <w:proofErr w:type="spellEnd"/>
      <w:r w:rsidRPr="00E555A7">
        <w:rPr>
          <w:sz w:val="28"/>
          <w:szCs w:val="28"/>
        </w:rPr>
        <w:t xml:space="preserve"> </w:t>
      </w:r>
      <w:proofErr w:type="spellStart"/>
      <w:r w:rsidRPr="00E555A7">
        <w:rPr>
          <w:sz w:val="28"/>
          <w:szCs w:val="28"/>
        </w:rPr>
        <w:t>җирле</w:t>
      </w:r>
      <w:proofErr w:type="spellEnd"/>
      <w:r w:rsidRPr="00E555A7">
        <w:rPr>
          <w:sz w:val="28"/>
          <w:szCs w:val="28"/>
        </w:rPr>
        <w:t xml:space="preserve"> </w:t>
      </w:r>
      <w:proofErr w:type="spellStart"/>
      <w:r w:rsidRPr="00E555A7">
        <w:rPr>
          <w:sz w:val="28"/>
          <w:szCs w:val="28"/>
        </w:rPr>
        <w:t>үзидарә</w:t>
      </w:r>
      <w:proofErr w:type="spellEnd"/>
      <w:r w:rsidRPr="00E555A7">
        <w:rPr>
          <w:sz w:val="28"/>
          <w:szCs w:val="28"/>
        </w:rPr>
        <w:t xml:space="preserve"> </w:t>
      </w:r>
      <w:proofErr w:type="spellStart"/>
      <w:r w:rsidRPr="00E555A7">
        <w:rPr>
          <w:sz w:val="28"/>
          <w:szCs w:val="28"/>
        </w:rPr>
        <w:t>оештыруның</w:t>
      </w:r>
      <w:proofErr w:type="spellEnd"/>
      <w:r w:rsidRPr="00E555A7">
        <w:rPr>
          <w:sz w:val="28"/>
          <w:szCs w:val="28"/>
        </w:rPr>
        <w:t xml:space="preserve"> </w:t>
      </w:r>
      <w:proofErr w:type="spellStart"/>
      <w:r w:rsidRPr="00E555A7">
        <w:rPr>
          <w:sz w:val="28"/>
          <w:szCs w:val="28"/>
        </w:rPr>
        <w:t>гомуми</w:t>
      </w:r>
      <w:proofErr w:type="spellEnd"/>
      <w:r w:rsidRPr="00E555A7">
        <w:rPr>
          <w:sz w:val="28"/>
          <w:szCs w:val="28"/>
        </w:rPr>
        <w:t xml:space="preserve"> </w:t>
      </w:r>
      <w:proofErr w:type="spellStart"/>
      <w:r w:rsidRPr="00E555A7">
        <w:rPr>
          <w:sz w:val="28"/>
          <w:szCs w:val="28"/>
        </w:rPr>
        <w:t>принциплары</w:t>
      </w:r>
      <w:proofErr w:type="spellEnd"/>
      <w:r w:rsidRPr="00E555A7">
        <w:rPr>
          <w:sz w:val="28"/>
          <w:szCs w:val="28"/>
        </w:rPr>
        <w:t xml:space="preserve"> </w:t>
      </w:r>
      <w:proofErr w:type="spellStart"/>
      <w:r w:rsidRPr="00E555A7">
        <w:rPr>
          <w:sz w:val="28"/>
          <w:szCs w:val="28"/>
        </w:rPr>
        <w:t>турында</w:t>
      </w:r>
      <w:proofErr w:type="spellEnd"/>
      <w:r w:rsidRPr="00E555A7">
        <w:rPr>
          <w:sz w:val="28"/>
          <w:szCs w:val="28"/>
        </w:rPr>
        <w:t xml:space="preserve">» 2003 </w:t>
      </w:r>
      <w:proofErr w:type="spellStart"/>
      <w:r w:rsidRPr="00E555A7">
        <w:rPr>
          <w:sz w:val="28"/>
          <w:szCs w:val="28"/>
        </w:rPr>
        <w:t>елның</w:t>
      </w:r>
      <w:proofErr w:type="spellEnd"/>
      <w:r w:rsidRPr="00E555A7">
        <w:rPr>
          <w:sz w:val="28"/>
          <w:szCs w:val="28"/>
        </w:rPr>
        <w:t xml:space="preserve"> 06 </w:t>
      </w:r>
      <w:proofErr w:type="spellStart"/>
      <w:r w:rsidRPr="00E555A7">
        <w:rPr>
          <w:sz w:val="28"/>
          <w:szCs w:val="28"/>
        </w:rPr>
        <w:t>октябрендәге</w:t>
      </w:r>
      <w:proofErr w:type="spellEnd"/>
      <w:r w:rsidRPr="00E555A7">
        <w:rPr>
          <w:sz w:val="28"/>
          <w:szCs w:val="28"/>
        </w:rPr>
        <w:t xml:space="preserve"> 131-ФЗ </w:t>
      </w:r>
      <w:proofErr w:type="spellStart"/>
      <w:r w:rsidRPr="00E555A7">
        <w:rPr>
          <w:sz w:val="28"/>
          <w:szCs w:val="28"/>
        </w:rPr>
        <w:t>номерлы</w:t>
      </w:r>
      <w:proofErr w:type="spellEnd"/>
      <w:r w:rsidRPr="00E555A7">
        <w:rPr>
          <w:sz w:val="28"/>
          <w:szCs w:val="28"/>
        </w:rPr>
        <w:t>, «</w:t>
      </w:r>
      <w:proofErr w:type="spellStart"/>
      <w:r w:rsidRPr="00E555A7">
        <w:rPr>
          <w:sz w:val="28"/>
          <w:szCs w:val="28"/>
        </w:rPr>
        <w:t>Дәүләт</w:t>
      </w:r>
      <w:proofErr w:type="spellEnd"/>
      <w:r w:rsidRPr="00E555A7">
        <w:rPr>
          <w:sz w:val="28"/>
          <w:szCs w:val="28"/>
        </w:rPr>
        <w:t xml:space="preserve"> </w:t>
      </w:r>
      <w:proofErr w:type="spellStart"/>
      <w:r w:rsidRPr="00E555A7">
        <w:rPr>
          <w:sz w:val="28"/>
          <w:szCs w:val="28"/>
        </w:rPr>
        <w:t>һәм</w:t>
      </w:r>
      <w:proofErr w:type="spellEnd"/>
      <w:r w:rsidRPr="00E555A7">
        <w:rPr>
          <w:sz w:val="28"/>
          <w:szCs w:val="28"/>
        </w:rPr>
        <w:t xml:space="preserve"> </w:t>
      </w:r>
      <w:proofErr w:type="spellStart"/>
      <w:r w:rsidRPr="00E555A7">
        <w:rPr>
          <w:sz w:val="28"/>
          <w:szCs w:val="28"/>
        </w:rPr>
        <w:t>муниципаль</w:t>
      </w:r>
      <w:proofErr w:type="spellEnd"/>
      <w:r w:rsidRPr="00E555A7">
        <w:rPr>
          <w:sz w:val="28"/>
          <w:szCs w:val="28"/>
        </w:rPr>
        <w:t xml:space="preserve"> </w:t>
      </w:r>
      <w:proofErr w:type="spellStart"/>
      <w:r w:rsidRPr="00E555A7">
        <w:rPr>
          <w:sz w:val="28"/>
          <w:szCs w:val="28"/>
        </w:rPr>
        <w:t>хезмәтләр</w:t>
      </w:r>
      <w:proofErr w:type="spellEnd"/>
      <w:r w:rsidRPr="00E555A7">
        <w:rPr>
          <w:sz w:val="28"/>
          <w:szCs w:val="28"/>
        </w:rPr>
        <w:t xml:space="preserve"> </w:t>
      </w:r>
      <w:proofErr w:type="spellStart"/>
      <w:r w:rsidRPr="00E555A7">
        <w:rPr>
          <w:sz w:val="28"/>
          <w:szCs w:val="28"/>
        </w:rPr>
        <w:t>күрсәтүне</w:t>
      </w:r>
      <w:proofErr w:type="spellEnd"/>
      <w:r w:rsidRPr="00E555A7">
        <w:rPr>
          <w:sz w:val="28"/>
          <w:szCs w:val="28"/>
        </w:rPr>
        <w:t xml:space="preserve"> </w:t>
      </w:r>
      <w:proofErr w:type="spellStart"/>
      <w:r w:rsidRPr="00E555A7">
        <w:rPr>
          <w:sz w:val="28"/>
          <w:szCs w:val="28"/>
        </w:rPr>
        <w:t>оештыру</w:t>
      </w:r>
      <w:proofErr w:type="spellEnd"/>
      <w:r w:rsidRPr="00E555A7">
        <w:rPr>
          <w:sz w:val="28"/>
          <w:szCs w:val="28"/>
        </w:rPr>
        <w:t xml:space="preserve"> </w:t>
      </w:r>
      <w:proofErr w:type="spellStart"/>
      <w:r w:rsidRPr="00E555A7">
        <w:rPr>
          <w:sz w:val="28"/>
          <w:szCs w:val="28"/>
        </w:rPr>
        <w:t>турында</w:t>
      </w:r>
      <w:proofErr w:type="spellEnd"/>
      <w:r w:rsidRPr="00E555A7">
        <w:rPr>
          <w:sz w:val="28"/>
          <w:szCs w:val="28"/>
        </w:rPr>
        <w:t xml:space="preserve">» 2010 </w:t>
      </w:r>
      <w:proofErr w:type="spellStart"/>
      <w:r w:rsidRPr="00E555A7">
        <w:rPr>
          <w:sz w:val="28"/>
          <w:szCs w:val="28"/>
        </w:rPr>
        <w:t>елның</w:t>
      </w:r>
      <w:proofErr w:type="spellEnd"/>
      <w:r w:rsidRPr="00E555A7">
        <w:rPr>
          <w:sz w:val="28"/>
          <w:szCs w:val="28"/>
        </w:rPr>
        <w:t xml:space="preserve"> 27 </w:t>
      </w:r>
      <w:proofErr w:type="spellStart"/>
      <w:r w:rsidRPr="00E555A7">
        <w:rPr>
          <w:sz w:val="28"/>
          <w:szCs w:val="28"/>
        </w:rPr>
        <w:t>июлендәге</w:t>
      </w:r>
      <w:proofErr w:type="spellEnd"/>
      <w:r w:rsidRPr="00E555A7">
        <w:rPr>
          <w:sz w:val="28"/>
          <w:szCs w:val="28"/>
        </w:rPr>
        <w:t xml:space="preserve"> 210-ФЗ </w:t>
      </w:r>
      <w:proofErr w:type="spellStart"/>
      <w:r w:rsidRPr="00E555A7">
        <w:rPr>
          <w:sz w:val="28"/>
          <w:szCs w:val="28"/>
        </w:rPr>
        <w:t>номерлы</w:t>
      </w:r>
      <w:proofErr w:type="spellEnd"/>
      <w:r w:rsidRPr="00E555A7">
        <w:rPr>
          <w:sz w:val="28"/>
          <w:szCs w:val="28"/>
        </w:rPr>
        <w:t xml:space="preserve"> </w:t>
      </w:r>
      <w:proofErr w:type="spellStart"/>
      <w:r w:rsidRPr="00E555A7">
        <w:rPr>
          <w:sz w:val="28"/>
          <w:szCs w:val="28"/>
        </w:rPr>
        <w:t>Федераль</w:t>
      </w:r>
      <w:proofErr w:type="spellEnd"/>
      <w:r w:rsidRPr="00E555A7">
        <w:rPr>
          <w:sz w:val="28"/>
          <w:szCs w:val="28"/>
        </w:rPr>
        <w:t xml:space="preserve"> </w:t>
      </w:r>
      <w:proofErr w:type="spellStart"/>
      <w:r w:rsidRPr="00E555A7">
        <w:rPr>
          <w:sz w:val="28"/>
          <w:szCs w:val="28"/>
        </w:rPr>
        <w:t>законнар</w:t>
      </w:r>
      <w:proofErr w:type="spellEnd"/>
      <w:r w:rsidRPr="00E555A7">
        <w:rPr>
          <w:sz w:val="28"/>
          <w:szCs w:val="28"/>
        </w:rPr>
        <w:t xml:space="preserve">, «Татарстан </w:t>
      </w:r>
      <w:proofErr w:type="spellStart"/>
      <w:r w:rsidRPr="00E555A7">
        <w:rPr>
          <w:sz w:val="28"/>
          <w:szCs w:val="28"/>
        </w:rPr>
        <w:t>Республикасында</w:t>
      </w:r>
      <w:proofErr w:type="spellEnd"/>
      <w:r w:rsidRPr="00E555A7">
        <w:rPr>
          <w:sz w:val="28"/>
          <w:szCs w:val="28"/>
        </w:rPr>
        <w:t xml:space="preserve"> </w:t>
      </w:r>
      <w:proofErr w:type="spellStart"/>
      <w:r w:rsidRPr="00E555A7">
        <w:rPr>
          <w:sz w:val="28"/>
          <w:szCs w:val="28"/>
        </w:rPr>
        <w:t>җирле</w:t>
      </w:r>
      <w:proofErr w:type="spellEnd"/>
      <w:r w:rsidRPr="00E555A7">
        <w:rPr>
          <w:sz w:val="28"/>
          <w:szCs w:val="28"/>
        </w:rPr>
        <w:t xml:space="preserve"> </w:t>
      </w:r>
      <w:proofErr w:type="spellStart"/>
      <w:r w:rsidRPr="00E555A7">
        <w:rPr>
          <w:sz w:val="28"/>
          <w:szCs w:val="28"/>
        </w:rPr>
        <w:t>үзидарә</w:t>
      </w:r>
      <w:proofErr w:type="spellEnd"/>
      <w:r w:rsidRPr="00E555A7">
        <w:rPr>
          <w:sz w:val="28"/>
          <w:szCs w:val="28"/>
        </w:rPr>
        <w:t xml:space="preserve"> </w:t>
      </w:r>
      <w:proofErr w:type="spellStart"/>
      <w:r w:rsidRPr="00E555A7">
        <w:rPr>
          <w:sz w:val="28"/>
          <w:szCs w:val="28"/>
        </w:rPr>
        <w:t>турында</w:t>
      </w:r>
      <w:proofErr w:type="spellEnd"/>
      <w:r w:rsidRPr="00E555A7">
        <w:rPr>
          <w:sz w:val="28"/>
          <w:szCs w:val="28"/>
        </w:rPr>
        <w:t xml:space="preserve">» 2004 </w:t>
      </w:r>
      <w:proofErr w:type="spellStart"/>
      <w:r w:rsidRPr="00E555A7">
        <w:rPr>
          <w:sz w:val="28"/>
          <w:szCs w:val="28"/>
        </w:rPr>
        <w:t>елның</w:t>
      </w:r>
      <w:proofErr w:type="spellEnd"/>
      <w:r w:rsidRPr="00E555A7">
        <w:rPr>
          <w:sz w:val="28"/>
          <w:szCs w:val="28"/>
        </w:rPr>
        <w:t xml:space="preserve"> 28 </w:t>
      </w:r>
      <w:proofErr w:type="spellStart"/>
      <w:r w:rsidRPr="00E555A7">
        <w:rPr>
          <w:sz w:val="28"/>
          <w:szCs w:val="28"/>
        </w:rPr>
        <w:t>июлендәге</w:t>
      </w:r>
      <w:proofErr w:type="spellEnd"/>
      <w:r w:rsidRPr="00E555A7">
        <w:rPr>
          <w:sz w:val="28"/>
          <w:szCs w:val="28"/>
        </w:rPr>
        <w:t xml:space="preserve"> 45-ТРЗ </w:t>
      </w:r>
      <w:proofErr w:type="spellStart"/>
      <w:r w:rsidRPr="00E555A7">
        <w:rPr>
          <w:sz w:val="28"/>
          <w:szCs w:val="28"/>
        </w:rPr>
        <w:t>номерлы</w:t>
      </w:r>
      <w:proofErr w:type="spellEnd"/>
      <w:r w:rsidRPr="00E555A7">
        <w:rPr>
          <w:sz w:val="28"/>
          <w:szCs w:val="28"/>
        </w:rPr>
        <w:t xml:space="preserve"> Татарстан </w:t>
      </w:r>
      <w:proofErr w:type="spellStart"/>
      <w:r w:rsidRPr="00E555A7">
        <w:rPr>
          <w:sz w:val="28"/>
          <w:szCs w:val="28"/>
        </w:rPr>
        <w:t>Республикасы</w:t>
      </w:r>
      <w:proofErr w:type="spellEnd"/>
      <w:r w:rsidRPr="00E555A7">
        <w:rPr>
          <w:sz w:val="28"/>
          <w:szCs w:val="28"/>
        </w:rPr>
        <w:t xml:space="preserve"> Законы </w:t>
      </w:r>
      <w:proofErr w:type="spellStart"/>
      <w:r w:rsidRPr="00E555A7">
        <w:rPr>
          <w:sz w:val="28"/>
          <w:szCs w:val="28"/>
        </w:rPr>
        <w:t>нигезендә</w:t>
      </w:r>
      <w:proofErr w:type="spellEnd"/>
      <w:r w:rsidRPr="00E555A7">
        <w:rPr>
          <w:sz w:val="28"/>
          <w:szCs w:val="28"/>
        </w:rPr>
        <w:t xml:space="preserve">, «Лениногорск </w:t>
      </w:r>
      <w:proofErr w:type="spellStart"/>
      <w:r w:rsidRPr="00E555A7">
        <w:rPr>
          <w:sz w:val="28"/>
          <w:szCs w:val="28"/>
        </w:rPr>
        <w:t>муниципаль</w:t>
      </w:r>
      <w:proofErr w:type="spellEnd"/>
      <w:r w:rsidRPr="00E555A7">
        <w:rPr>
          <w:sz w:val="28"/>
          <w:szCs w:val="28"/>
        </w:rPr>
        <w:t xml:space="preserve"> районы» </w:t>
      </w:r>
      <w:proofErr w:type="spellStart"/>
      <w:r w:rsidRPr="00E555A7">
        <w:rPr>
          <w:sz w:val="28"/>
          <w:szCs w:val="28"/>
        </w:rPr>
        <w:t>муниципаль</w:t>
      </w:r>
      <w:proofErr w:type="spellEnd"/>
      <w:r w:rsidRPr="00E555A7">
        <w:rPr>
          <w:sz w:val="28"/>
          <w:szCs w:val="28"/>
        </w:rPr>
        <w:t xml:space="preserve"> </w:t>
      </w:r>
      <w:proofErr w:type="spellStart"/>
      <w:r w:rsidRPr="00E555A7">
        <w:rPr>
          <w:sz w:val="28"/>
          <w:szCs w:val="28"/>
        </w:rPr>
        <w:t>берәмлеге</w:t>
      </w:r>
      <w:proofErr w:type="spellEnd"/>
      <w:r w:rsidRPr="00E555A7">
        <w:rPr>
          <w:sz w:val="28"/>
          <w:szCs w:val="28"/>
        </w:rPr>
        <w:t xml:space="preserve"> </w:t>
      </w:r>
      <w:proofErr w:type="spellStart"/>
      <w:r w:rsidRPr="00E555A7">
        <w:rPr>
          <w:sz w:val="28"/>
          <w:szCs w:val="28"/>
        </w:rPr>
        <w:t>Башкарма</w:t>
      </w:r>
      <w:proofErr w:type="spellEnd"/>
      <w:r w:rsidRPr="00E555A7">
        <w:rPr>
          <w:sz w:val="28"/>
          <w:szCs w:val="28"/>
        </w:rPr>
        <w:t xml:space="preserve"> комитеты КАРАР БИРӘ:</w:t>
      </w:r>
    </w:p>
    <w:p w14:paraId="46A5B552" w14:textId="36612C8C" w:rsidR="00665BB1" w:rsidRPr="00CF45A7" w:rsidRDefault="00665BB1" w:rsidP="006A6352">
      <w:pPr>
        <w:pStyle w:val="headertext"/>
        <w:spacing w:after="240" w:afterAutospacing="0"/>
        <w:ind w:right="-1" w:firstLine="480"/>
        <w:jc w:val="both"/>
        <w:rPr>
          <w:sz w:val="28"/>
          <w:szCs w:val="28"/>
        </w:rPr>
      </w:pPr>
      <w:r w:rsidRPr="00CF45A7">
        <w:rPr>
          <w:sz w:val="28"/>
          <w:szCs w:val="28"/>
        </w:rPr>
        <w:t xml:space="preserve">1. </w:t>
      </w:r>
      <w:r w:rsidR="00E555A7" w:rsidRPr="00E555A7">
        <w:rPr>
          <w:sz w:val="28"/>
          <w:szCs w:val="28"/>
        </w:rPr>
        <w:t xml:space="preserve">Татарстан </w:t>
      </w:r>
      <w:proofErr w:type="spellStart"/>
      <w:r w:rsidR="00E555A7" w:rsidRPr="00E555A7">
        <w:rPr>
          <w:sz w:val="28"/>
          <w:szCs w:val="28"/>
        </w:rPr>
        <w:t>Республикасы</w:t>
      </w:r>
      <w:proofErr w:type="spellEnd"/>
      <w:r w:rsidR="00E555A7" w:rsidRPr="00E555A7">
        <w:rPr>
          <w:sz w:val="28"/>
          <w:szCs w:val="28"/>
        </w:rPr>
        <w:t xml:space="preserve"> «Лениногорск </w:t>
      </w:r>
      <w:proofErr w:type="spellStart"/>
      <w:r w:rsidR="00E555A7" w:rsidRPr="00E555A7">
        <w:rPr>
          <w:sz w:val="28"/>
          <w:szCs w:val="28"/>
        </w:rPr>
        <w:t>муниципаль</w:t>
      </w:r>
      <w:proofErr w:type="spellEnd"/>
      <w:r w:rsidR="00E555A7" w:rsidRPr="00E555A7">
        <w:rPr>
          <w:sz w:val="28"/>
          <w:szCs w:val="28"/>
        </w:rPr>
        <w:t xml:space="preserve"> районы» </w:t>
      </w:r>
      <w:proofErr w:type="spellStart"/>
      <w:r w:rsidR="00E555A7" w:rsidRPr="00E555A7">
        <w:rPr>
          <w:sz w:val="28"/>
          <w:szCs w:val="28"/>
        </w:rPr>
        <w:t>муниципаль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берәмлеге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Башкарма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комитетының</w:t>
      </w:r>
      <w:proofErr w:type="spellEnd"/>
      <w:r w:rsidR="00E555A7" w:rsidRPr="00E555A7">
        <w:rPr>
          <w:sz w:val="28"/>
          <w:szCs w:val="28"/>
        </w:rPr>
        <w:t xml:space="preserve"> 2021 </w:t>
      </w:r>
      <w:proofErr w:type="spellStart"/>
      <w:r w:rsidR="00E555A7" w:rsidRPr="00E555A7">
        <w:rPr>
          <w:sz w:val="28"/>
          <w:szCs w:val="28"/>
        </w:rPr>
        <w:t>елның</w:t>
      </w:r>
      <w:proofErr w:type="spellEnd"/>
      <w:r w:rsidR="00E555A7" w:rsidRPr="00E555A7">
        <w:rPr>
          <w:sz w:val="28"/>
          <w:szCs w:val="28"/>
        </w:rPr>
        <w:t xml:space="preserve"> 18 </w:t>
      </w:r>
      <w:proofErr w:type="spellStart"/>
      <w:r w:rsidR="00E555A7" w:rsidRPr="00E555A7">
        <w:rPr>
          <w:sz w:val="28"/>
          <w:szCs w:val="28"/>
        </w:rPr>
        <w:t>ноябрендәге</w:t>
      </w:r>
      <w:proofErr w:type="spellEnd"/>
      <w:r w:rsidR="00E555A7" w:rsidRPr="00E555A7">
        <w:rPr>
          <w:sz w:val="28"/>
          <w:szCs w:val="28"/>
        </w:rPr>
        <w:t xml:space="preserve"> 1080 </w:t>
      </w:r>
      <w:proofErr w:type="spellStart"/>
      <w:r w:rsidR="00E555A7" w:rsidRPr="00E555A7">
        <w:rPr>
          <w:sz w:val="28"/>
          <w:szCs w:val="28"/>
        </w:rPr>
        <w:t>номерлы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карары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белән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расланган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Муниципаль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милектәге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җир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кишәрлеген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торглар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уздырмыйча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милеккә</w:t>
      </w:r>
      <w:proofErr w:type="spellEnd"/>
      <w:r w:rsidR="00E555A7" w:rsidRPr="00E555A7">
        <w:rPr>
          <w:sz w:val="28"/>
          <w:szCs w:val="28"/>
        </w:rPr>
        <w:t xml:space="preserve">, </w:t>
      </w:r>
      <w:proofErr w:type="spellStart"/>
      <w:r w:rsidR="00E555A7" w:rsidRPr="00E555A7">
        <w:rPr>
          <w:sz w:val="28"/>
          <w:szCs w:val="28"/>
        </w:rPr>
        <w:t>арендага</w:t>
      </w:r>
      <w:proofErr w:type="spellEnd"/>
      <w:r w:rsidR="00E555A7" w:rsidRPr="00E555A7">
        <w:rPr>
          <w:sz w:val="28"/>
          <w:szCs w:val="28"/>
        </w:rPr>
        <w:t xml:space="preserve">, </w:t>
      </w:r>
      <w:proofErr w:type="spellStart"/>
      <w:r w:rsidR="00E555A7" w:rsidRPr="00E555A7">
        <w:rPr>
          <w:sz w:val="28"/>
          <w:szCs w:val="28"/>
        </w:rPr>
        <w:t>даими</w:t>
      </w:r>
      <w:proofErr w:type="spellEnd"/>
      <w:r w:rsidR="00E555A7" w:rsidRPr="00E555A7">
        <w:rPr>
          <w:sz w:val="28"/>
          <w:szCs w:val="28"/>
        </w:rPr>
        <w:t xml:space="preserve"> (</w:t>
      </w:r>
      <w:proofErr w:type="spellStart"/>
      <w:r w:rsidR="00E555A7" w:rsidRPr="00E555A7">
        <w:rPr>
          <w:sz w:val="28"/>
          <w:szCs w:val="28"/>
        </w:rPr>
        <w:t>вакыты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чикләнмәгән</w:t>
      </w:r>
      <w:proofErr w:type="spellEnd"/>
      <w:r w:rsidR="00E555A7" w:rsidRPr="00E555A7">
        <w:rPr>
          <w:sz w:val="28"/>
          <w:szCs w:val="28"/>
        </w:rPr>
        <w:t xml:space="preserve">) </w:t>
      </w:r>
      <w:proofErr w:type="spellStart"/>
      <w:r w:rsidR="00E555A7" w:rsidRPr="00E555A7">
        <w:rPr>
          <w:sz w:val="28"/>
          <w:szCs w:val="28"/>
        </w:rPr>
        <w:t>файдалануга</w:t>
      </w:r>
      <w:proofErr w:type="spellEnd"/>
      <w:r w:rsidR="00E555A7" w:rsidRPr="00E555A7">
        <w:rPr>
          <w:sz w:val="28"/>
          <w:szCs w:val="28"/>
        </w:rPr>
        <w:t xml:space="preserve">, </w:t>
      </w:r>
      <w:proofErr w:type="spellStart"/>
      <w:r w:rsidR="00E555A7" w:rsidRPr="00E555A7">
        <w:rPr>
          <w:sz w:val="28"/>
          <w:szCs w:val="28"/>
        </w:rPr>
        <w:t>түләүсез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файдалануга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бирү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буенча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муниципаль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хезмәт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күрсәтүнең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административ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регламентына</w:t>
      </w:r>
      <w:proofErr w:type="spellEnd"/>
      <w:r w:rsidR="00E555A7" w:rsidRPr="00E555A7">
        <w:rPr>
          <w:sz w:val="28"/>
          <w:szCs w:val="28"/>
        </w:rPr>
        <w:t xml:space="preserve"> </w:t>
      </w:r>
      <w:r w:rsidR="00E555A7">
        <w:rPr>
          <w:sz w:val="28"/>
          <w:szCs w:val="28"/>
          <w:lang w:val="tt-RU"/>
        </w:rPr>
        <w:t xml:space="preserve">түбәндәге </w:t>
      </w:r>
      <w:proofErr w:type="spellStart"/>
      <w:r w:rsidR="00E555A7">
        <w:rPr>
          <w:sz w:val="28"/>
          <w:szCs w:val="28"/>
        </w:rPr>
        <w:t>үзгәрешләр</w:t>
      </w:r>
      <w:proofErr w:type="spellEnd"/>
      <w:r w:rsidR="00E555A7">
        <w:rPr>
          <w:sz w:val="28"/>
          <w:szCs w:val="28"/>
        </w:rPr>
        <w:t xml:space="preserve"> </w:t>
      </w:r>
      <w:proofErr w:type="spellStart"/>
      <w:r w:rsidR="00E555A7">
        <w:rPr>
          <w:sz w:val="28"/>
          <w:szCs w:val="28"/>
        </w:rPr>
        <w:t>кертергә</w:t>
      </w:r>
      <w:proofErr w:type="spellEnd"/>
      <w:r w:rsidR="00E555A7">
        <w:rPr>
          <w:sz w:val="28"/>
          <w:szCs w:val="28"/>
        </w:rPr>
        <w:t>:</w:t>
      </w:r>
    </w:p>
    <w:p w14:paraId="5E29E91F" w14:textId="055234B7" w:rsidR="00737890" w:rsidRPr="00CF45A7" w:rsidRDefault="00712D11">
      <w:pPr>
        <w:rPr>
          <w:rFonts w:ascii="Times New Roman" w:hAnsi="Times New Roman" w:cs="Times New Roman"/>
          <w:sz w:val="28"/>
          <w:szCs w:val="28"/>
        </w:rPr>
      </w:pPr>
      <w:r w:rsidRPr="00CF45A7">
        <w:rPr>
          <w:sz w:val="28"/>
          <w:szCs w:val="28"/>
        </w:rPr>
        <w:tab/>
      </w:r>
      <w:r w:rsidR="00E555A7" w:rsidRPr="00E555A7">
        <w:rPr>
          <w:rFonts w:ascii="Times New Roman" w:hAnsi="Times New Roman" w:cs="Times New Roman"/>
          <w:sz w:val="28"/>
          <w:szCs w:val="28"/>
        </w:rPr>
        <w:t xml:space="preserve">3.4.4 </w:t>
      </w:r>
      <w:proofErr w:type="spellStart"/>
      <w:r w:rsidR="00E555A7" w:rsidRPr="00E555A7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="00E555A7" w:rsidRPr="00E55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5A7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E55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5A7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="00E55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5A7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="00E55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5A7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CF45A7">
        <w:rPr>
          <w:rFonts w:ascii="Times New Roman" w:hAnsi="Times New Roman" w:cs="Times New Roman"/>
          <w:sz w:val="28"/>
          <w:szCs w:val="28"/>
        </w:rPr>
        <w:t>:</w:t>
      </w:r>
    </w:p>
    <w:p w14:paraId="788FE9C5" w14:textId="7472D6A0" w:rsidR="00E555A7" w:rsidRPr="00E555A7" w:rsidRDefault="006A6352" w:rsidP="00E555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3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«3.4.4.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Регламентның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3.4.1, 3.4.3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пунктларында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күрсәтелгән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процедураларны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мөмкинлек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булганда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башкару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дәүләт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хезмәтләр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күрсәтү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билгеләнгән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автоматлаштырылган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системасын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кулланып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исәптән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гаризаны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регламентның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2.13 пункты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теркәгән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вакыттан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автомат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режимда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башкарыла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4081CD5" w14:textId="77777777" w:rsidR="00E555A7" w:rsidRPr="00E555A7" w:rsidRDefault="00E555A7" w:rsidP="00E555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3246EA" w14:textId="16315C8C" w:rsidR="006A6352" w:rsidRDefault="00E555A7" w:rsidP="00E555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Регламентның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3.4.1, 3.4.3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пунктларында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күрсәтелгән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аерым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E0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процедураларны</w:t>
      </w:r>
      <w:proofErr w:type="spellEnd"/>
      <w:r w:rsidR="009E0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E0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үтәү</w:t>
      </w:r>
      <w:proofErr w:type="spellEnd"/>
      <w:r w:rsidR="009E0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E0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кысаларында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исәптән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пространство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белешмәләреннән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файдалануга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бәйле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пространство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белешмәләренең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милли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системасы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эшчәнлеген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тәэмин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итә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торган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дәүләт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Географик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системасыннан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файдалану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рөхсәт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ителә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</w:p>
    <w:p w14:paraId="5414488A" w14:textId="77777777" w:rsidR="00E555A7" w:rsidRPr="006A6352" w:rsidRDefault="00E555A7" w:rsidP="00E55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D73747" w14:textId="1016F5EB" w:rsidR="00712D11" w:rsidRPr="00CF45A7" w:rsidRDefault="00712D11" w:rsidP="00737890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3.4.</w:t>
      </w:r>
      <w:r w:rsidR="006A6352">
        <w:rPr>
          <w:sz w:val="28"/>
          <w:szCs w:val="28"/>
        </w:rPr>
        <w:t>5</w:t>
      </w:r>
      <w:r w:rsidRPr="00CF45A7">
        <w:rPr>
          <w:sz w:val="28"/>
          <w:szCs w:val="28"/>
        </w:rPr>
        <w:t xml:space="preserve">. </w:t>
      </w:r>
      <w:proofErr w:type="spellStart"/>
      <w:r w:rsidR="00E555A7" w:rsidRPr="00E555A7">
        <w:rPr>
          <w:sz w:val="28"/>
          <w:szCs w:val="28"/>
        </w:rPr>
        <w:t>пун</w:t>
      </w:r>
      <w:r w:rsidR="00E555A7">
        <w:rPr>
          <w:sz w:val="28"/>
          <w:szCs w:val="28"/>
        </w:rPr>
        <w:t>ктны</w:t>
      </w:r>
      <w:proofErr w:type="spellEnd"/>
      <w:r w:rsidR="00E555A7">
        <w:rPr>
          <w:sz w:val="28"/>
          <w:szCs w:val="28"/>
        </w:rPr>
        <w:t xml:space="preserve"> </w:t>
      </w:r>
      <w:proofErr w:type="spellStart"/>
      <w:r w:rsidR="00E555A7">
        <w:rPr>
          <w:sz w:val="28"/>
          <w:szCs w:val="28"/>
        </w:rPr>
        <w:t>яңа</w:t>
      </w:r>
      <w:proofErr w:type="spellEnd"/>
      <w:r w:rsidR="00E555A7">
        <w:rPr>
          <w:sz w:val="28"/>
          <w:szCs w:val="28"/>
        </w:rPr>
        <w:t xml:space="preserve"> </w:t>
      </w:r>
      <w:proofErr w:type="spellStart"/>
      <w:r w:rsidR="00E555A7">
        <w:rPr>
          <w:sz w:val="28"/>
          <w:szCs w:val="28"/>
        </w:rPr>
        <w:t>редакциядә</w:t>
      </w:r>
      <w:proofErr w:type="spellEnd"/>
      <w:r w:rsidR="00E555A7">
        <w:rPr>
          <w:sz w:val="28"/>
          <w:szCs w:val="28"/>
        </w:rPr>
        <w:t xml:space="preserve"> </w:t>
      </w:r>
      <w:proofErr w:type="spellStart"/>
      <w:r w:rsidR="00E555A7">
        <w:rPr>
          <w:sz w:val="28"/>
          <w:szCs w:val="28"/>
        </w:rPr>
        <w:t>бәян</w:t>
      </w:r>
      <w:proofErr w:type="spellEnd"/>
      <w:r w:rsidR="00E555A7">
        <w:rPr>
          <w:sz w:val="28"/>
          <w:szCs w:val="28"/>
        </w:rPr>
        <w:t xml:space="preserve"> </w:t>
      </w:r>
      <w:proofErr w:type="spellStart"/>
      <w:r w:rsidR="00E555A7">
        <w:rPr>
          <w:sz w:val="28"/>
          <w:szCs w:val="28"/>
        </w:rPr>
        <w:t>итәргә</w:t>
      </w:r>
      <w:proofErr w:type="spellEnd"/>
      <w:r w:rsidRPr="00CF45A7">
        <w:rPr>
          <w:sz w:val="28"/>
          <w:szCs w:val="28"/>
        </w:rPr>
        <w:t>:</w:t>
      </w:r>
    </w:p>
    <w:p w14:paraId="3E49786F" w14:textId="77777777" w:rsidR="00E555A7" w:rsidRPr="00E555A7" w:rsidRDefault="00E555A7" w:rsidP="00E555A7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555A7">
        <w:rPr>
          <w:color w:val="auto"/>
          <w:sz w:val="28"/>
          <w:szCs w:val="28"/>
        </w:rPr>
        <w:t xml:space="preserve">«3.4.5. </w:t>
      </w:r>
      <w:proofErr w:type="spellStart"/>
      <w:r w:rsidRPr="00E555A7">
        <w:rPr>
          <w:color w:val="auto"/>
          <w:sz w:val="28"/>
          <w:szCs w:val="28"/>
        </w:rPr>
        <w:t>Регламентның</w:t>
      </w:r>
      <w:proofErr w:type="spellEnd"/>
      <w:r w:rsidRPr="00E555A7">
        <w:rPr>
          <w:color w:val="auto"/>
          <w:sz w:val="28"/>
          <w:szCs w:val="28"/>
        </w:rPr>
        <w:t xml:space="preserve"> 3.4.2, 3.4.4, 3.4.5 </w:t>
      </w:r>
      <w:proofErr w:type="spellStart"/>
      <w:r w:rsidRPr="00E555A7">
        <w:rPr>
          <w:color w:val="auto"/>
          <w:sz w:val="28"/>
          <w:szCs w:val="28"/>
        </w:rPr>
        <w:t>пунктларында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күрсәтелгән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процедураларны</w:t>
      </w:r>
      <w:proofErr w:type="spellEnd"/>
      <w:r w:rsidRPr="00E555A7">
        <w:rPr>
          <w:color w:val="auto"/>
          <w:sz w:val="28"/>
          <w:szCs w:val="28"/>
        </w:rPr>
        <w:t xml:space="preserve"> техник </w:t>
      </w:r>
      <w:proofErr w:type="spellStart"/>
      <w:r w:rsidRPr="00E555A7">
        <w:rPr>
          <w:color w:val="auto"/>
          <w:sz w:val="28"/>
          <w:szCs w:val="28"/>
        </w:rPr>
        <w:t>мөмкинлек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булганда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башкару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дәүләт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һәм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муниципаль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хезмәтләр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күрсәтү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өчен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билгеләнгән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автоматлаштырылган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мәгълүмат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системасын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кулланып</w:t>
      </w:r>
      <w:proofErr w:type="spellEnd"/>
      <w:r w:rsidRPr="00E555A7">
        <w:rPr>
          <w:color w:val="auto"/>
          <w:sz w:val="28"/>
          <w:szCs w:val="28"/>
        </w:rPr>
        <w:t xml:space="preserve">, </w:t>
      </w:r>
      <w:proofErr w:type="spellStart"/>
      <w:r w:rsidRPr="00E555A7">
        <w:rPr>
          <w:color w:val="auto"/>
          <w:sz w:val="28"/>
          <w:szCs w:val="28"/>
        </w:rPr>
        <w:t>шул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исәптән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гаризаны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регламентның</w:t>
      </w:r>
      <w:proofErr w:type="spellEnd"/>
      <w:r w:rsidRPr="00E555A7">
        <w:rPr>
          <w:color w:val="auto"/>
          <w:sz w:val="28"/>
          <w:szCs w:val="28"/>
        </w:rPr>
        <w:t xml:space="preserve"> 2.13 пункты </w:t>
      </w:r>
      <w:proofErr w:type="spellStart"/>
      <w:r w:rsidRPr="00E555A7">
        <w:rPr>
          <w:color w:val="auto"/>
          <w:sz w:val="28"/>
          <w:szCs w:val="28"/>
        </w:rPr>
        <w:t>нигезендә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теркәгән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вакыттан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алып</w:t>
      </w:r>
      <w:proofErr w:type="spellEnd"/>
      <w:r w:rsidRPr="00E555A7">
        <w:rPr>
          <w:color w:val="auto"/>
          <w:sz w:val="28"/>
          <w:szCs w:val="28"/>
        </w:rPr>
        <w:t xml:space="preserve"> автомат </w:t>
      </w:r>
      <w:proofErr w:type="spellStart"/>
      <w:r w:rsidRPr="00E555A7">
        <w:rPr>
          <w:color w:val="auto"/>
          <w:sz w:val="28"/>
          <w:szCs w:val="28"/>
        </w:rPr>
        <w:t>режимда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башкарыла</w:t>
      </w:r>
      <w:proofErr w:type="spellEnd"/>
      <w:r w:rsidRPr="00E555A7">
        <w:rPr>
          <w:color w:val="auto"/>
          <w:sz w:val="28"/>
          <w:szCs w:val="28"/>
        </w:rPr>
        <w:t>.</w:t>
      </w:r>
    </w:p>
    <w:p w14:paraId="321A2500" w14:textId="3ED221E1" w:rsidR="00712D11" w:rsidRPr="00CF45A7" w:rsidRDefault="00E555A7" w:rsidP="00E555A7">
      <w:pPr>
        <w:pStyle w:val="Default"/>
        <w:ind w:firstLine="567"/>
        <w:jc w:val="both"/>
        <w:rPr>
          <w:sz w:val="28"/>
          <w:szCs w:val="28"/>
        </w:rPr>
      </w:pPr>
      <w:proofErr w:type="spellStart"/>
      <w:r w:rsidRPr="00E555A7">
        <w:rPr>
          <w:color w:val="auto"/>
          <w:sz w:val="28"/>
          <w:szCs w:val="28"/>
        </w:rPr>
        <w:t>Регламентның</w:t>
      </w:r>
      <w:proofErr w:type="spellEnd"/>
      <w:r w:rsidRPr="00E555A7">
        <w:rPr>
          <w:color w:val="auto"/>
          <w:sz w:val="28"/>
          <w:szCs w:val="28"/>
        </w:rPr>
        <w:t xml:space="preserve"> 3.4.2, 3.4.4, 3.4.5 </w:t>
      </w:r>
      <w:proofErr w:type="spellStart"/>
      <w:r w:rsidRPr="00E555A7">
        <w:rPr>
          <w:color w:val="auto"/>
          <w:sz w:val="28"/>
          <w:szCs w:val="28"/>
        </w:rPr>
        <w:t>пунктларында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күрсәтелгән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һәм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шул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исәптән</w:t>
      </w:r>
      <w:proofErr w:type="spellEnd"/>
      <w:r w:rsidRPr="00E555A7">
        <w:rPr>
          <w:color w:val="auto"/>
          <w:sz w:val="28"/>
          <w:szCs w:val="28"/>
        </w:rPr>
        <w:t xml:space="preserve"> пространство </w:t>
      </w:r>
      <w:proofErr w:type="spellStart"/>
      <w:r w:rsidRPr="00E555A7">
        <w:rPr>
          <w:color w:val="auto"/>
          <w:sz w:val="28"/>
          <w:szCs w:val="28"/>
        </w:rPr>
        <w:t>белешмәләреннән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файдалануга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бәйле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аерым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роцедураларны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үтәү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кысаларында</w:t>
      </w:r>
      <w:proofErr w:type="spellEnd"/>
      <w:r>
        <w:rPr>
          <w:color w:val="auto"/>
          <w:sz w:val="28"/>
          <w:szCs w:val="28"/>
        </w:rPr>
        <w:t xml:space="preserve"> п</w:t>
      </w:r>
      <w:r w:rsidRPr="00E555A7">
        <w:rPr>
          <w:color w:val="auto"/>
          <w:sz w:val="28"/>
          <w:szCs w:val="28"/>
        </w:rPr>
        <w:t xml:space="preserve">ространство </w:t>
      </w:r>
      <w:proofErr w:type="spellStart"/>
      <w:r w:rsidRPr="00E555A7">
        <w:rPr>
          <w:color w:val="auto"/>
          <w:sz w:val="28"/>
          <w:szCs w:val="28"/>
        </w:rPr>
        <w:t>белешмәләренең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милли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системасы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эшчәнлеген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тәэмин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итә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торган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федераль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дәүләт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географик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мәгълүмат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системасын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куллану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рөхсәт</w:t>
      </w:r>
      <w:proofErr w:type="spellEnd"/>
      <w:r w:rsidRPr="00E555A7">
        <w:rPr>
          <w:color w:val="auto"/>
          <w:sz w:val="28"/>
          <w:szCs w:val="28"/>
        </w:rPr>
        <w:t xml:space="preserve"> </w:t>
      </w:r>
      <w:proofErr w:type="spellStart"/>
      <w:r w:rsidRPr="00E555A7">
        <w:rPr>
          <w:color w:val="auto"/>
          <w:sz w:val="28"/>
          <w:szCs w:val="28"/>
        </w:rPr>
        <w:t>ителә</w:t>
      </w:r>
      <w:proofErr w:type="spellEnd"/>
      <w:r w:rsidRPr="00E555A7">
        <w:rPr>
          <w:color w:val="auto"/>
          <w:sz w:val="28"/>
          <w:szCs w:val="28"/>
        </w:rPr>
        <w:t>.»;</w:t>
      </w:r>
    </w:p>
    <w:p w14:paraId="75FB7751" w14:textId="77777777" w:rsidR="00E555A7" w:rsidRDefault="00E555A7" w:rsidP="00737890">
      <w:pPr>
        <w:pStyle w:val="Default"/>
        <w:ind w:firstLine="567"/>
        <w:jc w:val="both"/>
        <w:rPr>
          <w:sz w:val="28"/>
          <w:szCs w:val="28"/>
        </w:rPr>
      </w:pPr>
    </w:p>
    <w:p w14:paraId="300A418D" w14:textId="1881C9E5" w:rsidR="00712D11" w:rsidRPr="00CF45A7" w:rsidRDefault="00712D11" w:rsidP="00737890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3.5.</w:t>
      </w:r>
      <w:r w:rsidR="007A545C">
        <w:rPr>
          <w:sz w:val="28"/>
          <w:szCs w:val="28"/>
        </w:rPr>
        <w:t>6</w:t>
      </w:r>
      <w:r w:rsidR="00E555A7">
        <w:rPr>
          <w:sz w:val="28"/>
          <w:szCs w:val="28"/>
          <w:lang w:val="tt-RU"/>
        </w:rPr>
        <w:t>. пуктны яңа</w:t>
      </w:r>
      <w:r w:rsidR="00E555A7">
        <w:rPr>
          <w:sz w:val="28"/>
          <w:szCs w:val="28"/>
        </w:rPr>
        <w:t xml:space="preserve"> </w:t>
      </w:r>
      <w:proofErr w:type="spellStart"/>
      <w:r w:rsidR="00E555A7">
        <w:rPr>
          <w:sz w:val="28"/>
          <w:szCs w:val="28"/>
        </w:rPr>
        <w:t>редакциядә</w:t>
      </w:r>
      <w:proofErr w:type="spellEnd"/>
      <w:r w:rsidR="00E555A7">
        <w:rPr>
          <w:sz w:val="28"/>
          <w:szCs w:val="28"/>
        </w:rPr>
        <w:t xml:space="preserve"> </w:t>
      </w:r>
      <w:proofErr w:type="spellStart"/>
      <w:r w:rsidR="00E555A7">
        <w:rPr>
          <w:sz w:val="28"/>
          <w:szCs w:val="28"/>
        </w:rPr>
        <w:t>бәян</w:t>
      </w:r>
      <w:proofErr w:type="spellEnd"/>
      <w:r w:rsidR="00E555A7">
        <w:rPr>
          <w:sz w:val="28"/>
          <w:szCs w:val="28"/>
        </w:rPr>
        <w:t xml:space="preserve"> </w:t>
      </w:r>
      <w:proofErr w:type="spellStart"/>
      <w:r w:rsidR="00E555A7">
        <w:rPr>
          <w:sz w:val="28"/>
          <w:szCs w:val="28"/>
        </w:rPr>
        <w:t>итәргә</w:t>
      </w:r>
      <w:proofErr w:type="spellEnd"/>
      <w:r w:rsidRPr="00CF45A7">
        <w:rPr>
          <w:sz w:val="28"/>
          <w:szCs w:val="28"/>
        </w:rPr>
        <w:t>:</w:t>
      </w:r>
    </w:p>
    <w:p w14:paraId="14817BD1" w14:textId="77777777" w:rsidR="00712D11" w:rsidRPr="00CF45A7" w:rsidRDefault="00712D11" w:rsidP="00737890">
      <w:pPr>
        <w:pStyle w:val="Default"/>
        <w:ind w:firstLine="567"/>
        <w:jc w:val="both"/>
        <w:rPr>
          <w:sz w:val="28"/>
          <w:szCs w:val="28"/>
        </w:rPr>
      </w:pPr>
    </w:p>
    <w:p w14:paraId="58CE9763" w14:textId="77777777" w:rsidR="00E555A7" w:rsidRPr="00E555A7" w:rsidRDefault="00712D11" w:rsidP="00E555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45C">
        <w:rPr>
          <w:rFonts w:ascii="Times New Roman" w:hAnsi="Times New Roman" w:cs="Times New Roman"/>
          <w:sz w:val="28"/>
          <w:szCs w:val="28"/>
        </w:rPr>
        <w:t>«</w:t>
      </w:r>
      <w:r w:rsidR="007A545C" w:rsidRPr="007A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3.5.6.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Регламентның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3.5.3-3.5.5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пунктларында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күрсәтелгән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процедураларны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үтәү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техник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мөмкинлек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булганда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дәүләт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хезмәтләр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күрсәтү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билгеләнгән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автоматлаштырылган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системасын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кулланып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автомат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режимда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башкарыла</w:t>
      </w:r>
      <w:proofErr w:type="spellEnd"/>
      <w:r w:rsidR="00E555A7"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4F9778" w14:textId="21D43824" w:rsidR="007A545C" w:rsidRDefault="00E555A7" w:rsidP="00E555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Регламентның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3.5.3 - 3.5.5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пунктларында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күрсәтелгән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исәптән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пространство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белешмәләреннән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файдалануга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бәйле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аерым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роцедураларны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үтәү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кысаларында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ространство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белешмәләренең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милли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системасы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эшчәнлеген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тәэмин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итә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дәүләт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еографик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системасын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рөхсәт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ителә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</w:p>
    <w:p w14:paraId="253429A6" w14:textId="77777777" w:rsidR="00E555A7" w:rsidRDefault="00E555A7" w:rsidP="007A54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F16DA0" w14:textId="0B9FA50F" w:rsidR="00E555A7" w:rsidRDefault="00E555A7" w:rsidP="007A54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55A7">
        <w:rPr>
          <w:rFonts w:ascii="Times New Roman" w:hAnsi="Times New Roman" w:cs="Times New Roman"/>
          <w:sz w:val="28"/>
          <w:szCs w:val="28"/>
        </w:rPr>
        <w:t>тү</w:t>
      </w:r>
      <w:r w:rsidR="009E00AD">
        <w:rPr>
          <w:rFonts w:ascii="Times New Roman" w:hAnsi="Times New Roman" w:cs="Times New Roman"/>
          <w:sz w:val="28"/>
          <w:szCs w:val="28"/>
        </w:rPr>
        <w:t>бәндәге</w:t>
      </w:r>
      <w:proofErr w:type="spellEnd"/>
      <w:r w:rsidR="009E0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0AD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="009E00AD">
        <w:rPr>
          <w:rFonts w:ascii="Times New Roman" w:hAnsi="Times New Roman" w:cs="Times New Roman"/>
          <w:sz w:val="28"/>
          <w:szCs w:val="28"/>
        </w:rPr>
        <w:t xml:space="preserve"> 3.5.7 </w:t>
      </w:r>
      <w:proofErr w:type="spellStart"/>
      <w:r w:rsidR="009E00AD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Pr="00E55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sz w:val="28"/>
          <w:szCs w:val="28"/>
        </w:rPr>
        <w:t>өстәргә</w:t>
      </w:r>
      <w:proofErr w:type="spellEnd"/>
      <w:r w:rsidRPr="00E555A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7B53EEA" w14:textId="73865A5A" w:rsidR="007A545C" w:rsidRDefault="00E555A7" w:rsidP="007A5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«3.5.7.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Регламентның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3.5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пунктында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күрсәтелгән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процедураларны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башкаруның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срогы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көне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җир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кишәрлеге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биреләчәк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дигән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хәбәр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басылып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чыккан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очракта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- 47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көне</w:t>
      </w:r>
      <w:proofErr w:type="spellEnd"/>
      <w:r w:rsidRPr="00E5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</w:p>
    <w:p w14:paraId="04452C5B" w14:textId="77777777" w:rsidR="00E555A7" w:rsidRPr="007A545C" w:rsidRDefault="00E555A7" w:rsidP="007A54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C0D21D" w14:textId="77777777" w:rsidR="00E555A7" w:rsidRDefault="00CF45A7" w:rsidP="00E555A7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3.6.</w:t>
      </w:r>
      <w:r w:rsidR="007A545C">
        <w:rPr>
          <w:sz w:val="28"/>
          <w:szCs w:val="28"/>
        </w:rPr>
        <w:t>2</w:t>
      </w:r>
      <w:r w:rsidRPr="00CF45A7">
        <w:rPr>
          <w:sz w:val="28"/>
          <w:szCs w:val="28"/>
        </w:rPr>
        <w:t xml:space="preserve">. </w:t>
      </w:r>
      <w:r w:rsidR="00E555A7" w:rsidRPr="00E555A7">
        <w:rPr>
          <w:sz w:val="28"/>
          <w:szCs w:val="28"/>
          <w:lang w:val="tt-RU"/>
        </w:rPr>
        <w:t>пуктны яңа</w:t>
      </w:r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редакциядә</w:t>
      </w:r>
      <w:proofErr w:type="spellEnd"/>
      <w:r w:rsidR="00E555A7" w:rsidRPr="00E555A7">
        <w:rPr>
          <w:sz w:val="28"/>
          <w:szCs w:val="28"/>
        </w:rPr>
        <w:t xml:space="preserve"> </w:t>
      </w:r>
      <w:proofErr w:type="spellStart"/>
      <w:r w:rsidR="00E555A7" w:rsidRPr="00E555A7">
        <w:rPr>
          <w:sz w:val="28"/>
          <w:szCs w:val="28"/>
        </w:rPr>
        <w:t>бәян</w:t>
      </w:r>
      <w:proofErr w:type="spellEnd"/>
      <w:r w:rsidR="00E555A7" w:rsidRPr="00E555A7">
        <w:rPr>
          <w:sz w:val="28"/>
          <w:szCs w:val="28"/>
        </w:rPr>
        <w:t xml:space="preserve"> итәргә:</w:t>
      </w:r>
    </w:p>
    <w:p w14:paraId="500799A3" w14:textId="77777777" w:rsidR="00E555A7" w:rsidRDefault="00E555A7" w:rsidP="00E555A7">
      <w:pPr>
        <w:pStyle w:val="Default"/>
        <w:ind w:firstLine="567"/>
        <w:jc w:val="both"/>
        <w:rPr>
          <w:sz w:val="28"/>
          <w:szCs w:val="28"/>
        </w:rPr>
      </w:pPr>
    </w:p>
    <w:p w14:paraId="631D4507" w14:textId="77777777" w:rsidR="00E555A7" w:rsidRPr="00E555A7" w:rsidRDefault="00E555A7" w:rsidP="00E555A7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«3.6.2.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Документны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бирү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җибәрү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өчен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җаваплы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вазыйфаи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зат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4EE0CE2" w14:textId="77777777" w:rsidR="00E555A7" w:rsidRPr="00E555A7" w:rsidRDefault="00E555A7" w:rsidP="00E555A7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дәүләт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хезмәтләр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күрсәтү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өчен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билгеләнгән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автоматлаштырылган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мәгълүмат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системасы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документациясен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бару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ярдәмче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системасына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яисә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шәһәр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төзелеше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эшчәнлеген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тәэмин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итүнең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мәгълүмати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системасына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хезмәт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күрсәтү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нәтиҗәсендә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белешмәләрне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теркәүне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кертүне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тәэмин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итә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B713728" w14:textId="5D230898" w:rsidR="00E555A7" w:rsidRPr="00E555A7" w:rsidRDefault="00E555A7" w:rsidP="00E555A7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гаризада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күрсәтелгән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ысул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белән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мөрәҗәгать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итүчегә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аның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вәкиленә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хезмәт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күрсәтү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нәтиҗәсе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турында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хезмәт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күрсәтү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нәтиҗәсен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органда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яисә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00AD">
        <w:rPr>
          <w:rFonts w:ascii="Times New Roman" w:hAnsi="Times New Roman" w:cs="Times New Roman"/>
          <w:color w:val="000000"/>
          <w:sz w:val="28"/>
          <w:szCs w:val="28"/>
          <w:lang w:val="tt-RU"/>
        </w:rPr>
        <w:t>КФҮтә</w:t>
      </w:r>
      <w:r w:rsidR="009E0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мөмкинлеге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турында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хәбәр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итә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15DD983" w14:textId="77777777" w:rsidR="00E555A7" w:rsidRPr="00E555A7" w:rsidRDefault="00E555A7" w:rsidP="00E555A7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Процедураларны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үтәү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техник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мөмкинлекләр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булганда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дәүләт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хезмәтләр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күрсәтү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өчен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билгеләнгән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автоматлаштырылган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мәгълүмат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системасын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кулланып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, автомат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режимда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башкарыла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86E6AA8" w14:textId="6391496B" w:rsidR="00E555A7" w:rsidRPr="00E555A7" w:rsidRDefault="00E555A7" w:rsidP="00E555A7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Шул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исәптән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пространство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белешмәләреннән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файдалануга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бәйле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E00AD">
        <w:rPr>
          <w:rFonts w:ascii="Times New Roman" w:hAnsi="Times New Roman" w:cs="Times New Roman"/>
          <w:color w:val="000000"/>
          <w:sz w:val="28"/>
          <w:szCs w:val="28"/>
        </w:rPr>
        <w:t>роцедураларны</w:t>
      </w:r>
      <w:proofErr w:type="spellEnd"/>
      <w:r w:rsidR="009E0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E00AD">
        <w:rPr>
          <w:rFonts w:ascii="Times New Roman" w:hAnsi="Times New Roman" w:cs="Times New Roman"/>
          <w:color w:val="000000"/>
          <w:sz w:val="28"/>
          <w:szCs w:val="28"/>
        </w:rPr>
        <w:t>үтәү</w:t>
      </w:r>
      <w:proofErr w:type="spellEnd"/>
      <w:r w:rsidR="009E0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E00AD">
        <w:rPr>
          <w:rFonts w:ascii="Times New Roman" w:hAnsi="Times New Roman" w:cs="Times New Roman"/>
          <w:color w:val="000000"/>
          <w:sz w:val="28"/>
          <w:szCs w:val="28"/>
        </w:rPr>
        <w:t>кысаларында</w:t>
      </w:r>
      <w:proofErr w:type="spellEnd"/>
      <w:r w:rsidR="009E00AD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ространство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белешмәләренең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милли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системасы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эшчәнлеген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тәэ</w:t>
      </w:r>
      <w:r w:rsidR="009E00AD">
        <w:rPr>
          <w:rFonts w:ascii="Times New Roman" w:hAnsi="Times New Roman" w:cs="Times New Roman"/>
          <w:color w:val="000000"/>
          <w:sz w:val="28"/>
          <w:szCs w:val="28"/>
        </w:rPr>
        <w:t>мин</w:t>
      </w:r>
      <w:proofErr w:type="spellEnd"/>
      <w:r w:rsidR="009E0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E00AD">
        <w:rPr>
          <w:rFonts w:ascii="Times New Roman" w:hAnsi="Times New Roman" w:cs="Times New Roman"/>
          <w:color w:val="000000"/>
          <w:sz w:val="28"/>
          <w:szCs w:val="28"/>
        </w:rPr>
        <w:t>итә</w:t>
      </w:r>
      <w:proofErr w:type="spellEnd"/>
      <w:r w:rsidR="009E0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E00AD">
        <w:rPr>
          <w:rFonts w:ascii="Times New Roman" w:hAnsi="Times New Roman" w:cs="Times New Roman"/>
          <w:color w:val="000000"/>
          <w:sz w:val="28"/>
          <w:szCs w:val="28"/>
        </w:rPr>
        <w:t>торган</w:t>
      </w:r>
      <w:proofErr w:type="spellEnd"/>
      <w:r w:rsidR="009E0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E00AD">
        <w:rPr>
          <w:rFonts w:ascii="Times New Roman" w:hAnsi="Times New Roman" w:cs="Times New Roman"/>
          <w:color w:val="000000"/>
          <w:sz w:val="28"/>
          <w:szCs w:val="28"/>
        </w:rPr>
        <w:t>федераль</w:t>
      </w:r>
      <w:proofErr w:type="spellEnd"/>
      <w:r w:rsidR="009E0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E00AD">
        <w:rPr>
          <w:rFonts w:ascii="Times New Roman" w:hAnsi="Times New Roman" w:cs="Times New Roman"/>
          <w:color w:val="000000"/>
          <w:sz w:val="28"/>
          <w:szCs w:val="28"/>
        </w:rPr>
        <w:t>дәүләт</w:t>
      </w:r>
      <w:proofErr w:type="spellEnd"/>
      <w:r w:rsidR="009E0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E00AD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E555A7">
        <w:rPr>
          <w:rFonts w:ascii="Times New Roman" w:hAnsi="Times New Roman" w:cs="Times New Roman"/>
          <w:color w:val="000000"/>
          <w:sz w:val="28"/>
          <w:szCs w:val="28"/>
        </w:rPr>
        <w:t>еографик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мәгълүмат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системасыннан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файдалану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рөхсәт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ителә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EFE7071" w14:textId="77777777" w:rsidR="00E555A7" w:rsidRPr="00E555A7" w:rsidRDefault="00E555A7" w:rsidP="00E555A7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Әлеге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пунктта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билгеләнә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торган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административ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процедуралар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органның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вәкаләтле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вазыйфаи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заты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(орган) тарафыннан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хезмәт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күрсәтүне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бирүдән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баш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тартуны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раслый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торган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документка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имза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салынган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көннән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бер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эш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көне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эчендә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башкарыла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CB2FDDB" w14:textId="77777777" w:rsidR="00E555A7" w:rsidRDefault="00E555A7" w:rsidP="00E555A7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хезмәт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күрсәтү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нәтиҗәсе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турында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мәгълүмат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системаларында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белешмәләрне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урнаштыру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мөрәҗәгать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итүчегә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аның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вәкиленә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хезмәт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күрсәтү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нәтиҗәсе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аны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ысуллары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турында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хәбәр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итү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административ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процедураларны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башкару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нәтиҗәләре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55A7">
        <w:rPr>
          <w:rFonts w:ascii="Times New Roman" w:hAnsi="Times New Roman" w:cs="Times New Roman"/>
          <w:color w:val="000000"/>
          <w:sz w:val="28"/>
          <w:szCs w:val="28"/>
        </w:rPr>
        <w:t>булып</w:t>
      </w:r>
      <w:proofErr w:type="spellEnd"/>
      <w:r w:rsidRPr="00E555A7">
        <w:rPr>
          <w:rFonts w:ascii="Times New Roman" w:hAnsi="Times New Roman" w:cs="Times New Roman"/>
          <w:color w:val="000000"/>
          <w:sz w:val="28"/>
          <w:szCs w:val="28"/>
        </w:rPr>
        <w:t xml:space="preserve"> тора.».</w:t>
      </w:r>
    </w:p>
    <w:p w14:paraId="217091E1" w14:textId="344A2EC9" w:rsidR="00DD5939" w:rsidRPr="00DD5939" w:rsidRDefault="007A545C" w:rsidP="00DD593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A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</w:t>
      </w:r>
      <w:proofErr w:type="spellEnd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</w:t>
      </w:r>
      <w:proofErr w:type="spellStart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хокукый</w:t>
      </w:r>
      <w:proofErr w:type="spellEnd"/>
      <w:r w:rsid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порталында</w:t>
      </w:r>
      <w:proofErr w:type="spellEnd"/>
      <w:r w:rsid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pravo.tatarstan.ru), </w:t>
      </w:r>
      <w:proofErr w:type="spellStart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гражданнар</w:t>
      </w:r>
      <w:proofErr w:type="spellEnd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күзәтә</w:t>
      </w:r>
      <w:proofErr w:type="spellEnd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алырлык</w:t>
      </w:r>
      <w:proofErr w:type="spellEnd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стендларында</w:t>
      </w:r>
      <w:proofErr w:type="spellEnd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939"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урнаштырырга</w:t>
      </w:r>
      <w:proofErr w:type="spellEnd"/>
      <w:r w:rsidR="00DD593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14:paraId="2CE8BB4F" w14:textId="76992B9E" w:rsidR="00F9286A" w:rsidRDefault="00DD5939" w:rsidP="00DD593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карарның</w:t>
      </w:r>
      <w:proofErr w:type="spellEnd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үтәлешен</w:t>
      </w:r>
      <w:proofErr w:type="spellEnd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тикшереп</w:t>
      </w:r>
      <w:proofErr w:type="spellEnd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торуны</w:t>
      </w:r>
      <w:proofErr w:type="spellEnd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«Лениногорск </w:t>
      </w:r>
      <w:proofErr w:type="spellStart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районы»муниципаль</w:t>
      </w:r>
      <w:proofErr w:type="spellEnd"/>
      <w:proofErr w:type="gramEnd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</w:t>
      </w:r>
      <w:proofErr w:type="spellStart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җитәкчесе</w:t>
      </w:r>
      <w:proofErr w:type="spellEnd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урынбасарына</w:t>
      </w:r>
      <w:proofErr w:type="spellEnd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йөкләргә</w:t>
      </w:r>
      <w:proofErr w:type="spellEnd"/>
      <w:r w:rsidRPr="00DD59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14D90D" w14:textId="77777777" w:rsidR="00F9286A" w:rsidRPr="007A545C" w:rsidRDefault="00F9286A" w:rsidP="007A545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38F00" w14:textId="77777777" w:rsidR="00737890" w:rsidRPr="00CF45A7" w:rsidRDefault="00737890" w:rsidP="00737890">
      <w:pPr>
        <w:pStyle w:val="Default"/>
        <w:ind w:firstLine="567"/>
        <w:jc w:val="both"/>
        <w:rPr>
          <w:sz w:val="28"/>
          <w:szCs w:val="28"/>
        </w:rPr>
      </w:pPr>
    </w:p>
    <w:p w14:paraId="6D51DA19" w14:textId="6077F833" w:rsidR="00737890" w:rsidRPr="00CF45A7" w:rsidRDefault="009E00AD" w:rsidP="00F92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bookmarkStart w:id="0" w:name="_GoBack"/>
      <w:bookmarkEnd w:id="0"/>
      <w:r w:rsidR="00CF45A7" w:rsidRPr="00CF45A7">
        <w:rPr>
          <w:rFonts w:ascii="Times New Roman" w:hAnsi="Times New Roman" w:cs="Times New Roman"/>
          <w:sz w:val="28"/>
          <w:szCs w:val="28"/>
        </w:rPr>
        <w:tab/>
      </w:r>
      <w:r w:rsidR="00CF45A7" w:rsidRPr="00CF45A7">
        <w:rPr>
          <w:rFonts w:ascii="Times New Roman" w:hAnsi="Times New Roman" w:cs="Times New Roman"/>
          <w:sz w:val="28"/>
          <w:szCs w:val="28"/>
        </w:rPr>
        <w:tab/>
      </w:r>
      <w:r w:rsidR="00CF45A7" w:rsidRPr="00CF45A7">
        <w:rPr>
          <w:rFonts w:ascii="Times New Roman" w:hAnsi="Times New Roman" w:cs="Times New Roman"/>
          <w:sz w:val="28"/>
          <w:szCs w:val="28"/>
        </w:rPr>
        <w:tab/>
      </w:r>
      <w:r w:rsidR="00CF45A7" w:rsidRPr="00CF45A7">
        <w:rPr>
          <w:rFonts w:ascii="Times New Roman" w:hAnsi="Times New Roman" w:cs="Times New Roman"/>
          <w:sz w:val="28"/>
          <w:szCs w:val="28"/>
        </w:rPr>
        <w:tab/>
      </w:r>
      <w:r w:rsidR="00CF45A7" w:rsidRPr="00CF45A7">
        <w:rPr>
          <w:rFonts w:ascii="Times New Roman" w:hAnsi="Times New Roman" w:cs="Times New Roman"/>
          <w:sz w:val="28"/>
          <w:szCs w:val="28"/>
        </w:rPr>
        <w:tab/>
      </w:r>
      <w:r w:rsidR="00CF45A7" w:rsidRPr="00CF45A7">
        <w:rPr>
          <w:rFonts w:ascii="Times New Roman" w:hAnsi="Times New Roman" w:cs="Times New Roman"/>
          <w:sz w:val="28"/>
          <w:szCs w:val="28"/>
        </w:rPr>
        <w:tab/>
      </w:r>
      <w:r w:rsidR="00CF45A7" w:rsidRPr="00CF45A7">
        <w:rPr>
          <w:rFonts w:ascii="Times New Roman" w:hAnsi="Times New Roman" w:cs="Times New Roman"/>
          <w:sz w:val="28"/>
          <w:szCs w:val="28"/>
        </w:rPr>
        <w:tab/>
      </w:r>
      <w:r w:rsidR="00F9286A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CF45A7" w:rsidRPr="00CF45A7">
        <w:rPr>
          <w:rFonts w:ascii="Times New Roman" w:hAnsi="Times New Roman" w:cs="Times New Roman"/>
          <w:sz w:val="28"/>
          <w:szCs w:val="28"/>
        </w:rPr>
        <w:t>М.Н.Гирфанов</w:t>
      </w:r>
      <w:proofErr w:type="spellEnd"/>
    </w:p>
    <w:p w14:paraId="7828EEE2" w14:textId="77777777" w:rsidR="00CF45A7" w:rsidRPr="00CF45A7" w:rsidRDefault="00CF45A7" w:rsidP="00F928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615367" w14:textId="77777777" w:rsidR="00CF45A7" w:rsidRPr="00CF45A7" w:rsidRDefault="00CF45A7" w:rsidP="00F928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45A7">
        <w:rPr>
          <w:rFonts w:ascii="Times New Roman" w:hAnsi="Times New Roman" w:cs="Times New Roman"/>
          <w:sz w:val="20"/>
          <w:szCs w:val="20"/>
        </w:rPr>
        <w:t>Галимова Л.М.</w:t>
      </w:r>
    </w:p>
    <w:p w14:paraId="11C987A3" w14:textId="77777777" w:rsidR="00CF45A7" w:rsidRPr="00CF45A7" w:rsidRDefault="00CF45A7" w:rsidP="00F928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45A7">
        <w:rPr>
          <w:rFonts w:ascii="Times New Roman" w:hAnsi="Times New Roman" w:cs="Times New Roman"/>
          <w:sz w:val="20"/>
          <w:szCs w:val="20"/>
        </w:rPr>
        <w:t>5-44-72</w:t>
      </w:r>
    </w:p>
    <w:p w14:paraId="7B653D4C" w14:textId="77777777" w:rsidR="00CF45A7" w:rsidRPr="00CF45A7" w:rsidRDefault="00CF45A7" w:rsidP="00737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F45A7" w:rsidRPr="00CF4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90"/>
    <w:rsid w:val="001C0B8F"/>
    <w:rsid w:val="00301958"/>
    <w:rsid w:val="003A7440"/>
    <w:rsid w:val="004D2E19"/>
    <w:rsid w:val="00665BB1"/>
    <w:rsid w:val="006A6352"/>
    <w:rsid w:val="00712D11"/>
    <w:rsid w:val="00734EC6"/>
    <w:rsid w:val="00737890"/>
    <w:rsid w:val="007A545C"/>
    <w:rsid w:val="009E00AD"/>
    <w:rsid w:val="00CF45A7"/>
    <w:rsid w:val="00D6389B"/>
    <w:rsid w:val="00DD5939"/>
    <w:rsid w:val="00E555A7"/>
    <w:rsid w:val="00F66658"/>
    <w:rsid w:val="00F9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BC3A"/>
  <w15:chartTrackingRefBased/>
  <w15:docId w15:val="{63E54497-FABD-40CA-8778-EC551798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78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66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5BB1"/>
    <w:rPr>
      <w:color w:val="0000FF"/>
      <w:u w:val="single"/>
    </w:rPr>
  </w:style>
  <w:style w:type="paragraph" w:customStyle="1" w:styleId="formattext">
    <w:name w:val="formattext"/>
    <w:basedOn w:val="a"/>
    <w:rsid w:val="0066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Matrix</cp:lastModifiedBy>
  <cp:revision>4</cp:revision>
  <cp:lastPrinted>2024-11-13T07:06:00Z</cp:lastPrinted>
  <dcterms:created xsi:type="dcterms:W3CDTF">2024-11-15T11:16:00Z</dcterms:created>
  <dcterms:modified xsi:type="dcterms:W3CDTF">2024-11-15T15:38:00Z</dcterms:modified>
</cp:coreProperties>
</file>