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5EEF" w14:textId="77777777" w:rsidR="00F510C6" w:rsidRPr="00621D3B" w:rsidRDefault="00F510C6" w:rsidP="007A5055">
      <w:pPr>
        <w:ind w:right="-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21D3B">
        <w:rPr>
          <w:rFonts w:ascii="Times New Roman" w:eastAsia="Calibri" w:hAnsi="Times New Roman"/>
          <w:color w:val="auto"/>
          <w:sz w:val="28"/>
          <w:szCs w:val="28"/>
          <w:lang w:eastAsia="en-US"/>
        </w:rPr>
        <w:t>К А Р А Р</w:t>
      </w:r>
    </w:p>
    <w:p w14:paraId="17CACFEB" w14:textId="77777777" w:rsidR="00F510C6" w:rsidRPr="00621D3B" w:rsidRDefault="00F510C6" w:rsidP="007A5055">
      <w:pPr>
        <w:ind w:right="-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5A971CB9" w14:textId="77777777" w:rsidR="00F510C6" w:rsidRPr="00621D3B" w:rsidRDefault="00F510C6" w:rsidP="007A5055">
      <w:pPr>
        <w:ind w:right="-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7235C171" w14:textId="699C0400" w:rsidR="00F510C6" w:rsidRPr="00621D3B" w:rsidRDefault="00F510C6" w:rsidP="007A5055">
      <w:pPr>
        <w:ind w:right="-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621D3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 О С Т А Н О В Л Е Н И Е          № </w:t>
      </w:r>
      <w:r w:rsidR="00621D3B" w:rsidRPr="00621D3B">
        <w:rPr>
          <w:rFonts w:ascii="Times New Roman" w:eastAsia="Calibri" w:hAnsi="Times New Roman"/>
          <w:color w:val="auto"/>
          <w:sz w:val="28"/>
          <w:szCs w:val="28"/>
          <w:lang w:eastAsia="en-US"/>
        </w:rPr>
        <w:t>39</w:t>
      </w:r>
    </w:p>
    <w:p w14:paraId="134AFCE5" w14:textId="77777777" w:rsidR="00F510C6" w:rsidRPr="00621D3B" w:rsidRDefault="00F510C6" w:rsidP="007A5055">
      <w:pPr>
        <w:ind w:right="-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3ED4A5F2" w14:textId="77777777" w:rsidR="00F510C6" w:rsidRPr="00621D3B" w:rsidRDefault="00F510C6" w:rsidP="007A5055">
      <w:pPr>
        <w:ind w:right="-1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7EEF1D10" w14:textId="63E4BF18" w:rsidR="00F510C6" w:rsidRPr="00516905" w:rsidRDefault="00F510C6" w:rsidP="007A5055">
      <w:pPr>
        <w:rPr>
          <w:rFonts w:ascii="Times New Roman" w:eastAsia="Calibri" w:hAnsi="Times New Roman"/>
          <w:b/>
          <w:bCs/>
          <w:color w:val="auto"/>
          <w:sz w:val="26"/>
          <w:szCs w:val="26"/>
          <w:lang w:val="tt-RU" w:eastAsia="en-US"/>
        </w:rPr>
      </w:pPr>
      <w:r w:rsidRPr="00621D3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516905">
        <w:rPr>
          <w:rFonts w:ascii="Times New Roman" w:eastAsia="Calibri" w:hAnsi="Times New Roman"/>
          <w:color w:val="auto"/>
          <w:sz w:val="28"/>
          <w:szCs w:val="28"/>
          <w:lang w:val="tt-RU" w:eastAsia="en-US"/>
        </w:rPr>
        <w:t>2024 елның</w:t>
      </w:r>
      <w:r w:rsidRPr="00621D3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«</w:t>
      </w:r>
      <w:r w:rsidR="00621D3B" w:rsidRPr="00516905">
        <w:rPr>
          <w:rFonts w:ascii="Times New Roman" w:eastAsia="Calibri" w:hAnsi="Times New Roman"/>
          <w:color w:val="auto"/>
          <w:sz w:val="28"/>
          <w:szCs w:val="28"/>
          <w:lang w:eastAsia="en-US"/>
        </w:rPr>
        <w:t>23</w:t>
      </w:r>
      <w:r w:rsidRPr="00621D3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» </w:t>
      </w:r>
      <w:proofErr w:type="spellStart"/>
      <w:r w:rsidR="00621D3B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апрел</w:t>
      </w:r>
      <w:proofErr w:type="spellEnd"/>
      <w:r w:rsidR="00516905">
        <w:rPr>
          <w:rFonts w:ascii="Times New Roman" w:eastAsia="Calibri" w:hAnsi="Times New Roman"/>
          <w:color w:val="auto"/>
          <w:sz w:val="28"/>
          <w:szCs w:val="28"/>
          <w:lang w:val="tt-RU" w:eastAsia="en-US"/>
        </w:rPr>
        <w:t>е</w:t>
      </w:r>
    </w:p>
    <w:p w14:paraId="248914B1" w14:textId="77777777" w:rsidR="004B00AE" w:rsidRPr="00621D3B" w:rsidRDefault="004B00AE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14:paraId="39EB80DA" w14:textId="77777777" w:rsidR="008A4393" w:rsidRPr="00621D3B" w:rsidRDefault="008A4393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14:paraId="1ABAF32B" w14:textId="3F6503F8" w:rsidR="00830ED7" w:rsidRPr="00621D3B" w:rsidRDefault="00830ED7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14:paraId="21561AA3" w14:textId="77777777" w:rsidR="00F510C6" w:rsidRPr="00414130" w:rsidRDefault="00F510C6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14:paraId="110F6AD4" w14:textId="1441BD6F" w:rsidR="008A4393" w:rsidRDefault="008A4393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14:paraId="390CFE80" w14:textId="428C50A9" w:rsidR="009C4916" w:rsidRDefault="009C4916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14:paraId="1BFF4D45" w14:textId="77777777" w:rsidR="009C4916" w:rsidRPr="00414130" w:rsidRDefault="009C4916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14:paraId="7E741E75" w14:textId="7A83D2B0" w:rsidR="00516905" w:rsidRDefault="00516905" w:rsidP="009C10E3">
      <w:pPr>
        <w:pStyle w:val="Style1"/>
        <w:widowControl/>
        <w:tabs>
          <w:tab w:val="left" w:pos="4678"/>
          <w:tab w:val="left" w:pos="5812"/>
        </w:tabs>
        <w:ind w:right="5385"/>
        <w:jc w:val="both"/>
        <w:rPr>
          <w:rStyle w:val="FontStyle12"/>
          <w:b w:val="0"/>
          <w:sz w:val="28"/>
          <w:szCs w:val="28"/>
        </w:rPr>
      </w:pPr>
      <w:r w:rsidRPr="00516905">
        <w:rPr>
          <w:rStyle w:val="FontStyle12"/>
          <w:b w:val="0"/>
          <w:sz w:val="28"/>
          <w:szCs w:val="28"/>
        </w:rPr>
        <w:t xml:space="preserve">Татарстан </w:t>
      </w:r>
      <w:proofErr w:type="spellStart"/>
      <w:r w:rsidRPr="00516905">
        <w:rPr>
          <w:rStyle w:val="FontStyle12"/>
          <w:b w:val="0"/>
          <w:sz w:val="28"/>
          <w:szCs w:val="28"/>
        </w:rPr>
        <w:t>Республикасы</w:t>
      </w:r>
      <w:proofErr w:type="spellEnd"/>
      <w:r w:rsidRPr="00516905">
        <w:rPr>
          <w:rStyle w:val="FontStyle12"/>
          <w:b w:val="0"/>
          <w:sz w:val="28"/>
          <w:szCs w:val="28"/>
        </w:rPr>
        <w:t xml:space="preserve">» </w:t>
      </w:r>
      <w:r>
        <w:rPr>
          <w:rStyle w:val="FontStyle12"/>
          <w:b w:val="0"/>
          <w:sz w:val="28"/>
          <w:szCs w:val="28"/>
          <w:lang w:val="tt-RU"/>
        </w:rPr>
        <w:t>“</w:t>
      </w:r>
      <w:r w:rsidRPr="00516905">
        <w:rPr>
          <w:rStyle w:val="FontStyle12"/>
          <w:b w:val="0"/>
          <w:sz w:val="28"/>
          <w:szCs w:val="28"/>
        </w:rPr>
        <w:t xml:space="preserve">Лениногорск </w:t>
      </w:r>
      <w:proofErr w:type="spellStart"/>
      <w:r w:rsidRPr="00516905">
        <w:rPr>
          <w:rStyle w:val="FontStyle12"/>
          <w:b w:val="0"/>
          <w:sz w:val="28"/>
          <w:szCs w:val="28"/>
        </w:rPr>
        <w:t>муниципаль</w:t>
      </w:r>
      <w:proofErr w:type="spellEnd"/>
      <w:r w:rsidRPr="00516905">
        <w:rPr>
          <w:rStyle w:val="FontStyle12"/>
          <w:b w:val="0"/>
          <w:sz w:val="28"/>
          <w:szCs w:val="28"/>
        </w:rPr>
        <w:t xml:space="preserve"> районы</w:t>
      </w:r>
      <w:r>
        <w:rPr>
          <w:rStyle w:val="FontStyle12"/>
          <w:b w:val="0"/>
          <w:sz w:val="28"/>
          <w:szCs w:val="28"/>
          <w:lang w:val="tt-RU"/>
        </w:rPr>
        <w:t xml:space="preserve">” </w:t>
      </w:r>
      <w:proofErr w:type="spellStart"/>
      <w:r w:rsidRPr="00516905">
        <w:rPr>
          <w:rStyle w:val="FontStyle12"/>
          <w:b w:val="0"/>
          <w:sz w:val="28"/>
          <w:szCs w:val="28"/>
        </w:rPr>
        <w:t>муниципаль</w:t>
      </w:r>
      <w:proofErr w:type="spellEnd"/>
      <w:r w:rsidRPr="00516905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516905">
        <w:rPr>
          <w:rStyle w:val="FontStyle12"/>
          <w:b w:val="0"/>
          <w:sz w:val="28"/>
          <w:szCs w:val="28"/>
        </w:rPr>
        <w:t>берәмлеге</w:t>
      </w:r>
      <w:proofErr w:type="spellEnd"/>
      <w:r w:rsidRPr="00516905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516905">
        <w:rPr>
          <w:rStyle w:val="FontStyle12"/>
          <w:b w:val="0"/>
          <w:sz w:val="28"/>
          <w:szCs w:val="28"/>
        </w:rPr>
        <w:t>территориясендә</w:t>
      </w:r>
      <w:proofErr w:type="spellEnd"/>
      <w:r w:rsidRPr="00516905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516905">
        <w:rPr>
          <w:rStyle w:val="FontStyle12"/>
          <w:b w:val="0"/>
          <w:sz w:val="28"/>
          <w:szCs w:val="28"/>
        </w:rPr>
        <w:t>җиһазландырылмаган</w:t>
      </w:r>
      <w:proofErr w:type="spellEnd"/>
      <w:r w:rsidRPr="00516905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516905">
        <w:rPr>
          <w:rStyle w:val="FontStyle12"/>
          <w:b w:val="0"/>
          <w:sz w:val="28"/>
          <w:szCs w:val="28"/>
        </w:rPr>
        <w:t>ачык</w:t>
      </w:r>
      <w:proofErr w:type="spellEnd"/>
      <w:r w:rsidRPr="00516905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516905">
        <w:rPr>
          <w:rStyle w:val="FontStyle12"/>
          <w:b w:val="0"/>
          <w:sz w:val="28"/>
          <w:szCs w:val="28"/>
        </w:rPr>
        <w:t>сулыкларда</w:t>
      </w:r>
      <w:proofErr w:type="spellEnd"/>
      <w:r w:rsidRPr="00516905">
        <w:rPr>
          <w:rStyle w:val="FontStyle12"/>
          <w:b w:val="0"/>
          <w:sz w:val="28"/>
          <w:szCs w:val="28"/>
        </w:rPr>
        <w:t xml:space="preserve"> су </w:t>
      </w:r>
      <w:proofErr w:type="spellStart"/>
      <w:r w:rsidRPr="00516905">
        <w:rPr>
          <w:rStyle w:val="FontStyle12"/>
          <w:b w:val="0"/>
          <w:sz w:val="28"/>
          <w:szCs w:val="28"/>
        </w:rPr>
        <w:t>коенуны</w:t>
      </w:r>
      <w:proofErr w:type="spellEnd"/>
      <w:r w:rsidRPr="00516905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516905">
        <w:rPr>
          <w:rStyle w:val="FontStyle12"/>
          <w:b w:val="0"/>
          <w:sz w:val="28"/>
          <w:szCs w:val="28"/>
        </w:rPr>
        <w:t>тыю</w:t>
      </w:r>
      <w:proofErr w:type="spellEnd"/>
      <w:r w:rsidRPr="00516905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516905">
        <w:rPr>
          <w:rStyle w:val="FontStyle12"/>
          <w:b w:val="0"/>
          <w:sz w:val="28"/>
          <w:szCs w:val="28"/>
        </w:rPr>
        <w:t>турында</w:t>
      </w:r>
      <w:proofErr w:type="spellEnd"/>
    </w:p>
    <w:p w14:paraId="617096B4" w14:textId="77777777" w:rsidR="00516905" w:rsidRDefault="00516905" w:rsidP="009C10E3">
      <w:pPr>
        <w:pStyle w:val="Style1"/>
        <w:widowControl/>
        <w:tabs>
          <w:tab w:val="left" w:pos="4678"/>
          <w:tab w:val="left" w:pos="5812"/>
        </w:tabs>
        <w:ind w:right="5385"/>
        <w:jc w:val="both"/>
        <w:rPr>
          <w:rStyle w:val="FontStyle12"/>
          <w:b w:val="0"/>
          <w:sz w:val="28"/>
          <w:szCs w:val="28"/>
        </w:rPr>
      </w:pPr>
    </w:p>
    <w:p w14:paraId="44778CA4" w14:textId="77777777" w:rsidR="000E2FFF" w:rsidRDefault="000E2FFF" w:rsidP="005218D9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color w:val="000000"/>
          <w:sz w:val="28"/>
          <w:szCs w:val="28"/>
        </w:rPr>
      </w:pPr>
    </w:p>
    <w:p w14:paraId="515F1105" w14:textId="77777777" w:rsidR="00516905" w:rsidRDefault="00516905" w:rsidP="00F510C6">
      <w:pPr>
        <w:pStyle w:val="2"/>
        <w:tabs>
          <w:tab w:val="left" w:pos="1052"/>
        </w:tabs>
        <w:spacing w:line="240" w:lineRule="auto"/>
        <w:ind w:left="20" w:right="23" w:firstLine="689"/>
        <w:contextualSpacing/>
        <w:jc w:val="both"/>
        <w:rPr>
          <w:sz w:val="28"/>
          <w:szCs w:val="28"/>
        </w:rPr>
      </w:pPr>
      <w:r w:rsidRPr="00516905">
        <w:rPr>
          <w:sz w:val="28"/>
          <w:szCs w:val="28"/>
        </w:rPr>
        <w:t xml:space="preserve">«Россия </w:t>
      </w:r>
      <w:proofErr w:type="spellStart"/>
      <w:r w:rsidRPr="00516905">
        <w:rPr>
          <w:sz w:val="28"/>
          <w:szCs w:val="28"/>
        </w:rPr>
        <w:t>Федерациясендә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җирле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үзидарә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оештыруның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гомуми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принциплары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турында</w:t>
      </w:r>
      <w:proofErr w:type="spellEnd"/>
      <w:r w:rsidRPr="00516905">
        <w:rPr>
          <w:sz w:val="28"/>
          <w:szCs w:val="28"/>
        </w:rPr>
        <w:t xml:space="preserve">» 2003 </w:t>
      </w:r>
      <w:proofErr w:type="spellStart"/>
      <w:r w:rsidRPr="00516905">
        <w:rPr>
          <w:sz w:val="28"/>
          <w:szCs w:val="28"/>
        </w:rPr>
        <w:t>елның</w:t>
      </w:r>
      <w:proofErr w:type="spellEnd"/>
      <w:r w:rsidRPr="00516905">
        <w:rPr>
          <w:sz w:val="28"/>
          <w:szCs w:val="28"/>
        </w:rPr>
        <w:t xml:space="preserve"> 6 </w:t>
      </w:r>
      <w:proofErr w:type="spellStart"/>
      <w:r w:rsidRPr="00516905">
        <w:rPr>
          <w:sz w:val="28"/>
          <w:szCs w:val="28"/>
        </w:rPr>
        <w:t>октябрендәге</w:t>
      </w:r>
      <w:proofErr w:type="spellEnd"/>
      <w:r w:rsidRPr="00516905">
        <w:rPr>
          <w:sz w:val="28"/>
          <w:szCs w:val="28"/>
        </w:rPr>
        <w:t xml:space="preserve"> 131-ФЗ </w:t>
      </w:r>
      <w:proofErr w:type="spellStart"/>
      <w:r w:rsidRPr="00516905">
        <w:rPr>
          <w:sz w:val="28"/>
          <w:szCs w:val="28"/>
        </w:rPr>
        <w:t>номерлы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Федераль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законга</w:t>
      </w:r>
      <w:proofErr w:type="spellEnd"/>
      <w:r w:rsidRPr="00516905">
        <w:rPr>
          <w:sz w:val="28"/>
          <w:szCs w:val="28"/>
        </w:rPr>
        <w:t xml:space="preserve">, «Лениногорск </w:t>
      </w:r>
      <w:proofErr w:type="spellStart"/>
      <w:r w:rsidRPr="00516905">
        <w:rPr>
          <w:sz w:val="28"/>
          <w:szCs w:val="28"/>
        </w:rPr>
        <w:t>муниципаль</w:t>
      </w:r>
      <w:proofErr w:type="spellEnd"/>
      <w:r w:rsidRPr="00516905">
        <w:rPr>
          <w:sz w:val="28"/>
          <w:szCs w:val="28"/>
        </w:rPr>
        <w:t xml:space="preserve"> районы» </w:t>
      </w:r>
      <w:proofErr w:type="spellStart"/>
      <w:r w:rsidRPr="00516905">
        <w:rPr>
          <w:sz w:val="28"/>
          <w:szCs w:val="28"/>
        </w:rPr>
        <w:t>муниципаль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берәмлеге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Уставына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ярашлы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рәвештә</w:t>
      </w:r>
      <w:proofErr w:type="spellEnd"/>
      <w:r w:rsidRPr="00516905">
        <w:rPr>
          <w:sz w:val="28"/>
          <w:szCs w:val="28"/>
        </w:rPr>
        <w:t xml:space="preserve">, район </w:t>
      </w:r>
      <w:proofErr w:type="spellStart"/>
      <w:r w:rsidRPr="00516905">
        <w:rPr>
          <w:sz w:val="28"/>
          <w:szCs w:val="28"/>
        </w:rPr>
        <w:t>территориясендә</w:t>
      </w:r>
      <w:proofErr w:type="spellEnd"/>
      <w:r w:rsidRPr="00516905">
        <w:rPr>
          <w:sz w:val="28"/>
          <w:szCs w:val="28"/>
        </w:rPr>
        <w:t xml:space="preserve"> Лениногорск </w:t>
      </w:r>
      <w:proofErr w:type="spellStart"/>
      <w:r w:rsidRPr="00516905">
        <w:rPr>
          <w:sz w:val="28"/>
          <w:szCs w:val="28"/>
        </w:rPr>
        <w:t>шәһәре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муниципаль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берәмлегенең</w:t>
      </w:r>
      <w:proofErr w:type="spellEnd"/>
      <w:r w:rsidRPr="00516905">
        <w:rPr>
          <w:sz w:val="28"/>
          <w:szCs w:val="28"/>
        </w:rPr>
        <w:t xml:space="preserve"> Яр буе </w:t>
      </w:r>
      <w:proofErr w:type="spellStart"/>
      <w:r w:rsidRPr="00516905">
        <w:rPr>
          <w:sz w:val="28"/>
          <w:szCs w:val="28"/>
        </w:rPr>
        <w:t>урамындагы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сулыкның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бер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өлешеннән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тыш</w:t>
      </w:r>
      <w:proofErr w:type="spellEnd"/>
      <w:r w:rsidRPr="00516905">
        <w:rPr>
          <w:sz w:val="28"/>
          <w:szCs w:val="28"/>
        </w:rPr>
        <w:t xml:space="preserve">, </w:t>
      </w:r>
      <w:proofErr w:type="spellStart"/>
      <w:r w:rsidRPr="00516905">
        <w:rPr>
          <w:sz w:val="28"/>
          <w:szCs w:val="28"/>
        </w:rPr>
        <w:t>гражданнарның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тормышын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һәм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сәламәтлеген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саклау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максатларында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гражданнарның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иминлеген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тәэмин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итәргә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мөмкинлек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бирүче</w:t>
      </w:r>
      <w:proofErr w:type="spellEnd"/>
      <w:r w:rsidRPr="00516905">
        <w:rPr>
          <w:sz w:val="28"/>
          <w:szCs w:val="28"/>
        </w:rPr>
        <w:t xml:space="preserve"> суда </w:t>
      </w:r>
      <w:proofErr w:type="spellStart"/>
      <w:r w:rsidRPr="00516905">
        <w:rPr>
          <w:sz w:val="28"/>
          <w:szCs w:val="28"/>
        </w:rPr>
        <w:t>массакүләм</w:t>
      </w:r>
      <w:proofErr w:type="spellEnd"/>
      <w:r w:rsidRPr="00516905">
        <w:rPr>
          <w:sz w:val="28"/>
          <w:szCs w:val="28"/>
        </w:rPr>
        <w:t xml:space="preserve"> ял </w:t>
      </w:r>
      <w:proofErr w:type="spellStart"/>
      <w:r w:rsidRPr="00516905">
        <w:rPr>
          <w:sz w:val="28"/>
          <w:szCs w:val="28"/>
        </w:rPr>
        <w:t>итү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урыннары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оештырылмау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сәбәпле</w:t>
      </w:r>
      <w:proofErr w:type="spellEnd"/>
      <w:r w:rsidRPr="00516905">
        <w:rPr>
          <w:sz w:val="28"/>
          <w:szCs w:val="28"/>
        </w:rPr>
        <w:t xml:space="preserve">, </w:t>
      </w:r>
      <w:proofErr w:type="spellStart"/>
      <w:r w:rsidRPr="00516905">
        <w:rPr>
          <w:sz w:val="28"/>
          <w:szCs w:val="28"/>
        </w:rPr>
        <w:t>карар</w:t>
      </w:r>
      <w:proofErr w:type="spellEnd"/>
      <w:r w:rsidRPr="00516905">
        <w:rPr>
          <w:sz w:val="28"/>
          <w:szCs w:val="28"/>
        </w:rPr>
        <w:t xml:space="preserve"> </w:t>
      </w:r>
      <w:proofErr w:type="spellStart"/>
      <w:r w:rsidRPr="00516905">
        <w:rPr>
          <w:sz w:val="28"/>
          <w:szCs w:val="28"/>
        </w:rPr>
        <w:t>итәм</w:t>
      </w:r>
      <w:proofErr w:type="spellEnd"/>
      <w:r w:rsidRPr="00516905">
        <w:rPr>
          <w:sz w:val="28"/>
          <w:szCs w:val="28"/>
        </w:rPr>
        <w:t>:</w:t>
      </w:r>
    </w:p>
    <w:p w14:paraId="062D535E" w14:textId="2EC3ABAB" w:rsidR="00516905" w:rsidRDefault="009C10E3" w:rsidP="00F510C6">
      <w:pPr>
        <w:pStyle w:val="2"/>
        <w:tabs>
          <w:tab w:val="left" w:pos="1052"/>
        </w:tabs>
        <w:spacing w:line="240" w:lineRule="auto"/>
        <w:ind w:left="20" w:right="23" w:firstLine="689"/>
        <w:contextualSpacing/>
        <w:jc w:val="both"/>
        <w:rPr>
          <w:rFonts w:eastAsia="Courier New"/>
          <w:spacing w:val="0"/>
          <w:sz w:val="28"/>
          <w:szCs w:val="28"/>
          <w:lang w:eastAsia="ru-RU"/>
        </w:rPr>
      </w:pPr>
      <w:r w:rsidRPr="009C10E3">
        <w:rPr>
          <w:rFonts w:eastAsia="Courier New"/>
          <w:spacing w:val="0"/>
          <w:sz w:val="28"/>
          <w:szCs w:val="28"/>
          <w:lang w:eastAsia="ru-RU"/>
        </w:rPr>
        <w:t>1.</w:t>
      </w:r>
      <w:r w:rsidR="00516905" w:rsidRPr="00516905">
        <w:t xml:space="preserve"> </w:t>
      </w:r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2024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елгы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су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коену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сезоны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чорында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Лениногорск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шәһәре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берәмлегенең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Яр буе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урамындагы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сулыкның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бер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өлешеннән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тыш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, «Лениногорск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районы»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берәмлеге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территориясендә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урнашкан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ачык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җиһазландырылмаган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сулыкларда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гражданнарны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су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коенуны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ты</w:t>
      </w:r>
      <w:r w:rsidR="00516905">
        <w:rPr>
          <w:rFonts w:eastAsia="Courier New"/>
          <w:spacing w:val="0"/>
          <w:sz w:val="28"/>
          <w:szCs w:val="28"/>
          <w:lang w:val="tt-RU" w:eastAsia="ru-RU"/>
        </w:rPr>
        <w:t>ярга</w:t>
      </w:r>
      <w:r w:rsidR="00516905" w:rsidRPr="00516905">
        <w:rPr>
          <w:rFonts w:eastAsia="Courier New"/>
          <w:spacing w:val="0"/>
          <w:sz w:val="28"/>
          <w:szCs w:val="28"/>
          <w:lang w:eastAsia="ru-RU"/>
        </w:rPr>
        <w:t>.</w:t>
      </w:r>
    </w:p>
    <w:p w14:paraId="226E9FF5" w14:textId="77777777" w:rsidR="00516905" w:rsidRDefault="009C10E3" w:rsidP="00F510C6">
      <w:pPr>
        <w:pStyle w:val="2"/>
        <w:tabs>
          <w:tab w:val="left" w:pos="1052"/>
        </w:tabs>
        <w:spacing w:line="240" w:lineRule="auto"/>
        <w:ind w:left="20" w:right="23" w:firstLine="689"/>
        <w:contextualSpacing/>
        <w:jc w:val="both"/>
        <w:rPr>
          <w:rFonts w:eastAsia="Courier New"/>
          <w:spacing w:val="0"/>
          <w:sz w:val="28"/>
          <w:szCs w:val="28"/>
          <w:lang w:eastAsia="ru-RU"/>
        </w:rPr>
      </w:pPr>
      <w:r w:rsidRPr="00152495">
        <w:rPr>
          <w:rFonts w:eastAsia="Courier New"/>
          <w:spacing w:val="0"/>
          <w:sz w:val="28"/>
          <w:szCs w:val="28"/>
          <w:lang w:eastAsia="ru-RU"/>
        </w:rPr>
        <w:t>2.</w:t>
      </w:r>
      <w:r w:rsidR="00516905" w:rsidRPr="00516905">
        <w:t xml:space="preserve"> </w:t>
      </w:r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«Лениногорск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районы»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берәмлеге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территориясендә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җиһазландырылмаган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урыннарда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су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коенуны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контрольдә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тоту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буенча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составында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Россия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Эчке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эшләр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министрлыгының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Лениногорск районы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буенча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бүлеге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(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килешү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буенча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), «Татарстан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Республикасы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буенча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ФПСның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11 отряды»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ФДКУның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66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нчы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ПСЧ (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килешү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буенча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),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гадәттән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тыш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хәлләр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министрлыгы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бүлеге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(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килешү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буенча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), 7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нче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ЗПСО (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килешү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буенча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), «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берәмлек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Башкарма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комитетының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мәгариф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идарәсе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» МКУ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вәкилләре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составында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мобиль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төркемнәр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булдырырга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Лениногорск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районы, МКУ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яшьләр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эшләре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идарәсе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, » Лениногорск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районы «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берәмлеге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Башкарма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комитеты,» Лениногорск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r w:rsidR="00516905" w:rsidRPr="00516905">
        <w:rPr>
          <w:rFonts w:eastAsia="Courier New"/>
          <w:spacing w:val="0"/>
          <w:sz w:val="28"/>
          <w:szCs w:val="28"/>
          <w:lang w:eastAsia="ru-RU"/>
        </w:rPr>
        <w:lastRenderedPageBreak/>
        <w:t>районы «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берәмлеге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«ФОРПОСТ» ФООП «МБУ,» Лениногорск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районы «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берәмлеге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Башкарма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комитетының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административ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бүлеге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белгечләре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, Лениногорск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шәһәре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берәмлеге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Башкарма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комитеты,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авыл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җирлекләре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башлыклары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булган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мобиль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төркемнәр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төзергә</w:t>
      </w:r>
      <w:proofErr w:type="spellEnd"/>
    </w:p>
    <w:p w14:paraId="60054D73" w14:textId="56B23E4D" w:rsidR="00516905" w:rsidRPr="00516905" w:rsidRDefault="00F510C6" w:rsidP="00516905">
      <w:pPr>
        <w:pStyle w:val="2"/>
        <w:tabs>
          <w:tab w:val="left" w:pos="1052"/>
        </w:tabs>
        <w:ind w:left="20" w:right="23" w:firstLine="689"/>
        <w:contextualSpacing/>
        <w:jc w:val="both"/>
        <w:rPr>
          <w:rFonts w:eastAsia="Courier New"/>
          <w:spacing w:val="0"/>
          <w:sz w:val="28"/>
          <w:szCs w:val="28"/>
          <w:lang w:eastAsia="ru-RU"/>
        </w:rPr>
      </w:pPr>
      <w:r>
        <w:rPr>
          <w:rFonts w:eastAsia="Courier New"/>
          <w:spacing w:val="0"/>
          <w:sz w:val="28"/>
          <w:szCs w:val="28"/>
          <w:lang w:eastAsia="ru-RU"/>
        </w:rPr>
        <w:t>3.</w:t>
      </w:r>
      <w:r w:rsidR="00516905" w:rsidRPr="00516905"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Мобиль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төркемнәргә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2024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елгы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су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коену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сезоны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дәвамында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көн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саен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халык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белән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ачык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җиһазландырылмаган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сулыкларда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су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коенуны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тыю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турында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аңлату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эшләре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алып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барырга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һәм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су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объектларында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үз-үзеңне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тоту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кагыйдәләре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турында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белешмәләр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тапшырырга</w:t>
      </w:r>
      <w:proofErr w:type="spellEnd"/>
      <w:r w:rsidR="00516905" w:rsidRPr="00516905">
        <w:rPr>
          <w:rFonts w:eastAsia="Courier New"/>
          <w:spacing w:val="0"/>
          <w:sz w:val="28"/>
          <w:szCs w:val="28"/>
          <w:lang w:eastAsia="ru-RU"/>
        </w:rPr>
        <w:t>.</w:t>
      </w:r>
    </w:p>
    <w:p w14:paraId="467927B8" w14:textId="77777777" w:rsidR="00516905" w:rsidRPr="00516905" w:rsidRDefault="00516905" w:rsidP="00516905">
      <w:pPr>
        <w:pStyle w:val="2"/>
        <w:tabs>
          <w:tab w:val="left" w:pos="1052"/>
        </w:tabs>
        <w:ind w:left="20" w:right="23" w:firstLine="689"/>
        <w:contextualSpacing/>
        <w:jc w:val="both"/>
        <w:rPr>
          <w:rFonts w:eastAsia="Courier New"/>
          <w:spacing w:val="0"/>
          <w:sz w:val="28"/>
          <w:szCs w:val="28"/>
          <w:lang w:eastAsia="ru-RU"/>
        </w:rPr>
      </w:pPr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4.«Лениногорск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районы»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берәмлеге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Башкарма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комитеты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Административ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бүлеге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белгечләренә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җиһазландырылмаган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урыннарда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су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коену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фактларын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ачыклаганда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административ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хокук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бозулар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турында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Татарстан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Республикасы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кодексының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3.10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статьясы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буенча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административ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хокук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бозулар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турында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беркетмәләр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төзергә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>.</w:t>
      </w:r>
    </w:p>
    <w:p w14:paraId="7D44A44D" w14:textId="0414CB92" w:rsidR="00516905" w:rsidRDefault="00516905" w:rsidP="00516905">
      <w:pPr>
        <w:pStyle w:val="2"/>
        <w:tabs>
          <w:tab w:val="left" w:pos="1052"/>
        </w:tabs>
        <w:spacing w:line="240" w:lineRule="auto"/>
        <w:ind w:left="20" w:right="23" w:firstLine="689"/>
        <w:contextualSpacing/>
        <w:jc w:val="both"/>
        <w:rPr>
          <w:rFonts w:eastAsia="Courier New"/>
          <w:spacing w:val="0"/>
          <w:sz w:val="28"/>
          <w:szCs w:val="28"/>
          <w:lang w:eastAsia="ru-RU"/>
        </w:rPr>
      </w:pPr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5.«Лениногорск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районы»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берәмлеге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Башкарма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комитетының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«</w:t>
      </w:r>
      <w:r>
        <w:rPr>
          <w:rFonts w:eastAsia="Courier New"/>
          <w:spacing w:val="0"/>
          <w:sz w:val="28"/>
          <w:szCs w:val="28"/>
          <w:lang w:val="tt-RU" w:eastAsia="ru-RU"/>
        </w:rPr>
        <w:t>М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әгариф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идарәсе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» МКУ, «Лениногорск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районы»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берәмлеге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Башкарма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комитетының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яшьләр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эшләре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, спорт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һәм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туризм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идарәсе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«МКУ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балаларга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өлкәннәр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күзәтүе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һәм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контроле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булмаган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гаиләләрне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контрольдә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тоту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эшен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дәвам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итәргә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,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мондый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гаиләләр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белән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индивидуаль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профилактик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эш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алып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барырга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,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ата-аналарга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су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коенуны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тыю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турында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белешмәләр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Pr="00516905">
        <w:rPr>
          <w:rFonts w:eastAsia="Courier New"/>
          <w:spacing w:val="0"/>
          <w:sz w:val="28"/>
          <w:szCs w:val="28"/>
          <w:lang w:eastAsia="ru-RU"/>
        </w:rPr>
        <w:t>тапшырырга</w:t>
      </w:r>
      <w:proofErr w:type="spellEnd"/>
      <w:r w:rsidRPr="00516905">
        <w:rPr>
          <w:rFonts w:eastAsia="Courier New"/>
          <w:spacing w:val="0"/>
          <w:sz w:val="28"/>
          <w:szCs w:val="28"/>
          <w:lang w:eastAsia="ru-RU"/>
        </w:rPr>
        <w:t>.</w:t>
      </w:r>
    </w:p>
    <w:p w14:paraId="4527F7D0" w14:textId="77777777" w:rsidR="00516905" w:rsidRPr="00516905" w:rsidRDefault="00516905" w:rsidP="0051690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6.Лениногорск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шәһәре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берәмлегендә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Сытдиков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Р.Р.), «Иске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Писмән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авыл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җирлеге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берәмлегендә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(Дементьев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Н.в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>.), «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Зәй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-Каратай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авыл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җирлеге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берәмлегендә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Идиятова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м.и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>.), «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Түбән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Чыршылы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авыл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җирлеге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берәмлегендә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Хәйруллина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н. Я.) су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коенуны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тыю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турында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ачык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җиһазландырылмаган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сулыкларда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аншлаглар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куярга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95AB550" w14:textId="77777777" w:rsidR="00516905" w:rsidRPr="00516905" w:rsidRDefault="00516905" w:rsidP="0051690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7.Әлеге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карарны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Лениногорск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районының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рәсми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сайтында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урнаштырырга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DCBA376" w14:textId="17EA943C" w:rsidR="00F510C6" w:rsidRDefault="00516905" w:rsidP="005169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8.Әлеге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карарның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үтәлешен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контрольдә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тотуны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«Лениногорск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районы»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берәмлеге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Башкарма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комитеты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җитәкчесе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 xml:space="preserve"> З.Г. Михайловка </w:t>
      </w:r>
      <w:proofErr w:type="spellStart"/>
      <w:r w:rsidRPr="00516905">
        <w:rPr>
          <w:rFonts w:ascii="Times New Roman" w:hAnsi="Times New Roman" w:cs="Times New Roman"/>
          <w:color w:val="auto"/>
          <w:sz w:val="28"/>
          <w:szCs w:val="28"/>
        </w:rPr>
        <w:t>йөкләргә</w:t>
      </w:r>
      <w:proofErr w:type="spellEnd"/>
      <w:r w:rsidRPr="0051690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8895EFB" w14:textId="77777777" w:rsidR="00F510C6" w:rsidRDefault="00F510C6" w:rsidP="00F510C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14:paraId="58FBC063" w14:textId="393833EA" w:rsidR="00242CAF" w:rsidRPr="00516905" w:rsidRDefault="00F510C6" w:rsidP="00F510C6">
      <w:pPr>
        <w:ind w:firstLine="708"/>
        <w:jc w:val="right"/>
        <w:rPr>
          <w:rFonts w:ascii="Times New Roman" w:hAnsi="Times New Roman" w:cs="Times New Roman"/>
          <w:sz w:val="20"/>
          <w:szCs w:val="20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Р.Г. </w:t>
      </w:r>
      <w:r w:rsidR="00516905">
        <w:rPr>
          <w:rFonts w:ascii="Times New Roman" w:hAnsi="Times New Roman"/>
          <w:sz w:val="28"/>
          <w:szCs w:val="28"/>
          <w:lang w:val="tt-RU"/>
        </w:rPr>
        <w:t>Хөсәенов</w:t>
      </w:r>
    </w:p>
    <w:p w14:paraId="4D107C8B" w14:textId="77777777" w:rsidR="008A4393" w:rsidRDefault="008A4393" w:rsidP="00242CA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C86AD87" w14:textId="77777777" w:rsidR="008A4393" w:rsidRDefault="008A4393" w:rsidP="00242CA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7D70528" w14:textId="77777777" w:rsidR="008A4393" w:rsidRPr="00D01C05" w:rsidRDefault="008A4393" w:rsidP="00242CA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EEDAB3E" w14:textId="77777777" w:rsidR="00005849" w:rsidRDefault="00005849" w:rsidP="00013176">
      <w:pPr>
        <w:ind w:right="-1"/>
        <w:rPr>
          <w:rFonts w:ascii="Times New Roman" w:hAnsi="Times New Roman"/>
        </w:rPr>
      </w:pPr>
    </w:p>
    <w:p w14:paraId="323B02BB" w14:textId="77777777" w:rsidR="008A4393" w:rsidRPr="00F510C6" w:rsidRDefault="00414130" w:rsidP="00013176">
      <w:pPr>
        <w:ind w:right="-1"/>
        <w:rPr>
          <w:rFonts w:ascii="Times New Roman" w:hAnsi="Times New Roman"/>
          <w:sz w:val="22"/>
          <w:szCs w:val="22"/>
        </w:rPr>
      </w:pPr>
      <w:proofErr w:type="spellStart"/>
      <w:r w:rsidRPr="00F510C6">
        <w:rPr>
          <w:rFonts w:ascii="Times New Roman" w:hAnsi="Times New Roman"/>
          <w:sz w:val="22"/>
          <w:szCs w:val="22"/>
        </w:rPr>
        <w:t>Е.А.Ненад</w:t>
      </w:r>
      <w:proofErr w:type="spellEnd"/>
    </w:p>
    <w:p w14:paraId="6955AFAF" w14:textId="77777777" w:rsidR="00C9351D" w:rsidRPr="00F510C6" w:rsidRDefault="00414130" w:rsidP="00F14161">
      <w:pPr>
        <w:ind w:right="-1"/>
        <w:rPr>
          <w:rFonts w:ascii="Times New Roman" w:hAnsi="Times New Roman"/>
          <w:sz w:val="22"/>
          <w:szCs w:val="22"/>
        </w:rPr>
      </w:pPr>
      <w:r w:rsidRPr="00F510C6">
        <w:rPr>
          <w:rFonts w:ascii="Times New Roman" w:hAnsi="Times New Roman"/>
          <w:sz w:val="22"/>
          <w:szCs w:val="22"/>
        </w:rPr>
        <w:t>5-46-7</w:t>
      </w:r>
      <w:r w:rsidR="00C9351D" w:rsidRPr="00F510C6">
        <w:rPr>
          <w:rFonts w:ascii="Times New Roman" w:hAnsi="Times New Roman"/>
          <w:sz w:val="22"/>
          <w:szCs w:val="22"/>
        </w:rPr>
        <w:t>2</w:t>
      </w:r>
    </w:p>
    <w:sectPr w:rsidR="00C9351D" w:rsidRPr="00F510C6" w:rsidSect="009776BD">
      <w:headerReference w:type="default" r:id="rId7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240C" w14:textId="77777777" w:rsidR="00F951B4" w:rsidRDefault="00F951B4">
      <w:r>
        <w:separator/>
      </w:r>
    </w:p>
  </w:endnote>
  <w:endnote w:type="continuationSeparator" w:id="0">
    <w:p w14:paraId="59541182" w14:textId="77777777" w:rsidR="00F951B4" w:rsidRDefault="00F9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3A74" w14:textId="77777777" w:rsidR="00F951B4" w:rsidRDefault="00F951B4">
      <w:r>
        <w:separator/>
      </w:r>
    </w:p>
  </w:footnote>
  <w:footnote w:type="continuationSeparator" w:id="0">
    <w:p w14:paraId="279DE122" w14:textId="77777777" w:rsidR="00F951B4" w:rsidRDefault="00F95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3DF0" w14:textId="4F275C22" w:rsidR="009776BD" w:rsidRDefault="009776BD">
    <w:pPr>
      <w:pStyle w:val="ab"/>
      <w:jc w:val="center"/>
    </w:pPr>
  </w:p>
  <w:p w14:paraId="4E42D469" w14:textId="77777777" w:rsidR="009776BD" w:rsidRDefault="009776B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84F"/>
    <w:multiLevelType w:val="multilevel"/>
    <w:tmpl w:val="81C02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822A5"/>
    <w:multiLevelType w:val="multilevel"/>
    <w:tmpl w:val="90C8DD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8B48CE"/>
    <w:multiLevelType w:val="multilevel"/>
    <w:tmpl w:val="74926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FB63A7"/>
    <w:multiLevelType w:val="multilevel"/>
    <w:tmpl w:val="92BCD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1776FF"/>
    <w:multiLevelType w:val="multilevel"/>
    <w:tmpl w:val="D81E80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3A270C"/>
    <w:multiLevelType w:val="multilevel"/>
    <w:tmpl w:val="4DDA0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6F52BC"/>
    <w:multiLevelType w:val="multilevel"/>
    <w:tmpl w:val="9BBAB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DE5F9D"/>
    <w:multiLevelType w:val="multilevel"/>
    <w:tmpl w:val="CC80E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187E17"/>
    <w:multiLevelType w:val="multilevel"/>
    <w:tmpl w:val="2FD44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071582"/>
    <w:multiLevelType w:val="multilevel"/>
    <w:tmpl w:val="81E00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1E3E9A"/>
    <w:multiLevelType w:val="multilevel"/>
    <w:tmpl w:val="D2B4D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DF"/>
    <w:rsid w:val="00005849"/>
    <w:rsid w:val="00011AD4"/>
    <w:rsid w:val="00013176"/>
    <w:rsid w:val="00014C12"/>
    <w:rsid w:val="00030037"/>
    <w:rsid w:val="000D32DE"/>
    <w:rsid w:val="000E2FFF"/>
    <w:rsid w:val="0012675B"/>
    <w:rsid w:val="00152495"/>
    <w:rsid w:val="001672DF"/>
    <w:rsid w:val="001733EF"/>
    <w:rsid w:val="001904B5"/>
    <w:rsid w:val="001A5341"/>
    <w:rsid w:val="001B3443"/>
    <w:rsid w:val="001D3850"/>
    <w:rsid w:val="00242CAF"/>
    <w:rsid w:val="00263C07"/>
    <w:rsid w:val="002715AD"/>
    <w:rsid w:val="00290995"/>
    <w:rsid w:val="002968B3"/>
    <w:rsid w:val="002B24B1"/>
    <w:rsid w:val="002D63B1"/>
    <w:rsid w:val="00326ED9"/>
    <w:rsid w:val="00332ADF"/>
    <w:rsid w:val="003446C5"/>
    <w:rsid w:val="00351D5C"/>
    <w:rsid w:val="003B6B5F"/>
    <w:rsid w:val="00412F33"/>
    <w:rsid w:val="00414130"/>
    <w:rsid w:val="00414D48"/>
    <w:rsid w:val="004B00AE"/>
    <w:rsid w:val="004B36BC"/>
    <w:rsid w:val="004F2751"/>
    <w:rsid w:val="004F7CF2"/>
    <w:rsid w:val="00516905"/>
    <w:rsid w:val="00516D39"/>
    <w:rsid w:val="005218D9"/>
    <w:rsid w:val="00554DBC"/>
    <w:rsid w:val="00555EC0"/>
    <w:rsid w:val="00596914"/>
    <w:rsid w:val="005B24D6"/>
    <w:rsid w:val="005B4EA5"/>
    <w:rsid w:val="005D5A1D"/>
    <w:rsid w:val="006140D1"/>
    <w:rsid w:val="00621D3B"/>
    <w:rsid w:val="00661C8C"/>
    <w:rsid w:val="00697567"/>
    <w:rsid w:val="006B6DFB"/>
    <w:rsid w:val="006E6DDD"/>
    <w:rsid w:val="007268DA"/>
    <w:rsid w:val="00736949"/>
    <w:rsid w:val="0075292E"/>
    <w:rsid w:val="00762B36"/>
    <w:rsid w:val="007C0C92"/>
    <w:rsid w:val="007D5C62"/>
    <w:rsid w:val="0081169E"/>
    <w:rsid w:val="0082090C"/>
    <w:rsid w:val="00827E44"/>
    <w:rsid w:val="00830AB6"/>
    <w:rsid w:val="00830ED7"/>
    <w:rsid w:val="00836A24"/>
    <w:rsid w:val="008A4393"/>
    <w:rsid w:val="008D58EB"/>
    <w:rsid w:val="008D779B"/>
    <w:rsid w:val="008E0C37"/>
    <w:rsid w:val="00926914"/>
    <w:rsid w:val="009776BD"/>
    <w:rsid w:val="009960F0"/>
    <w:rsid w:val="009B0865"/>
    <w:rsid w:val="009C10E3"/>
    <w:rsid w:val="009C4916"/>
    <w:rsid w:val="009E0413"/>
    <w:rsid w:val="009E10CD"/>
    <w:rsid w:val="009E77BA"/>
    <w:rsid w:val="009F5F6C"/>
    <w:rsid w:val="00A004BB"/>
    <w:rsid w:val="00A00719"/>
    <w:rsid w:val="00A5032C"/>
    <w:rsid w:val="00A7643C"/>
    <w:rsid w:val="00AA4ADF"/>
    <w:rsid w:val="00AB6DF5"/>
    <w:rsid w:val="00AD7B35"/>
    <w:rsid w:val="00B34335"/>
    <w:rsid w:val="00BB3E49"/>
    <w:rsid w:val="00C43011"/>
    <w:rsid w:val="00C505E1"/>
    <w:rsid w:val="00C610E2"/>
    <w:rsid w:val="00C753BB"/>
    <w:rsid w:val="00C9351D"/>
    <w:rsid w:val="00CA036C"/>
    <w:rsid w:val="00CB2434"/>
    <w:rsid w:val="00CE2405"/>
    <w:rsid w:val="00CE2C9D"/>
    <w:rsid w:val="00CF4ABD"/>
    <w:rsid w:val="00CF52C2"/>
    <w:rsid w:val="00CF7CA6"/>
    <w:rsid w:val="00D01C05"/>
    <w:rsid w:val="00DB1BCE"/>
    <w:rsid w:val="00DD4373"/>
    <w:rsid w:val="00E1448A"/>
    <w:rsid w:val="00E449DC"/>
    <w:rsid w:val="00EA3308"/>
    <w:rsid w:val="00ED0265"/>
    <w:rsid w:val="00ED4654"/>
    <w:rsid w:val="00EF2AC6"/>
    <w:rsid w:val="00F120A5"/>
    <w:rsid w:val="00F14161"/>
    <w:rsid w:val="00F348BC"/>
    <w:rsid w:val="00F35D9D"/>
    <w:rsid w:val="00F510C6"/>
    <w:rsid w:val="00F536BC"/>
    <w:rsid w:val="00F60105"/>
    <w:rsid w:val="00F60FBC"/>
    <w:rsid w:val="00F803C9"/>
    <w:rsid w:val="00F82526"/>
    <w:rsid w:val="00F9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CC0C"/>
  <w15:docId w15:val="{F58489BC-ABE6-4F24-8CD1-C33F6066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A4AD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48"/>
    <w:pPr>
      <w:ind w:left="708"/>
    </w:pPr>
  </w:style>
  <w:style w:type="character" w:styleId="a4">
    <w:name w:val="Strong"/>
    <w:uiPriority w:val="22"/>
    <w:qFormat/>
    <w:rsid w:val="00414D48"/>
    <w:rPr>
      <w:b/>
      <w:bCs/>
    </w:rPr>
  </w:style>
  <w:style w:type="character" w:styleId="a5">
    <w:name w:val="Hyperlink"/>
    <w:rsid w:val="00AA4ADF"/>
    <w:rPr>
      <w:color w:val="0066CC"/>
      <w:u w:val="single"/>
    </w:rPr>
  </w:style>
  <w:style w:type="character" w:customStyle="1" w:styleId="a6">
    <w:name w:val="Основной текст_"/>
    <w:link w:val="2"/>
    <w:rsid w:val="00AA4ADF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AA4ADF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1">
    <w:name w:val="Основной текст1"/>
    <w:rsid w:val="00AA4ADF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6"/>
    <w:rsid w:val="00AA4ADF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pacing w:val="5"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rsid w:val="00AA4ADF"/>
    <w:pPr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color w:val="auto"/>
      <w:spacing w:val="2"/>
      <w:sz w:val="18"/>
      <w:szCs w:val="18"/>
      <w:lang w:eastAsia="en-US"/>
    </w:rPr>
  </w:style>
  <w:style w:type="paragraph" w:customStyle="1" w:styleId="Style1">
    <w:name w:val="Style1"/>
    <w:basedOn w:val="a"/>
    <w:uiPriority w:val="99"/>
    <w:rsid w:val="00E1448A"/>
    <w:pPr>
      <w:autoSpaceDE w:val="0"/>
      <w:autoSpaceDN w:val="0"/>
      <w:adjustRightInd w:val="0"/>
      <w:spacing w:line="314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uiPriority w:val="99"/>
    <w:rsid w:val="00E1448A"/>
    <w:rPr>
      <w:rFonts w:ascii="Times New Roman" w:hAnsi="Times New Roman" w:cs="Times New Roman"/>
      <w:b/>
      <w:bCs/>
      <w:sz w:val="24"/>
      <w:szCs w:val="24"/>
    </w:rPr>
  </w:style>
  <w:style w:type="character" w:customStyle="1" w:styleId="115pt0pt">
    <w:name w:val="Основной текст + 11;5 pt;Интервал 0 pt"/>
    <w:rsid w:val="00242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0pt">
    <w:name w:val="Основной текст + 9 pt;Полужирный;Курсив;Интервал 0 pt"/>
    <w:rsid w:val="00242C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242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0pt0">
    <w:name w:val="Основной текст + 9 pt;Интервал 0 pt"/>
    <w:rsid w:val="00242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242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B24B1"/>
    <w:pPr>
      <w:widowControl w:val="0"/>
    </w:pPr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D77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D779B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776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776BD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776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776BD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Links>
    <vt:vector size="252" baseType="variant">
      <vt:variant>
        <vt:i4>3735602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consultantplus://offline/ref=4645C8B5766662CEAB36D1969C1608DA7C11B56FCE5A88348E7F48F96A5E25396B672EC5016464AF2F6FCB1AZ0J7M</vt:lpwstr>
      </vt:variant>
      <vt:variant>
        <vt:lpwstr/>
      </vt:variant>
      <vt:variant>
        <vt:i4>3735613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consultantplus://offline/ref=4645C8B5766662CEAB36D1969C1608DA7C11B56FCE5A88348E7F48F96A5E25396B672EC5016464AF2F6FC915Z0J7M</vt:lpwstr>
      </vt:variant>
      <vt:variant>
        <vt:lpwstr/>
      </vt:variant>
      <vt:variant>
        <vt:i4>3735605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consultantplus://offline/ref=4645C8B5766662CEAB36D1969C1608DA7C11B56FCE5A88348E7F48F96A5E25396B672EC5016464AF2F6FCC1CZ0J3M</vt:lpwstr>
      </vt:variant>
      <vt:variant>
        <vt:lpwstr/>
      </vt:variant>
      <vt:variant>
        <vt:i4>3735650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consultantplus://offline/ref=4645C8B5766662CEAB36D1969C1608DA7C11B56FCE5A88348E7F48F96A5E25396B672EC5016464AF2F6FCD1BZ0JBM</vt:lpwstr>
      </vt:variant>
      <vt:variant>
        <vt:lpwstr/>
      </vt:variant>
      <vt:variant>
        <vt:i4>3735660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consultantplus://offline/ref=4645C8B5766662CEAB36D1969C1608DA7C11B56FCE5A88348E7F48F96A5E25396B672EC5016464AF2F6FC91BZ0J1M</vt:lpwstr>
      </vt:variant>
      <vt:variant>
        <vt:lpwstr/>
      </vt:variant>
      <vt:variant>
        <vt:i4>3735659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consultantplus://offline/ref=4645C8B5766662CEAB36D1969C1608DA7C11B56FCE5A88348E7F48F96A5E25396B672EC5016464AF2F6FCB18Z0J7M</vt:lpwstr>
      </vt:variant>
      <vt:variant>
        <vt:lpwstr/>
      </vt:variant>
      <vt:variant>
        <vt:i4>3735603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consultantplus://offline/ref=4645C8B5766662CEAB36D1969C1608DA7C11B56FCE5A88348E7F48F96A5E25396B672EC5016464AF2F6FCA1BZ0J6M</vt:lpwstr>
      </vt:variant>
      <vt:variant>
        <vt:lpwstr/>
      </vt:variant>
      <vt:variant>
        <vt:i4>3735650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consultantplus://offline/ref=4645C8B5766662CEAB36D1969C1608DA7C11B56FCE5A88348E7F48F96A5E25396B672EC5016464AF2F6FCD15Z0J5M</vt:lpwstr>
      </vt:variant>
      <vt:variant>
        <vt:lpwstr/>
      </vt:variant>
      <vt:variant>
        <vt:i4>3735607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consultantplus://offline/ref=4645C8B5766662CEAB36D1969C1608DA7C11B56FCE5A88348E7F48F96A5E25396B672EC5016464AF2F6FCA1EZ0J5M</vt:lpwstr>
      </vt:variant>
      <vt:variant>
        <vt:lpwstr/>
      </vt:variant>
      <vt:variant>
        <vt:i4>3735658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consultantplus://offline/ref=4645C8B5766662CEAB36D1969C1608DA7C11B56FCE5A88348E7F48F96A5E25396B672EC5016464AF2F6FC91FZ0J3M</vt:lpwstr>
      </vt:variant>
      <vt:variant>
        <vt:lpwstr/>
      </vt:variant>
      <vt:variant>
        <vt:i4>3735611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consultantplus://offline/ref=4645C8B5766662CEAB36D1969C1608DA7C11B56FCE5A88348E7F48F96A5E25396B672EC5016464AF2F6FC91EZ0JAM</vt:lpwstr>
      </vt:variant>
      <vt:variant>
        <vt:lpwstr/>
      </vt:variant>
      <vt:variant>
        <vt:i4>3735662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consultantplus://offline/ref=4645C8B5766662CEAB36D1969C1608DA7C11B56FCE5A88348E7F48F96A5E25396B672EC5016464AF2F6FC91DZ0J5M</vt:lpwstr>
      </vt:variant>
      <vt:variant>
        <vt:lpwstr/>
      </vt:variant>
      <vt:variant>
        <vt:i4>3735659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consultantplus://offline/ref=4645C8B5766662CEAB36D1969C1608DA7C11B56FCE5A88348E7F48F96A5E25396B672EC5016464AF2F6FC81CZ0J6M</vt:lpwstr>
      </vt:variant>
      <vt:variant>
        <vt:lpwstr/>
      </vt:variant>
      <vt:variant>
        <vt:i4>3735662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consultantplus://offline/ref=4645C8B5766662CEAB36D1969C1608DA7C11B56FCE5A88348E7F48F96A5E25396B672EC5016464AF2F6FC81CZ0J3M</vt:lpwstr>
      </vt:variant>
      <vt:variant>
        <vt:lpwstr/>
      </vt:variant>
      <vt:variant>
        <vt:i4>3735654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consultantplus://offline/ref=4645C8B5766662CEAB36D1969C1608DA7C11B56FCE5A88348E7F48F96A5E25396B672EC5016464AF2F6FCA15Z0J4M</vt:lpwstr>
      </vt:variant>
      <vt:variant>
        <vt:lpwstr/>
      </vt:variant>
      <vt:variant>
        <vt:i4>3735602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consultantplus://offline/ref=4645C8B5766662CEAB36D1969C1608DA7C11B56FCE5A88348E7F48F96A5E25396B672EC5016464AF2F6FCD1AZ0J1M</vt:lpwstr>
      </vt:variant>
      <vt:variant>
        <vt:lpwstr/>
      </vt:variant>
      <vt:variant>
        <vt:i4>3735649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consultantplus://offline/ref=4645C8B5766662CEAB36D1969C1608DA7C11B56FCE5A88348E7F48F96A5E25396B672EC5016464AF2F6FCB14Z0J1M</vt:lpwstr>
      </vt:variant>
      <vt:variant>
        <vt:lpwstr/>
      </vt:variant>
      <vt:variant>
        <vt:i4>3735603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consultantplus://offline/ref=4645C8B5766662CEAB36D1969C1608DA7C11B56FCE5A88348E7F48F96A5E25396B672EC5016464AF2F6FCB1FZ0J1M</vt:lpwstr>
      </vt:variant>
      <vt:variant>
        <vt:lpwstr/>
      </vt:variant>
      <vt:variant>
        <vt:i4>3735604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consultantplus://offline/ref=4645C8B5766662CEAB36D1969C1608DA7C11B56FCE5A88348E7F48F96A5E25396B672EC5016464AF2F6FCA1DZ0J7M</vt:lpwstr>
      </vt:variant>
      <vt:variant>
        <vt:lpwstr/>
      </vt:variant>
      <vt:variant>
        <vt:i4>3735607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consultantplus://offline/ref=4645C8B5766662CEAB36D1969C1608DA7C11B56FCE5A88348E7F48F96A5E25396B672EC5016464AF2F6FC918Z0J0M</vt:lpwstr>
      </vt:variant>
      <vt:variant>
        <vt:lpwstr/>
      </vt:variant>
      <vt:variant>
        <vt:i4>3735661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consultantplus://offline/ref=4645C8B5766662CEAB36D1969C1608DA7C11B56FCE5A88348E7F48F96A5E25396B672EC5016464AF2F6FC91FZ0J4M</vt:lpwstr>
      </vt:variant>
      <vt:variant>
        <vt:lpwstr/>
      </vt:variant>
      <vt:variant>
        <vt:i4>3735602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consultantplus://offline/ref=4645C8B5766662CEAB36D1969C1608DA7C11B56FCE5A88348E7F48F96A5E25396B672EC5016464AF2F6FCB1AZ0J7M</vt:lpwstr>
      </vt:variant>
      <vt:variant>
        <vt:lpwstr/>
      </vt:variant>
      <vt:variant>
        <vt:i4>3735613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consultantplus://offline/ref=4645C8B5766662CEAB36D1969C1608DA7C11B56FCE5A88348E7F48F96A5E25396B672EC5016464AF2F6FC915Z0J7M</vt:lpwstr>
      </vt:variant>
      <vt:variant>
        <vt:lpwstr/>
      </vt:variant>
      <vt:variant>
        <vt:i4>3735605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consultantplus://offline/ref=4645C8B5766662CEAB36D1969C1608DA7C11B56FCE5A88348E7F48F96A5E25396B672EC5016464AF2F6FCC1CZ0J3M</vt:lpwstr>
      </vt:variant>
      <vt:variant>
        <vt:lpwstr/>
      </vt:variant>
      <vt:variant>
        <vt:i4>3735650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consultantplus://offline/ref=4645C8B5766662CEAB36D1969C1608DA7C11B56FCE5A88348E7F48F96A5E25396B672EC5016464AF2F6FCD1BZ0JBM</vt:lpwstr>
      </vt:variant>
      <vt:variant>
        <vt:lpwstr/>
      </vt:variant>
      <vt:variant>
        <vt:i4>3735660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consultantplus://offline/ref=4645C8B5766662CEAB36D1969C1608DA7C11B56FCE5A88348E7F48F96A5E25396B672EC5016464AF2F6FC91BZ0J1M</vt:lpwstr>
      </vt:variant>
      <vt:variant>
        <vt:lpwstr/>
      </vt:variant>
      <vt:variant>
        <vt:i4>3735659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consultantplus://offline/ref=4645C8B5766662CEAB36D1969C1608DA7C11B56FCE5A88348E7F48F96A5E25396B672EC5016464AF2F6FCB18Z0J7M</vt:lpwstr>
      </vt:variant>
      <vt:variant>
        <vt:lpwstr/>
      </vt:variant>
      <vt:variant>
        <vt:i4>3735603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consultantplus://offline/ref=4645C8B5766662CEAB36D1969C1608DA7C11B56FCE5A88348E7F48F96A5E25396B672EC5016464AF2F6FCA1BZ0J6M</vt:lpwstr>
      </vt:variant>
      <vt:variant>
        <vt:lpwstr/>
      </vt:variant>
      <vt:variant>
        <vt:i4>3735650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consultantplus://offline/ref=4645C8B5766662CEAB36D1969C1608DA7C11B56FCE5A88348E7F48F96A5E25396B672EC5016464AF2F6FCD15Z0J5M</vt:lpwstr>
      </vt:variant>
      <vt:variant>
        <vt:lpwstr/>
      </vt:variant>
      <vt:variant>
        <vt:i4>3735607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consultantplus://offline/ref=4645C8B5766662CEAB36D1969C1608DA7C11B56FCE5A88348E7F48F96A5E25396B672EC5016464AF2F6FCA1EZ0J5M</vt:lpwstr>
      </vt:variant>
      <vt:variant>
        <vt:lpwstr/>
      </vt:variant>
      <vt:variant>
        <vt:i4>3735658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consultantplus://offline/ref=4645C8B5766662CEAB36D1969C1608DA7C11B56FCE5A88348E7F48F96A5E25396B672EC5016464AF2F6FC91FZ0J3M</vt:lpwstr>
      </vt:variant>
      <vt:variant>
        <vt:lpwstr/>
      </vt:variant>
      <vt:variant>
        <vt:i4>3735611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consultantplus://offline/ref=4645C8B5766662CEAB36D1969C1608DA7C11B56FCE5A88348E7F48F96A5E25396B672EC5016464AF2F6FC91EZ0JAM</vt:lpwstr>
      </vt:variant>
      <vt:variant>
        <vt:lpwstr/>
      </vt:variant>
      <vt:variant>
        <vt:i4>3735662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consultantplus://offline/ref=4645C8B5766662CEAB36D1969C1608DA7C11B56FCE5A88348E7F48F96A5E25396B672EC5016464AF2F6FC91DZ0J5M</vt:lpwstr>
      </vt:variant>
      <vt:variant>
        <vt:lpwstr/>
      </vt:variant>
      <vt:variant>
        <vt:i4>3735659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consultantplus://offline/ref=4645C8B5766662CEAB36D1969C1608DA7C11B56FCE5A88348E7F48F96A5E25396B672EC5016464AF2F6FC81CZ0J6M</vt:lpwstr>
      </vt:variant>
      <vt:variant>
        <vt:lpwstr/>
      </vt:variant>
      <vt:variant>
        <vt:i4>3735662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consultantplus://offline/ref=4645C8B5766662CEAB36D1969C1608DA7C11B56FCE5A88348E7F48F96A5E25396B672EC5016464AF2F6FC81CZ0J3M</vt:lpwstr>
      </vt:variant>
      <vt:variant>
        <vt:lpwstr/>
      </vt:variant>
      <vt:variant>
        <vt:i4>3735654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consultantplus://offline/ref=4645C8B5766662CEAB36D1969C1608DA7C11B56FCE5A88348E7F48F96A5E25396B672EC5016464AF2F6FCA15Z0J4M</vt:lpwstr>
      </vt:variant>
      <vt:variant>
        <vt:lpwstr/>
      </vt:variant>
      <vt:variant>
        <vt:i4>3735602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consultantplus://offline/ref=4645C8B5766662CEAB36D1969C1608DA7C11B56FCE5A88348E7F48F96A5E25396B672EC5016464AF2F6FCD1AZ0J1M</vt:lpwstr>
      </vt:variant>
      <vt:variant>
        <vt:lpwstr/>
      </vt:variant>
      <vt:variant>
        <vt:i4>3735649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consultantplus://offline/ref=4645C8B5766662CEAB36D1969C1608DA7C11B56FCE5A88348E7F48F96A5E25396B672EC5016464AF2F6FCB14Z0J1M</vt:lpwstr>
      </vt:variant>
      <vt:variant>
        <vt:lpwstr/>
      </vt:variant>
      <vt:variant>
        <vt:i4>3735603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consultantplus://offline/ref=4645C8B5766662CEAB36D1969C1608DA7C11B56FCE5A88348E7F48F96A5E25396B672EC5016464AF2F6FCB1FZ0J1M</vt:lpwstr>
      </vt:variant>
      <vt:variant>
        <vt:lpwstr/>
      </vt:variant>
      <vt:variant>
        <vt:i4>3735604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consultantplus://offline/ref=4645C8B5766662CEAB36D1969C1608DA7C11B56FCE5A88348E7F48F96A5E25396B672EC5016464AF2F6FCA1DZ0J7M</vt:lpwstr>
      </vt:variant>
      <vt:variant>
        <vt:lpwstr/>
      </vt:variant>
      <vt:variant>
        <vt:i4>3735607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consultantplus://offline/ref=4645C8B5766662CEAB36D1969C1608DA7C11B56FCE5A88348E7F48F96A5E25396B672EC5016464AF2F6FC918Z0J0M</vt:lpwstr>
      </vt:variant>
      <vt:variant>
        <vt:lpwstr/>
      </vt:variant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consultantplus://offline/ref=4645C8B5766662CEAB36D1969C1608DA7C11B56FCE5A88348E7F48F96A5E25396B672EC5016464AF2F6FC91FZ0J4M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 Хайбрахманов</dc:creator>
  <cp:lastModifiedBy>Отдел СМИ</cp:lastModifiedBy>
  <cp:revision>8</cp:revision>
  <cp:lastPrinted>2024-04-25T07:12:00Z</cp:lastPrinted>
  <dcterms:created xsi:type="dcterms:W3CDTF">2024-04-25T07:10:00Z</dcterms:created>
  <dcterms:modified xsi:type="dcterms:W3CDTF">2024-05-24T11:28:00Z</dcterms:modified>
</cp:coreProperties>
</file>