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6E8D" w14:textId="77777777" w:rsidR="00867917" w:rsidRPr="00641574" w:rsidRDefault="00867917" w:rsidP="007A5055">
      <w:pPr>
        <w:ind w:right="-1"/>
        <w:jc w:val="center"/>
        <w:rPr>
          <w:rFonts w:ascii="Times New Roman" w:eastAsia="Calibri" w:hAnsi="Times New Roman"/>
          <w:color w:val="auto"/>
          <w:sz w:val="28"/>
          <w:szCs w:val="28"/>
          <w:lang w:eastAsia="en-US"/>
        </w:rPr>
      </w:pPr>
      <w:r w:rsidRPr="00641574">
        <w:rPr>
          <w:rFonts w:ascii="Times New Roman" w:eastAsia="Calibri" w:hAnsi="Times New Roman"/>
          <w:color w:val="auto"/>
          <w:sz w:val="28"/>
          <w:szCs w:val="28"/>
          <w:lang w:eastAsia="en-US"/>
        </w:rPr>
        <w:t>К А Р А Р</w:t>
      </w:r>
    </w:p>
    <w:p w14:paraId="7580F1BC" w14:textId="77777777" w:rsidR="00867917" w:rsidRPr="00641574" w:rsidRDefault="00867917" w:rsidP="007A5055">
      <w:pPr>
        <w:ind w:right="-1"/>
        <w:jc w:val="center"/>
        <w:rPr>
          <w:rFonts w:ascii="Times New Roman" w:eastAsia="Calibri" w:hAnsi="Times New Roman"/>
          <w:color w:val="auto"/>
          <w:sz w:val="28"/>
          <w:szCs w:val="28"/>
          <w:lang w:eastAsia="en-US"/>
        </w:rPr>
      </w:pPr>
    </w:p>
    <w:p w14:paraId="6EC6B0F4" w14:textId="77777777" w:rsidR="00867917" w:rsidRPr="00641574" w:rsidRDefault="00867917" w:rsidP="007A5055">
      <w:pPr>
        <w:ind w:right="-1"/>
        <w:jc w:val="center"/>
        <w:rPr>
          <w:rFonts w:ascii="Times New Roman" w:eastAsia="Calibri" w:hAnsi="Times New Roman"/>
          <w:color w:val="auto"/>
          <w:sz w:val="28"/>
          <w:szCs w:val="28"/>
          <w:lang w:eastAsia="en-US"/>
        </w:rPr>
      </w:pPr>
    </w:p>
    <w:p w14:paraId="577F83FD" w14:textId="18E849F5" w:rsidR="00867917" w:rsidRPr="00641574" w:rsidRDefault="00867917" w:rsidP="007A5055">
      <w:pPr>
        <w:ind w:right="-1"/>
        <w:jc w:val="center"/>
        <w:rPr>
          <w:rFonts w:ascii="Times New Roman" w:eastAsia="Calibri" w:hAnsi="Times New Roman"/>
          <w:color w:val="auto"/>
          <w:sz w:val="28"/>
          <w:szCs w:val="28"/>
          <w:lang w:eastAsia="en-US"/>
        </w:rPr>
      </w:pPr>
      <w:r w:rsidRPr="00641574">
        <w:rPr>
          <w:rFonts w:ascii="Times New Roman" w:eastAsia="Calibri" w:hAnsi="Times New Roman"/>
          <w:color w:val="auto"/>
          <w:sz w:val="28"/>
          <w:szCs w:val="28"/>
          <w:lang w:eastAsia="en-US"/>
        </w:rPr>
        <w:t xml:space="preserve">П О С Т А Н О В Л Е Н И Е          № </w:t>
      </w:r>
      <w:r w:rsidR="00641574">
        <w:rPr>
          <w:rFonts w:ascii="Times New Roman" w:eastAsia="Calibri" w:hAnsi="Times New Roman"/>
          <w:color w:val="auto"/>
          <w:sz w:val="28"/>
          <w:szCs w:val="28"/>
          <w:lang w:eastAsia="en-US"/>
        </w:rPr>
        <w:t>597</w:t>
      </w:r>
    </w:p>
    <w:p w14:paraId="51F76AC8" w14:textId="77777777" w:rsidR="00867917" w:rsidRPr="00641574" w:rsidRDefault="00867917" w:rsidP="007A5055">
      <w:pPr>
        <w:ind w:right="-1"/>
        <w:jc w:val="center"/>
        <w:rPr>
          <w:rFonts w:ascii="Times New Roman" w:eastAsia="Calibri" w:hAnsi="Times New Roman"/>
          <w:color w:val="auto"/>
          <w:sz w:val="28"/>
          <w:szCs w:val="28"/>
          <w:lang w:eastAsia="en-US"/>
        </w:rPr>
      </w:pPr>
    </w:p>
    <w:p w14:paraId="1BC86DC0" w14:textId="77777777" w:rsidR="00867917" w:rsidRPr="00641574" w:rsidRDefault="00867917" w:rsidP="007A5055">
      <w:pPr>
        <w:ind w:right="-1"/>
        <w:jc w:val="center"/>
        <w:rPr>
          <w:rFonts w:ascii="Times New Roman" w:eastAsia="Calibri" w:hAnsi="Times New Roman"/>
          <w:color w:val="auto"/>
          <w:sz w:val="28"/>
          <w:szCs w:val="28"/>
          <w:lang w:eastAsia="en-US"/>
        </w:rPr>
      </w:pPr>
    </w:p>
    <w:p w14:paraId="73271239" w14:textId="4F7C9B11" w:rsidR="00867917" w:rsidRPr="00641574" w:rsidRDefault="00867917" w:rsidP="007A5055">
      <w:pPr>
        <w:rPr>
          <w:rFonts w:ascii="Times New Roman" w:eastAsia="Calibri" w:hAnsi="Times New Roman"/>
          <w:b/>
          <w:bCs/>
          <w:color w:val="auto"/>
          <w:sz w:val="26"/>
          <w:szCs w:val="26"/>
          <w:lang w:eastAsia="en-US"/>
        </w:rPr>
      </w:pPr>
      <w:r w:rsidRPr="00641574">
        <w:rPr>
          <w:rFonts w:ascii="Times New Roman" w:eastAsia="Calibri" w:hAnsi="Times New Roman"/>
          <w:color w:val="auto"/>
          <w:sz w:val="28"/>
          <w:szCs w:val="28"/>
          <w:lang w:eastAsia="en-US"/>
        </w:rPr>
        <w:t xml:space="preserve">                                                             от «</w:t>
      </w:r>
      <w:r w:rsidR="00641574">
        <w:rPr>
          <w:rFonts w:ascii="Times New Roman" w:eastAsia="Calibri" w:hAnsi="Times New Roman"/>
          <w:color w:val="auto"/>
          <w:sz w:val="28"/>
          <w:szCs w:val="28"/>
          <w:lang w:eastAsia="en-US"/>
        </w:rPr>
        <w:t>27</w:t>
      </w:r>
      <w:r w:rsidRPr="00641574">
        <w:rPr>
          <w:rFonts w:ascii="Times New Roman" w:eastAsia="Calibri" w:hAnsi="Times New Roman"/>
          <w:color w:val="auto"/>
          <w:sz w:val="28"/>
          <w:szCs w:val="28"/>
          <w:lang w:eastAsia="en-US"/>
        </w:rPr>
        <w:t xml:space="preserve">» </w:t>
      </w:r>
      <w:r w:rsidR="00641574">
        <w:rPr>
          <w:rFonts w:ascii="Times New Roman" w:eastAsia="Calibri" w:hAnsi="Times New Roman"/>
          <w:color w:val="auto"/>
          <w:sz w:val="28"/>
          <w:szCs w:val="28"/>
          <w:lang w:eastAsia="en-US"/>
        </w:rPr>
        <w:t>марта</w:t>
      </w:r>
      <w:r w:rsidRPr="00641574">
        <w:rPr>
          <w:rFonts w:ascii="Times New Roman" w:eastAsia="Calibri" w:hAnsi="Times New Roman"/>
          <w:color w:val="auto"/>
          <w:sz w:val="28"/>
          <w:szCs w:val="28"/>
          <w:lang w:eastAsia="en-US"/>
        </w:rPr>
        <w:t xml:space="preserve"> 2024г.</w:t>
      </w:r>
    </w:p>
    <w:p w14:paraId="712C5551" w14:textId="014384D6" w:rsidR="00263C8D" w:rsidRPr="00641574" w:rsidRDefault="00263C8D">
      <w:pPr>
        <w:spacing w:line="240" w:lineRule="exact"/>
        <w:rPr>
          <w:rFonts w:ascii="Times New Roman" w:hAnsi="Times New Roman" w:cs="Times New Roman"/>
          <w:color w:val="auto"/>
          <w:sz w:val="28"/>
          <w:szCs w:val="28"/>
        </w:rPr>
      </w:pPr>
    </w:p>
    <w:p w14:paraId="164BB3D3" w14:textId="713E7453" w:rsidR="008A5A63" w:rsidRPr="00D142B9" w:rsidRDefault="008A5A63">
      <w:pPr>
        <w:spacing w:line="240" w:lineRule="exact"/>
        <w:rPr>
          <w:rFonts w:ascii="Times New Roman" w:hAnsi="Times New Roman" w:cs="Times New Roman"/>
          <w:color w:val="auto"/>
          <w:sz w:val="28"/>
          <w:szCs w:val="28"/>
        </w:rPr>
      </w:pPr>
    </w:p>
    <w:p w14:paraId="04019538" w14:textId="4BC6475B" w:rsidR="008A5A63" w:rsidRDefault="008A5A63">
      <w:pPr>
        <w:spacing w:line="240" w:lineRule="exact"/>
        <w:rPr>
          <w:rFonts w:ascii="Times New Roman" w:hAnsi="Times New Roman" w:cs="Times New Roman"/>
          <w:sz w:val="28"/>
          <w:szCs w:val="28"/>
        </w:rPr>
      </w:pPr>
    </w:p>
    <w:p w14:paraId="10AC48E0" w14:textId="3C74728C" w:rsidR="008A5A63" w:rsidRDefault="008A5A63">
      <w:pPr>
        <w:spacing w:line="240" w:lineRule="exact"/>
        <w:rPr>
          <w:rFonts w:ascii="Times New Roman" w:hAnsi="Times New Roman" w:cs="Times New Roman"/>
          <w:sz w:val="28"/>
          <w:szCs w:val="28"/>
        </w:rPr>
      </w:pPr>
    </w:p>
    <w:p w14:paraId="5A5B2F09" w14:textId="0F2204D8" w:rsidR="008A5A63" w:rsidRDefault="008A5A63">
      <w:pPr>
        <w:spacing w:line="240" w:lineRule="exact"/>
        <w:rPr>
          <w:rFonts w:ascii="Times New Roman" w:hAnsi="Times New Roman" w:cs="Times New Roman"/>
          <w:sz w:val="28"/>
          <w:szCs w:val="28"/>
        </w:rPr>
      </w:pPr>
    </w:p>
    <w:p w14:paraId="27209E39" w14:textId="77777777" w:rsidR="00867917" w:rsidRPr="008A5A63" w:rsidRDefault="00867917">
      <w:pPr>
        <w:spacing w:line="240" w:lineRule="exact"/>
        <w:rPr>
          <w:rFonts w:ascii="Times New Roman" w:hAnsi="Times New Roman" w:cs="Times New Roman"/>
          <w:sz w:val="28"/>
          <w:szCs w:val="28"/>
        </w:rPr>
      </w:pPr>
    </w:p>
    <w:p w14:paraId="4CD20959" w14:textId="77777777" w:rsidR="00263C8D" w:rsidRPr="008A5A63" w:rsidRDefault="00263C8D">
      <w:pPr>
        <w:spacing w:before="35" w:after="35" w:line="240" w:lineRule="exact"/>
        <w:rPr>
          <w:rFonts w:ascii="Times New Roman" w:hAnsi="Times New Roman" w:cs="Times New Roman"/>
          <w:sz w:val="28"/>
          <w:szCs w:val="28"/>
        </w:rPr>
      </w:pPr>
    </w:p>
    <w:p w14:paraId="30BD7E2A" w14:textId="77777777" w:rsidR="00263C8D" w:rsidRPr="008A5A63" w:rsidRDefault="00263C8D">
      <w:pPr>
        <w:rPr>
          <w:rFonts w:ascii="Times New Roman" w:hAnsi="Times New Roman" w:cs="Times New Roman"/>
          <w:sz w:val="28"/>
          <w:szCs w:val="28"/>
        </w:rPr>
        <w:sectPr w:rsidR="00263C8D" w:rsidRPr="008A5A63" w:rsidSect="00867917">
          <w:footerReference w:type="first" r:id="rId7"/>
          <w:type w:val="continuous"/>
          <w:pgSz w:w="11900" w:h="16840"/>
          <w:pgMar w:top="1134" w:right="1134" w:bottom="1134" w:left="1134" w:header="0" w:footer="3" w:gutter="0"/>
          <w:cols w:space="720"/>
          <w:noEndnote/>
          <w:docGrid w:linePitch="360"/>
        </w:sectPr>
      </w:pPr>
    </w:p>
    <w:p w14:paraId="0C946138" w14:textId="77777777" w:rsidR="00EC59B1" w:rsidRPr="00EC59B1" w:rsidRDefault="00EC59B1" w:rsidP="00EC59B1">
      <w:pPr>
        <w:ind w:right="4245"/>
        <w:jc w:val="both"/>
        <w:rPr>
          <w:rFonts w:ascii="Times New Roman" w:hAnsi="Times New Roman" w:cs="Times New Roman"/>
          <w:sz w:val="28"/>
          <w:szCs w:val="28"/>
        </w:rPr>
      </w:pPr>
      <w:r w:rsidRPr="00EC59B1">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 раслау турында</w:t>
      </w:r>
    </w:p>
    <w:p w14:paraId="33625BA4" w14:textId="77777777" w:rsidR="00EC59B1" w:rsidRPr="00EC59B1" w:rsidRDefault="00EC59B1" w:rsidP="00EC59B1">
      <w:pPr>
        <w:ind w:right="4245"/>
        <w:jc w:val="both"/>
        <w:rPr>
          <w:rFonts w:ascii="Times New Roman" w:hAnsi="Times New Roman" w:cs="Times New Roman"/>
          <w:sz w:val="28"/>
          <w:szCs w:val="28"/>
        </w:rPr>
      </w:pPr>
    </w:p>
    <w:p w14:paraId="11F87F44" w14:textId="77777777" w:rsidR="00EC59B1" w:rsidRDefault="00EC59B1" w:rsidP="00BB372D">
      <w:pPr>
        <w:ind w:right="4245"/>
        <w:jc w:val="both"/>
        <w:rPr>
          <w:rFonts w:ascii="Times New Roman" w:hAnsi="Times New Roman" w:cs="Times New Roman"/>
          <w:sz w:val="28"/>
          <w:szCs w:val="28"/>
        </w:rPr>
      </w:pPr>
    </w:p>
    <w:p w14:paraId="2CECEC6F" w14:textId="42807CF1" w:rsidR="00EC59B1" w:rsidRPr="00EC59B1" w:rsidRDefault="00EC59B1" w:rsidP="00EC59B1">
      <w:pPr>
        <w:ind w:firstLine="709"/>
        <w:jc w:val="both"/>
        <w:rPr>
          <w:rFonts w:ascii="Times New Roman" w:hAnsi="Times New Roman" w:cs="Times New Roman"/>
          <w:sz w:val="28"/>
          <w:szCs w:val="28"/>
        </w:rPr>
      </w:pPr>
      <w:r w:rsidRPr="00EC59B1">
        <w:rPr>
          <w:rFonts w:ascii="Times New Roman" w:hAnsi="Times New Roman" w:cs="Times New Roman"/>
          <w:sz w:val="28"/>
          <w:szCs w:val="28"/>
          <w:lang w:val="tt"/>
        </w:rPr>
        <w:t>«202</w:t>
      </w:r>
      <w:r>
        <w:rPr>
          <w:rFonts w:ascii="Times New Roman" w:hAnsi="Times New Roman" w:cs="Times New Roman"/>
          <w:sz w:val="28"/>
          <w:szCs w:val="28"/>
          <w:lang w:val="tt"/>
        </w:rPr>
        <w:t>4</w:t>
      </w:r>
      <w:r w:rsidRPr="00EC59B1">
        <w:rPr>
          <w:rFonts w:ascii="Times New Roman" w:hAnsi="Times New Roman" w:cs="Times New Roman"/>
          <w:sz w:val="28"/>
          <w:szCs w:val="28"/>
          <w:lang w:val="tt"/>
        </w:rPr>
        <w:t xml:space="preserve"> елга, 202</w:t>
      </w:r>
      <w:r>
        <w:rPr>
          <w:rFonts w:ascii="Times New Roman" w:hAnsi="Times New Roman" w:cs="Times New Roman"/>
          <w:sz w:val="28"/>
          <w:szCs w:val="28"/>
          <w:lang w:val="tt"/>
        </w:rPr>
        <w:t>5</w:t>
      </w:r>
      <w:r w:rsidRPr="00EC59B1">
        <w:rPr>
          <w:rFonts w:ascii="Times New Roman" w:hAnsi="Times New Roman" w:cs="Times New Roman"/>
          <w:sz w:val="28"/>
          <w:szCs w:val="28"/>
          <w:lang w:val="tt"/>
        </w:rPr>
        <w:t xml:space="preserve"> һәм 202</w:t>
      </w:r>
      <w:r>
        <w:rPr>
          <w:rFonts w:ascii="Times New Roman" w:hAnsi="Times New Roman" w:cs="Times New Roman"/>
          <w:sz w:val="28"/>
          <w:szCs w:val="28"/>
          <w:lang w:val="tt"/>
        </w:rPr>
        <w:t>6</w:t>
      </w:r>
      <w:r w:rsidRPr="00EC59B1">
        <w:rPr>
          <w:rFonts w:ascii="Times New Roman" w:hAnsi="Times New Roman" w:cs="Times New Roman"/>
          <w:sz w:val="28"/>
          <w:szCs w:val="28"/>
          <w:lang w:val="tt"/>
        </w:rPr>
        <w:t xml:space="preserve"> еллар план чорына Татарстан Республикасы бюджеты турында»202</w:t>
      </w:r>
      <w:r>
        <w:rPr>
          <w:rFonts w:ascii="Times New Roman" w:hAnsi="Times New Roman" w:cs="Times New Roman"/>
          <w:sz w:val="28"/>
          <w:szCs w:val="28"/>
          <w:lang w:val="tt"/>
        </w:rPr>
        <w:t>3</w:t>
      </w:r>
      <w:r w:rsidRPr="00EC59B1">
        <w:rPr>
          <w:rFonts w:ascii="Times New Roman" w:hAnsi="Times New Roman" w:cs="Times New Roman"/>
          <w:sz w:val="28"/>
          <w:szCs w:val="28"/>
          <w:lang w:val="tt"/>
        </w:rPr>
        <w:t xml:space="preserve"> елның 2</w:t>
      </w:r>
      <w:r>
        <w:rPr>
          <w:rFonts w:ascii="Times New Roman" w:hAnsi="Times New Roman" w:cs="Times New Roman"/>
          <w:sz w:val="28"/>
          <w:szCs w:val="28"/>
          <w:lang w:val="tt"/>
        </w:rPr>
        <w:t>8</w:t>
      </w:r>
      <w:r w:rsidRPr="00EC59B1">
        <w:rPr>
          <w:rFonts w:ascii="Times New Roman" w:hAnsi="Times New Roman" w:cs="Times New Roman"/>
          <w:sz w:val="28"/>
          <w:szCs w:val="28"/>
          <w:lang w:val="tt"/>
        </w:rPr>
        <w:t xml:space="preserve"> ноябрендәге </w:t>
      </w:r>
      <w:r>
        <w:rPr>
          <w:rFonts w:ascii="Times New Roman" w:hAnsi="Times New Roman" w:cs="Times New Roman"/>
          <w:sz w:val="28"/>
          <w:szCs w:val="28"/>
        </w:rPr>
        <w:t>116-ЗРТ</w:t>
      </w:r>
      <w:r w:rsidRPr="00EC59B1">
        <w:rPr>
          <w:rFonts w:ascii="Times New Roman" w:hAnsi="Times New Roman" w:cs="Times New Roman"/>
          <w:sz w:val="28"/>
          <w:szCs w:val="28"/>
          <w:lang w:val="tt"/>
        </w:rPr>
        <w:t xml:space="preserve"> номерлы Татарстан Республикасы Законы нигезендә, «Территориаль иҗтимагый үзидарә җитәкчеләренә компенсация түләүләрен гамәлгә ашыру өлешендә Татарстан Республикасы Территориаль иҗтимагый үзидарә системасын үстерүгә юнәлдерелгән чараны уздыруга Татарстан Республикасы бюджетыннан Татарстан Республикасы муниципаль берәмлекләре бюджетларына башка бюджетара трансфертлар бирү тәртибен раслау турында» 2019 елның 31 октябрендәге 988 номерлы Татарстан Республикасы Министрлар Кабинеты карары белән,</w:t>
      </w:r>
      <w:r w:rsidRPr="00EC59B1">
        <w:rPr>
          <w:rFonts w:ascii="Times New Roman" w:hAnsi="Times New Roman" w:cs="Times New Roman"/>
          <w:sz w:val="28"/>
          <w:szCs w:val="28"/>
        </w:rPr>
        <w:t xml:space="preserve"> «Лениногорск </w:t>
      </w:r>
      <w:proofErr w:type="spellStart"/>
      <w:r w:rsidRPr="00EC59B1">
        <w:rPr>
          <w:rFonts w:ascii="Times New Roman" w:hAnsi="Times New Roman" w:cs="Times New Roman"/>
          <w:sz w:val="28"/>
          <w:szCs w:val="28"/>
        </w:rPr>
        <w:t>муниципаль</w:t>
      </w:r>
      <w:proofErr w:type="spellEnd"/>
      <w:r w:rsidRPr="00EC59B1">
        <w:rPr>
          <w:rFonts w:ascii="Times New Roman" w:hAnsi="Times New Roman" w:cs="Times New Roman"/>
          <w:sz w:val="28"/>
          <w:szCs w:val="28"/>
        </w:rPr>
        <w:t xml:space="preserve"> районы»</w:t>
      </w:r>
      <w:r w:rsidR="002422C4">
        <w:rPr>
          <w:rFonts w:ascii="Times New Roman" w:hAnsi="Times New Roman" w:cs="Times New Roman"/>
          <w:sz w:val="28"/>
          <w:szCs w:val="28"/>
          <w:lang w:val="tt-RU"/>
        </w:rPr>
        <w:t xml:space="preserve"> </w:t>
      </w:r>
      <w:proofErr w:type="spellStart"/>
      <w:r w:rsidRPr="00EC59B1">
        <w:rPr>
          <w:rFonts w:ascii="Times New Roman" w:hAnsi="Times New Roman" w:cs="Times New Roman"/>
          <w:sz w:val="28"/>
          <w:szCs w:val="28"/>
        </w:rPr>
        <w:t>муниципаль</w:t>
      </w:r>
      <w:proofErr w:type="spellEnd"/>
      <w:r w:rsidRPr="00EC59B1">
        <w:rPr>
          <w:rFonts w:ascii="Times New Roman" w:hAnsi="Times New Roman" w:cs="Times New Roman"/>
          <w:sz w:val="28"/>
          <w:szCs w:val="28"/>
        </w:rPr>
        <w:t xml:space="preserve"> </w:t>
      </w:r>
      <w:proofErr w:type="spellStart"/>
      <w:r w:rsidRPr="00EC59B1">
        <w:rPr>
          <w:rFonts w:ascii="Times New Roman" w:hAnsi="Times New Roman" w:cs="Times New Roman"/>
          <w:sz w:val="28"/>
          <w:szCs w:val="28"/>
        </w:rPr>
        <w:t>берәмлеге</w:t>
      </w:r>
      <w:proofErr w:type="spellEnd"/>
      <w:r w:rsidRPr="00EC59B1">
        <w:rPr>
          <w:rFonts w:ascii="Times New Roman" w:hAnsi="Times New Roman" w:cs="Times New Roman"/>
          <w:sz w:val="28"/>
          <w:szCs w:val="28"/>
        </w:rPr>
        <w:t xml:space="preserve"> </w:t>
      </w:r>
      <w:proofErr w:type="spellStart"/>
      <w:r w:rsidRPr="00EC59B1">
        <w:rPr>
          <w:rFonts w:ascii="Times New Roman" w:hAnsi="Times New Roman" w:cs="Times New Roman"/>
          <w:sz w:val="28"/>
          <w:szCs w:val="28"/>
        </w:rPr>
        <w:t>Башкарма</w:t>
      </w:r>
      <w:proofErr w:type="spellEnd"/>
      <w:r w:rsidRPr="00EC59B1">
        <w:rPr>
          <w:rFonts w:ascii="Times New Roman" w:hAnsi="Times New Roman" w:cs="Times New Roman"/>
          <w:sz w:val="28"/>
          <w:szCs w:val="28"/>
        </w:rPr>
        <w:t xml:space="preserve"> комитеты КАРАР БИРӘ:</w:t>
      </w:r>
    </w:p>
    <w:p w14:paraId="2A0FB4C3" w14:textId="77777777" w:rsidR="00EC59B1" w:rsidRDefault="00EC59B1" w:rsidP="00BB372D">
      <w:pPr>
        <w:ind w:firstLine="709"/>
        <w:jc w:val="both"/>
        <w:rPr>
          <w:rFonts w:ascii="Times New Roman" w:hAnsi="Times New Roman" w:cs="Times New Roman"/>
          <w:sz w:val="28"/>
          <w:szCs w:val="28"/>
        </w:rPr>
      </w:pPr>
    </w:p>
    <w:p w14:paraId="1F7F637A" w14:textId="77777777" w:rsidR="00EC59B1" w:rsidRDefault="00EC59B1" w:rsidP="00BB372D">
      <w:pPr>
        <w:ind w:firstLine="709"/>
        <w:jc w:val="both"/>
        <w:rPr>
          <w:rFonts w:ascii="Times New Roman" w:hAnsi="Times New Roman" w:cs="Times New Roman"/>
          <w:sz w:val="28"/>
          <w:szCs w:val="28"/>
        </w:rPr>
      </w:pPr>
    </w:p>
    <w:p w14:paraId="1C6BCB72" w14:textId="64F17ED5" w:rsidR="00BB372D" w:rsidRPr="00BB372D" w:rsidRDefault="00BB372D" w:rsidP="00EC59B1">
      <w:pPr>
        <w:ind w:firstLine="709"/>
        <w:jc w:val="both"/>
        <w:rPr>
          <w:rFonts w:ascii="Times New Roman" w:hAnsi="Times New Roman" w:cs="Times New Roman"/>
          <w:sz w:val="28"/>
          <w:szCs w:val="28"/>
        </w:rPr>
      </w:pPr>
      <w:r w:rsidRPr="00BB372D">
        <w:rPr>
          <w:rFonts w:ascii="Times New Roman" w:hAnsi="Times New Roman" w:cs="Times New Roman"/>
          <w:sz w:val="28"/>
          <w:szCs w:val="28"/>
        </w:rPr>
        <w:t>1.</w:t>
      </w:r>
      <w:r w:rsidR="00EC59B1" w:rsidRPr="00EC59B1">
        <w:rPr>
          <w:rFonts w:ascii="Times New Roman" w:hAnsi="Times New Roman" w:cs="Times New Roman"/>
          <w:sz w:val="28"/>
          <w:szCs w:val="28"/>
          <w:lang w:val="tt"/>
        </w:rPr>
        <w:t xml:space="preserve"> </w:t>
      </w:r>
      <w:r w:rsidR="00EC59B1" w:rsidRPr="00B96152">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 кушымтада бирелгән тәртиптә расларга</w:t>
      </w:r>
      <w:r w:rsidR="008A5A63" w:rsidRPr="00BB372D">
        <w:rPr>
          <w:rFonts w:ascii="Times New Roman" w:hAnsi="Times New Roman" w:cs="Times New Roman"/>
          <w:sz w:val="28"/>
          <w:szCs w:val="28"/>
        </w:rPr>
        <w:t>.</w:t>
      </w:r>
    </w:p>
    <w:p w14:paraId="1C0D7FD9" w14:textId="1852701D" w:rsidR="00263C8D" w:rsidRDefault="00BB372D" w:rsidP="00C849D2">
      <w:pPr>
        <w:ind w:firstLine="709"/>
        <w:jc w:val="both"/>
        <w:rPr>
          <w:rFonts w:ascii="Times New Roman" w:hAnsi="Times New Roman" w:cs="Times New Roman"/>
          <w:color w:val="auto"/>
          <w:sz w:val="28"/>
          <w:szCs w:val="28"/>
        </w:rPr>
      </w:pPr>
      <w:r w:rsidRPr="00BB372D">
        <w:rPr>
          <w:rFonts w:ascii="Times New Roman" w:hAnsi="Times New Roman" w:cs="Times New Roman"/>
          <w:sz w:val="28"/>
          <w:szCs w:val="28"/>
        </w:rPr>
        <w:t>2.</w:t>
      </w:r>
      <w:r w:rsidR="00EC59B1">
        <w:rPr>
          <w:rFonts w:ascii="Times New Roman" w:hAnsi="Times New Roman" w:cs="Times New Roman"/>
          <w:color w:val="auto"/>
          <w:sz w:val="28"/>
          <w:szCs w:val="28"/>
          <w:lang w:val="tt-RU"/>
        </w:rPr>
        <w:t>Үз көчен югалтуын танырга</w:t>
      </w:r>
      <w:r w:rsidR="00C849D2">
        <w:rPr>
          <w:rFonts w:ascii="Times New Roman" w:hAnsi="Times New Roman" w:cs="Times New Roman"/>
          <w:color w:val="auto"/>
          <w:sz w:val="28"/>
          <w:szCs w:val="28"/>
        </w:rPr>
        <w:t>:</w:t>
      </w:r>
      <w:r w:rsidR="00C8628A" w:rsidRPr="00BB372D">
        <w:rPr>
          <w:rFonts w:ascii="Times New Roman" w:hAnsi="Times New Roman" w:cs="Times New Roman"/>
          <w:color w:val="auto"/>
          <w:sz w:val="28"/>
          <w:szCs w:val="28"/>
        </w:rPr>
        <w:t xml:space="preserve"> </w:t>
      </w:r>
    </w:p>
    <w:p w14:paraId="69953F12" w14:textId="1D8252E5" w:rsidR="00C849D2" w:rsidRPr="00EC59B1" w:rsidRDefault="002A1AA9" w:rsidP="00EC59B1">
      <w:pPr>
        <w:ind w:firstLine="708"/>
        <w:jc w:val="both"/>
        <w:rPr>
          <w:rFonts w:ascii="Times New Roman" w:hAnsi="Times New Roman" w:cs="Times New Roman"/>
          <w:sz w:val="28"/>
          <w:szCs w:val="28"/>
          <w:lang w:val="tt-RU"/>
        </w:rPr>
      </w:pPr>
      <w:r w:rsidRPr="002A1AA9">
        <w:rPr>
          <w:rFonts w:ascii="Times New Roman" w:hAnsi="Times New Roman" w:cs="Times New Roman"/>
          <w:color w:val="auto"/>
          <w:sz w:val="28"/>
          <w:szCs w:val="28"/>
        </w:rPr>
        <w:t>«</w:t>
      </w:r>
      <w:r w:rsidR="00EC59B1" w:rsidRPr="00EC59B1">
        <w:rPr>
          <w:rFonts w:ascii="Times New Roman" w:hAnsi="Times New Roman" w:cs="Times New Roman"/>
          <w:color w:val="auto"/>
          <w:sz w:val="28"/>
          <w:szCs w:val="28"/>
          <w:lang w:val="tt-RU"/>
        </w:rPr>
        <w:t>Лениногорск муниципаль районы</w:t>
      </w:r>
      <w:r w:rsidRPr="00EC59B1">
        <w:rPr>
          <w:rFonts w:ascii="Times New Roman" w:hAnsi="Times New Roman" w:cs="Times New Roman"/>
          <w:sz w:val="28"/>
          <w:szCs w:val="28"/>
          <w:lang w:val="tt"/>
        </w:rPr>
        <w:t>»</w:t>
      </w:r>
      <w:r w:rsidR="00EC59B1" w:rsidRPr="00EC59B1">
        <w:rPr>
          <w:rFonts w:ascii="Times New Roman" w:hAnsi="Times New Roman" w:cs="Times New Roman"/>
          <w:color w:val="auto"/>
          <w:sz w:val="28"/>
          <w:szCs w:val="28"/>
          <w:lang w:val="tt-RU"/>
        </w:rPr>
        <w:t xml:space="preserve"> муниципаль берәмлеге Башкарма комитетының</w:t>
      </w:r>
      <w:r w:rsidR="00C849D2">
        <w:rPr>
          <w:rFonts w:ascii="Times New Roman" w:hAnsi="Times New Roman" w:cs="Times New Roman"/>
          <w:color w:val="auto"/>
          <w:sz w:val="28"/>
          <w:szCs w:val="28"/>
        </w:rPr>
        <w:t xml:space="preserve"> «</w:t>
      </w:r>
      <w:r w:rsidR="00EC59B1" w:rsidRPr="00EC59B1">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 раслау турында</w:t>
      </w:r>
      <w:r w:rsidR="00867917">
        <w:rPr>
          <w:rFonts w:ascii="Times New Roman" w:hAnsi="Times New Roman" w:cs="Times New Roman"/>
          <w:sz w:val="28"/>
          <w:szCs w:val="28"/>
        </w:rPr>
        <w:t>»</w:t>
      </w:r>
      <w:r w:rsidR="00EC59B1">
        <w:rPr>
          <w:rFonts w:ascii="Times New Roman" w:hAnsi="Times New Roman" w:cs="Times New Roman"/>
          <w:sz w:val="28"/>
          <w:szCs w:val="28"/>
          <w:lang w:val="tt-RU"/>
        </w:rPr>
        <w:t xml:space="preserve"> </w:t>
      </w:r>
      <w:r w:rsidR="00EC59B1" w:rsidRPr="00EC59B1">
        <w:rPr>
          <w:rFonts w:ascii="Times New Roman" w:hAnsi="Times New Roman" w:cs="Times New Roman"/>
          <w:sz w:val="28"/>
          <w:szCs w:val="28"/>
          <w:lang w:val="tt-RU"/>
        </w:rPr>
        <w:t>2023 елның 9 февралендәге 484 номерлы карарының 1 пункты</w:t>
      </w:r>
      <w:r w:rsidR="00EC59B1">
        <w:rPr>
          <w:rFonts w:ascii="Times New Roman" w:hAnsi="Times New Roman" w:cs="Times New Roman"/>
          <w:sz w:val="28"/>
          <w:szCs w:val="28"/>
          <w:lang w:val="tt-RU"/>
        </w:rPr>
        <w:t>;</w:t>
      </w:r>
    </w:p>
    <w:p w14:paraId="73D92C5E" w14:textId="77777777" w:rsidR="002A1AA9" w:rsidRPr="002A1AA9" w:rsidRDefault="002A1AA9" w:rsidP="002A1AA9">
      <w:pPr>
        <w:ind w:firstLine="709"/>
        <w:jc w:val="both"/>
        <w:rPr>
          <w:rFonts w:ascii="Times New Roman" w:hAnsi="Times New Roman" w:cs="Times New Roman"/>
          <w:color w:val="auto"/>
          <w:sz w:val="28"/>
          <w:szCs w:val="28"/>
        </w:rPr>
      </w:pPr>
      <w:r w:rsidRPr="002A1AA9">
        <w:rPr>
          <w:rFonts w:ascii="Times New Roman" w:hAnsi="Times New Roman" w:cs="Times New Roman"/>
          <w:color w:val="auto"/>
          <w:sz w:val="28"/>
          <w:szCs w:val="28"/>
        </w:rPr>
        <w:lastRenderedPageBreak/>
        <w:t xml:space="preserve">«Лениногорск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районы»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берәмлеге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Башкарма</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комитетының</w:t>
      </w:r>
      <w:proofErr w:type="spellEnd"/>
      <w:r w:rsidRPr="002A1AA9">
        <w:rPr>
          <w:rFonts w:ascii="Times New Roman" w:hAnsi="Times New Roman" w:cs="Times New Roman"/>
          <w:color w:val="auto"/>
          <w:sz w:val="28"/>
          <w:szCs w:val="28"/>
        </w:rPr>
        <w:t xml:space="preserve"> 2023 </w:t>
      </w:r>
      <w:proofErr w:type="spellStart"/>
      <w:r w:rsidRPr="002A1AA9">
        <w:rPr>
          <w:rFonts w:ascii="Times New Roman" w:hAnsi="Times New Roman" w:cs="Times New Roman"/>
          <w:color w:val="auto"/>
          <w:sz w:val="28"/>
          <w:szCs w:val="28"/>
        </w:rPr>
        <w:t>елның</w:t>
      </w:r>
      <w:proofErr w:type="spellEnd"/>
      <w:r w:rsidRPr="002A1AA9">
        <w:rPr>
          <w:rFonts w:ascii="Times New Roman" w:hAnsi="Times New Roman" w:cs="Times New Roman"/>
          <w:color w:val="auto"/>
          <w:sz w:val="28"/>
          <w:szCs w:val="28"/>
        </w:rPr>
        <w:t xml:space="preserve"> 9 </w:t>
      </w:r>
      <w:proofErr w:type="spellStart"/>
      <w:r w:rsidRPr="002A1AA9">
        <w:rPr>
          <w:rFonts w:ascii="Times New Roman" w:hAnsi="Times New Roman" w:cs="Times New Roman"/>
          <w:color w:val="auto"/>
          <w:sz w:val="28"/>
          <w:szCs w:val="28"/>
        </w:rPr>
        <w:t>февралендәге</w:t>
      </w:r>
      <w:proofErr w:type="spellEnd"/>
      <w:r w:rsidRPr="002A1AA9">
        <w:rPr>
          <w:rFonts w:ascii="Times New Roman" w:hAnsi="Times New Roman" w:cs="Times New Roman"/>
          <w:color w:val="auto"/>
          <w:sz w:val="28"/>
          <w:szCs w:val="28"/>
        </w:rPr>
        <w:t xml:space="preserve"> 484 </w:t>
      </w:r>
      <w:proofErr w:type="spellStart"/>
      <w:r w:rsidRPr="002A1AA9">
        <w:rPr>
          <w:rFonts w:ascii="Times New Roman" w:hAnsi="Times New Roman" w:cs="Times New Roman"/>
          <w:color w:val="auto"/>
          <w:sz w:val="28"/>
          <w:szCs w:val="28"/>
        </w:rPr>
        <w:t>номерлы</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карары</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белән</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расланган</w:t>
      </w:r>
      <w:proofErr w:type="spellEnd"/>
    </w:p>
    <w:p w14:paraId="57D69272" w14:textId="71EA84F4" w:rsidR="002A1AA9" w:rsidRPr="002A1AA9" w:rsidRDefault="002A1AA9" w:rsidP="002A1AA9">
      <w:pPr>
        <w:jc w:val="both"/>
        <w:rPr>
          <w:rFonts w:ascii="Times New Roman" w:hAnsi="Times New Roman" w:cs="Times New Roman"/>
          <w:color w:val="auto"/>
          <w:sz w:val="28"/>
          <w:szCs w:val="28"/>
          <w:lang w:val="tt-RU"/>
        </w:rPr>
      </w:pPr>
      <w:r w:rsidRPr="002A1AA9">
        <w:rPr>
          <w:rFonts w:ascii="Times New Roman" w:hAnsi="Times New Roman" w:cs="Times New Roman"/>
          <w:color w:val="auto"/>
          <w:sz w:val="28"/>
          <w:szCs w:val="28"/>
        </w:rPr>
        <w:t xml:space="preserve">«Татарстан </w:t>
      </w:r>
      <w:proofErr w:type="spellStart"/>
      <w:r w:rsidRPr="002A1AA9">
        <w:rPr>
          <w:rFonts w:ascii="Times New Roman" w:hAnsi="Times New Roman" w:cs="Times New Roman"/>
          <w:color w:val="auto"/>
          <w:sz w:val="28"/>
          <w:szCs w:val="28"/>
        </w:rPr>
        <w:t>Республикасы</w:t>
      </w:r>
      <w:proofErr w:type="spellEnd"/>
      <w:r w:rsidRPr="002A1AA9">
        <w:rPr>
          <w:rFonts w:ascii="Times New Roman" w:hAnsi="Times New Roman" w:cs="Times New Roman"/>
          <w:color w:val="auto"/>
          <w:sz w:val="28"/>
          <w:szCs w:val="28"/>
        </w:rPr>
        <w:t xml:space="preserve"> Лениногорск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районының</w:t>
      </w:r>
      <w:proofErr w:type="spellEnd"/>
      <w:r w:rsidRPr="002A1AA9">
        <w:rPr>
          <w:rFonts w:ascii="Times New Roman" w:hAnsi="Times New Roman" w:cs="Times New Roman"/>
          <w:color w:val="auto"/>
          <w:sz w:val="28"/>
          <w:szCs w:val="28"/>
        </w:rPr>
        <w:t xml:space="preserve"> Лениногорск </w:t>
      </w:r>
      <w:proofErr w:type="spellStart"/>
      <w:r w:rsidRPr="002A1AA9">
        <w:rPr>
          <w:rFonts w:ascii="Times New Roman" w:hAnsi="Times New Roman" w:cs="Times New Roman"/>
          <w:color w:val="auto"/>
          <w:sz w:val="28"/>
          <w:szCs w:val="28"/>
        </w:rPr>
        <w:t>шәһәре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берәмлеге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территориясе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чикләрендә</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территориаль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иҗтимагый</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үзидарә</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җитәкчеләренә</w:t>
      </w:r>
      <w:proofErr w:type="spellEnd"/>
      <w:r w:rsidRPr="002A1AA9">
        <w:rPr>
          <w:rFonts w:ascii="Times New Roman" w:hAnsi="Times New Roman" w:cs="Times New Roman"/>
          <w:color w:val="auto"/>
          <w:sz w:val="28"/>
          <w:szCs w:val="28"/>
        </w:rPr>
        <w:t xml:space="preserve"> компенсация </w:t>
      </w:r>
      <w:proofErr w:type="spellStart"/>
      <w:r w:rsidRPr="002A1AA9">
        <w:rPr>
          <w:rFonts w:ascii="Times New Roman" w:hAnsi="Times New Roman" w:cs="Times New Roman"/>
          <w:color w:val="auto"/>
          <w:sz w:val="28"/>
          <w:szCs w:val="28"/>
        </w:rPr>
        <w:t>түләүләре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бирү</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тәртибе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берәмлеге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Башкарма</w:t>
      </w:r>
      <w:proofErr w:type="spellEnd"/>
      <w:r w:rsidRPr="002A1AA9">
        <w:rPr>
          <w:rFonts w:ascii="Times New Roman" w:hAnsi="Times New Roman" w:cs="Times New Roman"/>
          <w:color w:val="auto"/>
          <w:sz w:val="28"/>
          <w:szCs w:val="28"/>
        </w:rPr>
        <w:t xml:space="preserve"> комитеты </w:t>
      </w:r>
      <w:proofErr w:type="spellStart"/>
      <w:r w:rsidRPr="002A1AA9">
        <w:rPr>
          <w:rFonts w:ascii="Times New Roman" w:hAnsi="Times New Roman" w:cs="Times New Roman"/>
          <w:color w:val="auto"/>
          <w:sz w:val="28"/>
          <w:szCs w:val="28"/>
        </w:rPr>
        <w:t>карарына</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үзгәрешләр</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кертү</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турында</w:t>
      </w:r>
      <w:proofErr w:type="spellEnd"/>
      <w:r w:rsidRPr="002A1AA9">
        <w:rPr>
          <w:rFonts w:ascii="Times New Roman" w:hAnsi="Times New Roman" w:cs="Times New Roman"/>
          <w:color w:val="auto"/>
          <w:sz w:val="28"/>
          <w:szCs w:val="28"/>
        </w:rPr>
        <w:t xml:space="preserve">» «Лениногорск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районы»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берәмлеге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Башкарма</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комитетының</w:t>
      </w:r>
      <w:proofErr w:type="spellEnd"/>
      <w:r w:rsidRPr="002A1AA9">
        <w:rPr>
          <w:rFonts w:ascii="Times New Roman" w:hAnsi="Times New Roman" w:cs="Times New Roman"/>
          <w:color w:val="auto"/>
          <w:sz w:val="28"/>
          <w:szCs w:val="28"/>
        </w:rPr>
        <w:t xml:space="preserve"> 2023 </w:t>
      </w:r>
      <w:proofErr w:type="spellStart"/>
      <w:r w:rsidRPr="002A1AA9">
        <w:rPr>
          <w:rFonts w:ascii="Times New Roman" w:hAnsi="Times New Roman" w:cs="Times New Roman"/>
          <w:color w:val="auto"/>
          <w:sz w:val="28"/>
          <w:szCs w:val="28"/>
        </w:rPr>
        <w:t>елның</w:t>
      </w:r>
      <w:proofErr w:type="spellEnd"/>
      <w:r w:rsidRPr="002A1AA9">
        <w:rPr>
          <w:rFonts w:ascii="Times New Roman" w:hAnsi="Times New Roman" w:cs="Times New Roman"/>
          <w:color w:val="auto"/>
          <w:sz w:val="28"/>
          <w:szCs w:val="28"/>
        </w:rPr>
        <w:t xml:space="preserve"> 12 </w:t>
      </w:r>
      <w:proofErr w:type="spellStart"/>
      <w:r w:rsidRPr="002A1AA9">
        <w:rPr>
          <w:rFonts w:ascii="Times New Roman" w:hAnsi="Times New Roman" w:cs="Times New Roman"/>
          <w:color w:val="auto"/>
          <w:sz w:val="28"/>
          <w:szCs w:val="28"/>
        </w:rPr>
        <w:t>июлендәге</w:t>
      </w:r>
      <w:proofErr w:type="spellEnd"/>
      <w:r w:rsidRPr="002A1AA9">
        <w:rPr>
          <w:rFonts w:ascii="Times New Roman" w:hAnsi="Times New Roman" w:cs="Times New Roman"/>
          <w:color w:val="auto"/>
          <w:sz w:val="28"/>
          <w:szCs w:val="28"/>
        </w:rPr>
        <w:t xml:space="preserve"> 1875 </w:t>
      </w:r>
      <w:proofErr w:type="spellStart"/>
      <w:r w:rsidRPr="002A1AA9">
        <w:rPr>
          <w:rFonts w:ascii="Times New Roman" w:hAnsi="Times New Roman" w:cs="Times New Roman"/>
          <w:color w:val="auto"/>
          <w:sz w:val="28"/>
          <w:szCs w:val="28"/>
        </w:rPr>
        <w:t>номерлы</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карары</w:t>
      </w:r>
      <w:proofErr w:type="spellEnd"/>
      <w:r>
        <w:rPr>
          <w:rFonts w:ascii="Times New Roman" w:hAnsi="Times New Roman" w:cs="Times New Roman"/>
          <w:color w:val="auto"/>
          <w:sz w:val="28"/>
          <w:szCs w:val="28"/>
          <w:lang w:val="tt-RU"/>
        </w:rPr>
        <w:t>;</w:t>
      </w:r>
    </w:p>
    <w:p w14:paraId="34BF63B5" w14:textId="77777777" w:rsidR="002A1AA9" w:rsidRPr="002A1AA9" w:rsidRDefault="002A1AA9" w:rsidP="002A1AA9">
      <w:pPr>
        <w:ind w:firstLine="709"/>
        <w:jc w:val="both"/>
        <w:rPr>
          <w:rFonts w:ascii="Times New Roman" w:hAnsi="Times New Roman" w:cs="Times New Roman"/>
          <w:color w:val="auto"/>
          <w:sz w:val="28"/>
          <w:szCs w:val="28"/>
        </w:rPr>
      </w:pPr>
      <w:r w:rsidRPr="002A1AA9">
        <w:rPr>
          <w:rFonts w:ascii="Times New Roman" w:hAnsi="Times New Roman" w:cs="Times New Roman"/>
          <w:color w:val="auto"/>
          <w:sz w:val="28"/>
          <w:szCs w:val="28"/>
        </w:rPr>
        <w:t xml:space="preserve">«Лениногорск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районы»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берәмлеге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Башкарма</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комитетының</w:t>
      </w:r>
      <w:proofErr w:type="spellEnd"/>
      <w:r w:rsidRPr="002A1AA9">
        <w:rPr>
          <w:rFonts w:ascii="Times New Roman" w:hAnsi="Times New Roman" w:cs="Times New Roman"/>
          <w:color w:val="auto"/>
          <w:sz w:val="28"/>
          <w:szCs w:val="28"/>
        </w:rPr>
        <w:t xml:space="preserve"> 2023 </w:t>
      </w:r>
      <w:proofErr w:type="spellStart"/>
      <w:r w:rsidRPr="002A1AA9">
        <w:rPr>
          <w:rFonts w:ascii="Times New Roman" w:hAnsi="Times New Roman" w:cs="Times New Roman"/>
          <w:color w:val="auto"/>
          <w:sz w:val="28"/>
          <w:szCs w:val="28"/>
        </w:rPr>
        <w:t>елның</w:t>
      </w:r>
      <w:proofErr w:type="spellEnd"/>
      <w:r w:rsidRPr="002A1AA9">
        <w:rPr>
          <w:rFonts w:ascii="Times New Roman" w:hAnsi="Times New Roman" w:cs="Times New Roman"/>
          <w:color w:val="auto"/>
          <w:sz w:val="28"/>
          <w:szCs w:val="28"/>
        </w:rPr>
        <w:t xml:space="preserve"> 9 </w:t>
      </w:r>
      <w:proofErr w:type="spellStart"/>
      <w:r w:rsidRPr="002A1AA9">
        <w:rPr>
          <w:rFonts w:ascii="Times New Roman" w:hAnsi="Times New Roman" w:cs="Times New Roman"/>
          <w:color w:val="auto"/>
          <w:sz w:val="28"/>
          <w:szCs w:val="28"/>
        </w:rPr>
        <w:t>февралендәге</w:t>
      </w:r>
      <w:proofErr w:type="spellEnd"/>
      <w:r w:rsidRPr="002A1AA9">
        <w:rPr>
          <w:rFonts w:ascii="Times New Roman" w:hAnsi="Times New Roman" w:cs="Times New Roman"/>
          <w:color w:val="auto"/>
          <w:sz w:val="28"/>
          <w:szCs w:val="28"/>
        </w:rPr>
        <w:t xml:space="preserve"> 484 </w:t>
      </w:r>
      <w:proofErr w:type="spellStart"/>
      <w:r w:rsidRPr="002A1AA9">
        <w:rPr>
          <w:rFonts w:ascii="Times New Roman" w:hAnsi="Times New Roman" w:cs="Times New Roman"/>
          <w:color w:val="auto"/>
          <w:sz w:val="28"/>
          <w:szCs w:val="28"/>
        </w:rPr>
        <w:t>номерлы</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карары</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белән</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расланган</w:t>
      </w:r>
      <w:proofErr w:type="spellEnd"/>
    </w:p>
    <w:p w14:paraId="46319D2D" w14:textId="65A600ED" w:rsidR="002A1AA9" w:rsidRDefault="002A1AA9" w:rsidP="002A1AA9">
      <w:pPr>
        <w:jc w:val="both"/>
        <w:rPr>
          <w:rFonts w:ascii="Times New Roman" w:hAnsi="Times New Roman" w:cs="Times New Roman"/>
          <w:color w:val="auto"/>
          <w:sz w:val="28"/>
          <w:szCs w:val="28"/>
          <w:lang w:val="tt-RU"/>
        </w:rPr>
      </w:pPr>
      <w:r w:rsidRPr="002A1AA9">
        <w:rPr>
          <w:rFonts w:ascii="Times New Roman" w:hAnsi="Times New Roman" w:cs="Times New Roman"/>
          <w:color w:val="auto"/>
          <w:sz w:val="28"/>
          <w:szCs w:val="28"/>
        </w:rPr>
        <w:t xml:space="preserve">«Татарстан </w:t>
      </w:r>
      <w:proofErr w:type="spellStart"/>
      <w:r w:rsidRPr="002A1AA9">
        <w:rPr>
          <w:rFonts w:ascii="Times New Roman" w:hAnsi="Times New Roman" w:cs="Times New Roman"/>
          <w:color w:val="auto"/>
          <w:sz w:val="28"/>
          <w:szCs w:val="28"/>
        </w:rPr>
        <w:t>Республикасы</w:t>
      </w:r>
      <w:proofErr w:type="spellEnd"/>
      <w:r w:rsidRPr="002A1AA9">
        <w:rPr>
          <w:rFonts w:ascii="Times New Roman" w:hAnsi="Times New Roman" w:cs="Times New Roman"/>
          <w:color w:val="auto"/>
          <w:sz w:val="28"/>
          <w:szCs w:val="28"/>
        </w:rPr>
        <w:t xml:space="preserve"> Лениногорск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районының</w:t>
      </w:r>
      <w:proofErr w:type="spellEnd"/>
      <w:r w:rsidRPr="002A1AA9">
        <w:rPr>
          <w:rFonts w:ascii="Times New Roman" w:hAnsi="Times New Roman" w:cs="Times New Roman"/>
          <w:color w:val="auto"/>
          <w:sz w:val="28"/>
          <w:szCs w:val="28"/>
        </w:rPr>
        <w:t xml:space="preserve"> Лениногорск </w:t>
      </w:r>
      <w:proofErr w:type="spellStart"/>
      <w:r w:rsidRPr="002A1AA9">
        <w:rPr>
          <w:rFonts w:ascii="Times New Roman" w:hAnsi="Times New Roman" w:cs="Times New Roman"/>
          <w:color w:val="auto"/>
          <w:sz w:val="28"/>
          <w:szCs w:val="28"/>
        </w:rPr>
        <w:t>шәһәре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берәмлеге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территориясе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чикләрендә</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территориаль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иҗтимагый</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үзидарә</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җитәкчеләренә</w:t>
      </w:r>
      <w:proofErr w:type="spellEnd"/>
      <w:r w:rsidRPr="002A1AA9">
        <w:rPr>
          <w:rFonts w:ascii="Times New Roman" w:hAnsi="Times New Roman" w:cs="Times New Roman"/>
          <w:color w:val="auto"/>
          <w:sz w:val="28"/>
          <w:szCs w:val="28"/>
        </w:rPr>
        <w:t xml:space="preserve"> компенсация </w:t>
      </w:r>
      <w:proofErr w:type="spellStart"/>
      <w:r w:rsidRPr="002A1AA9">
        <w:rPr>
          <w:rFonts w:ascii="Times New Roman" w:hAnsi="Times New Roman" w:cs="Times New Roman"/>
          <w:color w:val="auto"/>
          <w:sz w:val="28"/>
          <w:szCs w:val="28"/>
        </w:rPr>
        <w:t>түләүләре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бирү</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тәртибе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берәмлеге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Башкарма</w:t>
      </w:r>
      <w:proofErr w:type="spellEnd"/>
      <w:r w:rsidRPr="002A1AA9">
        <w:rPr>
          <w:rFonts w:ascii="Times New Roman" w:hAnsi="Times New Roman" w:cs="Times New Roman"/>
          <w:color w:val="auto"/>
          <w:sz w:val="28"/>
          <w:szCs w:val="28"/>
        </w:rPr>
        <w:t xml:space="preserve"> комитеты </w:t>
      </w:r>
      <w:proofErr w:type="spellStart"/>
      <w:r w:rsidRPr="002A1AA9">
        <w:rPr>
          <w:rFonts w:ascii="Times New Roman" w:hAnsi="Times New Roman" w:cs="Times New Roman"/>
          <w:color w:val="auto"/>
          <w:sz w:val="28"/>
          <w:szCs w:val="28"/>
        </w:rPr>
        <w:t>карарына</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үзгәрешләр</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кертү</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турында</w:t>
      </w:r>
      <w:proofErr w:type="spellEnd"/>
      <w:r w:rsidRPr="002A1AA9">
        <w:rPr>
          <w:rFonts w:ascii="Times New Roman" w:hAnsi="Times New Roman" w:cs="Times New Roman"/>
          <w:color w:val="auto"/>
          <w:sz w:val="28"/>
          <w:szCs w:val="28"/>
        </w:rPr>
        <w:t xml:space="preserve">» «Лениногорск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районы» </w:t>
      </w:r>
      <w:proofErr w:type="spellStart"/>
      <w:r w:rsidRPr="002A1AA9">
        <w:rPr>
          <w:rFonts w:ascii="Times New Roman" w:hAnsi="Times New Roman" w:cs="Times New Roman"/>
          <w:color w:val="auto"/>
          <w:sz w:val="28"/>
          <w:szCs w:val="28"/>
        </w:rPr>
        <w:t>муниципаль</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берәмлеге</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Башкарма</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комитетының</w:t>
      </w:r>
      <w:proofErr w:type="spellEnd"/>
      <w:r w:rsidRPr="002A1AA9">
        <w:rPr>
          <w:rFonts w:ascii="Times New Roman" w:hAnsi="Times New Roman" w:cs="Times New Roman"/>
          <w:color w:val="auto"/>
          <w:sz w:val="28"/>
          <w:szCs w:val="28"/>
        </w:rPr>
        <w:t xml:space="preserve"> 2023 </w:t>
      </w:r>
      <w:proofErr w:type="spellStart"/>
      <w:r w:rsidRPr="002A1AA9">
        <w:rPr>
          <w:rFonts w:ascii="Times New Roman" w:hAnsi="Times New Roman" w:cs="Times New Roman"/>
          <w:color w:val="auto"/>
          <w:sz w:val="28"/>
          <w:szCs w:val="28"/>
        </w:rPr>
        <w:t>елның</w:t>
      </w:r>
      <w:proofErr w:type="spellEnd"/>
      <w:r w:rsidRPr="002A1AA9">
        <w:rPr>
          <w:rFonts w:ascii="Times New Roman" w:hAnsi="Times New Roman" w:cs="Times New Roman"/>
          <w:color w:val="auto"/>
          <w:sz w:val="28"/>
          <w:szCs w:val="28"/>
        </w:rPr>
        <w:t xml:space="preserve"> </w:t>
      </w:r>
      <w:r>
        <w:rPr>
          <w:rFonts w:ascii="Times New Roman" w:hAnsi="Times New Roman" w:cs="Times New Roman"/>
          <w:color w:val="auto"/>
          <w:sz w:val="28"/>
          <w:szCs w:val="28"/>
          <w:lang w:val="tt-RU"/>
        </w:rPr>
        <w:t>24 маендагы</w:t>
      </w:r>
      <w:r w:rsidRPr="002A1AA9">
        <w:rPr>
          <w:rFonts w:ascii="Times New Roman" w:hAnsi="Times New Roman" w:cs="Times New Roman"/>
          <w:color w:val="auto"/>
          <w:sz w:val="28"/>
          <w:szCs w:val="28"/>
        </w:rPr>
        <w:t xml:space="preserve"> </w:t>
      </w:r>
      <w:r>
        <w:rPr>
          <w:rFonts w:ascii="Times New Roman" w:hAnsi="Times New Roman" w:cs="Times New Roman"/>
          <w:color w:val="auto"/>
          <w:sz w:val="28"/>
          <w:szCs w:val="28"/>
          <w:lang w:val="tt-RU"/>
        </w:rPr>
        <w:t>1297</w:t>
      </w:r>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номерлы</w:t>
      </w:r>
      <w:proofErr w:type="spellEnd"/>
      <w:r w:rsidRPr="002A1AA9">
        <w:rPr>
          <w:rFonts w:ascii="Times New Roman" w:hAnsi="Times New Roman" w:cs="Times New Roman"/>
          <w:color w:val="auto"/>
          <w:sz w:val="28"/>
          <w:szCs w:val="28"/>
        </w:rPr>
        <w:t xml:space="preserve"> </w:t>
      </w:r>
      <w:proofErr w:type="spellStart"/>
      <w:r w:rsidRPr="002A1AA9">
        <w:rPr>
          <w:rFonts w:ascii="Times New Roman" w:hAnsi="Times New Roman" w:cs="Times New Roman"/>
          <w:color w:val="auto"/>
          <w:sz w:val="28"/>
          <w:szCs w:val="28"/>
        </w:rPr>
        <w:t>карары</w:t>
      </w:r>
      <w:proofErr w:type="spellEnd"/>
      <w:r>
        <w:rPr>
          <w:rFonts w:ascii="Times New Roman" w:hAnsi="Times New Roman" w:cs="Times New Roman"/>
          <w:color w:val="auto"/>
          <w:sz w:val="28"/>
          <w:szCs w:val="28"/>
          <w:lang w:val="tt-RU"/>
        </w:rPr>
        <w:t>.</w:t>
      </w:r>
    </w:p>
    <w:p w14:paraId="6B55A042" w14:textId="300D865A" w:rsidR="002A1AA9" w:rsidRPr="002A1AA9" w:rsidRDefault="002A1AA9" w:rsidP="002A1AA9">
      <w:pPr>
        <w:jc w:val="both"/>
        <w:rPr>
          <w:rFonts w:ascii="Times New Roman" w:hAnsi="Times New Roman" w:cs="Times New Roman"/>
          <w:color w:val="auto"/>
          <w:sz w:val="28"/>
          <w:szCs w:val="28"/>
          <w:lang w:val="tt-RU"/>
        </w:rPr>
      </w:pPr>
      <w:r>
        <w:rPr>
          <w:rFonts w:ascii="Times New Roman" w:hAnsi="Times New Roman" w:cs="Times New Roman"/>
          <w:color w:val="auto"/>
          <w:sz w:val="28"/>
          <w:szCs w:val="28"/>
          <w:lang w:val="tt-RU"/>
        </w:rPr>
        <w:t xml:space="preserve">          </w:t>
      </w:r>
      <w:r w:rsidRPr="002A1AA9">
        <w:rPr>
          <w:rFonts w:ascii="Times New Roman" w:hAnsi="Times New Roman" w:cs="Times New Roman"/>
          <w:color w:val="auto"/>
          <w:sz w:val="28"/>
          <w:szCs w:val="28"/>
          <w:lang w:val="tt-RU"/>
        </w:rPr>
        <w:t>3.Әлеге карарны «Лениногорские вести» газетасында бастырып чыгарырга, Татарстан Республикасының рәсми хокукый мәгълүмат порталында урнаштырырга (PRAVO.TATARSTAN.RU).</w:t>
      </w:r>
    </w:p>
    <w:p w14:paraId="4EF1E84E" w14:textId="0E79564E" w:rsidR="002A1AA9" w:rsidRPr="002A1AA9" w:rsidRDefault="002A1AA9" w:rsidP="002A1AA9">
      <w:pPr>
        <w:jc w:val="both"/>
        <w:rPr>
          <w:rFonts w:ascii="Times New Roman" w:hAnsi="Times New Roman" w:cs="Times New Roman"/>
          <w:color w:val="auto"/>
          <w:sz w:val="28"/>
          <w:szCs w:val="28"/>
          <w:lang w:val="tt-RU"/>
        </w:rPr>
      </w:pPr>
      <w:r>
        <w:rPr>
          <w:rFonts w:ascii="Times New Roman" w:hAnsi="Times New Roman" w:cs="Times New Roman"/>
          <w:color w:val="auto"/>
          <w:sz w:val="28"/>
          <w:szCs w:val="28"/>
          <w:lang w:val="tt-RU"/>
        </w:rPr>
        <w:t xml:space="preserve">          4</w:t>
      </w:r>
      <w:r w:rsidRPr="002A1AA9">
        <w:rPr>
          <w:rFonts w:ascii="Times New Roman" w:hAnsi="Times New Roman" w:cs="Times New Roman"/>
          <w:color w:val="auto"/>
          <w:sz w:val="28"/>
          <w:szCs w:val="28"/>
          <w:lang w:val="tt-RU"/>
        </w:rPr>
        <w:t>.Әлеге карар рәсми рәвештә басылып чыккач үз көченә керә.</w:t>
      </w:r>
    </w:p>
    <w:p w14:paraId="3169DA91" w14:textId="5FA381A1" w:rsidR="002A1AA9" w:rsidRPr="002A1AA9" w:rsidRDefault="002A1AA9" w:rsidP="002A1AA9">
      <w:pPr>
        <w:jc w:val="both"/>
        <w:rPr>
          <w:rFonts w:ascii="Times New Roman" w:hAnsi="Times New Roman" w:cs="Times New Roman"/>
          <w:color w:val="auto"/>
          <w:sz w:val="28"/>
          <w:szCs w:val="28"/>
          <w:lang w:val="tt-RU"/>
        </w:rPr>
      </w:pPr>
      <w:r>
        <w:rPr>
          <w:rFonts w:ascii="Times New Roman" w:hAnsi="Times New Roman" w:cs="Times New Roman"/>
          <w:color w:val="auto"/>
          <w:sz w:val="28"/>
          <w:szCs w:val="28"/>
          <w:lang w:val="tt-RU"/>
        </w:rPr>
        <w:t xml:space="preserve">          </w:t>
      </w:r>
      <w:r w:rsidRPr="002A1AA9">
        <w:rPr>
          <w:rFonts w:ascii="Times New Roman" w:hAnsi="Times New Roman" w:cs="Times New Roman"/>
          <w:color w:val="auto"/>
          <w:sz w:val="28"/>
          <w:szCs w:val="28"/>
          <w:lang w:val="tt-RU"/>
        </w:rPr>
        <w:t>5.Әлеге карар 2024 елның 01 гыйнварыннан барлыкка килгән хокук мөнәсәбәтләренә кагыла.</w:t>
      </w:r>
    </w:p>
    <w:p w14:paraId="0913CDC2" w14:textId="65AB567E" w:rsidR="00BB372D" w:rsidRDefault="002A1AA9" w:rsidP="002A1AA9">
      <w:pPr>
        <w:jc w:val="both"/>
        <w:rPr>
          <w:rFonts w:ascii="Times New Roman" w:hAnsi="Times New Roman" w:cs="Times New Roman"/>
          <w:color w:val="auto"/>
          <w:sz w:val="28"/>
          <w:szCs w:val="28"/>
          <w:lang w:val="tt-RU"/>
        </w:rPr>
      </w:pPr>
      <w:r>
        <w:rPr>
          <w:rFonts w:ascii="Times New Roman" w:hAnsi="Times New Roman" w:cs="Times New Roman"/>
          <w:color w:val="auto"/>
          <w:sz w:val="28"/>
          <w:szCs w:val="28"/>
          <w:lang w:val="tt-RU"/>
        </w:rPr>
        <w:t xml:space="preserve">          </w:t>
      </w:r>
      <w:r w:rsidRPr="002A1AA9">
        <w:rPr>
          <w:rFonts w:ascii="Times New Roman" w:hAnsi="Times New Roman" w:cs="Times New Roman"/>
          <w:color w:val="auto"/>
          <w:sz w:val="28"/>
          <w:szCs w:val="28"/>
          <w:lang w:val="tt-RU"/>
        </w:rPr>
        <w:t>6.Әлеге карарның үтәлешен контрольдә тотуны «Лениногорск муниципаль районы»муниципаль берәмлеге Башкарма комитеты җитәкчесенең беренче урынбасарына йөкләргә.</w:t>
      </w:r>
    </w:p>
    <w:p w14:paraId="79220CF1" w14:textId="2A576C58" w:rsidR="002A1AA9" w:rsidRDefault="002A1AA9" w:rsidP="002A1AA9">
      <w:pPr>
        <w:jc w:val="both"/>
        <w:rPr>
          <w:rFonts w:ascii="Times New Roman" w:hAnsi="Times New Roman" w:cs="Times New Roman"/>
          <w:color w:val="auto"/>
          <w:sz w:val="28"/>
          <w:szCs w:val="28"/>
          <w:lang w:val="tt-RU"/>
        </w:rPr>
      </w:pPr>
    </w:p>
    <w:p w14:paraId="76E429EE" w14:textId="77777777" w:rsidR="002A1AA9" w:rsidRPr="002A1AA9" w:rsidRDefault="002A1AA9" w:rsidP="002A1AA9">
      <w:pPr>
        <w:jc w:val="both"/>
        <w:rPr>
          <w:rFonts w:ascii="Times New Roman" w:hAnsi="Times New Roman" w:cs="Times New Roman"/>
          <w:sz w:val="28"/>
          <w:szCs w:val="28"/>
          <w:lang w:val="tt-RU"/>
        </w:rPr>
      </w:pPr>
    </w:p>
    <w:p w14:paraId="5DA0B266" w14:textId="09BB93F1" w:rsidR="00263C8D" w:rsidRPr="00BB372D" w:rsidRDefault="002A1AA9" w:rsidP="00BB372D">
      <w:pPr>
        <w:jc w:val="both"/>
        <w:rPr>
          <w:rFonts w:ascii="Times New Roman" w:hAnsi="Times New Roman" w:cs="Times New Roman"/>
          <w:sz w:val="28"/>
          <w:szCs w:val="28"/>
        </w:rPr>
      </w:pPr>
      <w:r>
        <w:rPr>
          <w:rFonts w:ascii="Times New Roman" w:hAnsi="Times New Roman" w:cs="Times New Roman"/>
          <w:sz w:val="28"/>
          <w:szCs w:val="28"/>
          <w:lang w:val="tt-RU"/>
        </w:rPr>
        <w:t>Җитәкче</w:t>
      </w:r>
      <w:r w:rsidR="00055A29" w:rsidRPr="00BB372D">
        <w:rPr>
          <w:rFonts w:ascii="Times New Roman" w:hAnsi="Times New Roman" w:cs="Times New Roman"/>
          <w:sz w:val="28"/>
          <w:szCs w:val="28"/>
        </w:rPr>
        <w:tab/>
      </w:r>
      <w:r w:rsidR="00055A29" w:rsidRPr="00BB372D">
        <w:rPr>
          <w:rFonts w:ascii="Times New Roman" w:hAnsi="Times New Roman" w:cs="Times New Roman"/>
          <w:sz w:val="28"/>
          <w:szCs w:val="28"/>
        </w:rPr>
        <w:tab/>
      </w:r>
      <w:r w:rsidR="00055A29" w:rsidRPr="00BB372D">
        <w:rPr>
          <w:rFonts w:ascii="Times New Roman" w:hAnsi="Times New Roman" w:cs="Times New Roman"/>
          <w:sz w:val="28"/>
          <w:szCs w:val="28"/>
        </w:rPr>
        <w:tab/>
      </w:r>
      <w:r w:rsidR="00055A29" w:rsidRPr="00BB372D">
        <w:rPr>
          <w:rFonts w:ascii="Times New Roman" w:hAnsi="Times New Roman" w:cs="Times New Roman"/>
          <w:sz w:val="28"/>
          <w:szCs w:val="28"/>
        </w:rPr>
        <w:tab/>
      </w:r>
      <w:r w:rsidR="00BB372D" w:rsidRPr="00BB372D">
        <w:rPr>
          <w:rFonts w:ascii="Times New Roman" w:hAnsi="Times New Roman" w:cs="Times New Roman"/>
          <w:sz w:val="28"/>
          <w:szCs w:val="28"/>
        </w:rPr>
        <w:t xml:space="preserve">                                                 </w:t>
      </w:r>
      <w:r w:rsidR="00055A29" w:rsidRPr="00BB372D">
        <w:rPr>
          <w:rFonts w:ascii="Times New Roman" w:hAnsi="Times New Roman" w:cs="Times New Roman"/>
          <w:sz w:val="28"/>
          <w:szCs w:val="28"/>
        </w:rPr>
        <w:t>З.</w:t>
      </w:r>
      <w:r w:rsidR="00BB372D" w:rsidRPr="00BB372D">
        <w:rPr>
          <w:rFonts w:ascii="Times New Roman" w:hAnsi="Times New Roman" w:cs="Times New Roman"/>
          <w:sz w:val="28"/>
          <w:szCs w:val="28"/>
        </w:rPr>
        <w:t xml:space="preserve"> </w:t>
      </w:r>
      <w:r w:rsidR="00055A29" w:rsidRPr="00BB372D">
        <w:rPr>
          <w:rFonts w:ascii="Times New Roman" w:hAnsi="Times New Roman" w:cs="Times New Roman"/>
          <w:sz w:val="28"/>
          <w:szCs w:val="28"/>
        </w:rPr>
        <w:t>Г.</w:t>
      </w:r>
      <w:r w:rsidR="00BB372D" w:rsidRPr="00BB372D">
        <w:rPr>
          <w:rFonts w:ascii="Times New Roman" w:hAnsi="Times New Roman" w:cs="Times New Roman"/>
          <w:sz w:val="28"/>
          <w:szCs w:val="28"/>
        </w:rPr>
        <w:t xml:space="preserve"> </w:t>
      </w:r>
      <w:r w:rsidR="00055A29" w:rsidRPr="00BB372D">
        <w:rPr>
          <w:rFonts w:ascii="Times New Roman" w:hAnsi="Times New Roman" w:cs="Times New Roman"/>
          <w:sz w:val="28"/>
          <w:szCs w:val="28"/>
        </w:rPr>
        <w:t>Михайлова</w:t>
      </w:r>
    </w:p>
    <w:p w14:paraId="1825A68E" w14:textId="77777777" w:rsidR="00BB372D" w:rsidRPr="00BB372D" w:rsidRDefault="00BB372D" w:rsidP="00BB372D">
      <w:pPr>
        <w:jc w:val="both"/>
        <w:rPr>
          <w:rFonts w:ascii="Times New Roman" w:hAnsi="Times New Roman" w:cs="Times New Roman"/>
          <w:sz w:val="28"/>
          <w:szCs w:val="28"/>
        </w:rPr>
      </w:pPr>
    </w:p>
    <w:p w14:paraId="1B9BC9F0" w14:textId="62599BC2" w:rsidR="00BB372D" w:rsidRDefault="00BB372D" w:rsidP="00BB372D">
      <w:pPr>
        <w:rPr>
          <w:rFonts w:ascii="Times New Roman" w:eastAsia="Arial" w:hAnsi="Times New Roman" w:cs="Times New Roman"/>
          <w:sz w:val="28"/>
          <w:szCs w:val="28"/>
        </w:rPr>
      </w:pPr>
    </w:p>
    <w:p w14:paraId="22B9517F" w14:textId="77777777" w:rsidR="00867917" w:rsidRDefault="00867917" w:rsidP="00BB372D">
      <w:pPr>
        <w:rPr>
          <w:rFonts w:ascii="Times New Roman" w:eastAsia="Arial" w:hAnsi="Times New Roman" w:cs="Times New Roman"/>
          <w:sz w:val="28"/>
          <w:szCs w:val="28"/>
        </w:rPr>
      </w:pPr>
    </w:p>
    <w:p w14:paraId="5DB75391" w14:textId="78A5F480" w:rsidR="00BB372D" w:rsidRPr="00BB372D" w:rsidRDefault="00BB372D" w:rsidP="00BB372D">
      <w:pPr>
        <w:rPr>
          <w:rFonts w:ascii="Times New Roman" w:eastAsia="Arial" w:hAnsi="Times New Roman" w:cs="Times New Roman"/>
          <w:sz w:val="22"/>
          <w:szCs w:val="22"/>
        </w:rPr>
      </w:pPr>
      <w:proofErr w:type="spellStart"/>
      <w:r w:rsidRPr="00BB372D">
        <w:rPr>
          <w:rFonts w:ascii="Times New Roman" w:eastAsia="Arial" w:hAnsi="Times New Roman" w:cs="Times New Roman"/>
          <w:sz w:val="22"/>
          <w:szCs w:val="22"/>
        </w:rPr>
        <w:t>Хайбрахманов</w:t>
      </w:r>
      <w:proofErr w:type="spellEnd"/>
      <w:r w:rsidRPr="00BB372D">
        <w:rPr>
          <w:rFonts w:ascii="Times New Roman" w:eastAsia="Arial" w:hAnsi="Times New Roman" w:cs="Times New Roman"/>
          <w:sz w:val="22"/>
          <w:szCs w:val="22"/>
        </w:rPr>
        <w:t xml:space="preserve"> И.Р.</w:t>
      </w:r>
    </w:p>
    <w:p w14:paraId="11A1C6B8" w14:textId="008D006D" w:rsidR="00BB372D" w:rsidRPr="00BB372D" w:rsidRDefault="00BB372D" w:rsidP="00BB372D">
      <w:pPr>
        <w:rPr>
          <w:rFonts w:ascii="Times New Roman" w:eastAsia="Arial" w:hAnsi="Times New Roman" w:cs="Times New Roman"/>
          <w:sz w:val="22"/>
          <w:szCs w:val="22"/>
        </w:rPr>
      </w:pPr>
      <w:r w:rsidRPr="00BB372D">
        <w:rPr>
          <w:rFonts w:ascii="Times New Roman" w:eastAsia="Arial" w:hAnsi="Times New Roman" w:cs="Times New Roman"/>
          <w:sz w:val="22"/>
          <w:szCs w:val="22"/>
        </w:rPr>
        <w:t>5-44-72</w:t>
      </w:r>
    </w:p>
    <w:p w14:paraId="72ABCAF3" w14:textId="77777777" w:rsidR="00BB372D" w:rsidRDefault="00BB372D" w:rsidP="00BB372D">
      <w:pPr>
        <w:rPr>
          <w:rFonts w:ascii="Times New Roman" w:eastAsia="Arial" w:hAnsi="Times New Roman" w:cs="Times New Roman"/>
          <w:sz w:val="28"/>
          <w:szCs w:val="28"/>
        </w:rPr>
      </w:pPr>
    </w:p>
    <w:p w14:paraId="570066F3" w14:textId="5D0DBA2A" w:rsidR="00BB372D" w:rsidRPr="00BB372D" w:rsidRDefault="00BB372D" w:rsidP="00BB372D">
      <w:pPr>
        <w:sectPr w:rsidR="00BB372D" w:rsidRPr="00BB372D" w:rsidSect="008A5A63">
          <w:type w:val="continuous"/>
          <w:pgSz w:w="11900" w:h="16840"/>
          <w:pgMar w:top="1134" w:right="1134" w:bottom="1134" w:left="1134" w:header="0" w:footer="3" w:gutter="0"/>
          <w:cols w:space="720"/>
          <w:noEndnote/>
          <w:docGrid w:linePitch="360"/>
        </w:sectPr>
      </w:pPr>
    </w:p>
    <w:p w14:paraId="1BF2F89A" w14:textId="77777777" w:rsidR="00BB372D" w:rsidRDefault="00BB372D">
      <w:pPr>
        <w:spacing w:before="116" w:after="116" w:line="240" w:lineRule="exact"/>
        <w:rPr>
          <w:rFonts w:ascii="Times New Roman" w:hAnsi="Times New Roman" w:cs="Times New Roman"/>
          <w:sz w:val="28"/>
          <w:szCs w:val="28"/>
        </w:rPr>
        <w:sectPr w:rsidR="00BB372D" w:rsidSect="0080231A">
          <w:type w:val="continuous"/>
          <w:pgSz w:w="11900" w:h="16840"/>
          <w:pgMar w:top="1209" w:right="1095" w:bottom="709" w:left="1661" w:header="0" w:footer="3" w:gutter="0"/>
          <w:cols w:space="720"/>
          <w:noEndnote/>
          <w:docGrid w:linePitch="360"/>
        </w:sectPr>
      </w:pPr>
    </w:p>
    <w:p w14:paraId="4160F79B" w14:textId="4156618A" w:rsidR="002A1AA9" w:rsidRPr="00B96152" w:rsidRDefault="002A1AA9" w:rsidP="002A1AA9">
      <w:pPr>
        <w:pStyle w:val="210"/>
        <w:ind w:right="20"/>
        <w:rPr>
          <w:rFonts w:ascii="Times New Roman" w:hAnsi="Times New Roman" w:cs="Times New Roman"/>
          <w:sz w:val="28"/>
          <w:szCs w:val="28"/>
        </w:rPr>
      </w:pPr>
      <w:bookmarkStart w:id="0" w:name="_Hlk162601716"/>
      <w:r>
        <w:rPr>
          <w:rFonts w:ascii="Times New Roman" w:hAnsi="Times New Roman" w:cs="Times New Roman"/>
          <w:sz w:val="28"/>
          <w:szCs w:val="28"/>
          <w:lang w:val="tt"/>
        </w:rPr>
        <w:lastRenderedPageBreak/>
        <w:t>«</w:t>
      </w:r>
      <w:r w:rsidRPr="00B96152">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Башкарма комитетының 202</w:t>
      </w:r>
      <w:r>
        <w:rPr>
          <w:rFonts w:ascii="Times New Roman" w:hAnsi="Times New Roman" w:cs="Times New Roman"/>
          <w:sz w:val="28"/>
          <w:szCs w:val="28"/>
          <w:lang w:val="tt"/>
        </w:rPr>
        <w:t xml:space="preserve">4 </w:t>
      </w:r>
      <w:r w:rsidRPr="00B96152">
        <w:rPr>
          <w:rFonts w:ascii="Times New Roman" w:hAnsi="Times New Roman" w:cs="Times New Roman"/>
          <w:sz w:val="28"/>
          <w:szCs w:val="28"/>
          <w:lang w:val="tt"/>
        </w:rPr>
        <w:t xml:space="preserve">елның </w:t>
      </w:r>
      <w:r>
        <w:rPr>
          <w:rFonts w:ascii="Times New Roman" w:hAnsi="Times New Roman" w:cs="Times New Roman"/>
          <w:sz w:val="28"/>
          <w:szCs w:val="28"/>
          <w:lang w:val="tt"/>
        </w:rPr>
        <w:t>27</w:t>
      </w:r>
      <w:r w:rsidRPr="00B96152">
        <w:rPr>
          <w:rFonts w:ascii="Times New Roman" w:hAnsi="Times New Roman" w:cs="Times New Roman"/>
          <w:sz w:val="28"/>
          <w:szCs w:val="28"/>
          <w:lang w:val="tt"/>
        </w:rPr>
        <w:t xml:space="preserve"> </w:t>
      </w:r>
      <w:r>
        <w:rPr>
          <w:rFonts w:ascii="Times New Roman" w:hAnsi="Times New Roman" w:cs="Times New Roman"/>
          <w:sz w:val="28"/>
          <w:szCs w:val="28"/>
          <w:lang w:val="tt"/>
        </w:rPr>
        <w:t>мартындагы</w:t>
      </w:r>
      <w:r w:rsidRPr="00B96152">
        <w:rPr>
          <w:rFonts w:ascii="Times New Roman" w:hAnsi="Times New Roman" w:cs="Times New Roman"/>
          <w:sz w:val="28"/>
          <w:szCs w:val="28"/>
          <w:lang w:val="tt"/>
        </w:rPr>
        <w:t xml:space="preserve"> </w:t>
      </w:r>
      <w:r>
        <w:rPr>
          <w:rFonts w:ascii="Times New Roman" w:hAnsi="Times New Roman" w:cs="Times New Roman"/>
          <w:sz w:val="28"/>
          <w:szCs w:val="28"/>
          <w:lang w:val="tt"/>
        </w:rPr>
        <w:t>597</w:t>
      </w:r>
      <w:r w:rsidRPr="00B96152">
        <w:rPr>
          <w:rFonts w:ascii="Times New Roman" w:hAnsi="Times New Roman" w:cs="Times New Roman"/>
          <w:sz w:val="28"/>
          <w:szCs w:val="28"/>
          <w:lang w:val="tt"/>
        </w:rPr>
        <w:t xml:space="preserve"> номерлы карары белән расланды</w:t>
      </w:r>
    </w:p>
    <w:bookmarkEnd w:id="0"/>
    <w:p w14:paraId="76E0624A" w14:textId="49E10A6D" w:rsidR="00BB372D" w:rsidRPr="005B56B2" w:rsidRDefault="00BB372D" w:rsidP="00BB372D">
      <w:pPr>
        <w:ind w:left="5529"/>
        <w:jc w:val="center"/>
        <w:rPr>
          <w:rFonts w:ascii="Times New Roman" w:hAnsi="Times New Roman"/>
        </w:rPr>
      </w:pPr>
    </w:p>
    <w:p w14:paraId="05D660F8" w14:textId="77777777" w:rsidR="00BB372D" w:rsidRDefault="00BB372D">
      <w:pPr>
        <w:pStyle w:val="20"/>
        <w:shd w:val="clear" w:color="auto" w:fill="auto"/>
        <w:spacing w:after="0"/>
        <w:ind w:right="20"/>
        <w:jc w:val="center"/>
        <w:rPr>
          <w:rFonts w:ascii="Times New Roman" w:hAnsi="Times New Roman" w:cs="Times New Roman"/>
          <w:sz w:val="28"/>
          <w:szCs w:val="28"/>
        </w:rPr>
      </w:pPr>
    </w:p>
    <w:p w14:paraId="5C341EBB" w14:textId="77777777" w:rsidR="00BB372D" w:rsidRDefault="00BB372D">
      <w:pPr>
        <w:pStyle w:val="20"/>
        <w:shd w:val="clear" w:color="auto" w:fill="auto"/>
        <w:spacing w:after="0"/>
        <w:ind w:right="20"/>
        <w:jc w:val="center"/>
        <w:rPr>
          <w:rFonts w:ascii="Times New Roman" w:hAnsi="Times New Roman" w:cs="Times New Roman"/>
          <w:sz w:val="28"/>
          <w:szCs w:val="28"/>
        </w:rPr>
      </w:pPr>
    </w:p>
    <w:p w14:paraId="017E6BE1" w14:textId="77777777" w:rsidR="002A1AA9" w:rsidRPr="00B96152" w:rsidRDefault="002A1AA9" w:rsidP="002A1AA9">
      <w:pPr>
        <w:pStyle w:val="210"/>
        <w:shd w:val="clear" w:color="auto" w:fill="auto"/>
        <w:spacing w:after="0"/>
        <w:ind w:right="20"/>
        <w:jc w:val="center"/>
        <w:rPr>
          <w:rFonts w:ascii="Times New Roman" w:hAnsi="Times New Roman" w:cs="Times New Roman"/>
          <w:sz w:val="28"/>
          <w:szCs w:val="28"/>
        </w:rPr>
      </w:pPr>
      <w:r w:rsidRPr="00B96152">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w:t>
      </w:r>
    </w:p>
    <w:p w14:paraId="4D2A0BCD" w14:textId="426FF39C" w:rsidR="00BB372D" w:rsidRDefault="00BB372D" w:rsidP="0080231A">
      <w:pPr>
        <w:pStyle w:val="20"/>
        <w:shd w:val="clear" w:color="auto" w:fill="auto"/>
        <w:spacing w:after="0"/>
        <w:ind w:right="20"/>
        <w:jc w:val="center"/>
        <w:rPr>
          <w:rFonts w:ascii="Times New Roman" w:hAnsi="Times New Roman" w:cs="Times New Roman"/>
          <w:sz w:val="28"/>
          <w:szCs w:val="28"/>
        </w:rPr>
      </w:pPr>
    </w:p>
    <w:p w14:paraId="5BE18136" w14:textId="77777777" w:rsidR="00BB372D" w:rsidRPr="008A5A63" w:rsidRDefault="00BB372D" w:rsidP="0080231A">
      <w:pPr>
        <w:pStyle w:val="20"/>
        <w:shd w:val="clear" w:color="auto" w:fill="auto"/>
        <w:spacing w:after="0"/>
        <w:ind w:right="20"/>
        <w:jc w:val="center"/>
        <w:rPr>
          <w:rFonts w:ascii="Times New Roman" w:hAnsi="Times New Roman" w:cs="Times New Roman"/>
          <w:sz w:val="28"/>
          <w:szCs w:val="28"/>
        </w:rPr>
      </w:pPr>
    </w:p>
    <w:p w14:paraId="478DF4E2" w14:textId="77777777" w:rsidR="002A1AA9" w:rsidRPr="00B96152" w:rsidRDefault="002A1AA9" w:rsidP="002A1AA9">
      <w:pPr>
        <w:pStyle w:val="210"/>
        <w:numPr>
          <w:ilvl w:val="0"/>
          <w:numId w:val="2"/>
        </w:numPr>
        <w:shd w:val="clear" w:color="auto" w:fill="auto"/>
        <w:tabs>
          <w:tab w:val="left" w:pos="993"/>
          <w:tab w:val="left" w:pos="1286"/>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Әлеге Тәртип Татарстан Республикасы Лениногорск муниципаль районының </w:t>
      </w:r>
      <w:r>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шәһәре</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территориясе чикләрендә территориаль иҗтимагый үзидарә җитәкчеләренә компенсация түләүләре бирү кагыйдәләрен (алга таба - компенсация түләүләре) билгели.</w:t>
      </w:r>
    </w:p>
    <w:p w14:paraId="2BF853ED" w14:textId="77777777" w:rsidR="002A1AA9" w:rsidRPr="00B96152" w:rsidRDefault="002A1AA9" w:rsidP="002A1AA9">
      <w:pPr>
        <w:pStyle w:val="210"/>
        <w:numPr>
          <w:ilvl w:val="0"/>
          <w:numId w:val="2"/>
        </w:numPr>
        <w:shd w:val="clear" w:color="auto" w:fill="auto"/>
        <w:tabs>
          <w:tab w:val="left" w:pos="1014"/>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Әлеге тәртип </w:t>
      </w:r>
      <w:r>
        <w:rPr>
          <w:rFonts w:ascii="Times New Roman" w:hAnsi="Times New Roman" w:cs="Times New Roman"/>
          <w:sz w:val="28"/>
          <w:szCs w:val="28"/>
          <w:lang w:val="tt"/>
        </w:rPr>
        <w:t>«</w:t>
      </w:r>
      <w:r w:rsidRPr="00B96152">
        <w:rPr>
          <w:rFonts w:ascii="Times New Roman" w:hAnsi="Times New Roman" w:cs="Times New Roman"/>
          <w:sz w:val="28"/>
          <w:szCs w:val="28"/>
          <w:lang w:val="tt"/>
        </w:rPr>
        <w:t>2021 елга, 2022 һәм 2023 еллар план чорына Татарстан Республикасы бюджеты турында</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2020 елның 20 ноябрендәге 78 номерлы Татарстан Республикасы Законын, Татарстан Республикасы Министрлар Кабинетының 2019 елның 31 октябрендәге 988 номерлы </w:t>
      </w:r>
      <w:r>
        <w:rPr>
          <w:rFonts w:ascii="Times New Roman" w:hAnsi="Times New Roman" w:cs="Times New Roman"/>
          <w:sz w:val="28"/>
          <w:szCs w:val="28"/>
          <w:lang w:val="tt"/>
        </w:rPr>
        <w:t>«</w:t>
      </w:r>
      <w:r w:rsidRPr="00B96152">
        <w:rPr>
          <w:rFonts w:ascii="Times New Roman" w:hAnsi="Times New Roman" w:cs="Times New Roman"/>
          <w:sz w:val="28"/>
          <w:szCs w:val="28"/>
          <w:lang w:val="tt"/>
        </w:rPr>
        <w:t>Татарстан Республикасы бюджетыннан Татарстан Республикасы муниципаль берәмлекләре бюджетларына территориаль иҗтимагый үзидарә системасын үстерүгә юнәлдерелгән чараларны үткәрүгә территориаль иҗтимагый үзидарәләр җитәкчеләренә компенсация түләүләрен башкару өлешендә Татарстан Республикасы бюджетыннан башка бюджетара трансфертлар бирү тәртибен раслау турында</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карары белән эшләнгән.</w:t>
      </w:r>
    </w:p>
    <w:p w14:paraId="70B86C0F" w14:textId="77777777" w:rsidR="002A1AA9" w:rsidRPr="00B96152" w:rsidRDefault="002A1AA9" w:rsidP="002A1AA9">
      <w:pPr>
        <w:pStyle w:val="210"/>
        <w:numPr>
          <w:ilvl w:val="0"/>
          <w:numId w:val="2"/>
        </w:numPr>
        <w:shd w:val="clear" w:color="auto" w:fill="auto"/>
        <w:tabs>
          <w:tab w:val="left" w:pos="993"/>
          <w:tab w:val="left" w:pos="1286"/>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Компенсация түләүләре Лениногорск муниципаль районы Лениногорск шәһәр Советының </w:t>
      </w:r>
      <w:r>
        <w:rPr>
          <w:rFonts w:ascii="Times New Roman" w:hAnsi="Times New Roman" w:cs="Times New Roman"/>
          <w:sz w:val="28"/>
          <w:szCs w:val="28"/>
          <w:lang w:val="tt"/>
        </w:rPr>
        <w:t>«</w:t>
      </w:r>
      <w:r w:rsidRPr="00B96152">
        <w:rPr>
          <w:rFonts w:ascii="Times New Roman" w:hAnsi="Times New Roman" w:cs="Times New Roman"/>
          <w:sz w:val="28"/>
          <w:szCs w:val="28"/>
          <w:lang w:val="tt"/>
        </w:rPr>
        <w:t>Татарстан Республикасы Лениногорск муниципаль районы Лениногорск шәһәре</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территориясендә гамәлгә куелган Лениногорск шәһәре территориясе чикләрендә территориаль иҗтимагый үзидарәләр җитәкчеләренә </w:t>
      </w:r>
      <w:r>
        <w:rPr>
          <w:rFonts w:ascii="Times New Roman" w:hAnsi="Times New Roman" w:cs="Times New Roman"/>
          <w:sz w:val="28"/>
          <w:szCs w:val="28"/>
          <w:lang w:val="tt"/>
        </w:rPr>
        <w:t>«</w:t>
      </w:r>
      <w:r w:rsidRPr="00B96152">
        <w:rPr>
          <w:rFonts w:ascii="Times New Roman" w:hAnsi="Times New Roman" w:cs="Times New Roman"/>
          <w:sz w:val="28"/>
          <w:szCs w:val="28"/>
          <w:lang w:val="tt"/>
        </w:rPr>
        <w:t>Татарстан Республикасы Лениногорск муниципаль районы Лениногорск шәһәренең территориаль иҗтимагый үзидарәсен оештыру тәртибе турында нигезләмә хакында</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2013 елның 25 июнендәге 100 номерлы карары белән билгеләнгән тәртиптә һәм чикләре Лениногорск муниципаль районы Лениногорск шәһәр Советының 2013 елның 7 ноябрендәге 162 номерлы карары белән билгеләнгән </w:t>
      </w:r>
      <w:r>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муниципаль районы территориаль иҗтимагый үзидарәләре чикләрен билгеләү турында</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Лениногорск шәһәре (алга таба - алучылар) территориаль иҗтимагый үзидарә җитәкчеләренә бирелә.</w:t>
      </w:r>
    </w:p>
    <w:p w14:paraId="6E1667CB" w14:textId="77777777" w:rsidR="002A1AA9" w:rsidRPr="00B96152" w:rsidRDefault="002A1AA9" w:rsidP="002A1AA9">
      <w:pPr>
        <w:pStyle w:val="210"/>
        <w:numPr>
          <w:ilvl w:val="0"/>
          <w:numId w:val="2"/>
        </w:numPr>
        <w:shd w:val="clear" w:color="auto" w:fill="auto"/>
        <w:tabs>
          <w:tab w:val="left" w:pos="1009"/>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Компенсация түләвен алу өчен, алучы башкарма комитетка әлеге тәртипкә 1 нче кушымтада билгеләнгән форма буенча гариза белән мөрәҗәгать итә.</w:t>
      </w:r>
    </w:p>
    <w:p w14:paraId="6C98C9C2" w14:textId="77777777" w:rsidR="002A1AA9" w:rsidRPr="00B96152" w:rsidRDefault="002A1AA9" w:rsidP="002A1AA9">
      <w:pPr>
        <w:pStyle w:val="210"/>
        <w:numPr>
          <w:ilvl w:val="0"/>
          <w:numId w:val="2"/>
        </w:numPr>
        <w:shd w:val="clear" w:color="auto" w:fill="auto"/>
        <w:tabs>
          <w:tab w:val="left" w:pos="1053"/>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Гаризада түбәндәгеләр күрсәтелергә тиеш:</w:t>
      </w:r>
    </w:p>
    <w:p w14:paraId="3C8110C9" w14:textId="77777777" w:rsidR="002A1AA9" w:rsidRPr="00B96152" w:rsidRDefault="002A1AA9" w:rsidP="002A1AA9">
      <w:pPr>
        <w:pStyle w:val="210"/>
        <w:numPr>
          <w:ilvl w:val="0"/>
          <w:numId w:val="3"/>
        </w:numPr>
        <w:shd w:val="clear" w:color="auto" w:fill="auto"/>
        <w:tabs>
          <w:tab w:val="left" w:pos="948"/>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алучының фамилиясе, исеме һәм атасының исеме;</w:t>
      </w:r>
    </w:p>
    <w:p w14:paraId="3E6DCBDB" w14:textId="77777777" w:rsidR="002A1AA9" w:rsidRPr="00B96152" w:rsidRDefault="002A1AA9" w:rsidP="002A1AA9">
      <w:pPr>
        <w:pStyle w:val="210"/>
        <w:numPr>
          <w:ilvl w:val="0"/>
          <w:numId w:val="3"/>
        </w:numPr>
        <w:shd w:val="clear" w:color="auto" w:fill="auto"/>
        <w:tabs>
          <w:tab w:val="left" w:pos="948"/>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яшәү адресы: ______________________________________________________,</w:t>
      </w:r>
    </w:p>
    <w:p w14:paraId="15326C6C" w14:textId="77777777" w:rsidR="002A1AA9" w:rsidRPr="00B96152" w:rsidRDefault="002A1AA9" w:rsidP="002A1AA9">
      <w:pPr>
        <w:pStyle w:val="210"/>
        <w:numPr>
          <w:ilvl w:val="0"/>
          <w:numId w:val="3"/>
        </w:numPr>
        <w:shd w:val="clear" w:color="auto" w:fill="auto"/>
        <w:tabs>
          <w:tab w:val="left" w:pos="948"/>
          <w:tab w:val="left" w:pos="4306"/>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алучының яисә башка документның паспорт мәгълүматлары,</w:t>
      </w:r>
    </w:p>
    <w:p w14:paraId="4A76393C" w14:textId="77777777" w:rsidR="002A1AA9" w:rsidRPr="00B96152" w:rsidRDefault="002A1AA9" w:rsidP="002A1AA9">
      <w:pPr>
        <w:pStyle w:val="210"/>
        <w:shd w:val="clear" w:color="auto" w:fill="auto"/>
        <w:spacing w:after="0"/>
        <w:rPr>
          <w:rFonts w:ascii="Times New Roman" w:hAnsi="Times New Roman" w:cs="Times New Roman"/>
          <w:sz w:val="28"/>
          <w:szCs w:val="28"/>
        </w:rPr>
      </w:pPr>
      <w:r w:rsidRPr="00B96152">
        <w:rPr>
          <w:rFonts w:ascii="Times New Roman" w:hAnsi="Times New Roman" w:cs="Times New Roman"/>
          <w:sz w:val="28"/>
          <w:szCs w:val="28"/>
          <w:lang w:val="tt"/>
        </w:rPr>
        <w:t>алучының шәхесен таныклаучы;</w:t>
      </w:r>
    </w:p>
    <w:p w14:paraId="347E9002" w14:textId="77777777" w:rsidR="002A1AA9" w:rsidRPr="00B96152" w:rsidRDefault="002A1AA9" w:rsidP="002A1AA9">
      <w:pPr>
        <w:pStyle w:val="210"/>
        <w:numPr>
          <w:ilvl w:val="0"/>
          <w:numId w:val="3"/>
        </w:numPr>
        <w:shd w:val="clear" w:color="auto" w:fill="auto"/>
        <w:tabs>
          <w:tab w:val="left" w:pos="948"/>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банк (кредит) оешмасында ачылган алучының исәп-хисап счеты;</w:t>
      </w:r>
    </w:p>
    <w:p w14:paraId="76677510" w14:textId="77777777" w:rsidR="002A1AA9" w:rsidRPr="00B96152" w:rsidRDefault="002A1AA9" w:rsidP="002A1AA9">
      <w:pPr>
        <w:pStyle w:val="210"/>
        <w:shd w:val="clear" w:color="auto" w:fill="auto"/>
        <w:spacing w:after="0"/>
        <w:rPr>
          <w:rFonts w:ascii="Times New Roman" w:hAnsi="Times New Roman" w:cs="Times New Roman"/>
          <w:sz w:val="28"/>
          <w:szCs w:val="28"/>
        </w:rPr>
      </w:pPr>
      <w:r w:rsidRPr="00B96152">
        <w:rPr>
          <w:rFonts w:ascii="Times New Roman" w:hAnsi="Times New Roman" w:cs="Times New Roman"/>
          <w:sz w:val="28"/>
          <w:szCs w:val="28"/>
          <w:lang w:val="tt"/>
        </w:rPr>
        <w:tab/>
        <w:t>- шәхси мәгълүматларны эшкәртүгә ризалык;</w:t>
      </w:r>
    </w:p>
    <w:p w14:paraId="7A02ECEE" w14:textId="77777777" w:rsidR="002A1AA9" w:rsidRPr="00B96152" w:rsidRDefault="002A1AA9" w:rsidP="002A1AA9">
      <w:pPr>
        <w:pStyle w:val="210"/>
        <w:numPr>
          <w:ilvl w:val="0"/>
          <w:numId w:val="2"/>
        </w:numPr>
        <w:shd w:val="clear" w:color="auto" w:fill="auto"/>
        <w:tabs>
          <w:tab w:val="left" w:pos="1073"/>
        </w:tabs>
        <w:spacing w:after="0"/>
        <w:ind w:firstLine="708"/>
        <w:jc w:val="both"/>
        <w:rPr>
          <w:rFonts w:ascii="Times New Roman" w:hAnsi="Times New Roman" w:cs="Times New Roman"/>
          <w:sz w:val="28"/>
          <w:szCs w:val="28"/>
        </w:rPr>
      </w:pPr>
      <w:r w:rsidRPr="00B96152">
        <w:rPr>
          <w:rFonts w:ascii="Times New Roman" w:hAnsi="Times New Roman" w:cs="Times New Roman"/>
          <w:sz w:val="28"/>
          <w:szCs w:val="28"/>
          <w:lang w:val="tt"/>
        </w:rPr>
        <w:t>Гаризага әлеге тәртипкә 2 нче кушымтада билгеләнгән форма буенча җитәкчесе булган территориаль иҗтимагый үзидарә эшчәнлеге турында хисап кушымта итеп бирелә.</w:t>
      </w:r>
    </w:p>
    <w:p w14:paraId="5D486C0E" w14:textId="77777777" w:rsidR="002A1AA9" w:rsidRPr="00B96152" w:rsidRDefault="002A1AA9" w:rsidP="002A1AA9">
      <w:pPr>
        <w:pStyle w:val="210"/>
        <w:numPr>
          <w:ilvl w:val="0"/>
          <w:numId w:val="2"/>
        </w:numPr>
        <w:shd w:val="clear" w:color="auto" w:fill="auto"/>
        <w:tabs>
          <w:tab w:val="left" w:pos="101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Башкарма комитет алучы гаризасын кергән көнне һәм аны теркәгән көннән алып биш эш көне эчендә аларның әлеге тәртип таләпләренә туры килү-</w:t>
      </w:r>
      <w:r w:rsidRPr="00B96152">
        <w:rPr>
          <w:rFonts w:ascii="Times New Roman" w:hAnsi="Times New Roman" w:cs="Times New Roman"/>
          <w:sz w:val="28"/>
          <w:szCs w:val="28"/>
          <w:lang w:val="tt"/>
        </w:rPr>
        <w:lastRenderedPageBreak/>
        <w:t>килмәвен тикшерә.</w:t>
      </w:r>
    </w:p>
    <w:p w14:paraId="3E665032" w14:textId="77777777" w:rsidR="002A1AA9" w:rsidRPr="00B96152" w:rsidRDefault="002A1AA9" w:rsidP="002A1AA9">
      <w:pPr>
        <w:pStyle w:val="210"/>
        <w:numPr>
          <w:ilvl w:val="0"/>
          <w:numId w:val="2"/>
        </w:numPr>
        <w:shd w:val="clear" w:color="auto" w:fill="auto"/>
        <w:tabs>
          <w:tab w:val="left" w:pos="1023"/>
        </w:tabs>
        <w:spacing w:after="0"/>
        <w:ind w:firstLine="760"/>
        <w:jc w:val="both"/>
        <w:rPr>
          <w:rFonts w:ascii="Times New Roman" w:hAnsi="Times New Roman" w:cs="Times New Roman"/>
          <w:color w:val="000000" w:themeColor="text1"/>
          <w:sz w:val="28"/>
          <w:szCs w:val="28"/>
        </w:rPr>
      </w:pPr>
      <w:r w:rsidRPr="00B96152">
        <w:rPr>
          <w:rFonts w:ascii="Times New Roman" w:hAnsi="Times New Roman" w:cs="Times New Roman"/>
          <w:sz w:val="28"/>
          <w:szCs w:val="28"/>
          <w:lang w:val="tt"/>
        </w:rPr>
        <w:t xml:space="preserve">Компенсация түләүләрен күчерү түләүне алучының исәп хисап счетына карар кабул ителгәннән соң 10 эш көне дәвамында бирү турындагы карар нигезендә башкарыла, Татарстан Республикасы Лениногорск муниципаль районының </w:t>
      </w:r>
      <w:r>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шәһәре</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территориясе чикләрендәге территориаль иҗтимагый үзидарә җитәкчесенә ел саен 15 оклад һәм хезмәт хакы күләме 10 000 сум исәбеннән компенсация түләве бирелүгә гаризада күрсәтелгән күләмдә.</w:t>
      </w:r>
    </w:p>
    <w:p w14:paraId="761F5259" w14:textId="77777777" w:rsidR="002A1AA9" w:rsidRPr="00B96152" w:rsidRDefault="002A1AA9" w:rsidP="002A1AA9">
      <w:pPr>
        <w:pStyle w:val="210"/>
        <w:numPr>
          <w:ilvl w:val="0"/>
          <w:numId w:val="2"/>
        </w:numPr>
        <w:shd w:val="clear" w:color="auto" w:fill="auto"/>
        <w:tabs>
          <w:tab w:val="left" w:pos="102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Алмаучыга әлеге тәртиптә күрсәтелгән шартларга туры килмәгәндә, комиссия компенсация түләвен бирүдән баш тарту турында карар кабул итә һәм әлеге карар кабул ителгән көннән алып биш эш көне эчендә әлеге карарны алучыга дәлилләнгән кире кагу җибәрә.</w:t>
      </w:r>
    </w:p>
    <w:p w14:paraId="2AA70569" w14:textId="77777777" w:rsidR="002A1AA9" w:rsidRPr="00B96152" w:rsidRDefault="002A1AA9" w:rsidP="002A1AA9">
      <w:pPr>
        <w:pStyle w:val="210"/>
        <w:numPr>
          <w:ilvl w:val="0"/>
          <w:numId w:val="2"/>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Алучы квартал саен, хисап чорыннан соң килүче айның 25 числосыннан да соңга калмыйча, территориаль иҗтимагый үзидарәнең эшчәнлеге турында хисап тапшыра, аның җитәкчесе булып әлеге тәртипкә 2 нче кушымтада билгеләнгән форма буенча тора.</w:t>
      </w:r>
    </w:p>
    <w:p w14:paraId="2405973D" w14:textId="77777777" w:rsidR="00263C8D" w:rsidRPr="008A5A63" w:rsidRDefault="00C8628A">
      <w:pPr>
        <w:pStyle w:val="20"/>
        <w:numPr>
          <w:ilvl w:val="0"/>
          <w:numId w:val="2"/>
        </w:numPr>
        <w:shd w:val="clear" w:color="auto" w:fill="auto"/>
        <w:tabs>
          <w:tab w:val="left" w:pos="1182"/>
        </w:tabs>
        <w:spacing w:after="0"/>
        <w:ind w:firstLine="760"/>
        <w:jc w:val="both"/>
        <w:rPr>
          <w:rFonts w:ascii="Times New Roman" w:hAnsi="Times New Roman" w:cs="Times New Roman"/>
          <w:sz w:val="28"/>
          <w:szCs w:val="28"/>
        </w:rPr>
      </w:pPr>
      <w:r w:rsidRPr="008A5A63">
        <w:rPr>
          <w:rFonts w:ascii="Times New Roman" w:hAnsi="Times New Roman" w:cs="Times New Roman"/>
          <w:sz w:val="28"/>
          <w:szCs w:val="28"/>
        </w:rPr>
        <w:t>Получатель несет ответственность за достоверность представленных документов и содержащихся в них сведений в соответствии с нормами действующего законодательства Российской Федерации.</w:t>
      </w:r>
    </w:p>
    <w:p w14:paraId="04FAEC29" w14:textId="77777777" w:rsidR="002A1AA9" w:rsidRPr="00B96152" w:rsidRDefault="002A1AA9" w:rsidP="002A1AA9">
      <w:pPr>
        <w:pStyle w:val="210"/>
        <w:numPr>
          <w:ilvl w:val="0"/>
          <w:numId w:val="2"/>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Алучы тапшырылган документларның һәм аларда булган белешмәләрнең Россия Федерациясенең гамәлдәге законнары нормалары нигезендә дөреслеге өчен җаваплы.</w:t>
      </w:r>
    </w:p>
    <w:p w14:paraId="294291D3" w14:textId="77777777" w:rsidR="002A1AA9" w:rsidRPr="00B96152" w:rsidRDefault="002A1AA9" w:rsidP="002A1AA9">
      <w:pPr>
        <w:pStyle w:val="210"/>
        <w:numPr>
          <w:ilvl w:val="0"/>
          <w:numId w:val="2"/>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Территориаль иҗтимагый үзидарә җитәкчеләренең эшен бәяләү түбәндәге критерийлар буенча гамәлгә ашырыла:</w:t>
      </w:r>
    </w:p>
    <w:p w14:paraId="79E11694" w14:textId="77777777" w:rsidR="002A1AA9" w:rsidRPr="00B96152" w:rsidRDefault="002A1AA9" w:rsidP="002A1AA9">
      <w:pPr>
        <w:pStyle w:val="210"/>
        <w:numPr>
          <w:ilvl w:val="0"/>
          <w:numId w:val="4"/>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хисап документациясен башкарма комитет җитәкчелегенә вакытында тапшыру (даими рәвештә) - 15 балл (15%);</w:t>
      </w:r>
    </w:p>
    <w:p w14:paraId="4B2C1E2E" w14:textId="77777777" w:rsidR="002A1AA9" w:rsidRPr="00B96152" w:rsidRDefault="002A1AA9" w:rsidP="002A1AA9">
      <w:pPr>
        <w:pStyle w:val="210"/>
        <w:numPr>
          <w:ilvl w:val="0"/>
          <w:numId w:val="4"/>
        </w:numPr>
        <w:shd w:val="clear" w:color="auto" w:fill="auto"/>
        <w:tabs>
          <w:tab w:val="left" w:pos="102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Башкару комитетында үткәрелә торган планеркаларда атнага йомгаклар ясау буенча атна саен катнашу һәм уртак эш - 10 балл (10%);</w:t>
      </w:r>
    </w:p>
    <w:p w14:paraId="768EB2A2" w14:textId="77777777" w:rsidR="002A1AA9" w:rsidRPr="00B96152" w:rsidRDefault="002A1AA9" w:rsidP="002A1AA9">
      <w:pPr>
        <w:pStyle w:val="210"/>
        <w:numPr>
          <w:ilvl w:val="0"/>
          <w:numId w:val="4"/>
        </w:numPr>
        <w:shd w:val="clear" w:color="auto" w:fill="auto"/>
        <w:tabs>
          <w:tab w:val="left" w:pos="103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халык дружинасының ирекле кизү торуын оештыру (Лениногорск муниципаль районы башлыгы тарафыннан расланган график буенча) - 15 балл (15%);</w:t>
      </w:r>
    </w:p>
    <w:p w14:paraId="5B67EE94" w14:textId="77777777" w:rsidR="002A1AA9" w:rsidRPr="00B96152" w:rsidRDefault="002A1AA9" w:rsidP="002A1AA9">
      <w:pPr>
        <w:pStyle w:val="210"/>
        <w:numPr>
          <w:ilvl w:val="0"/>
          <w:numId w:val="4"/>
        </w:numPr>
        <w:shd w:val="clear" w:color="auto" w:fill="auto"/>
        <w:tabs>
          <w:tab w:val="left" w:pos="118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депутат кабул итүен оештыру (график буенча) - 15 балл</w:t>
      </w:r>
    </w:p>
    <w:p w14:paraId="3D389C2D" w14:textId="77777777" w:rsidR="002A1AA9" w:rsidRPr="00B96152" w:rsidRDefault="002A1AA9" w:rsidP="002A1AA9">
      <w:pPr>
        <w:pStyle w:val="210"/>
        <w:shd w:val="clear" w:color="auto" w:fill="auto"/>
        <w:spacing w:after="0"/>
        <w:rPr>
          <w:rFonts w:ascii="Times New Roman" w:hAnsi="Times New Roman" w:cs="Times New Roman"/>
          <w:sz w:val="28"/>
          <w:szCs w:val="28"/>
        </w:rPr>
      </w:pPr>
      <w:r w:rsidRPr="00B96152">
        <w:rPr>
          <w:rFonts w:ascii="Times New Roman" w:hAnsi="Times New Roman" w:cs="Times New Roman"/>
          <w:sz w:val="28"/>
          <w:szCs w:val="28"/>
          <w:lang w:val="tt"/>
        </w:rPr>
        <w:t>(15%);</w:t>
      </w:r>
    </w:p>
    <w:p w14:paraId="3FCC4037" w14:textId="77777777" w:rsidR="002A1AA9" w:rsidRPr="00B96152" w:rsidRDefault="002A1AA9" w:rsidP="002A1AA9">
      <w:pPr>
        <w:pStyle w:val="210"/>
        <w:numPr>
          <w:ilvl w:val="0"/>
          <w:numId w:val="4"/>
        </w:numPr>
        <w:shd w:val="clear" w:color="auto" w:fill="auto"/>
        <w:tabs>
          <w:tab w:val="left" w:pos="1097"/>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шәһәр чараларында катнашу - 15 балл (15%);</w:t>
      </w:r>
    </w:p>
    <w:p w14:paraId="19C85DF7" w14:textId="77777777" w:rsidR="002A1AA9" w:rsidRPr="00B96152" w:rsidRDefault="002A1AA9" w:rsidP="002A1AA9">
      <w:pPr>
        <w:pStyle w:val="210"/>
        <w:numPr>
          <w:ilvl w:val="0"/>
          <w:numId w:val="4"/>
        </w:numPr>
        <w:shd w:val="clear" w:color="auto" w:fill="auto"/>
        <w:tabs>
          <w:tab w:val="left" w:pos="1042"/>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ТИҮ территориясендә урнашкан төрле милек рәвешендәге предприятиеләргә һәм оешмаларга беркетелгән территориянең эчтәлеген (даими рәвештә) 15 балл (15%) тикшереп тору;</w:t>
      </w:r>
    </w:p>
    <w:p w14:paraId="36C99A5B" w14:textId="77777777" w:rsidR="002A1AA9" w:rsidRPr="00B96152" w:rsidRDefault="002A1AA9" w:rsidP="002A1AA9">
      <w:pPr>
        <w:pStyle w:val="210"/>
        <w:numPr>
          <w:ilvl w:val="0"/>
          <w:numId w:val="4"/>
        </w:numPr>
        <w:shd w:val="clear" w:color="auto" w:fill="auto"/>
        <w:tabs>
          <w:tab w:val="left" w:pos="1038"/>
        </w:tabs>
        <w:spacing w:after="0"/>
        <w:ind w:firstLine="760"/>
        <w:jc w:val="both"/>
        <w:rPr>
          <w:rFonts w:ascii="Times New Roman" w:hAnsi="Times New Roman" w:cs="Times New Roman"/>
          <w:sz w:val="28"/>
          <w:szCs w:val="28"/>
        </w:rPr>
      </w:pPr>
      <w:r w:rsidRPr="00B96152">
        <w:rPr>
          <w:rFonts w:ascii="Times New Roman" w:hAnsi="Times New Roman" w:cs="Times New Roman"/>
          <w:sz w:val="28"/>
          <w:szCs w:val="28"/>
          <w:lang w:val="tt"/>
        </w:rPr>
        <w:t>ТИҮ халкын (даими эш вакытында) кабул итүне оештыру - 15 балл (15%).</w:t>
      </w:r>
    </w:p>
    <w:p w14:paraId="28EC618D" w14:textId="552E5BB7" w:rsidR="00FC53F2" w:rsidRDefault="002A1AA9" w:rsidP="00FC53F2">
      <w:pPr>
        <w:pStyle w:val="210"/>
        <w:shd w:val="clear" w:color="auto" w:fill="auto"/>
        <w:spacing w:after="0"/>
        <w:ind w:firstLine="760"/>
        <w:jc w:val="both"/>
        <w:rPr>
          <w:rFonts w:ascii="Times New Roman" w:hAnsi="Times New Roman" w:cs="Times New Roman"/>
          <w:sz w:val="28"/>
          <w:szCs w:val="28"/>
          <w:lang w:val="tt"/>
        </w:rPr>
      </w:pPr>
      <w:r w:rsidRPr="00B96152">
        <w:rPr>
          <w:rFonts w:ascii="Times New Roman" w:hAnsi="Times New Roman" w:cs="Times New Roman"/>
          <w:sz w:val="28"/>
          <w:szCs w:val="28"/>
          <w:lang w:val="tt"/>
        </w:rPr>
        <w:t>Квартал өчен компенсация түләүләре суммасы, әлеге тәртипнең 9 пунктында каралган шартларга туры китереп, түбәндәгечә исәпләнә:</w:t>
      </w:r>
    </w:p>
    <w:p w14:paraId="6A01CBDA" w14:textId="77777777"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t xml:space="preserve">100 балл -100% - 19 683 сум 88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61F6503F" w14:textId="04D91691"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t>90 балл</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 90% -17715 сум 49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417169DD" w14:textId="1745D9A0"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t>85 балл</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 85 %</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 16731 сум 30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36F7091F" w14:textId="6DBA9362"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t>75 балл</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 75%</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 14762 сум 91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3E25A8D4" w14:textId="29B502A6"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t>70 балл</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 70% </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13780 сум 72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45CA9A31" w14:textId="20337173"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t>60 балл</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 60% </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11810 сум 33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088A2717" w14:textId="79AE2ADC"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lastRenderedPageBreak/>
        <w:t xml:space="preserve">55 балл </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55% </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10826 сум 13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370A564D" w14:textId="3E959A91"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t xml:space="preserve">50 балл </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50% </w:t>
      </w:r>
      <w:r>
        <w:rPr>
          <w:rFonts w:ascii="Times New Roman" w:hAnsi="Times New Roman" w:cs="Times New Roman"/>
          <w:sz w:val="28"/>
          <w:szCs w:val="28"/>
          <w:lang w:val="tt-RU"/>
        </w:rPr>
        <w:t>-</w:t>
      </w:r>
      <w:r w:rsidRPr="00FC53F2">
        <w:rPr>
          <w:rFonts w:ascii="Times New Roman" w:hAnsi="Times New Roman" w:cs="Times New Roman"/>
          <w:sz w:val="28"/>
          <w:szCs w:val="28"/>
        </w:rPr>
        <w:t xml:space="preserve">9841 сум 94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229DA39D" w14:textId="5639D13F" w:rsidR="00FC53F2" w:rsidRPr="00FC53F2" w:rsidRDefault="00FC53F2" w:rsidP="00FC53F2">
      <w:pPr>
        <w:pStyle w:val="210"/>
        <w:ind w:firstLine="760"/>
        <w:jc w:val="both"/>
        <w:rPr>
          <w:rFonts w:ascii="Times New Roman" w:hAnsi="Times New Roman" w:cs="Times New Roman"/>
          <w:sz w:val="28"/>
          <w:szCs w:val="28"/>
        </w:rPr>
      </w:pPr>
      <w:r w:rsidRPr="00FC53F2">
        <w:rPr>
          <w:rFonts w:ascii="Times New Roman" w:hAnsi="Times New Roman" w:cs="Times New Roman"/>
          <w:sz w:val="28"/>
          <w:szCs w:val="28"/>
        </w:rPr>
        <w:t>45 балл</w:t>
      </w:r>
      <w:r>
        <w:rPr>
          <w:rFonts w:ascii="Times New Roman" w:hAnsi="Times New Roman" w:cs="Times New Roman"/>
          <w:sz w:val="28"/>
          <w:szCs w:val="28"/>
          <w:lang w:val="tt-RU"/>
        </w:rPr>
        <w:t xml:space="preserve"> -</w:t>
      </w:r>
      <w:r w:rsidRPr="00FC53F2">
        <w:rPr>
          <w:rFonts w:ascii="Times New Roman" w:hAnsi="Times New Roman" w:cs="Times New Roman"/>
          <w:sz w:val="28"/>
          <w:szCs w:val="28"/>
        </w:rPr>
        <w:t xml:space="preserve"> 45%</w:t>
      </w:r>
      <w:r>
        <w:rPr>
          <w:rFonts w:ascii="Times New Roman" w:hAnsi="Times New Roman" w:cs="Times New Roman"/>
          <w:sz w:val="28"/>
          <w:szCs w:val="28"/>
          <w:lang w:val="tt-RU"/>
        </w:rPr>
        <w:t xml:space="preserve"> -</w:t>
      </w:r>
      <w:r w:rsidRPr="00FC53F2">
        <w:rPr>
          <w:rFonts w:ascii="Times New Roman" w:hAnsi="Times New Roman" w:cs="Times New Roman"/>
          <w:sz w:val="28"/>
          <w:szCs w:val="28"/>
        </w:rPr>
        <w:t xml:space="preserve"> 8857 сум 75 </w:t>
      </w:r>
      <w:proofErr w:type="spellStart"/>
      <w:r w:rsidRPr="00FC53F2">
        <w:rPr>
          <w:rFonts w:ascii="Times New Roman" w:hAnsi="Times New Roman" w:cs="Times New Roman"/>
          <w:sz w:val="28"/>
          <w:szCs w:val="28"/>
        </w:rPr>
        <w:t>тиен</w:t>
      </w:r>
      <w:proofErr w:type="spellEnd"/>
      <w:r w:rsidRPr="00FC53F2">
        <w:rPr>
          <w:rFonts w:ascii="Times New Roman" w:hAnsi="Times New Roman" w:cs="Times New Roman"/>
          <w:sz w:val="28"/>
          <w:szCs w:val="28"/>
        </w:rPr>
        <w:t>;</w:t>
      </w:r>
    </w:p>
    <w:p w14:paraId="6E816487" w14:textId="149A7722" w:rsidR="00FC53F2" w:rsidRDefault="00FC53F2" w:rsidP="00FC53F2">
      <w:pPr>
        <w:pStyle w:val="210"/>
        <w:shd w:val="clear" w:color="auto" w:fill="auto"/>
        <w:spacing w:after="0"/>
        <w:ind w:firstLine="760"/>
        <w:jc w:val="both"/>
        <w:rPr>
          <w:rFonts w:ascii="Times New Roman" w:hAnsi="Times New Roman" w:cs="Times New Roman"/>
          <w:sz w:val="28"/>
          <w:szCs w:val="28"/>
        </w:rPr>
      </w:pPr>
      <w:r w:rsidRPr="00FC53F2">
        <w:rPr>
          <w:rFonts w:ascii="Times New Roman" w:hAnsi="Times New Roman" w:cs="Times New Roman"/>
          <w:sz w:val="28"/>
          <w:szCs w:val="28"/>
        </w:rPr>
        <w:t xml:space="preserve">45 </w:t>
      </w:r>
      <w:proofErr w:type="spellStart"/>
      <w:r w:rsidRPr="00FC53F2">
        <w:rPr>
          <w:rFonts w:ascii="Times New Roman" w:hAnsi="Times New Roman" w:cs="Times New Roman"/>
          <w:sz w:val="28"/>
          <w:szCs w:val="28"/>
        </w:rPr>
        <w:t>баллдан</w:t>
      </w:r>
      <w:proofErr w:type="spellEnd"/>
      <w:r w:rsidRPr="00FC53F2">
        <w:rPr>
          <w:rFonts w:ascii="Times New Roman" w:hAnsi="Times New Roman" w:cs="Times New Roman"/>
          <w:sz w:val="28"/>
          <w:szCs w:val="28"/>
        </w:rPr>
        <w:t xml:space="preserve"> </w:t>
      </w:r>
      <w:proofErr w:type="spellStart"/>
      <w:r w:rsidRPr="00FC53F2">
        <w:rPr>
          <w:rFonts w:ascii="Times New Roman" w:hAnsi="Times New Roman" w:cs="Times New Roman"/>
          <w:sz w:val="28"/>
          <w:szCs w:val="28"/>
        </w:rPr>
        <w:t>кимрәк</w:t>
      </w:r>
      <w:proofErr w:type="spellEnd"/>
      <w:r w:rsidRPr="00FC53F2">
        <w:rPr>
          <w:rFonts w:ascii="Times New Roman" w:hAnsi="Times New Roman" w:cs="Times New Roman"/>
          <w:sz w:val="28"/>
          <w:szCs w:val="28"/>
        </w:rPr>
        <w:t xml:space="preserve"> -45% </w:t>
      </w:r>
      <w:proofErr w:type="spellStart"/>
      <w:r w:rsidRPr="00FC53F2">
        <w:rPr>
          <w:rFonts w:ascii="Times New Roman" w:hAnsi="Times New Roman" w:cs="Times New Roman"/>
          <w:sz w:val="28"/>
          <w:szCs w:val="28"/>
        </w:rPr>
        <w:t>тан</w:t>
      </w:r>
      <w:proofErr w:type="spellEnd"/>
      <w:r w:rsidRPr="00FC53F2">
        <w:rPr>
          <w:rFonts w:ascii="Times New Roman" w:hAnsi="Times New Roman" w:cs="Times New Roman"/>
          <w:sz w:val="28"/>
          <w:szCs w:val="28"/>
        </w:rPr>
        <w:t xml:space="preserve"> кимрәк-0 сум.</w:t>
      </w:r>
    </w:p>
    <w:p w14:paraId="0468E04D" w14:textId="77777777" w:rsidR="00FC53F2" w:rsidRDefault="00FC53F2">
      <w:pPr>
        <w:pStyle w:val="20"/>
        <w:shd w:val="clear" w:color="auto" w:fill="auto"/>
        <w:spacing w:after="0"/>
        <w:ind w:firstLine="740"/>
        <w:jc w:val="both"/>
        <w:rPr>
          <w:rFonts w:ascii="Times New Roman" w:hAnsi="Times New Roman" w:cs="Times New Roman"/>
          <w:sz w:val="28"/>
          <w:szCs w:val="28"/>
        </w:rPr>
      </w:pPr>
    </w:p>
    <w:p w14:paraId="68903538" w14:textId="77777777" w:rsidR="00FC53F2" w:rsidRPr="00B96152" w:rsidRDefault="00FC53F2" w:rsidP="00FC53F2">
      <w:pPr>
        <w:pStyle w:val="210"/>
        <w:numPr>
          <w:ilvl w:val="0"/>
          <w:numId w:val="4"/>
        </w:numPr>
        <w:shd w:val="clear" w:color="auto" w:fill="auto"/>
        <w:tabs>
          <w:tab w:val="left" w:pos="1272"/>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Үткән квартал өчен эш нәтиҗәсе, территориаль иҗтимагый үзидарәләр җитәкчеләренең эшен бәяләүнең билгеләнгән критерийларына таянып, түбәндәге составтагы комиссия тарафыннан карала:</w:t>
      </w:r>
    </w:p>
    <w:p w14:paraId="7F56A458" w14:textId="77777777" w:rsidR="00FC53F2" w:rsidRPr="00B96152" w:rsidRDefault="00FC53F2" w:rsidP="00FC53F2">
      <w:pPr>
        <w:pStyle w:val="210"/>
        <w:numPr>
          <w:ilvl w:val="0"/>
          <w:numId w:val="3"/>
        </w:numPr>
        <w:shd w:val="clear" w:color="auto" w:fill="auto"/>
        <w:tabs>
          <w:tab w:val="left" w:pos="963"/>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комиссия рәисе, </w:t>
      </w:r>
      <w:r>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шәһәре</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башкарма комитеты җитәкчесе;</w:t>
      </w:r>
    </w:p>
    <w:p w14:paraId="39EBBF9A" w14:textId="77777777" w:rsidR="00FC53F2" w:rsidRPr="00B96152" w:rsidRDefault="00FC53F2" w:rsidP="00FC53F2">
      <w:pPr>
        <w:pStyle w:val="210"/>
        <w:numPr>
          <w:ilvl w:val="0"/>
          <w:numId w:val="3"/>
        </w:numPr>
        <w:shd w:val="clear" w:color="auto" w:fill="auto"/>
        <w:tabs>
          <w:tab w:val="left" w:pos="963"/>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район башкарма комитетының икътисад бүлеге башлыгы;</w:t>
      </w:r>
    </w:p>
    <w:p w14:paraId="242245B2" w14:textId="77777777" w:rsidR="00FC53F2" w:rsidRPr="00B96152" w:rsidRDefault="00FC53F2" w:rsidP="00FC53F2">
      <w:pPr>
        <w:pStyle w:val="210"/>
        <w:numPr>
          <w:ilvl w:val="0"/>
          <w:numId w:val="3"/>
        </w:numPr>
        <w:shd w:val="clear" w:color="auto" w:fill="auto"/>
        <w:tabs>
          <w:tab w:val="left" w:pos="1007"/>
        </w:tabs>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ТИҮ Советы рәисе (килешү буенча).</w:t>
      </w:r>
    </w:p>
    <w:p w14:paraId="51D893D5" w14:textId="77777777" w:rsidR="00FC53F2" w:rsidRPr="00B96152" w:rsidRDefault="00FC53F2" w:rsidP="00FC53F2">
      <w:pPr>
        <w:pStyle w:val="210"/>
        <w:shd w:val="clear" w:color="auto" w:fill="auto"/>
        <w:spacing w:after="0"/>
        <w:ind w:firstLine="740"/>
        <w:jc w:val="both"/>
        <w:rPr>
          <w:rFonts w:ascii="Times New Roman" w:hAnsi="Times New Roman" w:cs="Times New Roman"/>
          <w:sz w:val="28"/>
          <w:szCs w:val="28"/>
        </w:rPr>
      </w:pPr>
      <w:r w:rsidRPr="00B96152">
        <w:rPr>
          <w:rFonts w:ascii="Times New Roman" w:hAnsi="Times New Roman" w:cs="Times New Roman"/>
          <w:sz w:val="28"/>
          <w:szCs w:val="28"/>
          <w:lang w:val="tt"/>
        </w:rPr>
        <w:t>Нәтиҗәләр буенча ТИҮ Советы рәисе (килешү буенча) беркетмә рәсмиләштерелә.</w:t>
      </w:r>
    </w:p>
    <w:p w14:paraId="7CAC27DE" w14:textId="77777777" w:rsidR="00FC53F2" w:rsidRPr="00B96152" w:rsidRDefault="00FC53F2" w:rsidP="00FC53F2">
      <w:pPr>
        <w:pStyle w:val="210"/>
        <w:numPr>
          <w:ilvl w:val="0"/>
          <w:numId w:val="2"/>
        </w:numPr>
        <w:shd w:val="clear" w:color="auto" w:fill="auto"/>
        <w:tabs>
          <w:tab w:val="left" w:pos="1272"/>
        </w:tabs>
        <w:spacing w:after="0"/>
        <w:ind w:firstLine="740"/>
        <w:jc w:val="both"/>
        <w:rPr>
          <w:rFonts w:ascii="Times New Roman" w:hAnsi="Times New Roman" w:cs="Times New Roman"/>
          <w:sz w:val="28"/>
          <w:szCs w:val="28"/>
        </w:rPr>
        <w:sectPr w:rsidR="00FC53F2" w:rsidRPr="00B96152" w:rsidSect="00BB372D">
          <w:headerReference w:type="even" r:id="rId8"/>
          <w:headerReference w:type="default" r:id="rId9"/>
          <w:headerReference w:type="first" r:id="rId10"/>
          <w:footerReference w:type="first" r:id="rId11"/>
          <w:pgSz w:w="11900" w:h="16840"/>
          <w:pgMar w:top="1134" w:right="1134" w:bottom="1134" w:left="1134" w:header="0" w:footer="3" w:gutter="0"/>
          <w:pgNumType w:start="2"/>
          <w:cols w:space="720"/>
          <w:noEndnote/>
          <w:titlePg/>
          <w:docGrid w:linePitch="360"/>
        </w:sectPr>
      </w:pPr>
      <w:r w:rsidRPr="00B96152">
        <w:rPr>
          <w:rFonts w:ascii="Times New Roman" w:hAnsi="Times New Roman" w:cs="Times New Roman"/>
          <w:sz w:val="28"/>
          <w:szCs w:val="28"/>
          <w:lang w:val="tt"/>
        </w:rPr>
        <w:t>Салым органнарыннан белешмә нигезендә, компенсация түләвен алучының салымнар, җыемнар, иминият кертемнәре, пенялар, штрафлар, салымнар һәм җыемнар турындагы Россия Федерациясе законнары нигезендә түләнергә тиешле процентлар түләү буенча үтәлмәгән бурычы булырга тиеш.</w:t>
      </w:r>
    </w:p>
    <w:p w14:paraId="551B9D4D" w14:textId="77777777" w:rsidR="00FC53F2" w:rsidRPr="00B96152" w:rsidRDefault="00FC53F2" w:rsidP="00FC53F2">
      <w:pPr>
        <w:pStyle w:val="210"/>
        <w:numPr>
          <w:ilvl w:val="0"/>
          <w:numId w:val="2"/>
        </w:numPr>
        <w:shd w:val="clear" w:color="auto" w:fill="auto"/>
        <w:spacing w:after="540"/>
        <w:ind w:right="-7"/>
        <w:rPr>
          <w:rFonts w:ascii="Times New Roman" w:hAnsi="Times New Roman" w:cs="Times New Roman"/>
          <w:sz w:val="28"/>
          <w:szCs w:val="28"/>
        </w:rPr>
      </w:pPr>
      <w:r w:rsidRPr="00B96152">
        <w:rPr>
          <w:rFonts w:ascii="Times New Roman" w:hAnsi="Times New Roman" w:cs="Times New Roman"/>
          <w:sz w:val="28"/>
          <w:szCs w:val="28"/>
          <w:lang w:val="tt"/>
        </w:rPr>
        <w:lastRenderedPageBreak/>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тәртибенә 1 нче кушымта</w:t>
      </w:r>
    </w:p>
    <w:p w14:paraId="1F6E69AB" w14:textId="77777777" w:rsidR="00FC53F2" w:rsidRPr="00B96152" w:rsidRDefault="00FC53F2" w:rsidP="00FC53F2">
      <w:pPr>
        <w:pStyle w:val="210"/>
        <w:numPr>
          <w:ilvl w:val="0"/>
          <w:numId w:val="2"/>
        </w:numPr>
        <w:shd w:val="clear" w:color="auto" w:fill="auto"/>
        <w:spacing w:after="0"/>
        <w:ind w:left="40"/>
        <w:rPr>
          <w:rFonts w:ascii="Times New Roman" w:hAnsi="Times New Roman" w:cs="Times New Roman"/>
          <w:sz w:val="28"/>
          <w:szCs w:val="28"/>
        </w:rPr>
      </w:pPr>
      <w:r w:rsidRPr="00B96152">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җитәкчесенә компенсация түләүләре бирүгә гариза.</w:t>
      </w:r>
    </w:p>
    <w:p w14:paraId="69D87EAA" w14:textId="77777777" w:rsidR="00FC53F2" w:rsidRPr="00B96152" w:rsidRDefault="00FC53F2" w:rsidP="00FC53F2">
      <w:pPr>
        <w:pStyle w:val="210"/>
        <w:numPr>
          <w:ilvl w:val="0"/>
          <w:numId w:val="2"/>
        </w:numPr>
        <w:shd w:val="clear" w:color="auto" w:fill="auto"/>
        <w:spacing w:after="0"/>
        <w:ind w:left="40"/>
        <w:jc w:val="center"/>
        <w:rPr>
          <w:rFonts w:ascii="Times New Roman" w:hAnsi="Times New Roman" w:cs="Times New Roman"/>
          <w:sz w:val="28"/>
          <w:szCs w:val="28"/>
        </w:rPr>
      </w:pPr>
    </w:p>
    <w:p w14:paraId="31802CC8" w14:textId="77777777" w:rsidR="00FC53F2" w:rsidRPr="00B96152" w:rsidRDefault="00FC53F2" w:rsidP="00FC53F2">
      <w:pPr>
        <w:pStyle w:val="210"/>
        <w:numPr>
          <w:ilvl w:val="0"/>
          <w:numId w:val="2"/>
        </w:numPr>
        <w:shd w:val="clear" w:color="auto" w:fill="auto"/>
        <w:spacing w:after="0"/>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Башкарма комитет карарын гамәлгә ашыру максатларында </w:t>
      </w:r>
    </w:p>
    <w:p w14:paraId="1D42B326" w14:textId="77777777" w:rsidR="00FC53F2" w:rsidRPr="00B96152" w:rsidRDefault="00FC53F2" w:rsidP="00FC53F2">
      <w:pPr>
        <w:pStyle w:val="210"/>
        <w:numPr>
          <w:ilvl w:val="0"/>
          <w:numId w:val="2"/>
        </w:numPr>
        <w:shd w:val="clear" w:color="auto" w:fill="auto"/>
        <w:tabs>
          <w:tab w:val="left" w:leader="underscore" w:pos="2525"/>
          <w:tab w:val="left" w:leader="underscore" w:pos="3989"/>
          <w:tab w:val="left" w:leader="underscore" w:pos="4598"/>
          <w:tab w:val="left" w:leader="underscore" w:pos="5789"/>
        </w:tabs>
        <w:spacing w:after="0"/>
        <w:jc w:val="both"/>
        <w:rPr>
          <w:rFonts w:ascii="Times New Roman" w:hAnsi="Times New Roman" w:cs="Times New Roman"/>
          <w:sz w:val="28"/>
          <w:szCs w:val="28"/>
        </w:rPr>
      </w:pPr>
      <w:r>
        <w:rPr>
          <w:rFonts w:ascii="Times New Roman" w:hAnsi="Times New Roman" w:cs="Times New Roman"/>
          <w:sz w:val="28"/>
          <w:szCs w:val="28"/>
          <w:lang w:val="tt"/>
        </w:rPr>
        <w:t>«</w:t>
      </w:r>
      <w:r w:rsidRPr="00B96152">
        <w:rPr>
          <w:rFonts w:ascii="Times New Roman" w:hAnsi="Times New Roman" w:cs="Times New Roman"/>
          <w:sz w:val="28"/>
          <w:szCs w:val="28"/>
          <w:lang w:val="tt"/>
        </w:rPr>
        <w:tab/>
      </w:r>
      <w:r>
        <w:rPr>
          <w:rFonts w:ascii="Times New Roman" w:hAnsi="Times New Roman" w:cs="Times New Roman"/>
          <w:sz w:val="28"/>
          <w:szCs w:val="28"/>
          <w:lang w:val="tt"/>
        </w:rPr>
        <w:t>«</w:t>
      </w:r>
      <w:r w:rsidRPr="00B96152">
        <w:rPr>
          <w:rFonts w:ascii="Times New Roman" w:hAnsi="Times New Roman" w:cs="Times New Roman"/>
          <w:sz w:val="28"/>
          <w:szCs w:val="28"/>
          <w:lang w:val="tt"/>
        </w:rPr>
        <w:t>____</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_______________ бирелгән, </w:t>
      </w:r>
      <w:r w:rsidRPr="00B96152">
        <w:rPr>
          <w:rFonts w:ascii="Times New Roman" w:hAnsi="Times New Roman" w:cs="Times New Roman"/>
          <w:sz w:val="28"/>
          <w:szCs w:val="28"/>
          <w:lang w:val="tt"/>
        </w:rPr>
        <w:tab/>
        <w:t>20</w:t>
      </w:r>
      <w:r w:rsidRPr="00B96152">
        <w:rPr>
          <w:rFonts w:ascii="Times New Roman" w:hAnsi="Times New Roman" w:cs="Times New Roman"/>
          <w:sz w:val="28"/>
          <w:szCs w:val="28"/>
          <w:lang w:val="tt"/>
        </w:rPr>
        <w:tab/>
        <w:t xml:space="preserve"> ел   № </w:t>
      </w:r>
      <w:r w:rsidRPr="00B96152">
        <w:rPr>
          <w:rFonts w:ascii="Times New Roman" w:hAnsi="Times New Roman" w:cs="Times New Roman"/>
          <w:sz w:val="28"/>
          <w:szCs w:val="28"/>
          <w:lang w:val="tt"/>
        </w:rPr>
        <w:tab/>
        <w:t xml:space="preserve"> </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Татарстан Республикасы Лениногорск муниципаль районының </w:t>
      </w:r>
      <w:r>
        <w:rPr>
          <w:rFonts w:ascii="Times New Roman" w:hAnsi="Times New Roman" w:cs="Times New Roman"/>
          <w:sz w:val="28"/>
          <w:szCs w:val="28"/>
          <w:lang w:val="tt"/>
        </w:rPr>
        <w:t>«</w:t>
      </w:r>
      <w:r w:rsidRPr="00B96152">
        <w:rPr>
          <w:rFonts w:ascii="Times New Roman" w:hAnsi="Times New Roman" w:cs="Times New Roman"/>
          <w:sz w:val="28"/>
          <w:szCs w:val="28"/>
          <w:lang w:val="tt"/>
        </w:rPr>
        <w:t>Лениногорск шәһәре</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муниципаль берәмлеге территориясе чикләрендәге территориаль иҗтимагый үзидарә җитәкчеләренә компенсация түләүләрен бирү тәртибен раслау турында</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2022 елның кварталы өчен территориаль иҗтимагый үзидарә җитәкчесенә хезмәт хакын түләүне тәэмин итү максатларында компенсация түләүләрен тапшыруны сорыйм</w:t>
      </w:r>
    </w:p>
    <w:p w14:paraId="22DF7F04" w14:textId="77777777" w:rsidR="00FC53F2" w:rsidRPr="00B96152" w:rsidRDefault="00FC53F2" w:rsidP="00FC53F2">
      <w:pPr>
        <w:pStyle w:val="210"/>
        <w:numPr>
          <w:ilvl w:val="0"/>
          <w:numId w:val="2"/>
        </w:numPr>
        <w:shd w:val="clear" w:color="auto" w:fill="auto"/>
        <w:tabs>
          <w:tab w:val="left" w:leader="underscore" w:pos="4598"/>
          <w:tab w:val="left" w:leader="underscore" w:pos="6235"/>
        </w:tabs>
        <w:spacing w:after="0"/>
        <w:ind w:right="160"/>
        <w:jc w:val="both"/>
        <w:rPr>
          <w:rFonts w:ascii="Times New Roman" w:hAnsi="Times New Roman" w:cs="Times New Roman"/>
          <w:sz w:val="28"/>
          <w:szCs w:val="28"/>
        </w:rPr>
      </w:pPr>
      <w:r w:rsidRPr="00B96152">
        <w:rPr>
          <w:rFonts w:ascii="Times New Roman" w:hAnsi="Times New Roman" w:cs="Times New Roman"/>
          <w:sz w:val="28"/>
          <w:szCs w:val="28"/>
          <w:lang w:val="tt"/>
        </w:rPr>
        <w:t>компенсация түләүләрен бирү тәртибен раслау турында</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 2022 елның кварталы өчен территориаль иҗтимагый үзидарә җитәкчесенә хезмәт хакын түләүне  </w:t>
      </w:r>
      <w:r w:rsidRPr="00B96152">
        <w:rPr>
          <w:rFonts w:ascii="Times New Roman" w:hAnsi="Times New Roman" w:cs="Times New Roman"/>
          <w:sz w:val="28"/>
          <w:szCs w:val="28"/>
          <w:lang w:val="tt"/>
        </w:rPr>
        <w:tab/>
        <w:t xml:space="preserve">тәэмин итү максатларында компенсация түләүләрен тапшыруны </w:t>
      </w:r>
      <w:r w:rsidRPr="00B96152">
        <w:rPr>
          <w:rFonts w:ascii="Times New Roman" w:hAnsi="Times New Roman" w:cs="Times New Roman"/>
          <w:sz w:val="28"/>
          <w:szCs w:val="28"/>
          <w:lang w:val="tt"/>
        </w:rPr>
        <w:tab/>
        <w:t>сорыйм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5251"/>
        <w:gridCol w:w="3413"/>
      </w:tblGrid>
      <w:tr w:rsidR="00FC53F2" w:rsidRPr="00B96152" w14:paraId="6361DF99" w14:textId="77777777" w:rsidTr="00781BED">
        <w:trPr>
          <w:trHeight w:hRule="exact" w:val="576"/>
          <w:jc w:val="center"/>
        </w:trPr>
        <w:tc>
          <w:tcPr>
            <w:tcW w:w="667" w:type="dxa"/>
            <w:tcBorders>
              <w:top w:val="single" w:sz="4" w:space="0" w:color="auto"/>
              <w:left w:val="single" w:sz="4" w:space="0" w:color="auto"/>
            </w:tcBorders>
            <w:shd w:val="clear" w:color="auto" w:fill="FFFFFF"/>
            <w:vAlign w:val="center"/>
          </w:tcPr>
          <w:p w14:paraId="7318777E" w14:textId="77777777" w:rsidR="00FC53F2" w:rsidRPr="00B96152" w:rsidRDefault="00FC53F2" w:rsidP="00781BED">
            <w:pPr>
              <w:pStyle w:val="210"/>
              <w:framePr w:w="9331" w:wrap="notBeside" w:vAnchor="text" w:hAnchor="text" w:xAlign="center" w:y="1"/>
              <w:shd w:val="clear" w:color="auto" w:fill="auto"/>
              <w:spacing w:after="0" w:line="240" w:lineRule="exact"/>
              <w:jc w:val="right"/>
              <w:rPr>
                <w:rFonts w:ascii="Times New Roman" w:hAnsi="Times New Roman" w:cs="Times New Roman"/>
                <w:sz w:val="28"/>
                <w:szCs w:val="28"/>
              </w:rPr>
            </w:pPr>
            <w:r w:rsidRPr="00B96152">
              <w:rPr>
                <w:rFonts w:ascii="Times New Roman" w:hAnsi="Times New Roman" w:cs="Times New Roman"/>
                <w:sz w:val="28"/>
                <w:szCs w:val="28"/>
                <w:lang w:val="tt"/>
              </w:rPr>
              <w:t>1.</w:t>
            </w:r>
          </w:p>
        </w:tc>
        <w:tc>
          <w:tcPr>
            <w:tcW w:w="5251" w:type="dxa"/>
            <w:tcBorders>
              <w:top w:val="single" w:sz="4" w:space="0" w:color="auto"/>
              <w:left w:val="single" w:sz="4" w:space="0" w:color="auto"/>
            </w:tcBorders>
            <w:shd w:val="clear" w:color="auto" w:fill="FFFFFF"/>
            <w:vAlign w:val="bottom"/>
          </w:tcPr>
          <w:p w14:paraId="0CAD2213" w14:textId="77777777" w:rsidR="00FC53F2" w:rsidRPr="00B96152" w:rsidRDefault="00FC53F2" w:rsidP="00781BED">
            <w:pPr>
              <w:pStyle w:val="210"/>
              <w:framePr w:w="9331" w:wrap="notBeside" w:vAnchor="text" w:hAnchor="text" w:xAlign="center" w:y="1"/>
              <w:shd w:val="clear" w:color="auto" w:fill="auto"/>
              <w:spacing w:after="0" w:line="278" w:lineRule="exact"/>
              <w:rPr>
                <w:rFonts w:ascii="Times New Roman" w:hAnsi="Times New Roman" w:cs="Times New Roman"/>
                <w:sz w:val="28"/>
                <w:szCs w:val="28"/>
              </w:rPr>
            </w:pPr>
            <w:r w:rsidRPr="00B96152">
              <w:rPr>
                <w:rFonts w:ascii="Times New Roman" w:hAnsi="Times New Roman" w:cs="Times New Roman"/>
                <w:sz w:val="28"/>
                <w:szCs w:val="28"/>
                <w:lang w:val="tt"/>
              </w:rPr>
              <w:t>Компенсация түләвен алучының фамилиясе, исеме һәм атасының исеме</w:t>
            </w:r>
          </w:p>
        </w:tc>
        <w:tc>
          <w:tcPr>
            <w:tcW w:w="3413" w:type="dxa"/>
            <w:tcBorders>
              <w:top w:val="single" w:sz="4" w:space="0" w:color="auto"/>
              <w:left w:val="single" w:sz="4" w:space="0" w:color="auto"/>
              <w:right w:val="single" w:sz="4" w:space="0" w:color="auto"/>
            </w:tcBorders>
            <w:shd w:val="clear" w:color="auto" w:fill="FFFFFF"/>
          </w:tcPr>
          <w:p w14:paraId="6900EBC5" w14:textId="77777777" w:rsidR="00FC53F2" w:rsidRPr="00B96152" w:rsidRDefault="00FC53F2" w:rsidP="00781BED">
            <w:pPr>
              <w:framePr w:w="9331" w:wrap="notBeside" w:vAnchor="text" w:hAnchor="text" w:xAlign="center" w:y="1"/>
              <w:rPr>
                <w:rFonts w:ascii="Times New Roman" w:hAnsi="Times New Roman" w:cs="Times New Roman"/>
                <w:sz w:val="28"/>
                <w:szCs w:val="28"/>
              </w:rPr>
            </w:pPr>
          </w:p>
        </w:tc>
      </w:tr>
      <w:tr w:rsidR="00FC53F2" w:rsidRPr="00B96152" w14:paraId="50114A25" w14:textId="77777777" w:rsidTr="00781BED">
        <w:trPr>
          <w:trHeight w:hRule="exact" w:val="566"/>
          <w:jc w:val="center"/>
        </w:trPr>
        <w:tc>
          <w:tcPr>
            <w:tcW w:w="667" w:type="dxa"/>
            <w:tcBorders>
              <w:top w:val="single" w:sz="4" w:space="0" w:color="auto"/>
              <w:left w:val="single" w:sz="4" w:space="0" w:color="auto"/>
            </w:tcBorders>
            <w:shd w:val="clear" w:color="auto" w:fill="FFFFFF"/>
            <w:vAlign w:val="center"/>
          </w:tcPr>
          <w:p w14:paraId="3CCBD42A" w14:textId="77777777" w:rsidR="00FC53F2" w:rsidRPr="00B96152" w:rsidRDefault="00FC53F2" w:rsidP="00781BED">
            <w:pPr>
              <w:pStyle w:val="210"/>
              <w:framePr w:w="9331" w:wrap="notBeside" w:vAnchor="text" w:hAnchor="text" w:xAlign="center" w:y="1"/>
              <w:shd w:val="clear" w:color="auto" w:fill="auto"/>
              <w:spacing w:after="0" w:line="240" w:lineRule="exact"/>
              <w:jc w:val="right"/>
              <w:rPr>
                <w:rFonts w:ascii="Times New Roman" w:hAnsi="Times New Roman" w:cs="Times New Roman"/>
                <w:sz w:val="28"/>
                <w:szCs w:val="28"/>
              </w:rPr>
            </w:pPr>
            <w:r w:rsidRPr="00B96152">
              <w:rPr>
                <w:rFonts w:ascii="Times New Roman" w:hAnsi="Times New Roman" w:cs="Times New Roman"/>
                <w:sz w:val="28"/>
                <w:szCs w:val="28"/>
                <w:lang w:val="tt"/>
              </w:rPr>
              <w:t>2.</w:t>
            </w:r>
          </w:p>
        </w:tc>
        <w:tc>
          <w:tcPr>
            <w:tcW w:w="5251" w:type="dxa"/>
            <w:tcBorders>
              <w:top w:val="single" w:sz="4" w:space="0" w:color="auto"/>
              <w:left w:val="single" w:sz="4" w:space="0" w:color="auto"/>
            </w:tcBorders>
            <w:shd w:val="clear" w:color="auto" w:fill="FFFFFF"/>
            <w:vAlign w:val="bottom"/>
          </w:tcPr>
          <w:p w14:paraId="72971217" w14:textId="77777777" w:rsidR="00FC53F2" w:rsidRPr="00B96152" w:rsidRDefault="00FC53F2" w:rsidP="00781BED">
            <w:pPr>
              <w:pStyle w:val="210"/>
              <w:framePr w:w="9331" w:wrap="notBeside" w:vAnchor="text" w:hAnchor="text" w:xAlign="center" w:y="1"/>
              <w:shd w:val="clear" w:color="auto" w:fill="auto"/>
              <w:spacing w:after="0" w:line="278" w:lineRule="exact"/>
              <w:rPr>
                <w:rFonts w:ascii="Times New Roman" w:hAnsi="Times New Roman" w:cs="Times New Roman"/>
                <w:sz w:val="28"/>
                <w:szCs w:val="28"/>
              </w:rPr>
            </w:pPr>
            <w:r w:rsidRPr="00B96152">
              <w:rPr>
                <w:rFonts w:ascii="Times New Roman" w:hAnsi="Times New Roman" w:cs="Times New Roman"/>
                <w:sz w:val="28"/>
                <w:szCs w:val="28"/>
                <w:lang w:val="tt"/>
              </w:rPr>
              <w:t>Компенсация түләвен алучының яшәү адресы</w:t>
            </w:r>
          </w:p>
        </w:tc>
        <w:tc>
          <w:tcPr>
            <w:tcW w:w="3413" w:type="dxa"/>
            <w:tcBorders>
              <w:top w:val="single" w:sz="4" w:space="0" w:color="auto"/>
              <w:left w:val="single" w:sz="4" w:space="0" w:color="auto"/>
              <w:right w:val="single" w:sz="4" w:space="0" w:color="auto"/>
            </w:tcBorders>
            <w:shd w:val="clear" w:color="auto" w:fill="FFFFFF"/>
          </w:tcPr>
          <w:p w14:paraId="289DFD75" w14:textId="77777777" w:rsidR="00FC53F2" w:rsidRPr="00B96152" w:rsidRDefault="00FC53F2" w:rsidP="00781BED">
            <w:pPr>
              <w:framePr w:w="9331" w:wrap="notBeside" w:vAnchor="text" w:hAnchor="text" w:xAlign="center" w:y="1"/>
              <w:rPr>
                <w:rFonts w:ascii="Times New Roman" w:hAnsi="Times New Roman" w:cs="Times New Roman"/>
                <w:sz w:val="28"/>
                <w:szCs w:val="28"/>
              </w:rPr>
            </w:pPr>
          </w:p>
        </w:tc>
      </w:tr>
      <w:tr w:rsidR="00FC53F2" w:rsidRPr="00B96152" w14:paraId="60B5C3A3" w14:textId="77777777" w:rsidTr="00781BED">
        <w:trPr>
          <w:trHeight w:hRule="exact" w:val="840"/>
          <w:jc w:val="center"/>
        </w:trPr>
        <w:tc>
          <w:tcPr>
            <w:tcW w:w="667" w:type="dxa"/>
            <w:tcBorders>
              <w:top w:val="single" w:sz="4" w:space="0" w:color="auto"/>
              <w:left w:val="single" w:sz="4" w:space="0" w:color="auto"/>
            </w:tcBorders>
            <w:shd w:val="clear" w:color="auto" w:fill="FFFFFF"/>
            <w:vAlign w:val="center"/>
          </w:tcPr>
          <w:p w14:paraId="425642B6" w14:textId="77777777" w:rsidR="00FC53F2" w:rsidRPr="00B96152" w:rsidRDefault="00FC53F2" w:rsidP="00781BED">
            <w:pPr>
              <w:pStyle w:val="210"/>
              <w:framePr w:w="9331" w:wrap="notBeside" w:vAnchor="text" w:hAnchor="text" w:xAlign="center" w:y="1"/>
              <w:shd w:val="clear" w:color="auto" w:fill="auto"/>
              <w:spacing w:after="0" w:line="240" w:lineRule="exact"/>
              <w:jc w:val="right"/>
              <w:rPr>
                <w:rFonts w:ascii="Times New Roman" w:hAnsi="Times New Roman" w:cs="Times New Roman"/>
                <w:sz w:val="28"/>
                <w:szCs w:val="28"/>
              </w:rPr>
            </w:pPr>
            <w:r w:rsidRPr="00B96152">
              <w:rPr>
                <w:rFonts w:ascii="Times New Roman" w:hAnsi="Times New Roman" w:cs="Times New Roman"/>
                <w:sz w:val="28"/>
                <w:szCs w:val="28"/>
                <w:lang w:val="tt"/>
              </w:rPr>
              <w:t>3.</w:t>
            </w:r>
          </w:p>
        </w:tc>
        <w:tc>
          <w:tcPr>
            <w:tcW w:w="5251" w:type="dxa"/>
            <w:tcBorders>
              <w:top w:val="single" w:sz="4" w:space="0" w:color="auto"/>
              <w:left w:val="single" w:sz="4" w:space="0" w:color="auto"/>
            </w:tcBorders>
            <w:shd w:val="clear" w:color="auto" w:fill="FFFFFF"/>
            <w:vAlign w:val="bottom"/>
          </w:tcPr>
          <w:p w14:paraId="024A0EB9" w14:textId="77777777" w:rsidR="00FC53F2" w:rsidRPr="00B96152" w:rsidRDefault="00FC53F2" w:rsidP="00781BED">
            <w:pPr>
              <w:pStyle w:val="210"/>
              <w:framePr w:w="9331" w:wrap="notBeside" w:vAnchor="text" w:hAnchor="text" w:xAlign="center" w:y="1"/>
              <w:shd w:val="clear" w:color="auto" w:fill="auto"/>
              <w:spacing w:after="0"/>
              <w:rPr>
                <w:rFonts w:ascii="Times New Roman" w:hAnsi="Times New Roman" w:cs="Times New Roman"/>
                <w:sz w:val="28"/>
                <w:szCs w:val="28"/>
              </w:rPr>
            </w:pPr>
            <w:r w:rsidRPr="00B96152">
              <w:rPr>
                <w:rFonts w:ascii="Times New Roman" w:hAnsi="Times New Roman" w:cs="Times New Roman"/>
                <w:sz w:val="28"/>
                <w:szCs w:val="28"/>
                <w:lang w:val="tt"/>
              </w:rPr>
              <w:t>Компенсация түләвенең шәхесен раслаучы Паспорт мәгълүматлары яисә башка документ</w:t>
            </w:r>
          </w:p>
        </w:tc>
        <w:tc>
          <w:tcPr>
            <w:tcW w:w="3413" w:type="dxa"/>
            <w:tcBorders>
              <w:top w:val="single" w:sz="4" w:space="0" w:color="auto"/>
              <w:left w:val="single" w:sz="4" w:space="0" w:color="auto"/>
              <w:right w:val="single" w:sz="4" w:space="0" w:color="auto"/>
            </w:tcBorders>
            <w:shd w:val="clear" w:color="auto" w:fill="FFFFFF"/>
          </w:tcPr>
          <w:p w14:paraId="6E237112" w14:textId="77777777" w:rsidR="00FC53F2" w:rsidRPr="00B96152" w:rsidRDefault="00FC53F2" w:rsidP="00781BED">
            <w:pPr>
              <w:framePr w:w="9331" w:wrap="notBeside" w:vAnchor="text" w:hAnchor="text" w:xAlign="center" w:y="1"/>
              <w:rPr>
                <w:rFonts w:ascii="Times New Roman" w:hAnsi="Times New Roman" w:cs="Times New Roman"/>
                <w:sz w:val="28"/>
                <w:szCs w:val="28"/>
              </w:rPr>
            </w:pPr>
          </w:p>
        </w:tc>
      </w:tr>
      <w:tr w:rsidR="00FC53F2" w:rsidRPr="00B96152" w14:paraId="28CB3841" w14:textId="77777777" w:rsidTr="00781BED">
        <w:trPr>
          <w:trHeight w:hRule="exact" w:val="581"/>
          <w:jc w:val="center"/>
        </w:trPr>
        <w:tc>
          <w:tcPr>
            <w:tcW w:w="667" w:type="dxa"/>
            <w:tcBorders>
              <w:top w:val="single" w:sz="4" w:space="0" w:color="auto"/>
              <w:left w:val="single" w:sz="4" w:space="0" w:color="auto"/>
              <w:bottom w:val="single" w:sz="4" w:space="0" w:color="auto"/>
            </w:tcBorders>
            <w:shd w:val="clear" w:color="auto" w:fill="FFFFFF"/>
            <w:vAlign w:val="center"/>
          </w:tcPr>
          <w:p w14:paraId="381F3DF9" w14:textId="77777777" w:rsidR="00FC53F2" w:rsidRPr="00B96152" w:rsidRDefault="00FC53F2" w:rsidP="00781BED">
            <w:pPr>
              <w:pStyle w:val="210"/>
              <w:framePr w:w="9331" w:wrap="notBeside" w:vAnchor="text" w:hAnchor="text" w:xAlign="center" w:y="1"/>
              <w:shd w:val="clear" w:color="auto" w:fill="auto"/>
              <w:spacing w:after="0" w:line="240" w:lineRule="exact"/>
              <w:jc w:val="right"/>
              <w:rPr>
                <w:rFonts w:ascii="Times New Roman" w:hAnsi="Times New Roman" w:cs="Times New Roman"/>
                <w:sz w:val="28"/>
                <w:szCs w:val="28"/>
              </w:rPr>
            </w:pPr>
            <w:r w:rsidRPr="00B96152">
              <w:rPr>
                <w:rFonts w:ascii="Times New Roman" w:hAnsi="Times New Roman" w:cs="Times New Roman"/>
                <w:sz w:val="28"/>
                <w:szCs w:val="28"/>
                <w:lang w:val="tt"/>
              </w:rPr>
              <w:t>4.</w:t>
            </w:r>
          </w:p>
        </w:tc>
        <w:tc>
          <w:tcPr>
            <w:tcW w:w="5251" w:type="dxa"/>
            <w:tcBorders>
              <w:top w:val="single" w:sz="4" w:space="0" w:color="auto"/>
              <w:left w:val="single" w:sz="4" w:space="0" w:color="auto"/>
              <w:bottom w:val="single" w:sz="4" w:space="0" w:color="auto"/>
            </w:tcBorders>
            <w:shd w:val="clear" w:color="auto" w:fill="FFFFFF"/>
            <w:vAlign w:val="bottom"/>
          </w:tcPr>
          <w:p w14:paraId="219959AB" w14:textId="77777777" w:rsidR="00FC53F2" w:rsidRPr="00B96152" w:rsidRDefault="00FC53F2" w:rsidP="00781BED">
            <w:pPr>
              <w:pStyle w:val="210"/>
              <w:framePr w:w="9331" w:wrap="notBeside" w:vAnchor="text" w:hAnchor="text" w:xAlign="center" w:y="1"/>
              <w:shd w:val="clear" w:color="auto" w:fill="auto"/>
              <w:spacing w:after="0" w:line="278" w:lineRule="exact"/>
              <w:rPr>
                <w:rFonts w:ascii="Times New Roman" w:hAnsi="Times New Roman" w:cs="Times New Roman"/>
                <w:sz w:val="28"/>
                <w:szCs w:val="28"/>
              </w:rPr>
            </w:pPr>
            <w:r w:rsidRPr="00B96152">
              <w:rPr>
                <w:rFonts w:ascii="Times New Roman" w:hAnsi="Times New Roman" w:cs="Times New Roman"/>
                <w:sz w:val="28"/>
                <w:szCs w:val="28"/>
                <w:lang w:val="tt"/>
              </w:rPr>
              <w:t>Компенсация түләүләрен алучының банк реквизитлары</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1311B14B" w14:textId="77777777" w:rsidR="00FC53F2" w:rsidRPr="00B96152" w:rsidRDefault="00FC53F2" w:rsidP="00781BED">
            <w:pPr>
              <w:framePr w:w="9331" w:wrap="notBeside" w:vAnchor="text" w:hAnchor="text" w:xAlign="center" w:y="1"/>
              <w:rPr>
                <w:rFonts w:ascii="Times New Roman" w:hAnsi="Times New Roman" w:cs="Times New Roman"/>
                <w:sz w:val="28"/>
                <w:szCs w:val="28"/>
              </w:rPr>
            </w:pPr>
          </w:p>
        </w:tc>
      </w:tr>
    </w:tbl>
    <w:p w14:paraId="1739DD53" w14:textId="77777777" w:rsidR="00FC53F2" w:rsidRPr="00B96152" w:rsidRDefault="00FC53F2" w:rsidP="00FC53F2">
      <w:pPr>
        <w:pStyle w:val="a8"/>
        <w:framePr w:w="9331" w:wrap="notBeside" w:vAnchor="text" w:hAnchor="text" w:xAlign="center" w:y="1"/>
        <w:numPr>
          <w:ilvl w:val="0"/>
          <w:numId w:val="2"/>
        </w:numPr>
        <w:shd w:val="clear" w:color="auto" w:fill="auto"/>
        <w:spacing w:line="240" w:lineRule="exact"/>
        <w:rPr>
          <w:rFonts w:ascii="Times New Roman" w:hAnsi="Times New Roman" w:cs="Times New Roman"/>
          <w:sz w:val="28"/>
          <w:szCs w:val="28"/>
        </w:rPr>
      </w:pPr>
      <w:r w:rsidRPr="00B96152">
        <w:rPr>
          <w:rFonts w:ascii="Times New Roman" w:hAnsi="Times New Roman" w:cs="Times New Roman"/>
          <w:sz w:val="28"/>
          <w:szCs w:val="28"/>
          <w:lang w:val="tt"/>
        </w:rPr>
        <w:t>Әлеге гаризада бәян ителгән мәгълүматларның дөреслеген раслыйм.</w:t>
      </w:r>
    </w:p>
    <w:p w14:paraId="21EC661D" w14:textId="77777777" w:rsidR="00FC53F2" w:rsidRPr="00FC53F2" w:rsidRDefault="00FC53F2" w:rsidP="00FC53F2">
      <w:pPr>
        <w:pStyle w:val="ad"/>
        <w:framePr w:w="9331" w:wrap="notBeside" w:vAnchor="text" w:hAnchor="text" w:xAlign="center" w:y="1"/>
        <w:numPr>
          <w:ilvl w:val="0"/>
          <w:numId w:val="2"/>
        </w:numPr>
        <w:rPr>
          <w:rFonts w:ascii="Times New Roman" w:hAnsi="Times New Roman" w:cs="Times New Roman"/>
          <w:sz w:val="28"/>
          <w:szCs w:val="28"/>
        </w:rPr>
      </w:pPr>
    </w:p>
    <w:p w14:paraId="0516196A" w14:textId="77777777" w:rsidR="00FC53F2" w:rsidRPr="00B96152" w:rsidRDefault="00FC53F2" w:rsidP="00FC53F2">
      <w:pPr>
        <w:pStyle w:val="210"/>
        <w:numPr>
          <w:ilvl w:val="0"/>
          <w:numId w:val="2"/>
        </w:numPr>
        <w:shd w:val="clear" w:color="auto" w:fill="auto"/>
        <w:spacing w:after="0" w:line="634" w:lineRule="exact"/>
        <w:ind w:right="5620"/>
        <w:rPr>
          <w:rFonts w:ascii="Times New Roman" w:hAnsi="Times New Roman" w:cs="Times New Roman"/>
          <w:sz w:val="28"/>
          <w:szCs w:val="28"/>
        </w:rPr>
      </w:pPr>
      <w:r w:rsidRPr="00B96152">
        <w:rPr>
          <w:rFonts w:ascii="Times New Roman" w:hAnsi="Times New Roman" w:cs="Times New Roman"/>
          <w:sz w:val="28"/>
          <w:szCs w:val="28"/>
          <w:lang w:val="tt"/>
        </w:rPr>
        <w:t>Имзалар, гариза бирү датасы имзасын расшифровкалау</w:t>
      </w:r>
    </w:p>
    <w:p w14:paraId="3BD9B7CC" w14:textId="77777777" w:rsidR="00FC53F2" w:rsidRPr="00B96152" w:rsidRDefault="00FC53F2" w:rsidP="00FC53F2">
      <w:pPr>
        <w:pStyle w:val="210"/>
        <w:numPr>
          <w:ilvl w:val="0"/>
          <w:numId w:val="2"/>
        </w:numPr>
        <w:shd w:val="clear" w:color="auto" w:fill="auto"/>
        <w:spacing w:after="0" w:line="278" w:lineRule="exact"/>
        <w:ind w:left="800"/>
        <w:jc w:val="both"/>
        <w:rPr>
          <w:rFonts w:ascii="Times New Roman" w:hAnsi="Times New Roman" w:cs="Times New Roman"/>
          <w:sz w:val="28"/>
          <w:szCs w:val="28"/>
        </w:rPr>
      </w:pPr>
      <w:r w:rsidRPr="00B96152">
        <w:rPr>
          <w:rFonts w:ascii="Times New Roman" w:hAnsi="Times New Roman" w:cs="Times New Roman"/>
          <w:sz w:val="28"/>
          <w:szCs w:val="28"/>
          <w:lang w:val="tt"/>
        </w:rPr>
        <w:t>Кушымталар:</w:t>
      </w:r>
    </w:p>
    <w:p w14:paraId="2A6CE11B" w14:textId="77777777" w:rsidR="00FC53F2" w:rsidRPr="00B96152" w:rsidRDefault="00FC53F2" w:rsidP="00FC53F2">
      <w:pPr>
        <w:pStyle w:val="210"/>
        <w:numPr>
          <w:ilvl w:val="0"/>
          <w:numId w:val="2"/>
        </w:numPr>
        <w:shd w:val="clear" w:color="auto" w:fill="auto"/>
        <w:spacing w:after="0" w:line="278" w:lineRule="exact"/>
        <w:ind w:left="800"/>
        <w:jc w:val="both"/>
        <w:rPr>
          <w:rFonts w:ascii="Times New Roman" w:hAnsi="Times New Roman" w:cs="Times New Roman"/>
          <w:sz w:val="28"/>
          <w:szCs w:val="28"/>
        </w:rPr>
      </w:pPr>
      <w:r w:rsidRPr="00B96152">
        <w:rPr>
          <w:rFonts w:ascii="Times New Roman" w:hAnsi="Times New Roman" w:cs="Times New Roman"/>
          <w:sz w:val="28"/>
          <w:szCs w:val="28"/>
          <w:lang w:val="tt"/>
        </w:rPr>
        <w:t>- шәхси мәгълүматларны эшкәртүгә ризалык;</w:t>
      </w:r>
    </w:p>
    <w:p w14:paraId="2E04940A" w14:textId="77777777" w:rsidR="00FC53F2" w:rsidRPr="00B96152" w:rsidRDefault="00FC53F2" w:rsidP="00FC53F2">
      <w:pPr>
        <w:pStyle w:val="210"/>
        <w:numPr>
          <w:ilvl w:val="0"/>
          <w:numId w:val="2"/>
        </w:numPr>
        <w:shd w:val="clear" w:color="auto" w:fill="auto"/>
        <w:tabs>
          <w:tab w:val="left" w:pos="2965"/>
        </w:tabs>
        <w:spacing w:after="0" w:line="278" w:lineRule="exact"/>
        <w:ind w:left="800"/>
        <w:jc w:val="both"/>
        <w:rPr>
          <w:rFonts w:ascii="Times New Roman" w:hAnsi="Times New Roman" w:cs="Times New Roman"/>
          <w:sz w:val="28"/>
          <w:szCs w:val="28"/>
        </w:rPr>
      </w:pPr>
      <w:r w:rsidRPr="00B96152">
        <w:rPr>
          <w:rFonts w:ascii="Times New Roman" w:hAnsi="Times New Roman" w:cs="Times New Roman"/>
          <w:sz w:val="28"/>
          <w:szCs w:val="28"/>
          <w:lang w:val="tt"/>
        </w:rPr>
        <w:t>-хисап турында</w:t>
      </w:r>
      <w:r w:rsidRPr="00B96152">
        <w:rPr>
          <w:rFonts w:ascii="Times New Roman" w:hAnsi="Times New Roman" w:cs="Times New Roman"/>
          <w:sz w:val="28"/>
          <w:szCs w:val="28"/>
          <w:lang w:val="tt"/>
        </w:rPr>
        <w:tab/>
        <w:t>территориаль иҗтимагый эшчәнлек</w:t>
      </w:r>
    </w:p>
    <w:p w14:paraId="00B00533" w14:textId="77777777" w:rsidR="00FC53F2" w:rsidRPr="00B96152" w:rsidRDefault="00FC53F2" w:rsidP="00FC53F2">
      <w:pPr>
        <w:pStyle w:val="210"/>
        <w:numPr>
          <w:ilvl w:val="0"/>
          <w:numId w:val="2"/>
        </w:numPr>
        <w:shd w:val="clear" w:color="auto" w:fill="auto"/>
        <w:spacing w:after="0" w:line="278" w:lineRule="exact"/>
        <w:jc w:val="both"/>
        <w:rPr>
          <w:rFonts w:ascii="Times New Roman" w:hAnsi="Times New Roman" w:cs="Times New Roman"/>
          <w:sz w:val="28"/>
          <w:szCs w:val="28"/>
        </w:rPr>
      </w:pPr>
      <w:r w:rsidRPr="00B96152">
        <w:rPr>
          <w:rFonts w:ascii="Times New Roman" w:hAnsi="Times New Roman" w:cs="Times New Roman"/>
          <w:sz w:val="28"/>
          <w:szCs w:val="28"/>
          <w:lang w:val="tt"/>
        </w:rPr>
        <w:t>2 нче кушымтада билгеләнгән форма буенча</w:t>
      </w:r>
    </w:p>
    <w:p w14:paraId="7BC42687" w14:textId="77777777" w:rsidR="00FC53F2" w:rsidRPr="00B96152" w:rsidRDefault="00FC53F2" w:rsidP="00FC53F2">
      <w:pPr>
        <w:pStyle w:val="210"/>
        <w:numPr>
          <w:ilvl w:val="0"/>
          <w:numId w:val="2"/>
        </w:numPr>
        <w:shd w:val="clear" w:color="auto" w:fill="auto"/>
        <w:tabs>
          <w:tab w:val="left" w:leader="underscore" w:pos="6619"/>
          <w:tab w:val="left" w:leader="underscore" w:pos="8184"/>
          <w:tab w:val="left" w:leader="underscore" w:pos="8808"/>
        </w:tabs>
        <w:spacing w:after="0" w:line="278" w:lineRule="exact"/>
        <w:jc w:val="both"/>
        <w:rPr>
          <w:rFonts w:ascii="Times New Roman" w:hAnsi="Times New Roman" w:cs="Times New Roman"/>
          <w:sz w:val="28"/>
          <w:szCs w:val="28"/>
        </w:rPr>
      </w:pPr>
      <w:r w:rsidRPr="00B96152">
        <w:rPr>
          <w:rFonts w:ascii="Times New Roman" w:hAnsi="Times New Roman" w:cs="Times New Roman"/>
          <w:sz w:val="28"/>
          <w:szCs w:val="28"/>
          <w:lang w:val="tt"/>
        </w:rPr>
        <w:t xml:space="preserve">  шәһәре башкарма комитетыннан</w:t>
      </w:r>
      <w:r w:rsidRPr="00B96152">
        <w:rPr>
          <w:rFonts w:ascii="Times New Roman" w:hAnsi="Times New Roman" w:cs="Times New Roman"/>
          <w:sz w:val="28"/>
          <w:szCs w:val="28"/>
          <w:lang w:val="tt"/>
        </w:rPr>
        <w:tab/>
      </w:r>
      <w:r>
        <w:rPr>
          <w:rFonts w:ascii="Times New Roman" w:hAnsi="Times New Roman" w:cs="Times New Roman"/>
          <w:sz w:val="28"/>
          <w:szCs w:val="28"/>
          <w:lang w:val="tt"/>
        </w:rPr>
        <w:t>«</w:t>
      </w:r>
      <w:r w:rsidRPr="00B96152">
        <w:rPr>
          <w:rFonts w:ascii="Times New Roman" w:hAnsi="Times New Roman" w:cs="Times New Roman"/>
          <w:sz w:val="28"/>
          <w:szCs w:val="28"/>
          <w:lang w:val="tt"/>
        </w:rPr>
        <w:t>____</w:t>
      </w:r>
      <w:r>
        <w:rPr>
          <w:rFonts w:ascii="Times New Roman" w:hAnsi="Times New Roman" w:cs="Times New Roman"/>
          <w:sz w:val="28"/>
          <w:szCs w:val="28"/>
          <w:lang w:val="tt"/>
        </w:rPr>
        <w:t>»</w:t>
      </w:r>
      <w:r w:rsidRPr="00B96152">
        <w:rPr>
          <w:rFonts w:ascii="Times New Roman" w:hAnsi="Times New Roman" w:cs="Times New Roman"/>
          <w:sz w:val="28"/>
          <w:szCs w:val="28"/>
          <w:lang w:val="tt"/>
        </w:rPr>
        <w:t xml:space="preserve">_______________ бирелгән, </w:t>
      </w:r>
      <w:r w:rsidRPr="00B96152">
        <w:rPr>
          <w:rFonts w:ascii="Times New Roman" w:hAnsi="Times New Roman" w:cs="Times New Roman"/>
          <w:sz w:val="28"/>
          <w:szCs w:val="28"/>
          <w:lang w:val="tt"/>
        </w:rPr>
        <w:tab/>
        <w:t>20</w:t>
      </w:r>
      <w:r w:rsidRPr="00B96152">
        <w:rPr>
          <w:rFonts w:ascii="Times New Roman" w:hAnsi="Times New Roman" w:cs="Times New Roman"/>
          <w:sz w:val="28"/>
          <w:szCs w:val="28"/>
          <w:lang w:val="tt"/>
        </w:rPr>
        <w:tab/>
        <w:t>г.</w:t>
      </w:r>
    </w:p>
    <w:p w14:paraId="2F07014E" w14:textId="77777777" w:rsidR="00FC53F2" w:rsidRPr="00B96152" w:rsidRDefault="00FC53F2" w:rsidP="00FC53F2">
      <w:pPr>
        <w:pStyle w:val="210"/>
        <w:numPr>
          <w:ilvl w:val="0"/>
          <w:numId w:val="2"/>
        </w:numPr>
        <w:shd w:val="clear" w:color="auto" w:fill="auto"/>
        <w:tabs>
          <w:tab w:val="left" w:pos="566"/>
          <w:tab w:val="left" w:leader="underscore" w:pos="1512"/>
        </w:tabs>
        <w:spacing w:after="0" w:line="278" w:lineRule="exact"/>
        <w:jc w:val="both"/>
        <w:rPr>
          <w:rFonts w:ascii="Times New Roman" w:hAnsi="Times New Roman" w:cs="Times New Roman"/>
          <w:sz w:val="28"/>
          <w:szCs w:val="28"/>
        </w:rPr>
      </w:pPr>
      <w:r w:rsidRPr="00B96152">
        <w:rPr>
          <w:rFonts w:ascii="Times New Roman" w:hAnsi="Times New Roman" w:cs="Times New Roman"/>
          <w:sz w:val="28"/>
          <w:szCs w:val="28"/>
          <w:lang w:val="tt"/>
        </w:rPr>
        <w:t>№</w:t>
      </w:r>
      <w:r w:rsidRPr="00B96152">
        <w:rPr>
          <w:rFonts w:ascii="Times New Roman" w:hAnsi="Times New Roman" w:cs="Times New Roman"/>
          <w:sz w:val="28"/>
          <w:szCs w:val="28"/>
          <w:lang w:val="tt"/>
        </w:rPr>
        <w:tab/>
      </w:r>
      <w:r w:rsidRPr="00B96152">
        <w:rPr>
          <w:rFonts w:ascii="Times New Roman" w:hAnsi="Times New Roman" w:cs="Times New Roman"/>
          <w:sz w:val="28"/>
          <w:szCs w:val="28"/>
          <w:lang w:val="tt"/>
        </w:rPr>
        <w:tab/>
        <w:t xml:space="preserve"> </w:t>
      </w:r>
      <w:r>
        <w:rPr>
          <w:rFonts w:ascii="Times New Roman" w:hAnsi="Times New Roman" w:cs="Times New Roman"/>
          <w:sz w:val="28"/>
          <w:szCs w:val="28"/>
          <w:lang w:val="tt"/>
        </w:rPr>
        <w:t>«</w:t>
      </w:r>
      <w:r w:rsidRPr="00B96152">
        <w:rPr>
          <w:rFonts w:ascii="Times New Roman" w:hAnsi="Times New Roman" w:cs="Times New Roman"/>
          <w:sz w:val="28"/>
          <w:szCs w:val="28"/>
          <w:lang w:val="tt"/>
        </w:rPr>
        <w:t>Компенсацион түләүләр бирү тәртибен раслау турында</w:t>
      </w:r>
      <w:r>
        <w:rPr>
          <w:rFonts w:ascii="Times New Roman" w:hAnsi="Times New Roman" w:cs="Times New Roman"/>
          <w:sz w:val="28"/>
          <w:szCs w:val="28"/>
          <w:lang w:val="tt"/>
        </w:rPr>
        <w:t>»</w:t>
      </w:r>
    </w:p>
    <w:p w14:paraId="3AC9E0E2" w14:textId="77777777" w:rsidR="00FC53F2" w:rsidRPr="00B96152" w:rsidRDefault="00FC53F2" w:rsidP="00FC53F2">
      <w:pPr>
        <w:pStyle w:val="210"/>
        <w:numPr>
          <w:ilvl w:val="0"/>
          <w:numId w:val="2"/>
        </w:numPr>
        <w:shd w:val="clear" w:color="auto" w:fill="auto"/>
        <w:spacing w:after="0" w:line="278" w:lineRule="exact"/>
        <w:ind w:right="160"/>
        <w:jc w:val="both"/>
        <w:rPr>
          <w:rFonts w:ascii="Times New Roman" w:hAnsi="Times New Roman" w:cs="Times New Roman"/>
          <w:sz w:val="28"/>
          <w:szCs w:val="28"/>
        </w:rPr>
      </w:pPr>
      <w:r w:rsidRPr="00B96152">
        <w:rPr>
          <w:rFonts w:ascii="Times New Roman" w:hAnsi="Times New Roman" w:cs="Times New Roman"/>
          <w:sz w:val="28"/>
          <w:szCs w:val="28"/>
          <w:lang w:val="tt"/>
        </w:rPr>
        <w:t>Татарстан Республикасы Лениногорск муниципаль районының Лениногорск шәһәре муниципаль берәмлеге территориясе чикләрендә территориаль иҗтимагый үзидарә җитәкчеләренә түләүләр</w:t>
      </w:r>
      <w:r>
        <w:rPr>
          <w:rFonts w:ascii="Times New Roman" w:hAnsi="Times New Roman" w:cs="Times New Roman"/>
          <w:sz w:val="28"/>
          <w:szCs w:val="28"/>
          <w:lang w:val="tt"/>
        </w:rPr>
        <w:t>»</w:t>
      </w:r>
      <w:r w:rsidRPr="00B96152">
        <w:rPr>
          <w:rFonts w:ascii="Times New Roman" w:hAnsi="Times New Roman" w:cs="Times New Roman"/>
          <w:sz w:val="28"/>
          <w:szCs w:val="28"/>
          <w:lang w:val="tt"/>
        </w:rPr>
        <w:t>.</w:t>
      </w:r>
      <w:r w:rsidRPr="00B96152">
        <w:rPr>
          <w:rFonts w:ascii="Times New Roman" w:hAnsi="Times New Roman" w:cs="Times New Roman"/>
          <w:sz w:val="28"/>
          <w:szCs w:val="28"/>
          <w:lang w:val="tt"/>
        </w:rPr>
        <w:br w:type="page"/>
      </w:r>
    </w:p>
    <w:p w14:paraId="6DC505E1" w14:textId="77777777" w:rsidR="00FC53F2" w:rsidRPr="00B96152" w:rsidRDefault="00FC53F2" w:rsidP="00FC53F2">
      <w:pPr>
        <w:pStyle w:val="210"/>
        <w:numPr>
          <w:ilvl w:val="0"/>
          <w:numId w:val="2"/>
        </w:numPr>
        <w:shd w:val="clear" w:color="auto" w:fill="auto"/>
        <w:spacing w:after="447"/>
        <w:ind w:right="-7"/>
        <w:rPr>
          <w:rFonts w:ascii="Times New Roman" w:hAnsi="Times New Roman" w:cs="Times New Roman"/>
          <w:sz w:val="28"/>
          <w:szCs w:val="28"/>
        </w:rPr>
      </w:pPr>
      <w:r w:rsidRPr="00B96152">
        <w:rPr>
          <w:rFonts w:ascii="Times New Roman" w:hAnsi="Times New Roman" w:cs="Times New Roman"/>
          <w:sz w:val="28"/>
          <w:szCs w:val="28"/>
          <w:lang w:val="tt"/>
        </w:rPr>
        <w:lastRenderedPageBreak/>
        <w:t>Татарстан Республикасы Лениногорск муниципаль районы Лениногорск шәһәре муниципаль берәмлеге территориясе чикләрендә территориаль иҗтимагый үзидарә җитәкчеләренә компенсация түләүләре бирү тәртибенә 2 нче кушымта</w:t>
      </w:r>
    </w:p>
    <w:p w14:paraId="3A7F8964" w14:textId="77777777" w:rsidR="00FC53F2" w:rsidRPr="00B96152" w:rsidRDefault="00FC53F2" w:rsidP="00FC53F2">
      <w:pPr>
        <w:pStyle w:val="210"/>
        <w:numPr>
          <w:ilvl w:val="0"/>
          <w:numId w:val="2"/>
        </w:numPr>
        <w:shd w:val="clear" w:color="auto" w:fill="auto"/>
        <w:spacing w:after="358" w:line="240" w:lineRule="exact"/>
        <w:ind w:right="20"/>
        <w:jc w:val="center"/>
        <w:rPr>
          <w:rFonts w:ascii="Times New Roman" w:hAnsi="Times New Roman" w:cs="Times New Roman"/>
          <w:sz w:val="28"/>
          <w:szCs w:val="28"/>
        </w:rPr>
      </w:pPr>
      <w:r w:rsidRPr="00B96152">
        <w:rPr>
          <w:rFonts w:ascii="Times New Roman" w:hAnsi="Times New Roman" w:cs="Times New Roman"/>
          <w:sz w:val="28"/>
          <w:szCs w:val="28"/>
          <w:lang w:val="tt"/>
        </w:rPr>
        <w:br/>
      </w:r>
      <w:r w:rsidRPr="00B96152">
        <w:rPr>
          <w:rStyle w:val="6"/>
          <w:rFonts w:ascii="Times New Roman" w:hAnsi="Times New Roman" w:cs="Times New Roman"/>
          <w:sz w:val="28"/>
          <w:szCs w:val="28"/>
          <w:lang w:val="tt"/>
        </w:rPr>
        <w:t>ОТЧЕТ (территориаль иҗтимагый үзидарәнең исеме)</w:t>
      </w:r>
    </w:p>
    <w:p w14:paraId="49C69685" w14:textId="56461140" w:rsidR="00FC53F2" w:rsidRPr="00B96152" w:rsidRDefault="00FC53F2" w:rsidP="00FC53F2">
      <w:pPr>
        <w:pStyle w:val="210"/>
        <w:numPr>
          <w:ilvl w:val="0"/>
          <w:numId w:val="2"/>
        </w:numPr>
        <w:shd w:val="clear" w:color="auto" w:fill="auto"/>
        <w:tabs>
          <w:tab w:val="left" w:leader="underscore" w:pos="3806"/>
          <w:tab w:val="left" w:leader="underscore" w:pos="5486"/>
        </w:tabs>
        <w:spacing w:after="197" w:line="240" w:lineRule="exact"/>
        <w:ind w:left="3100"/>
        <w:jc w:val="both"/>
        <w:rPr>
          <w:rFonts w:ascii="Times New Roman" w:hAnsi="Times New Roman" w:cs="Times New Roman"/>
          <w:sz w:val="28"/>
          <w:szCs w:val="28"/>
        </w:rPr>
      </w:pPr>
      <w:r w:rsidRPr="00B96152">
        <w:rPr>
          <w:rFonts w:ascii="Times New Roman" w:hAnsi="Times New Roman" w:cs="Times New Roman"/>
          <w:sz w:val="28"/>
          <w:szCs w:val="28"/>
          <w:lang w:val="tt"/>
        </w:rPr>
        <w:t>..</w:t>
      </w:r>
      <w:r w:rsidRPr="00B96152">
        <w:rPr>
          <w:rFonts w:ascii="Times New Roman" w:hAnsi="Times New Roman" w:cs="Times New Roman"/>
          <w:sz w:val="28"/>
          <w:szCs w:val="28"/>
          <w:lang w:val="tt"/>
        </w:rPr>
        <w:tab/>
        <w:t>тәэмин итү максатларында компенсация түләүләрен тапшыруны .</w:t>
      </w:r>
    </w:p>
    <w:p w14:paraId="62895A4F" w14:textId="77777777" w:rsidR="00FC53F2" w:rsidRPr="00B96152" w:rsidRDefault="00FC53F2" w:rsidP="00FC53F2">
      <w:pPr>
        <w:pStyle w:val="210"/>
        <w:numPr>
          <w:ilvl w:val="0"/>
          <w:numId w:val="2"/>
        </w:numPr>
        <w:shd w:val="clear" w:color="auto" w:fill="auto"/>
        <w:tabs>
          <w:tab w:val="left" w:pos="1574"/>
          <w:tab w:val="left" w:pos="3038"/>
          <w:tab w:val="left" w:pos="4781"/>
          <w:tab w:val="left" w:leader="underscore" w:pos="9077"/>
        </w:tabs>
        <w:spacing w:after="696" w:line="278" w:lineRule="exact"/>
        <w:jc w:val="both"/>
        <w:rPr>
          <w:rFonts w:ascii="Times New Roman" w:hAnsi="Times New Roman" w:cs="Times New Roman"/>
          <w:sz w:val="28"/>
          <w:szCs w:val="28"/>
        </w:rPr>
      </w:pPr>
      <w:r w:rsidRPr="00B96152">
        <w:rPr>
          <w:rFonts w:ascii="Times New Roman" w:hAnsi="Times New Roman" w:cs="Times New Roman"/>
          <w:sz w:val="28"/>
          <w:szCs w:val="28"/>
          <w:lang w:val="tt"/>
        </w:rPr>
        <w:t>Россия Федерациясе, Татарстан Республикасы законнары, Лениногорск шәһәр Советы карары белән билгеләнгән территориаль иҗтимагый үзидарәләр вәкаләтләре нигезендә гамәлгә ашырыла торган эшчәнлек төрләре</w:t>
      </w:r>
      <w:r w:rsidRPr="00B96152">
        <w:rPr>
          <w:rStyle w:val="200"/>
          <w:rFonts w:ascii="Times New Roman" w:hAnsi="Times New Roman" w:cs="Times New Roman"/>
          <w:sz w:val="28"/>
          <w:szCs w:val="28"/>
          <w:lang w:val="tt"/>
        </w:rPr>
        <w:tab/>
      </w:r>
      <w:r>
        <w:rPr>
          <w:rStyle w:val="200"/>
          <w:rFonts w:ascii="Times New Roman" w:hAnsi="Times New Roman" w:cs="Times New Roman"/>
          <w:sz w:val="28"/>
          <w:szCs w:val="28"/>
          <w:lang w:val="tt"/>
        </w:rPr>
        <w:t>«</w:t>
      </w:r>
      <w:r w:rsidRPr="00B96152">
        <w:rPr>
          <w:rStyle w:val="200"/>
          <w:rFonts w:ascii="Times New Roman" w:hAnsi="Times New Roman" w:cs="Times New Roman"/>
          <w:sz w:val="28"/>
          <w:szCs w:val="28"/>
          <w:lang w:val="tt"/>
        </w:rPr>
        <w:t>____</w:t>
      </w:r>
      <w:r>
        <w:rPr>
          <w:rStyle w:val="200"/>
          <w:rFonts w:ascii="Times New Roman" w:hAnsi="Times New Roman" w:cs="Times New Roman"/>
          <w:sz w:val="28"/>
          <w:szCs w:val="28"/>
          <w:lang w:val="tt"/>
        </w:rPr>
        <w:t>»</w:t>
      </w:r>
      <w:r w:rsidRPr="00B96152">
        <w:rPr>
          <w:rStyle w:val="200"/>
          <w:rFonts w:ascii="Times New Roman" w:hAnsi="Times New Roman" w:cs="Times New Roman"/>
          <w:sz w:val="28"/>
          <w:szCs w:val="28"/>
          <w:lang w:val="tt"/>
        </w:rPr>
        <w:t xml:space="preserve">_______________ бирелгән, </w:t>
      </w:r>
      <w:r w:rsidRPr="00B96152">
        <w:rPr>
          <w:rStyle w:val="200"/>
          <w:rFonts w:ascii="Times New Roman" w:hAnsi="Times New Roman" w:cs="Times New Roman"/>
          <w:sz w:val="28"/>
          <w:szCs w:val="28"/>
          <w:lang w:val="tt"/>
        </w:rPr>
        <w:tab/>
        <w:t>20 .. ел №</w:t>
      </w:r>
      <w:r w:rsidRPr="00B96152">
        <w:rPr>
          <w:rFonts w:ascii="Times New Roman" w:hAnsi="Times New Roman" w:cs="Times New Roman"/>
          <w:sz w:val="28"/>
          <w:szCs w:val="28"/>
          <w:lang w:val="tt"/>
        </w:rPr>
        <w:tab/>
      </w:r>
      <w:r w:rsidRPr="00B96152">
        <w:rPr>
          <w:rFonts w:ascii="Times New Roman" w:hAnsi="Times New Roman" w:cs="Times New Roman"/>
          <w:sz w:val="28"/>
          <w:szCs w:val="28"/>
          <w:lang w:val="tt"/>
        </w:rPr>
        <w:tab/>
      </w:r>
    </w:p>
    <w:p w14:paraId="4A5A7B6A" w14:textId="77777777" w:rsidR="00FC53F2" w:rsidRPr="00B96152" w:rsidRDefault="00FC53F2" w:rsidP="00FC53F2">
      <w:pPr>
        <w:pStyle w:val="210"/>
        <w:numPr>
          <w:ilvl w:val="0"/>
          <w:numId w:val="2"/>
        </w:numPr>
        <w:shd w:val="clear" w:color="auto" w:fill="auto"/>
        <w:spacing w:after="0" w:line="384" w:lineRule="exact"/>
        <w:ind w:right="5880"/>
        <w:rPr>
          <w:rFonts w:ascii="Times New Roman" w:hAnsi="Times New Roman" w:cs="Times New Roman"/>
          <w:sz w:val="28"/>
          <w:szCs w:val="28"/>
        </w:rPr>
      </w:pPr>
      <w:r w:rsidRPr="00B96152">
        <w:rPr>
          <w:rFonts w:ascii="Times New Roman" w:hAnsi="Times New Roman" w:cs="Times New Roman"/>
          <w:sz w:val="28"/>
          <w:szCs w:val="28"/>
          <w:lang w:val="tt"/>
        </w:rPr>
        <w:t>АҮТ өчен җаваплы ТИҮ рәисе имзасы                           дата</w:t>
      </w:r>
    </w:p>
    <w:p w14:paraId="7F78C342" w14:textId="0F8DFC7A" w:rsidR="00263C8D" w:rsidRPr="008A5A63" w:rsidRDefault="00263C8D" w:rsidP="00FC53F2">
      <w:pPr>
        <w:pStyle w:val="20"/>
        <w:shd w:val="clear" w:color="auto" w:fill="auto"/>
        <w:spacing w:after="0"/>
        <w:ind w:left="40"/>
        <w:jc w:val="center"/>
        <w:rPr>
          <w:rFonts w:ascii="Times New Roman" w:hAnsi="Times New Roman" w:cs="Times New Roman"/>
          <w:sz w:val="28"/>
          <w:szCs w:val="28"/>
        </w:rPr>
      </w:pPr>
    </w:p>
    <w:sectPr w:rsidR="00263C8D" w:rsidRPr="008A5A63" w:rsidSect="00BB372D">
      <w:pgSz w:w="11900" w:h="16840"/>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1497" w14:textId="77777777" w:rsidR="008B4EA3" w:rsidRDefault="008B4EA3">
      <w:r>
        <w:separator/>
      </w:r>
    </w:p>
  </w:endnote>
  <w:endnote w:type="continuationSeparator" w:id="0">
    <w:p w14:paraId="6FF2C7F0" w14:textId="77777777" w:rsidR="008B4EA3" w:rsidRDefault="008B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CEDC" w14:textId="77777777" w:rsidR="00263C8D" w:rsidRDefault="00036C31">
    <w:pPr>
      <w:rPr>
        <w:sz w:val="2"/>
        <w:szCs w:val="2"/>
      </w:rPr>
    </w:pPr>
    <w:r>
      <w:rPr>
        <w:noProof/>
      </w:rPr>
      <mc:AlternateContent>
        <mc:Choice Requires="wps">
          <w:drawing>
            <wp:anchor distT="0" distB="0" distL="63500" distR="63500" simplePos="0" relativeHeight="314572417" behindDoc="1" locked="0" layoutInCell="1" allowOverlap="1" wp14:anchorId="48AB8A96" wp14:editId="77F06A0A">
              <wp:simplePos x="0" y="0"/>
              <wp:positionH relativeFrom="page">
                <wp:posOffset>6511925</wp:posOffset>
              </wp:positionH>
              <wp:positionV relativeFrom="page">
                <wp:posOffset>10356850</wp:posOffset>
              </wp:positionV>
              <wp:extent cx="353695" cy="87630"/>
              <wp:effectExtent l="0" t="3175" r="190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2C76D" w14:textId="77777777" w:rsidR="00263C8D" w:rsidRDefault="00C8628A">
                          <w:pPr>
                            <w:pStyle w:val="a5"/>
                            <w:shd w:val="clear" w:color="auto" w:fill="auto"/>
                            <w:spacing w:line="240" w:lineRule="auto"/>
                          </w:pPr>
                          <w:r>
                            <w:rPr>
                              <w:rStyle w:val="a6"/>
                            </w:rPr>
                            <w:t>Зак. № 132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AB8A96" id="_x0000_t202" coordsize="21600,21600" o:spt="202" path="m,l,21600r21600,l21600,xe">
              <v:stroke joinstyle="miter"/>
              <v:path gradientshapeok="t" o:connecttype="rect"/>
            </v:shapetype>
            <v:shape id="Text Box 4" o:spid="_x0000_s1026" type="#_x0000_t202" style="position:absolute;margin-left:512.75pt;margin-top:815.5pt;width:27.85pt;height:6.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" filled="f" stroked="f">
              <v:textbox style="mso-fit-shape-to-text:t" inset="0,0,0,0">
                <w:txbxContent>
                  <w:p w14:paraId="6B22C76D" w14:textId="77777777" w:rsidR="00263C8D" w:rsidRDefault="00C8628A">
                    <w:pPr>
                      <w:pStyle w:val="a5"/>
                      <w:shd w:val="clear" w:color="auto" w:fill="auto"/>
                      <w:spacing w:line="240" w:lineRule="auto"/>
                    </w:pPr>
                    <w:r>
                      <w:rPr>
                        <w:rStyle w:val="a6"/>
                      </w:rPr>
                      <w:t>Зак. № 132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1008" w14:textId="77777777" w:rsidR="00FC53F2" w:rsidRDefault="00FC53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9797" w14:textId="77777777" w:rsidR="008B4EA3" w:rsidRDefault="008B4EA3"/>
  </w:footnote>
  <w:footnote w:type="continuationSeparator" w:id="0">
    <w:p w14:paraId="06DA635E" w14:textId="77777777" w:rsidR="008B4EA3" w:rsidRDefault="008B4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7983" w14:textId="77777777" w:rsidR="00FC53F2" w:rsidRDefault="00FC53F2">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AD03" w14:textId="77777777" w:rsidR="00FC53F2" w:rsidRDefault="00FC53F2">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260A" w14:textId="77777777" w:rsidR="00FC53F2" w:rsidRDefault="00FC53F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305"/>
    <w:multiLevelType w:val="multilevel"/>
    <w:tmpl w:val="278CAA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B96F95"/>
    <w:multiLevelType w:val="multilevel"/>
    <w:tmpl w:val="9D0ECA5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BD7F71"/>
    <w:multiLevelType w:val="multilevel"/>
    <w:tmpl w:val="AB42AD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DF2B1F"/>
    <w:multiLevelType w:val="multilevel"/>
    <w:tmpl w:val="1DCEDB6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8D"/>
    <w:rsid w:val="00004479"/>
    <w:rsid w:val="00036C31"/>
    <w:rsid w:val="00055A29"/>
    <w:rsid w:val="00131055"/>
    <w:rsid w:val="00186710"/>
    <w:rsid w:val="001A312E"/>
    <w:rsid w:val="001B368D"/>
    <w:rsid w:val="00215277"/>
    <w:rsid w:val="00226047"/>
    <w:rsid w:val="002422C4"/>
    <w:rsid w:val="00263C8D"/>
    <w:rsid w:val="002A1AA9"/>
    <w:rsid w:val="002E2655"/>
    <w:rsid w:val="003324F7"/>
    <w:rsid w:val="003565E9"/>
    <w:rsid w:val="003910CE"/>
    <w:rsid w:val="00641574"/>
    <w:rsid w:val="006C4F49"/>
    <w:rsid w:val="006D1491"/>
    <w:rsid w:val="007341A6"/>
    <w:rsid w:val="007646F9"/>
    <w:rsid w:val="007703FF"/>
    <w:rsid w:val="00785E0A"/>
    <w:rsid w:val="007923E6"/>
    <w:rsid w:val="007A6FAB"/>
    <w:rsid w:val="007D5BBE"/>
    <w:rsid w:val="0080231A"/>
    <w:rsid w:val="00825F39"/>
    <w:rsid w:val="00867917"/>
    <w:rsid w:val="0089728C"/>
    <w:rsid w:val="008A5A63"/>
    <w:rsid w:val="008B4EA3"/>
    <w:rsid w:val="009C44D9"/>
    <w:rsid w:val="00A01ABE"/>
    <w:rsid w:val="00AA7540"/>
    <w:rsid w:val="00B047E5"/>
    <w:rsid w:val="00BA799B"/>
    <w:rsid w:val="00BB372D"/>
    <w:rsid w:val="00C849D2"/>
    <w:rsid w:val="00C85B8E"/>
    <w:rsid w:val="00C8628A"/>
    <w:rsid w:val="00C92C4F"/>
    <w:rsid w:val="00D142B9"/>
    <w:rsid w:val="00D5038D"/>
    <w:rsid w:val="00E5493A"/>
    <w:rsid w:val="00EC59B1"/>
    <w:rsid w:val="00ED0D6B"/>
    <w:rsid w:val="00F275FE"/>
    <w:rsid w:val="00FC5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DEA0A"/>
  <w15:docId w15:val="{E7A407E8-675A-4EE6-83CC-8EA3DEA4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2"/>
      <w:szCs w:val="1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21"/>
      <w:szCs w:val="21"/>
      <w:u w:val="non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pacing w:val="-10"/>
      <w:sz w:val="21"/>
      <w:szCs w:val="21"/>
      <w:u w:val="none"/>
    </w:rPr>
  </w:style>
  <w:style w:type="character" w:customStyle="1" w:styleId="5TrebuchetMS17pt0ptExact">
    <w:name w:val="Основной текст (5) + Trebuchet MS;17 pt;Курсив;Интервал 0 pt Exact"/>
    <w:basedOn w:val="5Exact"/>
    <w:rPr>
      <w:rFonts w:ascii="Trebuchet MS" w:eastAsia="Trebuchet MS" w:hAnsi="Trebuchet MS" w:cs="Trebuchet MS"/>
      <w:b/>
      <w:bCs/>
      <w:i/>
      <w:iCs/>
      <w:smallCaps w:val="0"/>
      <w:strike w:val="0"/>
      <w:color w:val="000000"/>
      <w:spacing w:val="0"/>
      <w:w w:val="100"/>
      <w:position w:val="0"/>
      <w:sz w:val="34"/>
      <w:szCs w:val="34"/>
      <w:u w:val="single"/>
      <w:lang w:val="en-US" w:eastAsia="en-US" w:bidi="en-US"/>
    </w:rPr>
  </w:style>
  <w:style w:type="character" w:customStyle="1" w:styleId="5Exact0">
    <w:name w:val="Основной текст (5) Exact"/>
    <w:basedOn w:val="5Exact"/>
    <w:rPr>
      <w:rFonts w:ascii="Times New Roman" w:eastAsia="Times New Roman" w:hAnsi="Times New Roman" w:cs="Times New Roman"/>
      <w:b/>
      <w:bCs/>
      <w:i w:val="0"/>
      <w:iCs w:val="0"/>
      <w:smallCaps w:val="0"/>
      <w:strike w:val="0"/>
      <w:color w:val="000000"/>
      <w:spacing w:val="-10"/>
      <w:w w:val="100"/>
      <w:position w:val="0"/>
      <w:sz w:val="21"/>
      <w:szCs w:val="21"/>
      <w:u w:val="singl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8"/>
      <w:szCs w:val="18"/>
      <w:u w:val="none"/>
    </w:rPr>
  </w:style>
  <w:style w:type="character" w:customStyle="1" w:styleId="1Exact">
    <w:name w:val="Заголовок №1 Exact"/>
    <w:basedOn w:val="a0"/>
    <w:link w:val="1"/>
    <w:rPr>
      <w:rFonts w:ascii="Arial" w:eastAsia="Arial" w:hAnsi="Arial" w:cs="Arial"/>
      <w:b w:val="0"/>
      <w:bCs w:val="0"/>
      <w:i w:val="0"/>
      <w:iCs w:val="0"/>
      <w:smallCaps w:val="0"/>
      <w:strike w:val="0"/>
      <w:sz w:val="20"/>
      <w:szCs w:val="20"/>
      <w:u w:val="none"/>
    </w:rPr>
  </w:style>
  <w:style w:type="character" w:customStyle="1" w:styleId="1BookmanOldStyle16ptExact">
    <w:name w:val="Заголовок №1 + Bookman Old Style;16 pt;Курсив Exact"/>
    <w:basedOn w:val="1Exact"/>
    <w:rPr>
      <w:rFonts w:ascii="Bookman Old Style" w:eastAsia="Bookman Old Style" w:hAnsi="Bookman Old Style" w:cs="Bookman Old Style"/>
      <w:b w:val="0"/>
      <w:bCs w:val="0"/>
      <w:i/>
      <w:iCs/>
      <w:smallCaps w:val="0"/>
      <w:strike w:val="0"/>
      <w:color w:val="000000"/>
      <w:spacing w:val="0"/>
      <w:w w:val="100"/>
      <w:position w:val="0"/>
      <w:sz w:val="32"/>
      <w:szCs w:val="32"/>
      <w:u w:val="none"/>
      <w:lang w:val="ru-RU" w:eastAsia="ru-RU" w:bidi="ru-RU"/>
    </w:rPr>
  </w:style>
  <w:style w:type="character" w:customStyle="1" w:styleId="115ptExact">
    <w:name w:val="Заголовок №1 + 15 pt;Курсив Exact"/>
    <w:basedOn w:val="1Exact"/>
    <w:rPr>
      <w:rFonts w:ascii="Arial" w:eastAsia="Arial" w:hAnsi="Arial" w:cs="Arial"/>
      <w:b w:val="0"/>
      <w:bCs w:val="0"/>
      <w:i/>
      <w:iCs/>
      <w:smallCaps w:val="0"/>
      <w:strike w:val="0"/>
      <w:color w:val="000000"/>
      <w:spacing w:val="0"/>
      <w:w w:val="100"/>
      <w:position w:val="0"/>
      <w:sz w:val="30"/>
      <w:szCs w:val="30"/>
      <w:u w:val="none"/>
      <w:lang w:val="ru-RU" w:eastAsia="ru-RU" w:bidi="ru-RU"/>
    </w:rPr>
  </w:style>
  <w:style w:type="character" w:customStyle="1" w:styleId="2">
    <w:name w:val="Основной текст (2)_"/>
    <w:basedOn w:val="a0"/>
    <w:link w:val="20"/>
    <w:rPr>
      <w:rFonts w:ascii="Arial" w:eastAsia="Arial" w:hAnsi="Arial" w:cs="Arial"/>
      <w:b w:val="0"/>
      <w:bCs w:val="0"/>
      <w:i w:val="0"/>
      <w:iCs w:val="0"/>
      <w:smallCaps w:val="0"/>
      <w:strike w:val="0"/>
      <w:u w:val="none"/>
    </w:rPr>
  </w:style>
  <w:style w:type="character" w:customStyle="1" w:styleId="TrebuchetMS95pt">
    <w:name w:val="Колонтитул + Trebuchet MS;9;5 pt"/>
    <w:basedOn w:val="a4"/>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Exact">
    <w:name w:val="Основной текст (2) Exact"/>
    <w:basedOn w:val="a0"/>
    <w:rPr>
      <w:rFonts w:ascii="Arial" w:eastAsia="Arial" w:hAnsi="Arial" w:cs="Arial"/>
      <w:b w:val="0"/>
      <w:bCs w:val="0"/>
      <w:i w:val="0"/>
      <w:iCs w:val="0"/>
      <w:smallCaps w:val="0"/>
      <w:strike w:val="0"/>
      <w:u w:val="none"/>
    </w:rPr>
  </w:style>
  <w:style w:type="character" w:customStyle="1" w:styleId="2-1pt">
    <w:name w:val="Основной текст (2) + Курсив;Малые прописные;Интервал -1 pt"/>
    <w:basedOn w:val="2"/>
    <w:rPr>
      <w:rFonts w:ascii="Arial" w:eastAsia="Arial" w:hAnsi="Arial" w:cs="Arial"/>
      <w:b w:val="0"/>
      <w:bCs w:val="0"/>
      <w:i/>
      <w:iCs/>
      <w:smallCaps/>
      <w:strike w:val="0"/>
      <w:color w:val="000000"/>
      <w:spacing w:val="-20"/>
      <w:w w:val="100"/>
      <w:position w:val="0"/>
      <w:sz w:val="24"/>
      <w:szCs w:val="24"/>
      <w:u w:val="none"/>
      <w:lang w:val="en-US" w:eastAsia="en-US" w:bidi="en-US"/>
    </w:rPr>
  </w:style>
  <w:style w:type="character" w:customStyle="1" w:styleId="2-1pt0">
    <w:name w:val="Основной текст (2) + Курсив;Интервал -1 pt"/>
    <w:basedOn w:val="2"/>
    <w:rPr>
      <w:rFonts w:ascii="Arial" w:eastAsia="Arial" w:hAnsi="Arial" w:cs="Arial"/>
      <w:b w:val="0"/>
      <w:bCs w:val="0"/>
      <w:i/>
      <w:iCs/>
      <w:smallCaps w:val="0"/>
      <w:strike w:val="0"/>
      <w:color w:val="000000"/>
      <w:spacing w:val="-20"/>
      <w:w w:val="100"/>
      <w:position w:val="0"/>
      <w:sz w:val="24"/>
      <w:szCs w:val="24"/>
      <w:u w:val="none"/>
      <w:lang w:val="ru-RU" w:eastAsia="ru-RU" w:bidi="ru-RU"/>
    </w:rPr>
  </w:style>
  <w:style w:type="character" w:customStyle="1" w:styleId="2-1pt1">
    <w:name w:val="Основной текст (2) + Курсив;Интервал -1 pt"/>
    <w:basedOn w:val="2"/>
    <w:rPr>
      <w:rFonts w:ascii="Arial" w:eastAsia="Arial" w:hAnsi="Arial" w:cs="Arial"/>
      <w:b w:val="0"/>
      <w:bCs w:val="0"/>
      <w:i/>
      <w:iCs/>
      <w:smallCaps w:val="0"/>
      <w:strike w:val="0"/>
      <w:color w:val="000000"/>
      <w:spacing w:val="-20"/>
      <w:w w:val="100"/>
      <w:position w:val="0"/>
      <w:sz w:val="24"/>
      <w:szCs w:val="24"/>
      <w:u w:val="single"/>
      <w:lang w:val="ru-RU" w:eastAsia="ru-RU" w:bidi="ru-RU"/>
    </w:rPr>
  </w:style>
  <w:style w:type="character" w:customStyle="1" w:styleId="211pt">
    <w:name w:val="Основной текст (2) + 11 pt"/>
    <w:basedOn w:val="2"/>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a7">
    <w:name w:val="Подпись к таблице_"/>
    <w:basedOn w:val="a0"/>
    <w:link w:val="a8"/>
    <w:rPr>
      <w:rFonts w:ascii="Arial" w:eastAsia="Arial" w:hAnsi="Arial" w:cs="Arial"/>
      <w:b w:val="0"/>
      <w:bCs w:val="0"/>
      <w:i w:val="0"/>
      <w:iCs w:val="0"/>
      <w:smallCaps w:val="0"/>
      <w:strike w:val="0"/>
      <w:u w:val="none"/>
    </w:rPr>
  </w:style>
  <w:style w:type="character" w:customStyle="1" w:styleId="21">
    <w:name w:val="Основной текст (2)"/>
    <w:basedOn w:val="2"/>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
    <w:basedOn w:val="a0"/>
    <w:rPr>
      <w:rFonts w:ascii="Arial" w:eastAsia="Arial" w:hAnsi="Arial" w:cs="Arial"/>
      <w:b w:val="0"/>
      <w:bCs w:val="0"/>
      <w:i/>
      <w:iCs/>
      <w:smallCaps w:val="0"/>
      <w:strike w:val="0"/>
      <w:sz w:val="18"/>
      <w:szCs w:val="18"/>
      <w:u w:val="none"/>
    </w:rPr>
  </w:style>
  <w:style w:type="character" w:customStyle="1" w:styleId="22">
    <w:name w:val="Основной текст (2)"/>
    <w:basedOn w:val="2"/>
    <w:rPr>
      <w:rFonts w:ascii="Arial" w:eastAsia="Arial" w:hAnsi="Arial" w:cs="Arial"/>
      <w:b w:val="0"/>
      <w:bCs w:val="0"/>
      <w:i w:val="0"/>
      <w:iCs w:val="0"/>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pPr>
      <w:shd w:val="clear" w:color="auto" w:fill="FFFFFF"/>
      <w:spacing w:after="120" w:line="0" w:lineRule="atLeast"/>
    </w:pPr>
    <w:rPr>
      <w:rFonts w:ascii="Times New Roman" w:eastAsia="Times New Roman" w:hAnsi="Times New Roman" w:cs="Times New Roman"/>
      <w:b/>
      <w:bCs/>
      <w:sz w:val="18"/>
      <w:szCs w:val="1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2"/>
      <w:szCs w:val="12"/>
    </w:rPr>
  </w:style>
  <w:style w:type="paragraph" w:customStyle="1" w:styleId="4">
    <w:name w:val="Основной текст (4)"/>
    <w:basedOn w:val="a"/>
    <w:link w:val="4Exact"/>
    <w:pPr>
      <w:shd w:val="clear" w:color="auto" w:fill="FFFFFF"/>
      <w:spacing w:after="60" w:line="0" w:lineRule="atLeast"/>
      <w:jc w:val="center"/>
    </w:pPr>
    <w:rPr>
      <w:rFonts w:ascii="Times New Roman" w:eastAsia="Times New Roman" w:hAnsi="Times New Roman" w:cs="Times New Roman"/>
      <w:b/>
      <w:bCs/>
      <w:sz w:val="21"/>
      <w:szCs w:val="21"/>
    </w:rPr>
  </w:style>
  <w:style w:type="paragraph" w:customStyle="1" w:styleId="5">
    <w:name w:val="Основной текст (5)"/>
    <w:basedOn w:val="a"/>
    <w:link w:val="5Exact"/>
    <w:pPr>
      <w:shd w:val="clear" w:color="auto" w:fill="FFFFFF"/>
      <w:spacing w:before="60" w:line="0" w:lineRule="atLeast"/>
      <w:jc w:val="both"/>
    </w:pPr>
    <w:rPr>
      <w:rFonts w:ascii="Times New Roman" w:eastAsia="Times New Roman" w:hAnsi="Times New Roman" w:cs="Times New Roman"/>
      <w:b/>
      <w:bCs/>
      <w:spacing w:val="-10"/>
      <w:sz w:val="21"/>
      <w:szCs w:val="21"/>
    </w:rPr>
  </w:style>
  <w:style w:type="paragraph" w:customStyle="1" w:styleId="1">
    <w:name w:val="Заголовок №1"/>
    <w:basedOn w:val="a"/>
    <w:link w:val="1Exact"/>
    <w:pPr>
      <w:shd w:val="clear" w:color="auto" w:fill="FFFFFF"/>
      <w:spacing w:before="60" w:line="0" w:lineRule="atLeast"/>
      <w:outlineLvl w:val="0"/>
    </w:pPr>
    <w:rPr>
      <w:rFonts w:ascii="Arial" w:eastAsia="Arial" w:hAnsi="Arial" w:cs="Arial"/>
      <w:sz w:val="20"/>
      <w:szCs w:val="20"/>
    </w:rPr>
  </w:style>
  <w:style w:type="paragraph" w:customStyle="1" w:styleId="20">
    <w:name w:val="Основной текст (2)"/>
    <w:basedOn w:val="a"/>
    <w:link w:val="2"/>
    <w:pPr>
      <w:shd w:val="clear" w:color="auto" w:fill="FFFFFF"/>
      <w:spacing w:after="240" w:line="274" w:lineRule="exact"/>
    </w:pPr>
    <w:rPr>
      <w:rFonts w:ascii="Arial" w:eastAsia="Arial" w:hAnsi="Arial" w:cs="Arial"/>
    </w:rPr>
  </w:style>
  <w:style w:type="paragraph" w:customStyle="1" w:styleId="a8">
    <w:name w:val="Подпись к таблице"/>
    <w:basedOn w:val="a"/>
    <w:link w:val="a7"/>
    <w:pPr>
      <w:shd w:val="clear" w:color="auto" w:fill="FFFFFF"/>
      <w:spacing w:line="0" w:lineRule="atLeast"/>
    </w:pPr>
    <w:rPr>
      <w:rFonts w:ascii="Arial" w:eastAsia="Arial" w:hAnsi="Arial" w:cs="Arial"/>
    </w:rPr>
  </w:style>
  <w:style w:type="paragraph" w:styleId="a9">
    <w:name w:val="header"/>
    <w:basedOn w:val="a"/>
    <w:link w:val="aa"/>
    <w:uiPriority w:val="99"/>
    <w:unhideWhenUsed/>
    <w:rsid w:val="00055A29"/>
    <w:pPr>
      <w:tabs>
        <w:tab w:val="center" w:pos="4677"/>
        <w:tab w:val="right" w:pos="9355"/>
      </w:tabs>
    </w:pPr>
  </w:style>
  <w:style w:type="character" w:customStyle="1" w:styleId="aa">
    <w:name w:val="Верхний колонтитул Знак"/>
    <w:basedOn w:val="a0"/>
    <w:link w:val="a9"/>
    <w:uiPriority w:val="99"/>
    <w:rsid w:val="00055A29"/>
    <w:rPr>
      <w:color w:val="000000"/>
    </w:rPr>
  </w:style>
  <w:style w:type="paragraph" w:styleId="ab">
    <w:name w:val="footer"/>
    <w:basedOn w:val="a"/>
    <w:link w:val="ac"/>
    <w:uiPriority w:val="99"/>
    <w:unhideWhenUsed/>
    <w:rsid w:val="00055A29"/>
    <w:pPr>
      <w:tabs>
        <w:tab w:val="center" w:pos="4677"/>
        <w:tab w:val="right" w:pos="9355"/>
      </w:tabs>
    </w:pPr>
  </w:style>
  <w:style w:type="character" w:customStyle="1" w:styleId="ac">
    <w:name w:val="Нижний колонтитул Знак"/>
    <w:basedOn w:val="a0"/>
    <w:link w:val="ab"/>
    <w:uiPriority w:val="99"/>
    <w:rsid w:val="00055A29"/>
    <w:rPr>
      <w:color w:val="000000"/>
    </w:rPr>
  </w:style>
  <w:style w:type="paragraph" w:customStyle="1" w:styleId="ConsPlusNormal">
    <w:name w:val="ConsPlusNormal"/>
    <w:rsid w:val="007703FF"/>
    <w:pPr>
      <w:widowControl/>
      <w:autoSpaceDE w:val="0"/>
      <w:autoSpaceDN w:val="0"/>
      <w:adjustRightInd w:val="0"/>
    </w:pPr>
    <w:rPr>
      <w:rFonts w:ascii="Arial" w:eastAsiaTheme="minorHAnsi" w:hAnsi="Arial" w:cs="Arial"/>
      <w:sz w:val="20"/>
      <w:szCs w:val="20"/>
      <w:lang w:eastAsia="en-US" w:bidi="ar-SA"/>
    </w:rPr>
  </w:style>
  <w:style w:type="paragraph" w:customStyle="1" w:styleId="210">
    <w:name w:val="Основной текст (2)_1"/>
    <w:basedOn w:val="a"/>
    <w:rsid w:val="002A1AA9"/>
    <w:pPr>
      <w:shd w:val="clear" w:color="auto" w:fill="FFFFFF"/>
      <w:spacing w:after="240" w:line="274" w:lineRule="exact"/>
    </w:pPr>
    <w:rPr>
      <w:rFonts w:ascii="Arial" w:eastAsia="Arial" w:hAnsi="Arial" w:cs="Arial"/>
    </w:rPr>
  </w:style>
  <w:style w:type="character" w:customStyle="1" w:styleId="200">
    <w:name w:val="Основной текст (2)_0"/>
    <w:basedOn w:val="2"/>
    <w:rsid w:val="00FC53F2"/>
    <w:rPr>
      <w:rFonts w:ascii="Arial" w:eastAsia="Arial" w:hAnsi="Arial" w:cs="Arial"/>
      <w:b w:val="0"/>
      <w:bCs w:val="0"/>
      <w:i w:val="0"/>
      <w:iCs w:val="0"/>
      <w:smallCaps w:val="0"/>
      <w:strike w:val="0"/>
      <w:color w:val="000000"/>
      <w:spacing w:val="0"/>
      <w:w w:val="100"/>
      <w:position w:val="0"/>
      <w:sz w:val="24"/>
      <w:szCs w:val="24"/>
      <w:u w:val="single"/>
      <w:lang w:val="ru-RU" w:eastAsia="ru-RU" w:bidi="ru-RU"/>
    </w:rPr>
  </w:style>
  <w:style w:type="paragraph" w:styleId="ad">
    <w:name w:val="List Paragraph"/>
    <w:basedOn w:val="a"/>
    <w:uiPriority w:val="34"/>
    <w:qFormat/>
    <w:rsid w:val="00FC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1793</Words>
  <Characters>10225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Отдел СМИ</cp:lastModifiedBy>
  <cp:revision>8</cp:revision>
  <cp:lastPrinted>2024-03-26T08:59:00Z</cp:lastPrinted>
  <dcterms:created xsi:type="dcterms:W3CDTF">2024-03-26T09:00:00Z</dcterms:created>
  <dcterms:modified xsi:type="dcterms:W3CDTF">2024-03-29T10:03:00Z</dcterms:modified>
</cp:coreProperties>
</file>