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CBDAE" w14:textId="4C98EA1E" w:rsidR="003E075E" w:rsidRPr="00EC68D3" w:rsidRDefault="005E3C41" w:rsidP="005E3C41">
      <w:pPr>
        <w:spacing w:after="0" w:line="240" w:lineRule="auto"/>
        <w:ind w:right="-1"/>
        <w:rPr>
          <w:rFonts w:ascii="Times New Roman" w:eastAsia="Calibri" w:hAnsi="Times New Roman"/>
          <w:sz w:val="28"/>
          <w:szCs w:val="28"/>
        </w:rPr>
      </w:pPr>
      <w:r w:rsidRPr="00EC68D3">
        <w:rPr>
          <w:rFonts w:ascii="Times New Roman" w:eastAsia="Calibri" w:hAnsi="Times New Roman"/>
          <w:sz w:val="28"/>
          <w:szCs w:val="28"/>
          <w:lang w:val="tt"/>
        </w:rPr>
        <w:t>ПОСТАНОВЛЕНИЕ</w:t>
      </w:r>
      <w:r>
        <w:rPr>
          <w:rFonts w:ascii="Times New Roman" w:eastAsia="Calibri" w:hAnsi="Times New Roman"/>
          <w:sz w:val="28"/>
          <w:szCs w:val="28"/>
          <w:lang w:val="tt"/>
        </w:rPr>
        <w:t xml:space="preserve">                                                                        </w:t>
      </w:r>
      <w:r w:rsidRPr="005E3C41">
        <w:rPr>
          <w:rFonts w:ascii="Times New Roman" w:eastAsia="Calibri" w:hAnsi="Times New Roman"/>
          <w:sz w:val="28"/>
          <w:szCs w:val="28"/>
          <w:lang w:val="tt"/>
        </w:rPr>
        <w:t>КАРАР</w:t>
      </w:r>
    </w:p>
    <w:p w14:paraId="50E568CB" w14:textId="77777777" w:rsidR="003E075E" w:rsidRPr="00EC68D3" w:rsidRDefault="003E075E" w:rsidP="007A5055">
      <w:pPr>
        <w:spacing w:after="0" w:line="240" w:lineRule="auto"/>
        <w:ind w:right="-1"/>
        <w:jc w:val="center"/>
        <w:rPr>
          <w:rFonts w:ascii="Times New Roman" w:eastAsia="Calibri" w:hAnsi="Times New Roman"/>
          <w:sz w:val="28"/>
          <w:szCs w:val="28"/>
        </w:rPr>
      </w:pPr>
    </w:p>
    <w:p w14:paraId="0BF21083" w14:textId="77777777" w:rsidR="003E075E" w:rsidRPr="00EC68D3" w:rsidRDefault="003E075E" w:rsidP="007A5055">
      <w:pPr>
        <w:spacing w:after="0" w:line="240" w:lineRule="auto"/>
        <w:ind w:right="-1"/>
        <w:jc w:val="center"/>
        <w:rPr>
          <w:rFonts w:ascii="Times New Roman" w:eastAsia="Calibri" w:hAnsi="Times New Roman"/>
          <w:sz w:val="28"/>
          <w:szCs w:val="28"/>
        </w:rPr>
      </w:pPr>
    </w:p>
    <w:p w14:paraId="6070201E" w14:textId="23964918" w:rsidR="003E075E" w:rsidRPr="00EC68D3" w:rsidRDefault="005E3C41" w:rsidP="007A5055">
      <w:pPr>
        <w:spacing w:after="0" w:line="240" w:lineRule="auto"/>
        <w:ind w:right="-1"/>
        <w:jc w:val="center"/>
        <w:rPr>
          <w:rFonts w:ascii="Times New Roman" w:eastAsia="Calibri" w:hAnsi="Times New Roman"/>
          <w:sz w:val="28"/>
          <w:szCs w:val="28"/>
        </w:rPr>
      </w:pPr>
      <w:r w:rsidRPr="00EC68D3">
        <w:rPr>
          <w:rFonts w:ascii="Times New Roman" w:eastAsia="Calibri" w:hAnsi="Times New Roman"/>
          <w:sz w:val="28"/>
          <w:szCs w:val="28"/>
          <w:lang w:val="tt"/>
        </w:rPr>
        <w:t xml:space="preserve">      </w:t>
      </w:r>
    </w:p>
    <w:p w14:paraId="488D1762" w14:textId="77777777" w:rsidR="003E075E" w:rsidRPr="00EC68D3" w:rsidRDefault="003E075E" w:rsidP="007A5055">
      <w:pPr>
        <w:spacing w:after="0" w:line="240" w:lineRule="auto"/>
        <w:ind w:right="-1"/>
        <w:jc w:val="center"/>
        <w:rPr>
          <w:rFonts w:ascii="Times New Roman" w:eastAsia="Calibri" w:hAnsi="Times New Roman"/>
          <w:sz w:val="28"/>
          <w:szCs w:val="28"/>
        </w:rPr>
      </w:pPr>
    </w:p>
    <w:p w14:paraId="67C6E770" w14:textId="77777777" w:rsidR="003E075E" w:rsidRPr="00EC68D3" w:rsidRDefault="003E075E" w:rsidP="007A5055">
      <w:pPr>
        <w:spacing w:after="0" w:line="240" w:lineRule="auto"/>
        <w:ind w:right="-1"/>
        <w:jc w:val="center"/>
        <w:rPr>
          <w:rFonts w:ascii="Times New Roman" w:eastAsia="Calibri" w:hAnsi="Times New Roman"/>
          <w:sz w:val="28"/>
          <w:szCs w:val="28"/>
        </w:rPr>
      </w:pPr>
    </w:p>
    <w:p w14:paraId="54A98F8C" w14:textId="24B266CC" w:rsidR="003E075E" w:rsidRPr="00EC68D3" w:rsidRDefault="005E3C41" w:rsidP="007A5055">
      <w:pPr>
        <w:spacing w:after="0" w:line="240" w:lineRule="auto"/>
        <w:rPr>
          <w:rFonts w:ascii="Times New Roman" w:eastAsia="Calibri" w:hAnsi="Times New Roman"/>
          <w:b/>
          <w:bCs/>
          <w:sz w:val="26"/>
          <w:szCs w:val="26"/>
        </w:rPr>
      </w:pPr>
      <w:r w:rsidRPr="00EC68D3">
        <w:rPr>
          <w:rFonts w:ascii="Times New Roman" w:eastAsia="Calibri" w:hAnsi="Times New Roman"/>
          <w:sz w:val="28"/>
          <w:szCs w:val="28"/>
          <w:lang w:val="tt"/>
        </w:rPr>
        <w:t xml:space="preserve">                                                             2024 елның 5 марты</w:t>
      </w:r>
      <w:r>
        <w:rPr>
          <w:rFonts w:ascii="Times New Roman" w:eastAsia="Calibri" w:hAnsi="Times New Roman"/>
          <w:sz w:val="28"/>
          <w:szCs w:val="28"/>
          <w:lang w:val="tt"/>
        </w:rPr>
        <w:t xml:space="preserve">              </w:t>
      </w:r>
      <w:r w:rsidRPr="005E3C41">
        <w:rPr>
          <w:rFonts w:ascii="Times New Roman" w:eastAsia="Calibri" w:hAnsi="Times New Roman"/>
          <w:sz w:val="28"/>
          <w:szCs w:val="28"/>
          <w:lang w:val="tt"/>
        </w:rPr>
        <w:t>№ 3</w:t>
      </w:r>
    </w:p>
    <w:p w14:paraId="4980212F" w14:textId="77777777" w:rsidR="00110686" w:rsidRPr="00FD0B44" w:rsidRDefault="00110686" w:rsidP="00110686">
      <w:pPr>
        <w:pStyle w:val="Default"/>
        <w:rPr>
          <w:color w:val="auto"/>
          <w:sz w:val="28"/>
          <w:szCs w:val="28"/>
        </w:rPr>
      </w:pPr>
    </w:p>
    <w:p w14:paraId="5385D7DF" w14:textId="77777777" w:rsidR="00110686" w:rsidRPr="00FD0B44" w:rsidRDefault="005E3C41" w:rsidP="00110686">
      <w:pPr>
        <w:pStyle w:val="Default"/>
        <w:rPr>
          <w:color w:val="auto"/>
          <w:sz w:val="28"/>
          <w:szCs w:val="28"/>
        </w:rPr>
      </w:pPr>
      <w:r w:rsidRPr="00FD0B44">
        <w:rPr>
          <w:color w:val="auto"/>
          <w:sz w:val="28"/>
          <w:szCs w:val="28"/>
        </w:rPr>
        <w:t xml:space="preserve"> </w:t>
      </w:r>
    </w:p>
    <w:p w14:paraId="21A45BF1" w14:textId="3F045E14" w:rsidR="005F4608" w:rsidRDefault="005F4608" w:rsidP="00110686">
      <w:pPr>
        <w:pStyle w:val="Default"/>
        <w:rPr>
          <w:color w:val="auto"/>
          <w:sz w:val="28"/>
          <w:szCs w:val="28"/>
        </w:rPr>
      </w:pPr>
    </w:p>
    <w:p w14:paraId="2599F0B8" w14:textId="77777777" w:rsidR="005F4608" w:rsidRDefault="005F4608" w:rsidP="00110686">
      <w:pPr>
        <w:pStyle w:val="Default"/>
        <w:rPr>
          <w:color w:val="auto"/>
          <w:sz w:val="28"/>
          <w:szCs w:val="28"/>
        </w:rPr>
      </w:pPr>
    </w:p>
    <w:p w14:paraId="2E96AC75" w14:textId="77777777" w:rsidR="00497B30" w:rsidRPr="00497B30" w:rsidRDefault="005E3C41" w:rsidP="00497B30">
      <w:pPr>
        <w:pStyle w:val="Default"/>
        <w:jc w:val="both"/>
        <w:rPr>
          <w:sz w:val="28"/>
          <w:szCs w:val="28"/>
        </w:rPr>
      </w:pPr>
      <w:r w:rsidRPr="00497B30">
        <w:rPr>
          <w:sz w:val="28"/>
          <w:szCs w:val="28"/>
          <w:lang w:val="tt"/>
        </w:rPr>
        <w:t xml:space="preserve">Татарстан Республикасы Лениногорск муниципаль районының Лениногорск шәһәре муниципаль берәмлеге Башкарма комитетының 2024 елның 12 </w:t>
      </w:r>
      <w:r w:rsidRPr="00497B30">
        <w:rPr>
          <w:sz w:val="28"/>
          <w:szCs w:val="28"/>
          <w:lang w:val="tt"/>
        </w:rPr>
        <w:t>февралендәге 2 номерлы «2024-2026 елларга Татарстан Республикасы Лениногорск муниципаль районының Лениногорск шәһәрен су белән тәэмин итү системаларын төзү, реконструкцияләү буенча «Водоканал» ҖЧҖ инвестиция программасын эшләүгә техник биремне раслау турын</w:t>
      </w:r>
      <w:r w:rsidRPr="00497B30">
        <w:rPr>
          <w:sz w:val="28"/>
          <w:szCs w:val="28"/>
          <w:lang w:val="tt"/>
        </w:rPr>
        <w:t>да»  карарына үзгәрешләр һәм өстәмәләр кертү хакында</w:t>
      </w:r>
    </w:p>
    <w:p w14:paraId="02357A01" w14:textId="77777777" w:rsidR="00110686" w:rsidRPr="009F3B5C" w:rsidRDefault="00110686" w:rsidP="00110686">
      <w:pPr>
        <w:pStyle w:val="Default"/>
        <w:rPr>
          <w:color w:val="auto"/>
          <w:sz w:val="28"/>
          <w:szCs w:val="28"/>
        </w:rPr>
      </w:pPr>
    </w:p>
    <w:p w14:paraId="5896294A" w14:textId="77777777" w:rsidR="00110686" w:rsidRPr="009F3B5C" w:rsidRDefault="005E3C41" w:rsidP="00110686">
      <w:pPr>
        <w:pStyle w:val="Default"/>
        <w:ind w:firstLine="709"/>
        <w:jc w:val="both"/>
        <w:rPr>
          <w:color w:val="auto"/>
          <w:sz w:val="28"/>
          <w:szCs w:val="28"/>
        </w:rPr>
      </w:pPr>
      <w:r w:rsidRPr="009F3B5C">
        <w:rPr>
          <w:color w:val="auto"/>
          <w:sz w:val="28"/>
          <w:szCs w:val="28"/>
          <w:lang w:val="tt"/>
        </w:rPr>
        <w:t>«Энергияне сак тоту һәм энергетика нәтиҗәлелеген арттыру турында һәм Россия Федерациясенең аерым закон актларына үзгәрешләр кертү хакында» 2009 елның 23 ноябрендәге 261-ФЗ номерлы Федераль закон ( 26.07</w:t>
      </w:r>
      <w:r w:rsidRPr="009F3B5C">
        <w:rPr>
          <w:color w:val="auto"/>
          <w:sz w:val="28"/>
          <w:szCs w:val="28"/>
          <w:lang w:val="tt"/>
        </w:rPr>
        <w:t>.2019 ред), «Россия Федерациясе җирле үзидарәсен оештыруның гомуми принциплары турында» 2003 елның 06 октябрендәге 131 номерлы Федераль закон, «Су белән тәэмин итү һәм су бүлеп бирү турында» 2011 елның 07 декабрендәге 46-ФЗ номерлы, «Коммуналь комплекс оеш</w:t>
      </w:r>
      <w:r w:rsidRPr="009F3B5C">
        <w:rPr>
          <w:color w:val="auto"/>
          <w:sz w:val="28"/>
          <w:szCs w:val="28"/>
          <w:lang w:val="tt"/>
        </w:rPr>
        <w:t xml:space="preserve">маларын тарифларны җайга салу нигезләре турында» 2004 елның 30 декабрендәге 210-ФЗ номерлы, шулай ук Россия Федерациясе Хөкүмәтенең «Су белән тәэмин итү һәм су белән тәэмин итү өлкәсендә эшчәнлек алып баручы инвестиция һәм җитештерү программалары турында» </w:t>
      </w:r>
      <w:r w:rsidRPr="009F3B5C">
        <w:rPr>
          <w:color w:val="auto"/>
          <w:sz w:val="28"/>
          <w:szCs w:val="28"/>
          <w:lang w:val="tt"/>
        </w:rPr>
        <w:t>2013  елның 29 июленнән  641 номерлы карары нигезендә, Татарстан Республикасы Лениногорск муниципаль районы Лениногорск шәһәре муниципаль берәмлеге Башкарма комитеты КАРАР БИРӘ:</w:t>
      </w:r>
    </w:p>
    <w:p w14:paraId="13BAED2E" w14:textId="0D579C74" w:rsidR="00110686" w:rsidRPr="00E64D91" w:rsidRDefault="005E3C41" w:rsidP="00110686">
      <w:pPr>
        <w:pStyle w:val="Default"/>
        <w:ind w:right="-1" w:firstLine="708"/>
        <w:jc w:val="both"/>
        <w:rPr>
          <w:color w:val="auto"/>
          <w:sz w:val="28"/>
          <w:szCs w:val="28"/>
        </w:rPr>
      </w:pPr>
      <w:r w:rsidRPr="00E64D91">
        <w:rPr>
          <w:color w:val="auto"/>
          <w:sz w:val="28"/>
          <w:szCs w:val="28"/>
          <w:lang w:val="tt"/>
        </w:rPr>
        <w:t xml:space="preserve">1. Татарстан Республикасы Лениногорск муниципаль районының Лениногорск шәһәре </w:t>
      </w:r>
      <w:r w:rsidRPr="00E64D91">
        <w:rPr>
          <w:color w:val="auto"/>
          <w:sz w:val="28"/>
          <w:szCs w:val="28"/>
          <w:lang w:val="tt"/>
        </w:rPr>
        <w:t>муниципаль берәмлеге Башкарма комитетының 2024 елның 12 февралендәге 2 номерлы «2024-2026 елларга Татарстан Республикасы Лениногорск муниципаль районының Лениногорск шәһәрен су белән тәэмин итү системаларын төзү, реконструкцияләү буенча «Водоканал» ҖЧҖ инв</w:t>
      </w:r>
      <w:r w:rsidRPr="00E64D91">
        <w:rPr>
          <w:color w:val="auto"/>
          <w:sz w:val="28"/>
          <w:szCs w:val="28"/>
          <w:lang w:val="tt"/>
        </w:rPr>
        <w:t>естиция программасын эшләүгә техник биремне раслау турында»  карарына түбәндәге үзгәрешләр һәм өстәмәләр кертергә:</w:t>
      </w:r>
    </w:p>
    <w:p w14:paraId="0529BA68" w14:textId="7519D339" w:rsidR="00110686" w:rsidRPr="00E64D91" w:rsidRDefault="005E3C41" w:rsidP="00110686">
      <w:pPr>
        <w:pStyle w:val="Default"/>
        <w:ind w:firstLine="709"/>
        <w:jc w:val="both"/>
        <w:rPr>
          <w:color w:val="auto"/>
          <w:sz w:val="28"/>
          <w:szCs w:val="28"/>
        </w:rPr>
      </w:pPr>
      <w:r>
        <w:rPr>
          <w:color w:val="auto"/>
          <w:sz w:val="28"/>
          <w:szCs w:val="28"/>
          <w:lang w:val="tt"/>
        </w:rPr>
        <w:t>карар исемендә «2024-2026 елларга» сүзләрен «2025-2027 елларга» сүзләренә алмаштырырга;</w:t>
      </w:r>
    </w:p>
    <w:p w14:paraId="2CE0E034" w14:textId="7AC91DAD" w:rsidR="00110686" w:rsidRPr="00E64D91" w:rsidRDefault="005E3C41" w:rsidP="00110686">
      <w:pPr>
        <w:pStyle w:val="Default"/>
        <w:ind w:firstLine="709"/>
        <w:jc w:val="both"/>
        <w:rPr>
          <w:color w:val="auto"/>
          <w:sz w:val="28"/>
          <w:szCs w:val="28"/>
        </w:rPr>
      </w:pPr>
      <w:r>
        <w:rPr>
          <w:color w:val="auto"/>
          <w:sz w:val="28"/>
          <w:szCs w:val="28"/>
          <w:lang w:val="tt"/>
        </w:rPr>
        <w:t>карарның 1 пунктында «2024-2026 елларга» сүзләрен «20</w:t>
      </w:r>
      <w:r>
        <w:rPr>
          <w:color w:val="auto"/>
          <w:sz w:val="28"/>
          <w:szCs w:val="28"/>
          <w:lang w:val="tt"/>
        </w:rPr>
        <w:t>25-2027 елларга» сүзләренә алмаштырырга;</w:t>
      </w:r>
    </w:p>
    <w:p w14:paraId="4A05FC1D" w14:textId="10846C50" w:rsidR="00110686" w:rsidRDefault="005E3C41" w:rsidP="00110686">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 w:eastAsia="ru-RU"/>
        </w:rPr>
        <w:t>түбәндәге эчтәлекле 1.1 пунктны өстәргә:</w:t>
      </w:r>
    </w:p>
    <w:p w14:paraId="62A5BA7A" w14:textId="1D1F9DA7" w:rsidR="00110686" w:rsidRPr="00655BFE" w:rsidRDefault="005E3C41" w:rsidP="00110686">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 w:eastAsia="ru-RU"/>
        </w:rPr>
        <w:lastRenderedPageBreak/>
        <w:t xml:space="preserve">«1.1. Татарстан Республикасы Лениногорск муниципаль районының Лениногорск шәһәрен су белән тәэмин итү системаларын төзү, реконструкцияләү буенча инвестиция </w:t>
      </w:r>
      <w:r>
        <w:rPr>
          <w:rFonts w:ascii="Times New Roman" w:eastAsia="Times New Roman" w:hAnsi="Times New Roman" w:cs="Times New Roman"/>
          <w:bCs/>
          <w:sz w:val="28"/>
          <w:szCs w:val="28"/>
          <w:lang w:val="tt" w:eastAsia="ru-RU"/>
        </w:rPr>
        <w:t>программасын эшләү өчен «Водоканал» ҖЧҖенә техник бирем җибәрергә.»;</w:t>
      </w:r>
    </w:p>
    <w:p w14:paraId="0AEFC146" w14:textId="60EFBEA5" w:rsidR="00110686" w:rsidRDefault="005E3C41" w:rsidP="0011068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tt"/>
        </w:rPr>
        <w:t xml:space="preserve">2 пунктта «2024-2026 елларга Лениногорск шәһәренең суүткәргеч хуҗалыгын үстерү һәм модернизацияләү буенча инвестиция программасын эшләүгә техник бирем»дә  «2024-2026 елларга» </w:t>
      </w:r>
      <w:r>
        <w:rPr>
          <w:rFonts w:ascii="Times New Roman" w:hAnsi="Times New Roman" w:cs="Times New Roman"/>
          <w:sz w:val="28"/>
          <w:szCs w:val="28"/>
          <w:lang w:val="tt"/>
        </w:rPr>
        <w:t>сүзләрен  «2025-2027 елларга» сүзләренә алмаштырырга.</w:t>
      </w:r>
    </w:p>
    <w:p w14:paraId="2AD663F0" w14:textId="6871BBDF" w:rsidR="00110686" w:rsidRPr="00E64D91" w:rsidRDefault="005E3C41" w:rsidP="00110686">
      <w:pPr>
        <w:pStyle w:val="Default"/>
        <w:ind w:firstLine="709"/>
        <w:jc w:val="both"/>
        <w:rPr>
          <w:color w:val="auto"/>
          <w:sz w:val="28"/>
          <w:szCs w:val="28"/>
        </w:rPr>
      </w:pPr>
      <w:r w:rsidRPr="00E64D91">
        <w:rPr>
          <w:color w:val="auto"/>
          <w:sz w:val="28"/>
          <w:szCs w:val="28"/>
          <w:lang w:val="tt"/>
        </w:rPr>
        <w:t>2.Әлеге карар имзаланган көннән законлы көченә керә һәм Татарстан Республикасының хокукый мәгълүматның рәсми порталында http://pravo.tatarstan.ru/, шулай ук Татарстан Республикасы Лениногорск муниципаль</w:t>
      </w:r>
      <w:r w:rsidRPr="00E64D91">
        <w:rPr>
          <w:color w:val="auto"/>
          <w:sz w:val="28"/>
          <w:szCs w:val="28"/>
          <w:lang w:val="tt"/>
        </w:rPr>
        <w:t xml:space="preserve"> районының https://leninogorsk.tatarstan.ru/ адресы буенча урнаштырылырга тиеш.</w:t>
      </w:r>
    </w:p>
    <w:p w14:paraId="7DC4A8EE" w14:textId="77777777" w:rsidR="00110686" w:rsidRPr="00E64D91" w:rsidRDefault="005E3C41" w:rsidP="00110686">
      <w:pPr>
        <w:pStyle w:val="Default"/>
        <w:ind w:firstLine="709"/>
        <w:jc w:val="both"/>
        <w:rPr>
          <w:color w:val="auto"/>
          <w:sz w:val="28"/>
          <w:szCs w:val="28"/>
        </w:rPr>
      </w:pPr>
      <w:r w:rsidRPr="00E64D91">
        <w:rPr>
          <w:color w:val="auto"/>
          <w:sz w:val="28"/>
          <w:szCs w:val="28"/>
          <w:lang w:val="tt"/>
        </w:rPr>
        <w:t>3. Әлеге карарның үтәлешен контрольдә тотуны үз җаваплыгымда калдырам.</w:t>
      </w:r>
    </w:p>
    <w:p w14:paraId="7C919BE2" w14:textId="658386DF" w:rsidR="00110686" w:rsidRDefault="00110686" w:rsidP="00110686">
      <w:pPr>
        <w:spacing w:after="0" w:line="240" w:lineRule="auto"/>
        <w:jc w:val="right"/>
        <w:rPr>
          <w:rFonts w:ascii="Times New Roman" w:hAnsi="Times New Roman" w:cs="Times New Roman"/>
          <w:sz w:val="28"/>
          <w:szCs w:val="28"/>
        </w:rPr>
      </w:pPr>
    </w:p>
    <w:p w14:paraId="01D9FDA5" w14:textId="77777777" w:rsidR="005F4608" w:rsidRDefault="005F4608" w:rsidP="00110686">
      <w:pPr>
        <w:spacing w:after="0" w:line="240" w:lineRule="auto"/>
        <w:jc w:val="right"/>
        <w:rPr>
          <w:rFonts w:ascii="Times New Roman" w:hAnsi="Times New Roman" w:cs="Times New Roman"/>
          <w:sz w:val="28"/>
          <w:szCs w:val="28"/>
        </w:rPr>
      </w:pPr>
    </w:p>
    <w:p w14:paraId="79161CD1" w14:textId="171AF9BD" w:rsidR="00110686" w:rsidRPr="00E1064A" w:rsidRDefault="005E3C41" w:rsidP="005E3C41">
      <w:pPr>
        <w:spacing w:after="0" w:line="240" w:lineRule="auto"/>
        <w:rPr>
          <w:rFonts w:ascii="Times New Roman" w:hAnsi="Times New Roman" w:cs="Times New Roman"/>
          <w:sz w:val="28"/>
          <w:szCs w:val="28"/>
        </w:rPr>
      </w:pPr>
      <w:r>
        <w:rPr>
          <w:rFonts w:ascii="Times New Roman" w:hAnsi="Times New Roman" w:cs="Times New Roman"/>
          <w:sz w:val="28"/>
          <w:szCs w:val="28"/>
          <w:lang w:val="tt"/>
        </w:rPr>
        <w:t>Җитәкче</w:t>
      </w:r>
      <w:r>
        <w:rPr>
          <w:rFonts w:ascii="Times New Roman" w:hAnsi="Times New Roman" w:cs="Times New Roman"/>
          <w:sz w:val="28"/>
          <w:szCs w:val="28"/>
          <w:lang w:val="tt"/>
        </w:rPr>
        <w:t xml:space="preserve">                                                                                                 </w:t>
      </w:r>
      <w:r>
        <w:rPr>
          <w:rFonts w:ascii="Times New Roman" w:hAnsi="Times New Roman" w:cs="Times New Roman"/>
          <w:sz w:val="28"/>
          <w:szCs w:val="28"/>
          <w:lang w:val="tt"/>
        </w:rPr>
        <w:t xml:space="preserve">Р.Р.Сытдиков                                   </w:t>
      </w:r>
      <w:r>
        <w:rPr>
          <w:rFonts w:ascii="Times New Roman" w:hAnsi="Times New Roman" w:cs="Times New Roman"/>
          <w:sz w:val="28"/>
          <w:szCs w:val="28"/>
          <w:lang w:val="tt"/>
        </w:rPr>
        <w:t xml:space="preserve">                                                                                                        </w:t>
      </w:r>
    </w:p>
    <w:p w14:paraId="605C7788" w14:textId="22E4543F" w:rsidR="00110686" w:rsidRDefault="00110686" w:rsidP="00110686">
      <w:pPr>
        <w:spacing w:after="0"/>
        <w:jc w:val="both"/>
      </w:pPr>
    </w:p>
    <w:p w14:paraId="2C80BC4C" w14:textId="61C47E0F" w:rsidR="005F4608" w:rsidRDefault="005F4608" w:rsidP="005F4608"/>
    <w:p w14:paraId="4A24E61B" w14:textId="7EFC6E5D" w:rsidR="005F4608" w:rsidRPr="005F4608" w:rsidRDefault="005E3C41" w:rsidP="005F4608">
      <w:pPr>
        <w:spacing w:after="0"/>
        <w:rPr>
          <w:rFonts w:ascii="Times New Roman" w:hAnsi="Times New Roman" w:cs="Times New Roman"/>
        </w:rPr>
      </w:pPr>
      <w:r w:rsidRPr="005F4608">
        <w:rPr>
          <w:rFonts w:ascii="Times New Roman" w:hAnsi="Times New Roman" w:cs="Times New Roman"/>
          <w:lang w:val="tt"/>
        </w:rPr>
        <w:t>Хәйбрахманов И.Р.</w:t>
      </w:r>
    </w:p>
    <w:p w14:paraId="3522D235" w14:textId="2B07E181" w:rsidR="005F4608" w:rsidRPr="005F4608" w:rsidRDefault="005E3C41" w:rsidP="005F4608">
      <w:pPr>
        <w:spacing w:after="0"/>
        <w:rPr>
          <w:rFonts w:ascii="Times New Roman" w:hAnsi="Times New Roman" w:cs="Times New Roman"/>
        </w:rPr>
      </w:pPr>
      <w:r w:rsidRPr="005F4608">
        <w:rPr>
          <w:rFonts w:ascii="Times New Roman" w:hAnsi="Times New Roman" w:cs="Times New Roman"/>
          <w:lang w:val="tt"/>
        </w:rPr>
        <w:t>5-44-72</w:t>
      </w:r>
    </w:p>
    <w:sectPr w:rsidR="005F4608" w:rsidRPr="005F4608" w:rsidSect="003E075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86"/>
    <w:rsid w:val="00110686"/>
    <w:rsid w:val="001C0B8F"/>
    <w:rsid w:val="00301958"/>
    <w:rsid w:val="003A7440"/>
    <w:rsid w:val="003E075E"/>
    <w:rsid w:val="00497B30"/>
    <w:rsid w:val="005E3C41"/>
    <w:rsid w:val="005F4608"/>
    <w:rsid w:val="00655BFE"/>
    <w:rsid w:val="00734EC6"/>
    <w:rsid w:val="007A5055"/>
    <w:rsid w:val="009F3B5C"/>
    <w:rsid w:val="00D04607"/>
    <w:rsid w:val="00E1064A"/>
    <w:rsid w:val="00E64D91"/>
    <w:rsid w:val="00EC68D3"/>
    <w:rsid w:val="00FD0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EC2F"/>
  <w15:chartTrackingRefBased/>
  <w15:docId w15:val="{248CC783-86D4-4878-A274-8981C914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68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1068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2810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Отдел СМИ</cp:lastModifiedBy>
  <cp:revision>2</cp:revision>
  <cp:lastPrinted>2024-03-05T06:48:00Z</cp:lastPrinted>
  <dcterms:created xsi:type="dcterms:W3CDTF">2024-03-06T07:50:00Z</dcterms:created>
  <dcterms:modified xsi:type="dcterms:W3CDTF">2024-03-06T07:50:00Z</dcterms:modified>
</cp:coreProperties>
</file>