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78A7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11B1C">
        <w:rPr>
          <w:rFonts w:ascii="Times New Roman" w:eastAsia="Calibri" w:hAnsi="Times New Roman"/>
          <w:sz w:val="28"/>
          <w:szCs w:val="28"/>
        </w:rPr>
        <w:t>К А Р А Р</w:t>
      </w:r>
    </w:p>
    <w:p w14:paraId="67376D1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461F88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894590" w14:textId="3414E63C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11B1C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11B1C">
        <w:rPr>
          <w:rFonts w:ascii="Times New Roman" w:eastAsia="Calibri" w:hAnsi="Times New Roman"/>
          <w:sz w:val="28"/>
          <w:szCs w:val="28"/>
        </w:rPr>
        <w:t>490</w:t>
      </w:r>
    </w:p>
    <w:p w14:paraId="263E8752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DA1EB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DA4395" w14:textId="7145689B" w:rsidR="00890C57" w:rsidRPr="00CA0A4A" w:rsidRDefault="00890C5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611B1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CA0A4A">
        <w:rPr>
          <w:rFonts w:ascii="Times New Roman" w:eastAsia="Calibri" w:hAnsi="Times New Roman"/>
          <w:sz w:val="28"/>
          <w:szCs w:val="28"/>
          <w:lang w:val="tt-RU"/>
        </w:rPr>
        <w:t>2024 елның</w:t>
      </w:r>
      <w:r w:rsidRPr="00611B1C">
        <w:rPr>
          <w:rFonts w:ascii="Times New Roman" w:eastAsia="Calibri" w:hAnsi="Times New Roman"/>
          <w:sz w:val="28"/>
          <w:szCs w:val="28"/>
        </w:rPr>
        <w:t xml:space="preserve"> «</w:t>
      </w:r>
      <w:r w:rsidR="00611B1C">
        <w:rPr>
          <w:rFonts w:ascii="Times New Roman" w:eastAsia="Calibri" w:hAnsi="Times New Roman"/>
          <w:sz w:val="28"/>
          <w:szCs w:val="28"/>
        </w:rPr>
        <w:t>01</w:t>
      </w:r>
      <w:r w:rsidRPr="00611B1C">
        <w:rPr>
          <w:rFonts w:ascii="Times New Roman" w:eastAsia="Calibri" w:hAnsi="Times New Roman"/>
          <w:sz w:val="28"/>
          <w:szCs w:val="28"/>
        </w:rPr>
        <w:t>»</w:t>
      </w:r>
      <w:r w:rsidR="00611B1C">
        <w:rPr>
          <w:rFonts w:ascii="Times New Roman" w:eastAsia="Calibri" w:hAnsi="Times New Roman"/>
          <w:sz w:val="28"/>
          <w:szCs w:val="28"/>
        </w:rPr>
        <w:t xml:space="preserve"> март</w:t>
      </w:r>
      <w:r w:rsidR="00CA0A4A">
        <w:rPr>
          <w:rFonts w:ascii="Times New Roman" w:eastAsia="Calibri" w:hAnsi="Times New Roman"/>
          <w:sz w:val="28"/>
          <w:szCs w:val="28"/>
          <w:lang w:val="tt-RU"/>
        </w:rPr>
        <w:t>ы</w:t>
      </w:r>
    </w:p>
    <w:p w14:paraId="210B35E6" w14:textId="77777777" w:rsidR="00D363C7" w:rsidRPr="00611B1C" w:rsidRDefault="00D363C7">
      <w:pPr>
        <w:rPr>
          <w:rFonts w:ascii="Times New Roman" w:hAnsi="Times New Roman" w:cs="Times New Roman"/>
          <w:sz w:val="28"/>
          <w:szCs w:val="28"/>
        </w:rPr>
      </w:pPr>
    </w:p>
    <w:p w14:paraId="461F8E1F" w14:textId="77777777" w:rsidR="00D363C7" w:rsidRPr="00611B1C" w:rsidRDefault="00D363C7">
      <w:pPr>
        <w:rPr>
          <w:rFonts w:ascii="Times New Roman" w:hAnsi="Times New Roman" w:cs="Times New Roman"/>
          <w:sz w:val="28"/>
          <w:szCs w:val="28"/>
        </w:rPr>
      </w:pPr>
    </w:p>
    <w:p w14:paraId="769D33DE" w14:textId="77777777" w:rsidR="00890C57" w:rsidRPr="00611B1C" w:rsidRDefault="00890C57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9DCAB" w14:textId="7D99EDEB" w:rsidR="00890C57" w:rsidRDefault="00890C57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9591E" w14:textId="39EC9A68" w:rsidR="00BC576E" w:rsidRDefault="00BC576E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C5EB3" w14:textId="77777777" w:rsidR="00BC576E" w:rsidRDefault="00BC576E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D940CF" w14:textId="77777777" w:rsidR="00CA0A4A" w:rsidRDefault="00CA0A4A" w:rsidP="00890C5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чыкканда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пунктларын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5A33F39A" w14:textId="77777777" w:rsidR="00CA0A4A" w:rsidRDefault="00CA0A4A" w:rsidP="00890C5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4EB49B4E" w14:textId="77777777" w:rsidR="007561F3" w:rsidRDefault="007561F3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5E94A" w14:textId="76D58C9A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территорияләрне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техноген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хәлләрдән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» 21.12.1994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елгы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68-ФЗ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турында»гы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06.10.2003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елгы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итеп</w:t>
      </w:r>
      <w:r w:rsidRPr="00CA0A4A">
        <w:rPr>
          <w:rFonts w:ascii="Times New Roman" w:hAnsi="Times New Roman" w:cs="Times New Roman"/>
          <w:sz w:val="28"/>
          <w:szCs w:val="28"/>
        </w:rPr>
        <w:t xml:space="preserve">,Россия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техноген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чыкканда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чыкканда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халкын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, медицина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киңәшләр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нигезендә,  </w:t>
      </w:r>
      <w:r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комитеты </w:t>
      </w:r>
      <w:r>
        <w:rPr>
          <w:rFonts w:ascii="Times New Roman" w:hAnsi="Times New Roman" w:cs="Times New Roman"/>
          <w:sz w:val="28"/>
          <w:szCs w:val="28"/>
          <w:lang w:val="tt-RU"/>
        </w:rPr>
        <w:t>КАРАР БИРӘ:</w:t>
      </w:r>
    </w:p>
    <w:p w14:paraId="5ED8E377" w14:textId="0BBEC7D2" w:rsidR="007561F3" w:rsidRDefault="00CA0A4A" w:rsidP="00CA0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7561F3" w:rsidRPr="007561F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Расларга</w:t>
      </w:r>
      <w:r w:rsidR="007561F3" w:rsidRPr="007561F3">
        <w:rPr>
          <w:rFonts w:ascii="Times New Roman" w:hAnsi="Times New Roman" w:cs="Times New Roman"/>
          <w:sz w:val="28"/>
          <w:szCs w:val="28"/>
        </w:rPr>
        <w:t>:</w:t>
      </w:r>
    </w:p>
    <w:p w14:paraId="79706396" w14:textId="651A335E" w:rsidR="00CA0A4A" w:rsidRDefault="00CA0A4A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техноген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чыкканда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эвакуацияләнгән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пункты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– Положение), 1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итеп</w:t>
      </w:r>
      <w:r w:rsidRPr="00CA0A4A">
        <w:rPr>
          <w:rFonts w:ascii="Times New Roman" w:hAnsi="Times New Roman" w:cs="Times New Roman"/>
          <w:sz w:val="28"/>
          <w:szCs w:val="28"/>
        </w:rPr>
        <w:t>;</w:t>
      </w:r>
    </w:p>
    <w:p w14:paraId="6514C4FF" w14:textId="77777777" w:rsidR="00CA0A4A" w:rsidRDefault="00CA0A4A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эвакуацияләнгән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техноген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чыгу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куркынычы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чыгу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очрагында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урнашу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булдырыла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–ПВР)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начальникларын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итеп.</w:t>
      </w:r>
    </w:p>
    <w:p w14:paraId="5262CAE0" w14:textId="77777777" w:rsidR="00CA0A4A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lastRenderedPageBreak/>
        <w:t>2.</w:t>
      </w:r>
      <w:r w:rsidR="00CA0A4A" w:rsidRPr="00CA0A4A">
        <w:rPr>
          <w:lang w:val="tt-RU"/>
        </w:rPr>
        <w:t xml:space="preserve"> </w:t>
      </w:r>
      <w:r w:rsidR="00CA0A4A" w:rsidRPr="00CA0A4A">
        <w:rPr>
          <w:rFonts w:ascii="Times New Roman" w:hAnsi="Times New Roman" w:cs="Times New Roman"/>
          <w:sz w:val="28"/>
          <w:szCs w:val="28"/>
          <w:lang w:val="tt-RU"/>
        </w:rPr>
        <w:t>ПВР башлыклары итеп алар базасында төзелә торган оешма һәм учреждение җитәкчеләрен билгеләргә.</w:t>
      </w:r>
    </w:p>
    <w:p w14:paraId="0B567288" w14:textId="3948A7E1" w:rsidR="00F30436" w:rsidRPr="00CA0A4A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CA0A4A">
        <w:rPr>
          <w:rFonts w:ascii="Times New Roman" w:hAnsi="Times New Roman" w:cs="Times New Roman"/>
          <w:sz w:val="28"/>
          <w:szCs w:val="28"/>
          <w:lang w:val="tt-RU"/>
        </w:rPr>
        <w:t>Тәкъдим итәргә</w:t>
      </w:r>
      <w:r w:rsidR="00F30436" w:rsidRPr="00CA0A4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CA0A4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741D7E38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бу карар рәсми рәвештә басылып чыкканнан соң 2 ай эчендә ПВР начальнигы:</w:t>
      </w:r>
    </w:p>
    <w:p w14:paraId="2A8011E5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үзенең боерыгы белән формалаштырыла торган ПВРның шәхси составын билгеләргә, аны урнаштыру өчен биналар билгеләргә;</w:t>
      </w:r>
    </w:p>
    <w:p w14:paraId="0CC93169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әлеге карар белән расланган Нигезләмәгә ярашлы рәвештә ПВР эшенең оештыру-планлаштыру документациясен эшләү һәм килештерү;</w:t>
      </w:r>
    </w:p>
    <w:p w14:paraId="05E73DDF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функциональ бурычларны өйрәнү буенча ПВР шәхси составы белән дәресләр үткәрүне оештыру;</w:t>
      </w:r>
    </w:p>
    <w:p w14:paraId="11571E8F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ел саен район өчен хас булган сезонлы табигый күренешләргә (су басу, табигый янгыннар, кышкы җылыту сезонына әзерлек, буран һ.б.) әзерлек чорында ПВРНЫ практик җәелдерү буенча күнегүләр планлаштырырга һәм үткәрергә.</w:t>
      </w:r>
    </w:p>
    <w:p w14:paraId="1DD87DD7" w14:textId="77777777" w:rsidR="00CA0A4A" w:rsidRDefault="00CA0A4A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ТР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Гадәттән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>:</w:t>
      </w:r>
    </w:p>
    <w:p w14:paraId="7982CD49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төзелә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ПВР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күрсәтергә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>.</w:t>
      </w:r>
    </w:p>
    <w:p w14:paraId="2A0A6BBF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ПВР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эвакуацияләнгән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>:</w:t>
      </w:r>
    </w:p>
    <w:p w14:paraId="6CD44C89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«Лениногорск РҮХ»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ДАССОның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табибына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күргән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ПВРГА медицина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персоналын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матди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беркетергә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>;</w:t>
      </w:r>
    </w:p>
    <w:p w14:paraId="489324D8" w14:textId="77777777" w:rsid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4A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Лениногорск районы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начальнигына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ПВРДА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тирәсендәге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территорияләрдә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саклауны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полиция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хезмәткәрләрен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 xml:space="preserve"> ПВРГА </w:t>
      </w:r>
      <w:proofErr w:type="spellStart"/>
      <w:r w:rsidRPr="00CA0A4A">
        <w:rPr>
          <w:rFonts w:ascii="Times New Roman" w:hAnsi="Times New Roman" w:cs="Times New Roman"/>
          <w:sz w:val="28"/>
          <w:szCs w:val="28"/>
        </w:rPr>
        <w:t>беркетергә</w:t>
      </w:r>
      <w:proofErr w:type="spellEnd"/>
      <w:r w:rsidRPr="00CA0A4A">
        <w:rPr>
          <w:rFonts w:ascii="Times New Roman" w:hAnsi="Times New Roman" w:cs="Times New Roman"/>
          <w:sz w:val="28"/>
          <w:szCs w:val="28"/>
        </w:rPr>
        <w:t>.</w:t>
      </w:r>
    </w:p>
    <w:p w14:paraId="40A0AD43" w14:textId="77777777" w:rsidR="00CA0A4A" w:rsidRDefault="00BC576E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0A4A" w:rsidRPr="00CA0A4A">
        <w:t xml:space="preserve"> </w:t>
      </w:r>
      <w:r w:rsidR="00CA0A4A"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«</w:t>
      </w:r>
      <w:r w:rsidR="00CA0A4A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әгариф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» МКУ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начальнигына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бүлмәсе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учреждениеләрен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беркетергә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>.</w:t>
      </w:r>
    </w:p>
    <w:p w14:paraId="4F94736F" w14:textId="77777777" w:rsidR="00CA0A4A" w:rsidRDefault="00BC576E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077">
        <w:rPr>
          <w:rFonts w:ascii="Times New Roman" w:hAnsi="Times New Roman" w:cs="Times New Roman"/>
          <w:sz w:val="28"/>
          <w:szCs w:val="28"/>
        </w:rPr>
        <w:t>.</w:t>
      </w:r>
      <w:r w:rsidR="00CA0A4A" w:rsidRPr="00CA0A4A">
        <w:t xml:space="preserve"> </w:t>
      </w:r>
      <w:r w:rsidR="00CA0A4A" w:rsidRPr="00CA0A4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икътисад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="00CA0A4A">
        <w:rPr>
          <w:rFonts w:ascii="Times New Roman" w:hAnsi="Times New Roman" w:cs="Times New Roman"/>
          <w:sz w:val="28"/>
          <w:szCs w:val="28"/>
          <w:lang w:val="tt-RU"/>
        </w:rPr>
        <w:t>нә:</w:t>
      </w:r>
    </w:p>
    <w:p w14:paraId="18D2E626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ПВРда урнаштырылган зыян күргән халыкны тәэмин итү өчен кирәкле азык-төлек, эчәр су, йокы кирәк-яраклары һәм беренче кирәк-ярак товарларын, бер тәүлек эчендә урнаштырылган кешеләрнең максималь саныннан чыгып, кирәкле исәпләүне башкарырга;</w:t>
      </w:r>
    </w:p>
    <w:p w14:paraId="7E8BA00D" w14:textId="77777777" w:rsidR="00CA0A4A" w:rsidRPr="00CA0A4A" w:rsidRDefault="00CA0A4A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0A4A">
        <w:rPr>
          <w:rFonts w:ascii="Times New Roman" w:hAnsi="Times New Roman" w:cs="Times New Roman"/>
          <w:sz w:val="28"/>
          <w:szCs w:val="28"/>
          <w:lang w:val="tt-RU"/>
        </w:rPr>
        <w:t>предприятиеләр, оешмалар белән төзелгән килешүләр нигезендә өч тапкыр кайнар азык-төлек, азык-төлек һәм матди-техник чараларны ПВРга китерүне оештырырга.</w:t>
      </w:r>
    </w:p>
    <w:p w14:paraId="4E4682B0" w14:textId="77777777" w:rsidR="00CA0A4A" w:rsidRDefault="00BC576E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3D4">
        <w:rPr>
          <w:rFonts w:ascii="Times New Roman" w:hAnsi="Times New Roman" w:cs="Times New Roman"/>
          <w:sz w:val="28"/>
          <w:szCs w:val="28"/>
        </w:rPr>
        <w:t>.</w:t>
      </w:r>
      <w:r w:rsidR="00CA0A4A" w:rsidRPr="00CA0A4A"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>.</w:t>
      </w:r>
    </w:p>
    <w:p w14:paraId="5067AE01" w14:textId="54B8BD64" w:rsidR="00CA0A4A" w:rsidRDefault="00BC576E" w:rsidP="00CA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33D4">
        <w:rPr>
          <w:rFonts w:ascii="Times New Roman" w:hAnsi="Times New Roman" w:cs="Times New Roman"/>
          <w:sz w:val="28"/>
          <w:szCs w:val="28"/>
        </w:rPr>
        <w:t>.</w:t>
      </w:r>
      <w:r w:rsidR="00CA0A4A" w:rsidRPr="00CA0A4A"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A4A" w:rsidRPr="00CA0A4A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CA0A4A" w:rsidRPr="00CA0A4A">
        <w:rPr>
          <w:rFonts w:ascii="Times New Roman" w:hAnsi="Times New Roman" w:cs="Times New Roman"/>
          <w:sz w:val="28"/>
          <w:szCs w:val="28"/>
        </w:rPr>
        <w:t>.</w:t>
      </w:r>
    </w:p>
    <w:p w14:paraId="5BA85AB1" w14:textId="77777777" w:rsidR="00CA0A4A" w:rsidRDefault="00CA0A4A" w:rsidP="00CA0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BE5D2" w14:textId="348B3621" w:rsidR="00890C57" w:rsidRDefault="00CA0A4A" w:rsidP="00CA0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4433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C576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433D4">
        <w:rPr>
          <w:rFonts w:ascii="Times New Roman" w:hAnsi="Times New Roman" w:cs="Times New Roman"/>
          <w:sz w:val="28"/>
          <w:szCs w:val="28"/>
        </w:rPr>
        <w:t>З.</w:t>
      </w:r>
      <w:r w:rsidR="00BC576E">
        <w:rPr>
          <w:rFonts w:ascii="Times New Roman" w:hAnsi="Times New Roman" w:cs="Times New Roman"/>
          <w:sz w:val="28"/>
          <w:szCs w:val="28"/>
        </w:rPr>
        <w:t xml:space="preserve"> </w:t>
      </w:r>
      <w:r w:rsidR="004433D4">
        <w:rPr>
          <w:rFonts w:ascii="Times New Roman" w:hAnsi="Times New Roman" w:cs="Times New Roman"/>
          <w:sz w:val="28"/>
          <w:szCs w:val="28"/>
        </w:rPr>
        <w:t>Г.</w:t>
      </w:r>
      <w:r w:rsidR="00BC576E">
        <w:rPr>
          <w:rFonts w:ascii="Times New Roman" w:hAnsi="Times New Roman" w:cs="Times New Roman"/>
          <w:sz w:val="28"/>
          <w:szCs w:val="28"/>
        </w:rPr>
        <w:t xml:space="preserve"> </w:t>
      </w:r>
      <w:r w:rsidR="004433D4">
        <w:rPr>
          <w:rFonts w:ascii="Times New Roman" w:hAnsi="Times New Roman" w:cs="Times New Roman"/>
          <w:sz w:val="28"/>
          <w:szCs w:val="28"/>
        </w:rPr>
        <w:t>Михайлова</w:t>
      </w:r>
    </w:p>
    <w:p w14:paraId="394DCA91" w14:textId="77777777" w:rsidR="00BC576E" w:rsidRDefault="00BC576E" w:rsidP="00BC576E">
      <w:pPr>
        <w:rPr>
          <w:rFonts w:ascii="Times New Roman" w:hAnsi="Times New Roman" w:cs="Times New Roman"/>
          <w:sz w:val="28"/>
          <w:szCs w:val="28"/>
        </w:rPr>
      </w:pPr>
    </w:p>
    <w:p w14:paraId="3C060A4E" w14:textId="4BF1E084" w:rsidR="00BC576E" w:rsidRDefault="00BC576E" w:rsidP="00BC5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Мостов С.И.</w:t>
      </w:r>
    </w:p>
    <w:p w14:paraId="193F0C82" w14:textId="14FF44FC" w:rsidR="00BC576E" w:rsidRPr="00BC576E" w:rsidRDefault="00BC576E" w:rsidP="00BC5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5-21-26</w:t>
      </w:r>
    </w:p>
    <w:p w14:paraId="232C50F0" w14:textId="77777777" w:rsidR="00BC576E" w:rsidRDefault="00BC576E" w:rsidP="00BC576E">
      <w:pPr>
        <w:rPr>
          <w:rFonts w:ascii="Times New Roman" w:hAnsi="Times New Roman" w:cs="Times New Roman"/>
          <w:sz w:val="28"/>
          <w:szCs w:val="28"/>
        </w:rPr>
      </w:pPr>
    </w:p>
    <w:p w14:paraId="7A29925B" w14:textId="4EC62954" w:rsidR="00BC576E" w:rsidRPr="00BC576E" w:rsidRDefault="00BC576E" w:rsidP="00BC576E">
      <w:pPr>
        <w:rPr>
          <w:rFonts w:ascii="Times New Roman" w:hAnsi="Times New Roman" w:cs="Times New Roman"/>
          <w:sz w:val="28"/>
          <w:szCs w:val="28"/>
        </w:rPr>
        <w:sectPr w:rsidR="00BC576E" w:rsidRPr="00BC576E" w:rsidSect="00890C5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EBE2D53" w14:textId="6A7B7F4E" w:rsidR="008A3ADE" w:rsidRDefault="00821871" w:rsidP="008A3AD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</w:t>
      </w:r>
    </w:p>
    <w:sectPr w:rsidR="008A3ADE" w:rsidSect="00BC576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B2DD" w14:textId="77777777" w:rsidR="009F3BDB" w:rsidRDefault="009F3BDB" w:rsidP="00821871">
      <w:pPr>
        <w:spacing w:after="0" w:line="240" w:lineRule="auto"/>
      </w:pPr>
      <w:r>
        <w:separator/>
      </w:r>
    </w:p>
  </w:endnote>
  <w:endnote w:type="continuationSeparator" w:id="0">
    <w:p w14:paraId="0FDD2989" w14:textId="77777777" w:rsidR="009F3BDB" w:rsidRDefault="009F3BDB" w:rsidP="008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7D3E" w14:textId="77777777" w:rsidR="009F3BDB" w:rsidRDefault="009F3BDB" w:rsidP="00821871">
      <w:pPr>
        <w:spacing w:after="0" w:line="240" w:lineRule="auto"/>
      </w:pPr>
      <w:r>
        <w:separator/>
      </w:r>
    </w:p>
  </w:footnote>
  <w:footnote w:type="continuationSeparator" w:id="0">
    <w:p w14:paraId="6D1B0B2E" w14:textId="77777777" w:rsidR="009F3BDB" w:rsidRDefault="009F3BDB" w:rsidP="0082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B79D" w14:textId="593776C1" w:rsidR="00747A8A" w:rsidRDefault="00747A8A">
    <w:pPr>
      <w:pStyle w:val="a9"/>
      <w:jc w:val="center"/>
    </w:pPr>
  </w:p>
  <w:p w14:paraId="6118D5E1" w14:textId="77777777" w:rsidR="00747A8A" w:rsidRDefault="00747A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B0E99"/>
    <w:multiLevelType w:val="hybridMultilevel"/>
    <w:tmpl w:val="68A059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0A8A"/>
    <w:multiLevelType w:val="hybridMultilevel"/>
    <w:tmpl w:val="3FD6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59"/>
    <w:rsid w:val="00035509"/>
    <w:rsid w:val="00040077"/>
    <w:rsid w:val="00053A65"/>
    <w:rsid w:val="00091AE3"/>
    <w:rsid w:val="00097D03"/>
    <w:rsid w:val="000A39C9"/>
    <w:rsid w:val="000D0461"/>
    <w:rsid w:val="000D5301"/>
    <w:rsid w:val="000E60D9"/>
    <w:rsid w:val="00104194"/>
    <w:rsid w:val="001255BD"/>
    <w:rsid w:val="00140202"/>
    <w:rsid w:val="0015110C"/>
    <w:rsid w:val="00157C55"/>
    <w:rsid w:val="00165D66"/>
    <w:rsid w:val="00172E0A"/>
    <w:rsid w:val="001A1802"/>
    <w:rsid w:val="001A2891"/>
    <w:rsid w:val="001B7DE3"/>
    <w:rsid w:val="001C4503"/>
    <w:rsid w:val="001C45B3"/>
    <w:rsid w:val="001C6971"/>
    <w:rsid w:val="00210B4B"/>
    <w:rsid w:val="00221C43"/>
    <w:rsid w:val="0023095D"/>
    <w:rsid w:val="002673E2"/>
    <w:rsid w:val="002728C7"/>
    <w:rsid w:val="0027554F"/>
    <w:rsid w:val="002913D4"/>
    <w:rsid w:val="00295C2B"/>
    <w:rsid w:val="002B7F7E"/>
    <w:rsid w:val="003310B9"/>
    <w:rsid w:val="0033373C"/>
    <w:rsid w:val="00352C49"/>
    <w:rsid w:val="00355500"/>
    <w:rsid w:val="00357605"/>
    <w:rsid w:val="00375293"/>
    <w:rsid w:val="003A678B"/>
    <w:rsid w:val="003B29B2"/>
    <w:rsid w:val="003B7C68"/>
    <w:rsid w:val="004311B5"/>
    <w:rsid w:val="00432336"/>
    <w:rsid w:val="004433D4"/>
    <w:rsid w:val="00445F57"/>
    <w:rsid w:val="00480684"/>
    <w:rsid w:val="004905E4"/>
    <w:rsid w:val="004C032F"/>
    <w:rsid w:val="004C1B31"/>
    <w:rsid w:val="004E3ABF"/>
    <w:rsid w:val="004F27F1"/>
    <w:rsid w:val="004F48E9"/>
    <w:rsid w:val="00507026"/>
    <w:rsid w:val="005171F2"/>
    <w:rsid w:val="0052034F"/>
    <w:rsid w:val="005316DD"/>
    <w:rsid w:val="00544FA4"/>
    <w:rsid w:val="005B3CE9"/>
    <w:rsid w:val="005B602E"/>
    <w:rsid w:val="00611B1C"/>
    <w:rsid w:val="00627679"/>
    <w:rsid w:val="00635D9A"/>
    <w:rsid w:val="006423E0"/>
    <w:rsid w:val="006A1E3A"/>
    <w:rsid w:val="006B075B"/>
    <w:rsid w:val="006F6CF4"/>
    <w:rsid w:val="007237B1"/>
    <w:rsid w:val="007310C7"/>
    <w:rsid w:val="007362D7"/>
    <w:rsid w:val="00747A8A"/>
    <w:rsid w:val="007502F5"/>
    <w:rsid w:val="007561F3"/>
    <w:rsid w:val="00760BC1"/>
    <w:rsid w:val="00771035"/>
    <w:rsid w:val="0079522A"/>
    <w:rsid w:val="007B7A0C"/>
    <w:rsid w:val="007C5966"/>
    <w:rsid w:val="007C7803"/>
    <w:rsid w:val="007E5F3B"/>
    <w:rsid w:val="007F7EE6"/>
    <w:rsid w:val="00810AB8"/>
    <w:rsid w:val="00821871"/>
    <w:rsid w:val="008221AB"/>
    <w:rsid w:val="00845E97"/>
    <w:rsid w:val="0084765B"/>
    <w:rsid w:val="00890C57"/>
    <w:rsid w:val="008A3ADE"/>
    <w:rsid w:val="008E6CD0"/>
    <w:rsid w:val="008E71A6"/>
    <w:rsid w:val="009337D1"/>
    <w:rsid w:val="00934873"/>
    <w:rsid w:val="00937BF0"/>
    <w:rsid w:val="00937E65"/>
    <w:rsid w:val="009402C5"/>
    <w:rsid w:val="0094149F"/>
    <w:rsid w:val="009749CF"/>
    <w:rsid w:val="009753CE"/>
    <w:rsid w:val="009839CE"/>
    <w:rsid w:val="00997D16"/>
    <w:rsid w:val="009C7203"/>
    <w:rsid w:val="009D35BD"/>
    <w:rsid w:val="009D5675"/>
    <w:rsid w:val="009E3808"/>
    <w:rsid w:val="009E5243"/>
    <w:rsid w:val="009F341D"/>
    <w:rsid w:val="009F3BDB"/>
    <w:rsid w:val="00A17EB7"/>
    <w:rsid w:val="00A250B4"/>
    <w:rsid w:val="00A3201C"/>
    <w:rsid w:val="00A9214C"/>
    <w:rsid w:val="00A92D55"/>
    <w:rsid w:val="00AC59D5"/>
    <w:rsid w:val="00AD04BC"/>
    <w:rsid w:val="00AE2452"/>
    <w:rsid w:val="00B02C9A"/>
    <w:rsid w:val="00B25E1B"/>
    <w:rsid w:val="00B63A59"/>
    <w:rsid w:val="00B860E4"/>
    <w:rsid w:val="00B96035"/>
    <w:rsid w:val="00BA1230"/>
    <w:rsid w:val="00BA123B"/>
    <w:rsid w:val="00BC48CE"/>
    <w:rsid w:val="00BC576E"/>
    <w:rsid w:val="00BD1A3A"/>
    <w:rsid w:val="00BE38E2"/>
    <w:rsid w:val="00C079B7"/>
    <w:rsid w:val="00C601F6"/>
    <w:rsid w:val="00C734B3"/>
    <w:rsid w:val="00C91579"/>
    <w:rsid w:val="00C93F05"/>
    <w:rsid w:val="00CA0A4A"/>
    <w:rsid w:val="00CC5E0D"/>
    <w:rsid w:val="00CD7F7F"/>
    <w:rsid w:val="00CF4933"/>
    <w:rsid w:val="00CF4CD5"/>
    <w:rsid w:val="00D23EC4"/>
    <w:rsid w:val="00D363C7"/>
    <w:rsid w:val="00D5339B"/>
    <w:rsid w:val="00DA690B"/>
    <w:rsid w:val="00DB6487"/>
    <w:rsid w:val="00DC021E"/>
    <w:rsid w:val="00E15A5D"/>
    <w:rsid w:val="00E30610"/>
    <w:rsid w:val="00E60E8A"/>
    <w:rsid w:val="00E6536B"/>
    <w:rsid w:val="00E65AD5"/>
    <w:rsid w:val="00E936F6"/>
    <w:rsid w:val="00EA6DE8"/>
    <w:rsid w:val="00ED3C80"/>
    <w:rsid w:val="00F03310"/>
    <w:rsid w:val="00F037A6"/>
    <w:rsid w:val="00F27724"/>
    <w:rsid w:val="00F30436"/>
    <w:rsid w:val="00F778BF"/>
    <w:rsid w:val="00FA1BCF"/>
    <w:rsid w:val="00FA384A"/>
    <w:rsid w:val="00FD2FDF"/>
    <w:rsid w:val="00FE593C"/>
    <w:rsid w:val="00FF137D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1271"/>
  <w15:chartTrackingRefBased/>
  <w15:docId w15:val="{350FF71B-A74E-4D8A-85E5-85850FEF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5B"/>
  </w:style>
  <w:style w:type="paragraph" w:styleId="1">
    <w:name w:val="heading 1"/>
    <w:basedOn w:val="a"/>
    <w:next w:val="a"/>
    <w:link w:val="10"/>
    <w:uiPriority w:val="9"/>
    <w:qFormat/>
    <w:rsid w:val="00BE3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3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91AE3"/>
    <w:pPr>
      <w:ind w:left="720"/>
      <w:contextualSpacing/>
    </w:pPr>
  </w:style>
  <w:style w:type="paragraph" w:styleId="a5">
    <w:name w:val="No Spacing"/>
    <w:link w:val="a6"/>
    <w:uiPriority w:val="1"/>
    <w:qFormat/>
    <w:rsid w:val="003A678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A678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493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1871"/>
  </w:style>
  <w:style w:type="paragraph" w:styleId="ab">
    <w:name w:val="footer"/>
    <w:basedOn w:val="a"/>
    <w:link w:val="ac"/>
    <w:uiPriority w:val="99"/>
    <w:unhideWhenUsed/>
    <w:rsid w:val="0082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D3A5-B750-4065-850F-24B63BAB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Отдел СМИ</cp:lastModifiedBy>
  <cp:revision>6</cp:revision>
  <cp:lastPrinted>2024-03-01T08:36:00Z</cp:lastPrinted>
  <dcterms:created xsi:type="dcterms:W3CDTF">2024-03-01T08:39:00Z</dcterms:created>
  <dcterms:modified xsi:type="dcterms:W3CDTF">2024-04-17T06:46:00Z</dcterms:modified>
</cp:coreProperties>
</file>