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6C0E" w14:textId="5CBFBFFF" w:rsidR="004F207E" w:rsidRPr="00716996" w:rsidRDefault="007972FF" w:rsidP="007A5055">
      <w:pPr>
        <w:spacing w:after="0" w:line="240" w:lineRule="auto"/>
        <w:ind w:right="-1"/>
        <w:jc w:val="center"/>
        <w:rPr>
          <w:rFonts w:ascii="Times New Roman" w:eastAsia="Calibri" w:hAnsi="Times New Roman"/>
          <w:sz w:val="28"/>
          <w:szCs w:val="28"/>
        </w:rPr>
      </w:pPr>
      <w:r w:rsidRPr="00716996">
        <w:rPr>
          <w:rFonts w:ascii="Times New Roman" w:eastAsia="Calibri" w:hAnsi="Times New Roman"/>
          <w:sz w:val="28"/>
          <w:szCs w:val="28"/>
          <w:lang w:val="tt"/>
        </w:rPr>
        <w:t>ПОСТАНОВЛЕНИЕ</w:t>
      </w:r>
      <w:r w:rsidR="00E72FCC">
        <w:rPr>
          <w:rFonts w:ascii="Times New Roman" w:eastAsia="Calibri" w:hAnsi="Times New Roman"/>
          <w:sz w:val="28"/>
          <w:szCs w:val="28"/>
          <w:lang w:val="tt"/>
        </w:rPr>
        <w:t xml:space="preserve">          </w:t>
      </w:r>
      <w:r w:rsidR="00E72FCC" w:rsidRPr="00E72FCC">
        <w:rPr>
          <w:rFonts w:ascii="Times New Roman" w:eastAsia="Calibri" w:hAnsi="Times New Roman"/>
          <w:sz w:val="28"/>
          <w:szCs w:val="28"/>
          <w:lang w:val="tt"/>
        </w:rPr>
        <w:t xml:space="preserve">КАРАР        </w:t>
      </w:r>
    </w:p>
    <w:p w14:paraId="77225403" w14:textId="77777777" w:rsidR="004F207E" w:rsidRPr="00716996" w:rsidRDefault="004F207E" w:rsidP="007A5055">
      <w:pPr>
        <w:spacing w:after="0" w:line="240" w:lineRule="auto"/>
        <w:ind w:right="-1"/>
        <w:jc w:val="center"/>
        <w:rPr>
          <w:rFonts w:ascii="Times New Roman" w:eastAsia="Calibri" w:hAnsi="Times New Roman"/>
          <w:sz w:val="28"/>
          <w:szCs w:val="28"/>
        </w:rPr>
      </w:pPr>
    </w:p>
    <w:p w14:paraId="7AFDEBE6" w14:textId="77777777" w:rsidR="004F207E" w:rsidRPr="00716996" w:rsidRDefault="004F207E" w:rsidP="007A5055">
      <w:pPr>
        <w:spacing w:after="0" w:line="240" w:lineRule="auto"/>
        <w:ind w:right="-1"/>
        <w:jc w:val="center"/>
        <w:rPr>
          <w:rFonts w:ascii="Times New Roman" w:eastAsia="Calibri" w:hAnsi="Times New Roman"/>
          <w:sz w:val="28"/>
          <w:szCs w:val="28"/>
        </w:rPr>
      </w:pPr>
    </w:p>
    <w:p w14:paraId="2AC93B6B" w14:textId="4F8790FB" w:rsidR="00F06ED3" w:rsidRPr="00716996" w:rsidRDefault="007972FF" w:rsidP="00F06ED3">
      <w:pPr>
        <w:spacing w:after="0" w:line="240" w:lineRule="auto"/>
        <w:rPr>
          <w:rFonts w:ascii="Times New Roman" w:eastAsia="Calibri" w:hAnsi="Times New Roman"/>
          <w:b/>
          <w:bCs/>
          <w:sz w:val="26"/>
          <w:szCs w:val="26"/>
        </w:rPr>
      </w:pPr>
      <w:r w:rsidRPr="00716996">
        <w:rPr>
          <w:rFonts w:ascii="Times New Roman" w:eastAsia="Calibri" w:hAnsi="Times New Roman"/>
          <w:sz w:val="28"/>
          <w:szCs w:val="28"/>
          <w:lang w:val="tt"/>
        </w:rPr>
        <w:t xml:space="preserve">                          </w:t>
      </w:r>
      <w:r w:rsidR="00F06ED3" w:rsidRPr="00716996">
        <w:rPr>
          <w:rFonts w:ascii="Times New Roman" w:eastAsia="Calibri" w:hAnsi="Times New Roman"/>
          <w:sz w:val="28"/>
          <w:szCs w:val="28"/>
          <w:lang w:val="tt"/>
        </w:rPr>
        <w:t xml:space="preserve"> 2023елның 13 декабре</w:t>
      </w:r>
    </w:p>
    <w:p w14:paraId="7A4FDDA6" w14:textId="04F95383" w:rsidR="004F207E" w:rsidRPr="00716996" w:rsidRDefault="007972FF" w:rsidP="007A5055">
      <w:pPr>
        <w:spacing w:after="0" w:line="240" w:lineRule="auto"/>
        <w:ind w:right="-1"/>
        <w:jc w:val="center"/>
        <w:rPr>
          <w:rFonts w:ascii="Times New Roman" w:eastAsia="Calibri" w:hAnsi="Times New Roman"/>
          <w:sz w:val="28"/>
          <w:szCs w:val="28"/>
        </w:rPr>
      </w:pPr>
      <w:r w:rsidRPr="00716996">
        <w:rPr>
          <w:rFonts w:ascii="Times New Roman" w:eastAsia="Calibri" w:hAnsi="Times New Roman"/>
          <w:sz w:val="28"/>
          <w:szCs w:val="28"/>
          <w:lang w:val="tt"/>
        </w:rPr>
        <w:t xml:space="preserve">        №5207</w:t>
      </w:r>
    </w:p>
    <w:p w14:paraId="64F71653" w14:textId="77777777" w:rsidR="004F207E" w:rsidRPr="00716996" w:rsidRDefault="004F207E" w:rsidP="007A5055">
      <w:pPr>
        <w:spacing w:after="0" w:line="240" w:lineRule="auto"/>
        <w:ind w:right="-1"/>
        <w:jc w:val="center"/>
        <w:rPr>
          <w:rFonts w:ascii="Times New Roman" w:eastAsia="Calibri" w:hAnsi="Times New Roman"/>
          <w:sz w:val="28"/>
          <w:szCs w:val="28"/>
        </w:rPr>
      </w:pPr>
    </w:p>
    <w:p w14:paraId="76205314" w14:textId="77777777" w:rsidR="004F207E" w:rsidRPr="00716996" w:rsidRDefault="004F207E" w:rsidP="007A5055">
      <w:pPr>
        <w:spacing w:after="0" w:line="240" w:lineRule="auto"/>
        <w:ind w:right="-1"/>
        <w:jc w:val="center"/>
        <w:rPr>
          <w:rFonts w:ascii="Times New Roman" w:eastAsia="Calibri" w:hAnsi="Times New Roman"/>
          <w:sz w:val="28"/>
          <w:szCs w:val="28"/>
        </w:rPr>
      </w:pPr>
    </w:p>
    <w:p w14:paraId="4F92ABD7" w14:textId="77777777" w:rsidR="00116D7A" w:rsidRDefault="00116D7A" w:rsidP="00E279DE">
      <w:pPr>
        <w:ind w:left="5812"/>
        <w:jc w:val="center"/>
        <w:rPr>
          <w:rFonts w:ascii="Times New Roman" w:hAnsi="Times New Roman" w:cs="Times New Roman"/>
          <w:sz w:val="24"/>
          <w:szCs w:val="24"/>
          <w:lang w:val="tt-RU"/>
        </w:rPr>
      </w:pPr>
    </w:p>
    <w:p w14:paraId="48D74759" w14:textId="77777777" w:rsidR="00116D7A" w:rsidRDefault="00116D7A" w:rsidP="00E279DE">
      <w:pPr>
        <w:ind w:left="5812"/>
        <w:jc w:val="center"/>
        <w:rPr>
          <w:rFonts w:ascii="Times New Roman" w:hAnsi="Times New Roman" w:cs="Times New Roman"/>
          <w:sz w:val="24"/>
          <w:szCs w:val="24"/>
          <w:lang w:val="tt-RU"/>
        </w:rPr>
      </w:pPr>
    </w:p>
    <w:p w14:paraId="05D8FEEC" w14:textId="77777777" w:rsidR="00116D7A" w:rsidRDefault="00116D7A" w:rsidP="00E279DE">
      <w:pPr>
        <w:ind w:left="5812"/>
        <w:jc w:val="center"/>
        <w:rPr>
          <w:rFonts w:ascii="Times New Roman" w:hAnsi="Times New Roman" w:cs="Times New Roman"/>
          <w:sz w:val="24"/>
          <w:szCs w:val="24"/>
          <w:lang w:val="tt-RU"/>
        </w:rPr>
      </w:pPr>
    </w:p>
    <w:p w14:paraId="7148D8EE" w14:textId="77777777" w:rsidR="002C7379" w:rsidRPr="002C7379" w:rsidRDefault="007972FF" w:rsidP="002C7379">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2C7379">
        <w:rPr>
          <w:rFonts w:ascii="Times New Roman" w:eastAsia="Times New Roman" w:hAnsi="Times New Roman" w:cs="Times New Roman"/>
          <w:color w:val="000000"/>
          <w:sz w:val="28"/>
          <w:szCs w:val="28"/>
          <w:lang w:val="tt" w:eastAsia="ru-RU"/>
        </w:rPr>
        <w:t xml:space="preserve">«2024 елга Лениногорск муниципаль районы территориясендә юл хәрәкәте </w:t>
      </w:r>
      <w:r w:rsidRPr="002C7379">
        <w:rPr>
          <w:rFonts w:ascii="Times New Roman" w:eastAsia="Times New Roman" w:hAnsi="Times New Roman" w:cs="Times New Roman"/>
          <w:color w:val="000000"/>
          <w:sz w:val="28"/>
          <w:szCs w:val="28"/>
          <w:lang w:val="tt" w:eastAsia="ru-RU"/>
        </w:rPr>
        <w:t>иминлеген арттыру» муниципаль максатчан программасын раслау турында</w:t>
      </w:r>
    </w:p>
    <w:p w14:paraId="12B722E4" w14:textId="77777777" w:rsidR="002C7379" w:rsidRPr="002C7379" w:rsidRDefault="002C7379" w:rsidP="002C7379">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p w14:paraId="15D847F4" w14:textId="77777777" w:rsidR="00116D7A" w:rsidRPr="00116D7A" w:rsidRDefault="007972FF" w:rsidP="00116D7A">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116D7A">
        <w:rPr>
          <w:rFonts w:ascii="Times New Roman" w:eastAsia="Times New Roman" w:hAnsi="Times New Roman" w:cs="Times New Roman"/>
          <w:color w:val="000000"/>
          <w:sz w:val="28"/>
          <w:szCs w:val="28"/>
          <w:lang w:val="tt" w:eastAsia="ru-RU"/>
        </w:rPr>
        <w:t>«Юл хәрәкәте иминлеге турында» 10.12.1995 № 196-ФЗ Федераль законга, «2014-2025 елларга Татарстан Республикасында юл хәрәкәте иминлеген арттыру» ярдәмче программасына (Татарстан Республик</w:t>
      </w:r>
      <w:r w:rsidRPr="00116D7A">
        <w:rPr>
          <w:rFonts w:ascii="Times New Roman" w:eastAsia="Times New Roman" w:hAnsi="Times New Roman" w:cs="Times New Roman"/>
          <w:color w:val="000000"/>
          <w:sz w:val="28"/>
          <w:szCs w:val="28"/>
          <w:lang w:val="tt" w:eastAsia="ru-RU"/>
        </w:rPr>
        <w:t>асы Министрлар Кабинетының 25.07.2020 № 623, 21.11.2020 № 1041 карарлары редакциясендә) ярашлы рәвештә, Татарстан Республикасы Министрлар Кабинетының 16.10.2013 № 764 «2014-2025 елларга Татарстан Республикасында җәмәгать тәртибен һәм җинаятьчелеккә каршы т</w:t>
      </w:r>
      <w:r w:rsidRPr="00116D7A">
        <w:rPr>
          <w:rFonts w:ascii="Times New Roman" w:eastAsia="Times New Roman" w:hAnsi="Times New Roman" w:cs="Times New Roman"/>
          <w:color w:val="000000"/>
          <w:sz w:val="28"/>
          <w:szCs w:val="28"/>
          <w:lang w:val="tt" w:eastAsia="ru-RU"/>
        </w:rPr>
        <w:t xml:space="preserve">оруны тәэмин итү" дәүләт программасын раслау турында» (21.11.2020 үзгәрешләр белән), юл хәрәкәте иминлеген тәэмин итү һәм юл - транспорт травматизмы дәрәҗәсен киметү максатларында, Лениногорск муниципаль районы муниципаль берәмлеге Башкарма комитеты КАРАР </w:t>
      </w:r>
      <w:r w:rsidRPr="00116D7A">
        <w:rPr>
          <w:rFonts w:ascii="Times New Roman" w:eastAsia="Times New Roman" w:hAnsi="Times New Roman" w:cs="Times New Roman"/>
          <w:color w:val="000000"/>
          <w:sz w:val="28"/>
          <w:szCs w:val="28"/>
          <w:lang w:val="tt" w:eastAsia="ru-RU"/>
        </w:rPr>
        <w:t>БИРӘ:</w:t>
      </w:r>
    </w:p>
    <w:p w14:paraId="254D2778" w14:textId="39909825" w:rsidR="00116D7A" w:rsidRPr="00116D7A" w:rsidRDefault="007972FF" w:rsidP="00116D7A">
      <w:pPr>
        <w:numPr>
          <w:ilvl w:val="0"/>
          <w:numId w:val="1"/>
        </w:num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116D7A">
        <w:rPr>
          <w:rFonts w:ascii="Times New Roman" w:eastAsia="Times New Roman" w:hAnsi="Times New Roman" w:cs="Times New Roman"/>
          <w:color w:val="000000"/>
          <w:sz w:val="28"/>
          <w:szCs w:val="28"/>
          <w:lang w:val="tt" w:eastAsia="ru-RU"/>
        </w:rPr>
        <w:t xml:space="preserve">Кушымта итеп бирелгәнне </w:t>
      </w:r>
      <w:r w:rsidRPr="00116D7A">
        <w:rPr>
          <w:rFonts w:ascii="Times New Roman" w:eastAsia="Times New Roman" w:hAnsi="Times New Roman" w:cs="Times New Roman"/>
          <w:color w:val="000000"/>
          <w:sz w:val="28"/>
          <w:szCs w:val="28"/>
          <w:lang w:val="tt" w:eastAsia="ru-RU"/>
        </w:rPr>
        <w:t>расларга:</w:t>
      </w:r>
    </w:p>
    <w:p w14:paraId="1BEFF98B" w14:textId="5E05C16D" w:rsidR="00116D7A" w:rsidRPr="00116D7A" w:rsidRDefault="007972FF" w:rsidP="00116D7A">
      <w:pPr>
        <w:tabs>
          <w:tab w:val="left" w:pos="1134"/>
        </w:tabs>
        <w:spacing w:after="0" w:line="240" w:lineRule="auto"/>
        <w:ind w:firstLine="851"/>
        <w:jc w:val="both"/>
        <w:rPr>
          <w:rFonts w:ascii="Times New Roman" w:eastAsia="Times New Roman" w:hAnsi="Times New Roman" w:cs="Times New Roman"/>
          <w:sz w:val="24"/>
          <w:szCs w:val="24"/>
          <w:lang w:eastAsia="ru-RU"/>
        </w:rPr>
      </w:pPr>
      <w:r w:rsidRPr="00116D7A">
        <w:rPr>
          <w:rFonts w:ascii="Times New Roman" w:eastAsia="Times New Roman" w:hAnsi="Times New Roman" w:cs="Times New Roman"/>
          <w:color w:val="000000"/>
          <w:sz w:val="28"/>
          <w:szCs w:val="28"/>
          <w:lang w:val="tt" w:eastAsia="ru-RU"/>
        </w:rPr>
        <w:t>«2024 елга Лениногорск муниципаль районы территориясендә юл хәрәкәте иминлеген арттыру» муниципаль максатчан программасы (алга таба - Программа);</w:t>
      </w:r>
    </w:p>
    <w:p w14:paraId="6044FFE4" w14:textId="77777777" w:rsidR="00116D7A" w:rsidRPr="00116D7A" w:rsidRDefault="007972FF" w:rsidP="00116D7A">
      <w:pPr>
        <w:tabs>
          <w:tab w:val="left" w:pos="1134"/>
        </w:tabs>
        <w:spacing w:after="0" w:line="240" w:lineRule="auto"/>
        <w:ind w:firstLine="851"/>
        <w:jc w:val="both"/>
        <w:rPr>
          <w:rFonts w:ascii="Times New Roman" w:eastAsia="Times New Roman" w:hAnsi="Times New Roman" w:cs="Times New Roman"/>
          <w:sz w:val="24"/>
          <w:szCs w:val="24"/>
          <w:lang w:eastAsia="ru-RU"/>
        </w:rPr>
      </w:pPr>
      <w:r w:rsidRPr="00116D7A">
        <w:rPr>
          <w:rFonts w:ascii="Times New Roman" w:eastAsia="Times New Roman" w:hAnsi="Times New Roman" w:cs="Times New Roman"/>
          <w:color w:val="000000"/>
          <w:sz w:val="28"/>
          <w:szCs w:val="28"/>
          <w:lang w:val="tt" w:eastAsia="ru-RU"/>
        </w:rPr>
        <w:t>Программаның үтәлеше буенча хисап формасы.</w:t>
      </w:r>
    </w:p>
    <w:p w14:paraId="5219C916" w14:textId="1C728515" w:rsidR="00116D7A" w:rsidRPr="00116D7A" w:rsidRDefault="007972FF" w:rsidP="00116D7A">
      <w:pPr>
        <w:numPr>
          <w:ilvl w:val="0"/>
          <w:numId w:val="1"/>
        </w:num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116D7A">
        <w:rPr>
          <w:rFonts w:ascii="Times New Roman" w:eastAsia="Times New Roman" w:hAnsi="Times New Roman" w:cs="Times New Roman"/>
          <w:color w:val="000000"/>
          <w:sz w:val="28"/>
          <w:szCs w:val="28"/>
          <w:lang w:val="tt" w:eastAsia="ru-RU"/>
        </w:rPr>
        <w:t xml:space="preserve">Программаның кушымтасында </w:t>
      </w:r>
      <w:r w:rsidRPr="00116D7A">
        <w:rPr>
          <w:rFonts w:ascii="Times New Roman" w:eastAsia="Times New Roman" w:hAnsi="Times New Roman" w:cs="Times New Roman"/>
          <w:color w:val="000000"/>
          <w:sz w:val="28"/>
          <w:szCs w:val="28"/>
          <w:lang w:val="tt" w:eastAsia="ru-RU"/>
        </w:rPr>
        <w:t>күрсәтелгән барлык башкаручыларга Программаның үтәлеше турында квартал саен алдагы айның 5 санына кадәр хисап тапшырырга.</w:t>
      </w:r>
    </w:p>
    <w:p w14:paraId="4244231D" w14:textId="77777777" w:rsidR="00116D7A" w:rsidRPr="00116D7A" w:rsidRDefault="007972FF" w:rsidP="00116D7A">
      <w:pPr>
        <w:tabs>
          <w:tab w:val="left" w:pos="1134"/>
        </w:tabs>
        <w:spacing w:after="0" w:line="240" w:lineRule="auto"/>
        <w:ind w:firstLine="851"/>
        <w:jc w:val="both"/>
        <w:rPr>
          <w:rFonts w:ascii="Times New Roman" w:eastAsia="Times New Roman" w:hAnsi="Times New Roman" w:cs="Times New Roman"/>
          <w:sz w:val="24"/>
          <w:szCs w:val="24"/>
          <w:lang w:eastAsia="ru-RU"/>
        </w:rPr>
      </w:pPr>
      <w:r w:rsidRPr="00116D7A">
        <w:rPr>
          <w:rFonts w:ascii="Times New Roman" w:eastAsia="Times New Roman" w:hAnsi="Times New Roman" w:cs="Times New Roman"/>
          <w:color w:val="000000"/>
          <w:sz w:val="28"/>
          <w:szCs w:val="28"/>
          <w:lang w:val="tt" w:eastAsia="ru-RU"/>
        </w:rPr>
        <w:t>3.Әлеге карарны Лениногорск муниципаль районының рәсми сайтында бастырып чыгарырга.</w:t>
      </w:r>
    </w:p>
    <w:p w14:paraId="4B03EC5F" w14:textId="77777777" w:rsidR="00116D7A" w:rsidRPr="00116D7A" w:rsidRDefault="007972FF" w:rsidP="00116D7A">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116D7A">
        <w:rPr>
          <w:rFonts w:ascii="Times New Roman" w:eastAsia="Times New Roman" w:hAnsi="Times New Roman" w:cs="Times New Roman"/>
          <w:color w:val="000000"/>
          <w:sz w:val="28"/>
          <w:szCs w:val="28"/>
          <w:lang w:val="tt" w:eastAsia="ru-RU"/>
        </w:rPr>
        <w:t xml:space="preserve">4.Әлеге карарның үтәлешен тикшереп торуны </w:t>
      </w:r>
      <w:r w:rsidRPr="00116D7A">
        <w:rPr>
          <w:rFonts w:ascii="Times New Roman" w:eastAsia="Times New Roman" w:hAnsi="Times New Roman" w:cs="Times New Roman"/>
          <w:color w:val="000000"/>
          <w:sz w:val="28"/>
          <w:szCs w:val="28"/>
          <w:lang w:val="tt" w:eastAsia="ru-RU"/>
        </w:rPr>
        <w:t>«Лениногорск муниципаль районы» муниципаль берәмлеге Башкарма комитетының эшләр идарәчесе М.Г. Якуповка йөкләргә.</w:t>
      </w:r>
    </w:p>
    <w:p w14:paraId="708FD45F" w14:textId="77777777" w:rsidR="00116D7A" w:rsidRPr="004F207E" w:rsidRDefault="00116D7A" w:rsidP="00116D7A">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3229"/>
        <w:gridCol w:w="3169"/>
        <w:gridCol w:w="3240"/>
      </w:tblGrid>
      <w:tr w:rsidR="007C5DAC" w14:paraId="6CDE6107" w14:textId="77777777" w:rsidTr="00A7231A">
        <w:tc>
          <w:tcPr>
            <w:tcW w:w="3311" w:type="dxa"/>
            <w:shd w:val="clear" w:color="auto" w:fill="auto"/>
          </w:tcPr>
          <w:p w14:paraId="58D334E0" w14:textId="77777777" w:rsidR="00116D7A" w:rsidRPr="00116D7A" w:rsidRDefault="007972FF" w:rsidP="00116D7A">
            <w:pPr>
              <w:widowControl w:val="0"/>
              <w:autoSpaceDE w:val="0"/>
              <w:autoSpaceDN w:val="0"/>
              <w:adjustRightInd w:val="0"/>
              <w:jc w:val="both"/>
              <w:rPr>
                <w:rFonts w:ascii="Times New Roman" w:eastAsia="Calibri" w:hAnsi="Times New Roman" w:cs="Times New Roman"/>
                <w:sz w:val="28"/>
                <w:szCs w:val="28"/>
              </w:rPr>
            </w:pPr>
            <w:r w:rsidRPr="00116D7A">
              <w:rPr>
                <w:rFonts w:ascii="Times New Roman" w:eastAsia="Calibri" w:hAnsi="Times New Roman" w:cs="Times New Roman"/>
                <w:sz w:val="28"/>
                <w:szCs w:val="28"/>
                <w:lang w:val="tt"/>
              </w:rPr>
              <w:t>Җитәкче</w:t>
            </w:r>
            <w:r w:rsidRPr="00116D7A">
              <w:rPr>
                <w:rFonts w:ascii="Times New Roman" w:eastAsia="Calibri" w:hAnsi="Times New Roman" w:cs="Times New Roman"/>
                <w:sz w:val="28"/>
                <w:szCs w:val="28"/>
                <w:lang w:val="tt"/>
              </w:rPr>
              <w:t xml:space="preserve"> </w:t>
            </w:r>
          </w:p>
        </w:tc>
        <w:tc>
          <w:tcPr>
            <w:tcW w:w="3291" w:type="dxa"/>
            <w:shd w:val="clear" w:color="auto" w:fill="auto"/>
          </w:tcPr>
          <w:p w14:paraId="39A052A9" w14:textId="77777777" w:rsidR="00116D7A" w:rsidRPr="00116D7A" w:rsidRDefault="00116D7A" w:rsidP="00116D7A">
            <w:pPr>
              <w:widowControl w:val="0"/>
              <w:autoSpaceDE w:val="0"/>
              <w:autoSpaceDN w:val="0"/>
              <w:adjustRightInd w:val="0"/>
              <w:ind w:firstLine="720"/>
              <w:jc w:val="both"/>
              <w:rPr>
                <w:rFonts w:ascii="Times New Roman" w:eastAsia="Calibri" w:hAnsi="Times New Roman" w:cs="Times New Roman"/>
                <w:sz w:val="28"/>
                <w:szCs w:val="28"/>
              </w:rPr>
            </w:pPr>
          </w:p>
        </w:tc>
        <w:tc>
          <w:tcPr>
            <w:tcW w:w="3309" w:type="dxa"/>
            <w:shd w:val="clear" w:color="auto" w:fill="auto"/>
          </w:tcPr>
          <w:p w14:paraId="568FFCB4" w14:textId="77777777" w:rsidR="00116D7A" w:rsidRPr="00116D7A" w:rsidRDefault="007972FF" w:rsidP="00116D7A">
            <w:pPr>
              <w:widowControl w:val="0"/>
              <w:autoSpaceDE w:val="0"/>
              <w:autoSpaceDN w:val="0"/>
              <w:adjustRightInd w:val="0"/>
              <w:ind w:firstLine="720"/>
              <w:jc w:val="right"/>
              <w:rPr>
                <w:rFonts w:ascii="Times New Roman" w:eastAsia="Calibri" w:hAnsi="Times New Roman" w:cs="Times New Roman"/>
                <w:sz w:val="28"/>
                <w:szCs w:val="28"/>
              </w:rPr>
            </w:pPr>
            <w:r w:rsidRPr="00116D7A">
              <w:rPr>
                <w:rFonts w:ascii="Times New Roman" w:eastAsia="Calibri" w:hAnsi="Times New Roman" w:cs="Times New Roman"/>
                <w:sz w:val="28"/>
                <w:szCs w:val="28"/>
                <w:lang w:val="tt"/>
              </w:rPr>
              <w:t>З. Г. Михайлова</w:t>
            </w:r>
          </w:p>
        </w:tc>
      </w:tr>
    </w:tbl>
    <w:p w14:paraId="2A3D2901" w14:textId="77777777" w:rsidR="00116D7A" w:rsidRPr="00116D7A" w:rsidRDefault="00116D7A" w:rsidP="00116D7A">
      <w:pPr>
        <w:tabs>
          <w:tab w:val="left" w:pos="1134"/>
        </w:tabs>
        <w:spacing w:after="0" w:line="240" w:lineRule="auto"/>
        <w:jc w:val="both"/>
        <w:rPr>
          <w:rFonts w:ascii="Times New Roman" w:eastAsia="Times New Roman" w:hAnsi="Times New Roman" w:cs="Times New Roman"/>
          <w:sz w:val="18"/>
          <w:szCs w:val="18"/>
          <w:lang w:eastAsia="ru-RU"/>
        </w:rPr>
      </w:pPr>
    </w:p>
    <w:p w14:paraId="075ACEBA" w14:textId="77777777" w:rsidR="00116D7A" w:rsidRPr="00A7231A" w:rsidRDefault="007972FF" w:rsidP="00116D7A">
      <w:pPr>
        <w:tabs>
          <w:tab w:val="left" w:pos="1134"/>
        </w:tabs>
        <w:spacing w:after="0" w:line="240" w:lineRule="auto"/>
        <w:jc w:val="both"/>
        <w:rPr>
          <w:rFonts w:ascii="Times New Roman" w:eastAsia="Times New Roman" w:hAnsi="Times New Roman" w:cs="Times New Roman"/>
          <w:lang w:eastAsia="ru-RU"/>
        </w:rPr>
      </w:pPr>
      <w:r w:rsidRPr="00A7231A">
        <w:rPr>
          <w:rFonts w:ascii="Times New Roman" w:eastAsia="Times New Roman" w:hAnsi="Times New Roman" w:cs="Times New Roman"/>
          <w:lang w:val="tt" w:eastAsia="ru-RU"/>
        </w:rPr>
        <w:t>М.Г. Якупов</w:t>
      </w:r>
    </w:p>
    <w:p w14:paraId="3F38DF7A" w14:textId="6DF83B07" w:rsidR="00116D7A" w:rsidRDefault="007972FF" w:rsidP="004F207E">
      <w:pPr>
        <w:spacing w:after="160" w:line="259" w:lineRule="auto"/>
        <w:jc w:val="both"/>
        <w:rPr>
          <w:rFonts w:ascii="Times New Roman" w:hAnsi="Times New Roman" w:cs="Times New Roman"/>
          <w:sz w:val="24"/>
          <w:szCs w:val="24"/>
          <w:lang w:val="tt-RU"/>
        </w:rPr>
        <w:sectPr w:rsidR="00116D7A" w:rsidSect="004F207E">
          <w:headerReference w:type="default" r:id="rId8"/>
          <w:pgSz w:w="11906" w:h="16838"/>
          <w:pgMar w:top="1134" w:right="1134" w:bottom="0" w:left="1134" w:header="708" w:footer="708" w:gutter="0"/>
          <w:pgNumType w:start="1"/>
          <w:cols w:space="708"/>
          <w:titlePg/>
          <w:docGrid w:linePitch="360"/>
        </w:sectPr>
      </w:pPr>
      <w:r w:rsidRPr="00A7231A">
        <w:rPr>
          <w:rFonts w:ascii="Times New Roman" w:eastAsia="Times New Roman" w:hAnsi="Times New Roman" w:cs="Times New Roman"/>
          <w:lang w:val="tt" w:eastAsia="ru-RU"/>
        </w:rPr>
        <w:t>5-15-41</w:t>
      </w:r>
    </w:p>
    <w:p w14:paraId="1B91ED2F" w14:textId="095D4BBE" w:rsidR="00E279DE" w:rsidRPr="00121682" w:rsidRDefault="007972FF" w:rsidP="002C7379">
      <w:pPr>
        <w:rPr>
          <w:rFonts w:ascii="Times New Roman" w:hAnsi="Times New Roman" w:cs="Times New Roman"/>
          <w:sz w:val="24"/>
          <w:szCs w:val="24"/>
        </w:rPr>
      </w:pPr>
      <w:r>
        <w:rPr>
          <w:rFonts w:ascii="Times New Roman" w:hAnsi="Times New Roman" w:cs="Times New Roman"/>
          <w:sz w:val="24"/>
          <w:szCs w:val="24"/>
          <w:lang w:val="tt"/>
        </w:rPr>
        <w:lastRenderedPageBreak/>
        <w:t xml:space="preserve">«Лениногорск муниципаль районы» </w:t>
      </w:r>
      <w:r>
        <w:rPr>
          <w:rFonts w:ascii="Times New Roman" w:hAnsi="Times New Roman" w:cs="Times New Roman"/>
          <w:sz w:val="24"/>
          <w:szCs w:val="24"/>
          <w:lang w:val="tt"/>
        </w:rPr>
        <w:t>муниципаль берәмлеге Башкарма комитетының 2023елның «13» декабрендәге 5207 номерлы карары белән расланды</w:t>
      </w:r>
    </w:p>
    <w:p w14:paraId="4844D6A7" w14:textId="77777777" w:rsidR="00E279DE" w:rsidRDefault="00E279DE" w:rsidP="00E279DE">
      <w:pPr>
        <w:tabs>
          <w:tab w:val="left" w:pos="1134"/>
        </w:tabs>
        <w:spacing w:after="0" w:line="240" w:lineRule="auto"/>
        <w:jc w:val="both"/>
        <w:rPr>
          <w:rFonts w:ascii="Times New Roman" w:eastAsia="Times New Roman" w:hAnsi="Times New Roman" w:cs="Times New Roman"/>
          <w:sz w:val="18"/>
          <w:szCs w:val="18"/>
          <w:lang w:eastAsia="ru-RU"/>
        </w:rPr>
      </w:pPr>
    </w:p>
    <w:p w14:paraId="13EB8F73" w14:textId="77777777" w:rsidR="00E279DE" w:rsidRDefault="00E279DE" w:rsidP="00E279DE">
      <w:pPr>
        <w:tabs>
          <w:tab w:val="left" w:pos="1134"/>
        </w:tabs>
        <w:spacing w:after="0" w:line="240" w:lineRule="auto"/>
        <w:jc w:val="both"/>
        <w:rPr>
          <w:rFonts w:ascii="Times New Roman" w:eastAsia="Times New Roman" w:hAnsi="Times New Roman" w:cs="Times New Roman"/>
          <w:sz w:val="18"/>
          <w:szCs w:val="18"/>
          <w:lang w:eastAsia="ru-RU"/>
        </w:rPr>
      </w:pPr>
    </w:p>
    <w:p w14:paraId="4EEAECE4" w14:textId="77777777" w:rsidR="00E279DE" w:rsidRPr="00121682" w:rsidRDefault="00E279DE" w:rsidP="00E279DE">
      <w:pPr>
        <w:spacing w:after="0" w:line="240" w:lineRule="auto"/>
        <w:jc w:val="center"/>
        <w:rPr>
          <w:rFonts w:ascii="Times New Roman" w:eastAsia="Times New Roman" w:hAnsi="Times New Roman" w:cs="Times New Roman"/>
          <w:b/>
          <w:bCs/>
          <w:sz w:val="28"/>
          <w:szCs w:val="28"/>
          <w:lang w:eastAsia="ru-RU"/>
        </w:rPr>
      </w:pPr>
    </w:p>
    <w:p w14:paraId="258ED6EC"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73D7EB61"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3D6DEBAA"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3CF6A350"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5CE403A3"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326C5A4F"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01D1573A"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570C0D55"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046857BE"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31FAC0AF" w14:textId="77777777"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14:paraId="3B2695D6" w14:textId="3A7C7639" w:rsidR="00E279DE" w:rsidRPr="002C7379" w:rsidRDefault="007972FF" w:rsidP="002C7379">
      <w:pPr>
        <w:spacing w:after="0" w:line="240" w:lineRule="auto"/>
        <w:rPr>
          <w:rFonts w:ascii="Times New Roman" w:eastAsia="Times New Roman" w:hAnsi="Times New Roman" w:cs="Times New Roman"/>
          <w:bCs/>
          <w:sz w:val="28"/>
          <w:szCs w:val="28"/>
          <w:lang w:eastAsia="ru-RU"/>
        </w:rPr>
      </w:pPr>
      <w:r w:rsidRPr="00121682">
        <w:rPr>
          <w:rFonts w:ascii="Times New Roman" w:eastAsia="Times New Roman" w:hAnsi="Times New Roman" w:cs="Times New Roman"/>
          <w:bCs/>
          <w:sz w:val="28"/>
          <w:szCs w:val="28"/>
          <w:lang w:val="tt" w:eastAsia="ru-RU"/>
        </w:rPr>
        <w:t xml:space="preserve">«2024 елга Татарстан Республикасы Лениногорск муниципаль районы территориясендә юл хәрәкәте иминлеген арттыру» максатчан </w:t>
      </w:r>
      <w:r w:rsidRPr="00121682">
        <w:rPr>
          <w:rFonts w:ascii="Times New Roman" w:eastAsia="Times New Roman" w:hAnsi="Times New Roman" w:cs="Times New Roman"/>
          <w:bCs/>
          <w:sz w:val="28"/>
          <w:szCs w:val="28"/>
          <w:lang w:val="tt" w:eastAsia="ru-RU"/>
        </w:rPr>
        <w:t>программасы</w:t>
      </w:r>
    </w:p>
    <w:p w14:paraId="524F156C" w14:textId="77777777" w:rsidR="00E279DE" w:rsidRPr="00CC6F04" w:rsidRDefault="00E279DE" w:rsidP="00E279DE">
      <w:pPr>
        <w:spacing w:after="0" w:line="240" w:lineRule="auto"/>
        <w:jc w:val="center"/>
        <w:rPr>
          <w:rFonts w:ascii="Times New Roman" w:eastAsia="Times New Roman" w:hAnsi="Times New Roman" w:cs="Times New Roman"/>
          <w:color w:val="C00000"/>
          <w:sz w:val="36"/>
          <w:szCs w:val="36"/>
          <w:lang w:eastAsia="ru-RU"/>
        </w:rPr>
      </w:pPr>
    </w:p>
    <w:p w14:paraId="3EF5B28A" w14:textId="77777777" w:rsidR="00E279DE" w:rsidRPr="00121682" w:rsidRDefault="00E279DE" w:rsidP="00E279DE">
      <w:pPr>
        <w:spacing w:after="0" w:line="240" w:lineRule="auto"/>
        <w:jc w:val="center"/>
        <w:rPr>
          <w:rFonts w:ascii="Times New Roman" w:eastAsia="Times New Roman" w:hAnsi="Times New Roman" w:cs="Times New Roman"/>
          <w:sz w:val="36"/>
          <w:szCs w:val="36"/>
          <w:lang w:eastAsia="ru-RU"/>
        </w:rPr>
      </w:pPr>
    </w:p>
    <w:p w14:paraId="72CF3DF5" w14:textId="77777777" w:rsidR="00E279DE" w:rsidRPr="00121682" w:rsidRDefault="00E279DE" w:rsidP="00E279DE">
      <w:pPr>
        <w:spacing w:after="0" w:line="240" w:lineRule="auto"/>
        <w:jc w:val="center"/>
        <w:rPr>
          <w:rFonts w:ascii="Times New Roman" w:eastAsia="Times New Roman" w:hAnsi="Times New Roman" w:cs="Times New Roman"/>
          <w:sz w:val="20"/>
          <w:szCs w:val="20"/>
          <w:lang w:eastAsia="ru-RU"/>
        </w:rPr>
      </w:pPr>
    </w:p>
    <w:p w14:paraId="1388DA71" w14:textId="77777777" w:rsidR="00E279DE" w:rsidRPr="00121682" w:rsidRDefault="00E279DE" w:rsidP="00E279DE">
      <w:pPr>
        <w:spacing w:after="0" w:line="240" w:lineRule="auto"/>
        <w:jc w:val="center"/>
        <w:rPr>
          <w:rFonts w:ascii="Times New Roman" w:eastAsia="Times New Roman" w:hAnsi="Times New Roman" w:cs="Times New Roman"/>
          <w:sz w:val="20"/>
          <w:szCs w:val="20"/>
          <w:lang w:eastAsia="ru-RU"/>
        </w:rPr>
      </w:pPr>
    </w:p>
    <w:p w14:paraId="0430CD0A"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5F369DA5"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4D4AB8CE"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46A085F6"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17400104"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0D73B758" w14:textId="77777777" w:rsidR="00E279DE" w:rsidRPr="00BB23DB" w:rsidRDefault="00E279DE" w:rsidP="00E279DE">
      <w:pPr>
        <w:spacing w:after="0" w:line="240" w:lineRule="auto"/>
        <w:jc w:val="both"/>
        <w:rPr>
          <w:rFonts w:ascii="Times New Roman" w:eastAsia="Times New Roman" w:hAnsi="Times New Roman" w:cs="Times New Roman"/>
          <w:sz w:val="20"/>
          <w:szCs w:val="20"/>
          <w:lang w:eastAsia="ru-RU"/>
        </w:rPr>
      </w:pPr>
    </w:p>
    <w:p w14:paraId="2B4D69FC"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53E7B92B"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7BB7918A"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4C57630D"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4F7FD6BE"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765E1BE0"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13604CF3"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7074C165"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4A2C2598"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1AAB1342"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300E990E"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3B126BE7"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4CC25123" w14:textId="77777777"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14:paraId="55AF8BD9" w14:textId="77777777" w:rsidR="00121682" w:rsidRDefault="00121682" w:rsidP="00A61ED0">
      <w:pPr>
        <w:spacing w:after="0" w:line="240" w:lineRule="auto"/>
        <w:rPr>
          <w:rFonts w:ascii="Times New Roman" w:eastAsia="Times New Roman" w:hAnsi="Times New Roman" w:cs="Times New Roman"/>
          <w:bCs/>
          <w:sz w:val="28"/>
          <w:szCs w:val="28"/>
          <w:lang w:eastAsia="ru-RU"/>
        </w:rPr>
      </w:pPr>
    </w:p>
    <w:p w14:paraId="4A94DF65" w14:textId="77777777" w:rsidR="00833897" w:rsidRDefault="00833897" w:rsidP="00A61ED0">
      <w:pPr>
        <w:spacing w:after="0" w:line="240" w:lineRule="auto"/>
        <w:rPr>
          <w:rFonts w:ascii="Times New Roman" w:eastAsia="Times New Roman" w:hAnsi="Times New Roman" w:cs="Times New Roman"/>
          <w:bCs/>
          <w:sz w:val="28"/>
          <w:szCs w:val="28"/>
          <w:lang w:eastAsia="ru-RU"/>
        </w:rPr>
      </w:pPr>
    </w:p>
    <w:p w14:paraId="4C4AFE2E" w14:textId="77777777" w:rsidR="00833897" w:rsidRPr="00833897" w:rsidRDefault="00833897" w:rsidP="00833897">
      <w:pPr>
        <w:spacing w:after="0" w:line="240" w:lineRule="auto"/>
        <w:jc w:val="both"/>
        <w:rPr>
          <w:rFonts w:ascii="Times New Roman" w:eastAsia="Times New Roman" w:hAnsi="Times New Roman" w:cs="Times New Roman"/>
          <w:sz w:val="20"/>
          <w:szCs w:val="20"/>
          <w:lang w:eastAsia="ru-RU"/>
        </w:rPr>
      </w:pPr>
    </w:p>
    <w:p w14:paraId="03C084A5" w14:textId="77777777" w:rsidR="00E72FCC" w:rsidRDefault="00E72FCC" w:rsidP="00833897">
      <w:pPr>
        <w:spacing w:after="0" w:line="360" w:lineRule="auto"/>
        <w:jc w:val="center"/>
        <w:rPr>
          <w:rFonts w:ascii="Times New Roman" w:eastAsia="Times New Roman" w:hAnsi="Times New Roman" w:cs="Times New Roman"/>
          <w:bCs/>
          <w:sz w:val="28"/>
          <w:szCs w:val="28"/>
          <w:lang w:val="tt" w:eastAsia="ru-RU"/>
        </w:rPr>
      </w:pPr>
    </w:p>
    <w:p w14:paraId="17E07C21" w14:textId="77777777" w:rsidR="00E72FCC" w:rsidRDefault="00E72FCC" w:rsidP="00833897">
      <w:pPr>
        <w:spacing w:after="0" w:line="360" w:lineRule="auto"/>
        <w:jc w:val="center"/>
        <w:rPr>
          <w:rFonts w:ascii="Times New Roman" w:eastAsia="Times New Roman" w:hAnsi="Times New Roman" w:cs="Times New Roman"/>
          <w:bCs/>
          <w:sz w:val="28"/>
          <w:szCs w:val="28"/>
          <w:lang w:val="tt" w:eastAsia="ru-RU"/>
        </w:rPr>
      </w:pPr>
    </w:p>
    <w:p w14:paraId="0F0F25AE" w14:textId="77777777" w:rsidR="00E72FCC" w:rsidRDefault="00E72FCC" w:rsidP="00833897">
      <w:pPr>
        <w:spacing w:after="0" w:line="360" w:lineRule="auto"/>
        <w:jc w:val="center"/>
        <w:rPr>
          <w:rFonts w:ascii="Times New Roman" w:eastAsia="Times New Roman" w:hAnsi="Times New Roman" w:cs="Times New Roman"/>
          <w:bCs/>
          <w:sz w:val="28"/>
          <w:szCs w:val="28"/>
          <w:lang w:val="tt" w:eastAsia="ru-RU"/>
        </w:rPr>
      </w:pPr>
    </w:p>
    <w:p w14:paraId="56D3213A" w14:textId="77777777" w:rsidR="00E72FCC" w:rsidRDefault="00E72FCC" w:rsidP="00833897">
      <w:pPr>
        <w:spacing w:after="0" w:line="360" w:lineRule="auto"/>
        <w:jc w:val="center"/>
        <w:rPr>
          <w:rFonts w:ascii="Times New Roman" w:eastAsia="Times New Roman" w:hAnsi="Times New Roman" w:cs="Times New Roman"/>
          <w:bCs/>
          <w:sz w:val="28"/>
          <w:szCs w:val="28"/>
          <w:lang w:val="tt" w:eastAsia="ru-RU"/>
        </w:rPr>
      </w:pPr>
    </w:p>
    <w:p w14:paraId="51B463E1" w14:textId="77777777" w:rsidR="00E72FCC" w:rsidRDefault="00E72FCC" w:rsidP="00833897">
      <w:pPr>
        <w:spacing w:after="0" w:line="360" w:lineRule="auto"/>
        <w:jc w:val="center"/>
        <w:rPr>
          <w:rFonts w:ascii="Times New Roman" w:eastAsia="Times New Roman" w:hAnsi="Times New Roman" w:cs="Times New Roman"/>
          <w:bCs/>
          <w:sz w:val="28"/>
          <w:szCs w:val="28"/>
          <w:lang w:val="tt" w:eastAsia="ru-RU"/>
        </w:rPr>
      </w:pPr>
    </w:p>
    <w:p w14:paraId="74061867" w14:textId="7CAE9C70" w:rsidR="00833897" w:rsidRPr="00833897" w:rsidRDefault="007972FF" w:rsidP="00833897">
      <w:pPr>
        <w:spacing w:after="0" w:line="360" w:lineRule="auto"/>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lastRenderedPageBreak/>
        <w:t>Эчтәлек</w:t>
      </w:r>
    </w:p>
    <w:p w14:paraId="28E324A0" w14:textId="77777777" w:rsidR="00833897" w:rsidRPr="00833897" w:rsidRDefault="00833897" w:rsidP="00833897">
      <w:pPr>
        <w:spacing w:after="0" w:line="360" w:lineRule="auto"/>
        <w:jc w:val="center"/>
        <w:rPr>
          <w:rFonts w:ascii="Times New Roman" w:eastAsia="Times New Roman" w:hAnsi="Times New Roman" w:cs="Times New Roman"/>
          <w:b/>
          <w:bCs/>
          <w:sz w:val="28"/>
          <w:szCs w:val="28"/>
          <w:lang w:eastAsia="ru-RU"/>
        </w:rPr>
      </w:pPr>
    </w:p>
    <w:tbl>
      <w:tblPr>
        <w:tblW w:w="9996" w:type="dxa"/>
        <w:tblLayout w:type="fixed"/>
        <w:tblLook w:val="0000" w:firstRow="0" w:lastRow="0" w:firstColumn="0" w:lastColumn="0" w:noHBand="0" w:noVBand="0"/>
      </w:tblPr>
      <w:tblGrid>
        <w:gridCol w:w="9180"/>
        <w:gridCol w:w="816"/>
      </w:tblGrid>
      <w:tr w:rsidR="007C5DAC" w14:paraId="1FF81B7D" w14:textId="77777777" w:rsidTr="00833897">
        <w:tc>
          <w:tcPr>
            <w:tcW w:w="9180" w:type="dxa"/>
          </w:tcPr>
          <w:p w14:paraId="2D00D5AF" w14:textId="77777777" w:rsidR="00833897" w:rsidRPr="00833897" w:rsidRDefault="007972FF"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 паспорты</w:t>
            </w:r>
          </w:p>
        </w:tc>
        <w:tc>
          <w:tcPr>
            <w:tcW w:w="816" w:type="dxa"/>
          </w:tcPr>
          <w:p w14:paraId="14125FF6" w14:textId="77777777" w:rsidR="00833897" w:rsidRPr="00833897" w:rsidRDefault="007972FF"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2</w:t>
            </w:r>
          </w:p>
        </w:tc>
      </w:tr>
      <w:tr w:rsidR="007C5DAC" w14:paraId="10F65381" w14:textId="77777777" w:rsidTr="00833897">
        <w:tc>
          <w:tcPr>
            <w:tcW w:w="9180" w:type="dxa"/>
          </w:tcPr>
          <w:p w14:paraId="0C4349F4" w14:textId="77777777" w:rsidR="00833897" w:rsidRPr="00833897" w:rsidRDefault="007972FF"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1. Проблеманы характерлау һәм аны хәл итү кирәклеген нигезләү</w:t>
            </w:r>
          </w:p>
        </w:tc>
        <w:tc>
          <w:tcPr>
            <w:tcW w:w="816" w:type="dxa"/>
          </w:tcPr>
          <w:p w14:paraId="0C78CA52" w14:textId="77777777" w:rsidR="00833897" w:rsidRPr="00833897" w:rsidRDefault="007972FF"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5</w:t>
            </w:r>
          </w:p>
        </w:tc>
      </w:tr>
      <w:tr w:rsidR="007C5DAC" w14:paraId="54A90818" w14:textId="77777777" w:rsidTr="00833897">
        <w:tc>
          <w:tcPr>
            <w:tcW w:w="9180" w:type="dxa"/>
          </w:tcPr>
          <w:p w14:paraId="54EE39AE" w14:textId="77777777" w:rsidR="00833897" w:rsidRPr="00833897" w:rsidRDefault="007972FF" w:rsidP="00833897">
            <w:pPr>
              <w:spacing w:after="0" w:line="24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2. Программаның төп максатлары һәм бурычлары</w:t>
            </w:r>
          </w:p>
        </w:tc>
        <w:tc>
          <w:tcPr>
            <w:tcW w:w="816" w:type="dxa"/>
          </w:tcPr>
          <w:p w14:paraId="52279C6E" w14:textId="77777777" w:rsidR="00833897" w:rsidRPr="00833897" w:rsidRDefault="007972FF"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12</w:t>
            </w:r>
          </w:p>
        </w:tc>
      </w:tr>
      <w:tr w:rsidR="007C5DAC" w14:paraId="33E3BDB6" w14:textId="77777777" w:rsidTr="00833897">
        <w:tc>
          <w:tcPr>
            <w:tcW w:w="9180" w:type="dxa"/>
          </w:tcPr>
          <w:p w14:paraId="73A85C47" w14:textId="77777777" w:rsidR="00833897" w:rsidRPr="00833897" w:rsidRDefault="007972FF"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3. Программа чаралары исемлеге</w:t>
            </w:r>
          </w:p>
        </w:tc>
        <w:tc>
          <w:tcPr>
            <w:tcW w:w="816" w:type="dxa"/>
          </w:tcPr>
          <w:p w14:paraId="1CE90EA6" w14:textId="77777777" w:rsidR="00833897" w:rsidRPr="00833897" w:rsidRDefault="007972FF"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12</w:t>
            </w:r>
          </w:p>
        </w:tc>
      </w:tr>
      <w:tr w:rsidR="007C5DAC" w14:paraId="73672270" w14:textId="77777777" w:rsidTr="00833897">
        <w:tc>
          <w:tcPr>
            <w:tcW w:w="9180" w:type="dxa"/>
          </w:tcPr>
          <w:p w14:paraId="42F1CCED" w14:textId="77777777" w:rsidR="00833897" w:rsidRPr="00833897" w:rsidRDefault="007972FF"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4. Программаны ресурслар белән </w:t>
            </w:r>
            <w:r w:rsidRPr="00833897">
              <w:rPr>
                <w:rFonts w:ascii="Times New Roman" w:eastAsia="Times New Roman" w:hAnsi="Times New Roman" w:cs="Times New Roman"/>
                <w:sz w:val="28"/>
                <w:szCs w:val="28"/>
                <w:lang w:val="tt" w:eastAsia="ru-RU"/>
              </w:rPr>
              <w:t>тәэмин итү</w:t>
            </w:r>
          </w:p>
        </w:tc>
        <w:tc>
          <w:tcPr>
            <w:tcW w:w="816" w:type="dxa"/>
          </w:tcPr>
          <w:p w14:paraId="514F89D2" w14:textId="77777777" w:rsidR="00833897" w:rsidRPr="00833897" w:rsidRDefault="007972FF"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13</w:t>
            </w:r>
          </w:p>
        </w:tc>
      </w:tr>
      <w:tr w:rsidR="007C5DAC" w14:paraId="2F7BA5BC" w14:textId="77777777" w:rsidTr="00833897">
        <w:tc>
          <w:tcPr>
            <w:tcW w:w="9180" w:type="dxa"/>
          </w:tcPr>
          <w:p w14:paraId="56A12B22" w14:textId="77777777" w:rsidR="00833897" w:rsidRPr="00833897" w:rsidRDefault="007972FF"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5. Программаны гамәлгә ашыру механизмы</w:t>
            </w:r>
          </w:p>
        </w:tc>
        <w:tc>
          <w:tcPr>
            <w:tcW w:w="816" w:type="dxa"/>
          </w:tcPr>
          <w:p w14:paraId="0000885A" w14:textId="77777777" w:rsidR="00833897" w:rsidRPr="00833897" w:rsidRDefault="007972FF"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13</w:t>
            </w:r>
          </w:p>
        </w:tc>
      </w:tr>
      <w:tr w:rsidR="007C5DAC" w14:paraId="4C49A04A" w14:textId="77777777" w:rsidTr="00833897">
        <w:trPr>
          <w:trHeight w:val="818"/>
        </w:trPr>
        <w:tc>
          <w:tcPr>
            <w:tcW w:w="9180" w:type="dxa"/>
          </w:tcPr>
          <w:p w14:paraId="3591EA40" w14:textId="77777777"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6. Гамәлгә ашыру белән идарә итүнең оештыру-хокукый  </w:t>
            </w:r>
          </w:p>
          <w:p w14:paraId="39D46F6B" w14:textId="77777777"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аспектлары</w:t>
            </w:r>
          </w:p>
        </w:tc>
        <w:tc>
          <w:tcPr>
            <w:tcW w:w="816" w:type="dxa"/>
          </w:tcPr>
          <w:p w14:paraId="25C3315E" w14:textId="77777777" w:rsidR="00833897" w:rsidRPr="00833897" w:rsidRDefault="007972FF"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14</w:t>
            </w:r>
          </w:p>
        </w:tc>
      </w:tr>
      <w:tr w:rsidR="007C5DAC" w14:paraId="209E96E2" w14:textId="77777777" w:rsidTr="00833897">
        <w:tc>
          <w:tcPr>
            <w:tcW w:w="9180" w:type="dxa"/>
          </w:tcPr>
          <w:p w14:paraId="3F97191D" w14:textId="77777777" w:rsidR="00833897" w:rsidRPr="00833897" w:rsidRDefault="007972FF" w:rsidP="00833897">
            <w:pPr>
              <w:spacing w:after="0" w:line="240" w:lineRule="auto"/>
              <w:rPr>
                <w:rFonts w:ascii="Times New Roman" w:eastAsia="Times New Roman" w:hAnsi="Times New Roman" w:cs="Times New Roman"/>
                <w:b/>
                <w:bCs/>
                <w:sz w:val="28"/>
                <w:szCs w:val="28"/>
                <w:lang w:eastAsia="ru-RU"/>
              </w:rPr>
            </w:pPr>
            <w:r w:rsidRPr="00833897">
              <w:rPr>
                <w:rFonts w:ascii="Times New Roman" w:eastAsia="Times New Roman" w:hAnsi="Times New Roman" w:cs="Times New Roman"/>
                <w:sz w:val="28"/>
                <w:szCs w:val="28"/>
                <w:lang w:val="tt" w:eastAsia="ru-RU"/>
              </w:rPr>
              <w:t>7. Программаны гамәлгә ашыруга идарә итүнең финанс аспектлары</w:t>
            </w:r>
          </w:p>
        </w:tc>
        <w:tc>
          <w:tcPr>
            <w:tcW w:w="816" w:type="dxa"/>
          </w:tcPr>
          <w:p w14:paraId="22AB4C66" w14:textId="77777777" w:rsidR="00833897" w:rsidRPr="00833897" w:rsidRDefault="00833897" w:rsidP="00833897">
            <w:pPr>
              <w:spacing w:after="0" w:line="360" w:lineRule="auto"/>
              <w:rPr>
                <w:rFonts w:ascii="Times New Roman" w:eastAsia="Times New Roman" w:hAnsi="Times New Roman" w:cs="Times New Roman"/>
                <w:sz w:val="28"/>
                <w:szCs w:val="28"/>
                <w:lang w:eastAsia="ru-RU"/>
              </w:rPr>
            </w:pPr>
          </w:p>
        </w:tc>
      </w:tr>
      <w:tr w:rsidR="007C5DAC" w14:paraId="2FF991DF" w14:textId="77777777" w:rsidTr="00833897">
        <w:tc>
          <w:tcPr>
            <w:tcW w:w="9180" w:type="dxa"/>
          </w:tcPr>
          <w:p w14:paraId="7F0F2DEB" w14:textId="77777777"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8.Программаның социаль-икътисадый һәм бюджет </w:t>
            </w:r>
            <w:r w:rsidRPr="00833897">
              <w:rPr>
                <w:rFonts w:ascii="Times New Roman" w:eastAsia="Times New Roman" w:hAnsi="Times New Roman" w:cs="Times New Roman"/>
                <w:sz w:val="28"/>
                <w:szCs w:val="28"/>
                <w:lang w:val="tt" w:eastAsia="ru-RU"/>
              </w:rPr>
              <w:t>нәтиҗәлелеген бәяләү</w:t>
            </w:r>
          </w:p>
        </w:tc>
        <w:tc>
          <w:tcPr>
            <w:tcW w:w="816" w:type="dxa"/>
          </w:tcPr>
          <w:p w14:paraId="04619E11" w14:textId="77777777" w:rsidR="00833897" w:rsidRPr="00833897" w:rsidRDefault="00833897" w:rsidP="00833897">
            <w:pPr>
              <w:spacing w:after="0" w:line="360" w:lineRule="auto"/>
              <w:rPr>
                <w:rFonts w:ascii="Times New Roman" w:eastAsia="Times New Roman" w:hAnsi="Times New Roman" w:cs="Times New Roman"/>
                <w:sz w:val="28"/>
                <w:szCs w:val="28"/>
                <w:lang w:eastAsia="ru-RU"/>
              </w:rPr>
            </w:pPr>
          </w:p>
        </w:tc>
      </w:tr>
    </w:tbl>
    <w:p w14:paraId="145DEB7C" w14:textId="77777777" w:rsidR="00833897" w:rsidRPr="00833897" w:rsidRDefault="00833897" w:rsidP="00833897">
      <w:pPr>
        <w:spacing w:after="0" w:line="240" w:lineRule="auto"/>
        <w:jc w:val="center"/>
        <w:rPr>
          <w:rFonts w:ascii="Times New Roman" w:eastAsia="Times New Roman" w:hAnsi="Times New Roman" w:cs="Times New Roman"/>
          <w:b/>
          <w:bCs/>
          <w:sz w:val="28"/>
          <w:szCs w:val="28"/>
          <w:lang w:eastAsia="ru-RU"/>
        </w:rPr>
      </w:pPr>
    </w:p>
    <w:p w14:paraId="721FB4DB" w14:textId="77777777" w:rsidR="00833897" w:rsidRPr="00833897" w:rsidRDefault="007972FF" w:rsidP="00833897">
      <w:pPr>
        <w:spacing w:after="0" w:line="240" w:lineRule="auto"/>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br w:type="page"/>
      </w:r>
      <w:r w:rsidRPr="00833897">
        <w:rPr>
          <w:rFonts w:ascii="Times New Roman" w:eastAsia="Times New Roman" w:hAnsi="Times New Roman" w:cs="Times New Roman"/>
          <w:bCs/>
          <w:sz w:val="28"/>
          <w:szCs w:val="28"/>
          <w:lang w:val="tt" w:eastAsia="ru-RU"/>
        </w:rPr>
        <w:lastRenderedPageBreak/>
        <w:t>Программа паспорты</w:t>
      </w:r>
    </w:p>
    <w:p w14:paraId="456A3A55" w14:textId="77777777" w:rsidR="00833897" w:rsidRPr="00833897" w:rsidRDefault="00833897" w:rsidP="00833897">
      <w:pPr>
        <w:spacing w:after="0" w:line="240" w:lineRule="auto"/>
        <w:jc w:val="center"/>
        <w:rPr>
          <w:rFonts w:ascii="Times New Roman" w:eastAsia="Times New Roman" w:hAnsi="Times New Roman" w:cs="Times New Roman"/>
          <w:b/>
          <w:bCs/>
          <w:sz w:val="28"/>
          <w:szCs w:val="28"/>
          <w:lang w:eastAsia="ru-RU"/>
        </w:rPr>
      </w:pPr>
    </w:p>
    <w:tbl>
      <w:tblPr>
        <w:tblW w:w="9957" w:type="dxa"/>
        <w:tblInd w:w="-34" w:type="dxa"/>
        <w:tblLayout w:type="fixed"/>
        <w:tblLook w:val="0000" w:firstRow="0" w:lastRow="0" w:firstColumn="0" w:lastColumn="0" w:noHBand="0" w:noVBand="0"/>
      </w:tblPr>
      <w:tblGrid>
        <w:gridCol w:w="284"/>
        <w:gridCol w:w="2444"/>
        <w:gridCol w:w="7087"/>
        <w:gridCol w:w="142"/>
      </w:tblGrid>
      <w:tr w:rsidR="007C5DAC" w14:paraId="7DDEF97A" w14:textId="77777777" w:rsidTr="00591E82">
        <w:trPr>
          <w:gridAfter w:val="1"/>
          <w:wAfter w:w="142" w:type="dxa"/>
        </w:trPr>
        <w:tc>
          <w:tcPr>
            <w:tcW w:w="2728" w:type="dxa"/>
            <w:gridSpan w:val="2"/>
          </w:tcPr>
          <w:p w14:paraId="174CA3A0"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Программаның атамасы</w:t>
            </w:r>
          </w:p>
        </w:tc>
        <w:tc>
          <w:tcPr>
            <w:tcW w:w="7087" w:type="dxa"/>
          </w:tcPr>
          <w:p w14:paraId="722DF54F" w14:textId="6C078AB1"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«2024елга Татарстан Республикасы Лениногорск муниципаль районы территориясендә юл хәрәкәте иминлеген арттыру» максатчан программасы</w:t>
            </w:r>
          </w:p>
          <w:p w14:paraId="6828BCC6" w14:textId="77777777" w:rsidR="00833897" w:rsidRPr="00833897" w:rsidRDefault="00833897" w:rsidP="00833897">
            <w:pPr>
              <w:spacing w:after="0" w:line="240" w:lineRule="auto"/>
              <w:jc w:val="both"/>
              <w:rPr>
                <w:rFonts w:ascii="Times New Roman" w:eastAsia="Times New Roman" w:hAnsi="Times New Roman" w:cs="Times New Roman"/>
                <w:sz w:val="28"/>
                <w:szCs w:val="28"/>
                <w:lang w:eastAsia="ru-RU"/>
              </w:rPr>
            </w:pPr>
          </w:p>
        </w:tc>
      </w:tr>
      <w:tr w:rsidR="007C5DAC" w14:paraId="55C494F8" w14:textId="77777777" w:rsidTr="00591E82">
        <w:trPr>
          <w:gridAfter w:val="1"/>
          <w:wAfter w:w="142" w:type="dxa"/>
        </w:trPr>
        <w:tc>
          <w:tcPr>
            <w:tcW w:w="2728" w:type="dxa"/>
            <w:gridSpan w:val="2"/>
          </w:tcPr>
          <w:p w14:paraId="6E15BFB1"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 эшләү өчен нигез</w:t>
            </w:r>
          </w:p>
        </w:tc>
        <w:tc>
          <w:tcPr>
            <w:tcW w:w="7087" w:type="dxa"/>
          </w:tcPr>
          <w:p w14:paraId="5367EB9A" w14:textId="77777777" w:rsidR="00492353" w:rsidRPr="0014547D" w:rsidRDefault="007972FF" w:rsidP="0083389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2097">
              <w:rPr>
                <w:rFonts w:ascii="Times New Roman" w:eastAsia="Times New Roman" w:hAnsi="Times New Roman" w:cs="Times New Roman"/>
                <w:bCs/>
                <w:sz w:val="28"/>
                <w:szCs w:val="28"/>
                <w:lang w:val="tt" w:eastAsia="ru-RU"/>
              </w:rPr>
              <w:t xml:space="preserve">“Татарстан </w:t>
            </w:r>
            <w:r w:rsidRPr="00252097">
              <w:rPr>
                <w:rFonts w:ascii="Times New Roman" w:eastAsia="Times New Roman" w:hAnsi="Times New Roman" w:cs="Times New Roman"/>
                <w:bCs/>
                <w:sz w:val="28"/>
                <w:szCs w:val="28"/>
                <w:lang w:val="tt" w:eastAsia="ru-RU"/>
              </w:rPr>
              <w:t>Республикасында юл хәрәкәте иминлеген тәэмин итү чаралары турында” 2014 елның 7 маендагы 204 номерлы Указ; “2014 - 2024 елларга Россия Федерациясе үсешенең милли максатлары һәм стратегик бурычлары турында” Татарстан Республикасы Министрлар Кабинетының “Тат</w:t>
            </w:r>
            <w:r w:rsidRPr="00252097">
              <w:rPr>
                <w:rFonts w:ascii="Times New Roman" w:eastAsia="Times New Roman" w:hAnsi="Times New Roman" w:cs="Times New Roman"/>
                <w:bCs/>
                <w:sz w:val="28"/>
                <w:szCs w:val="28"/>
                <w:lang w:val="tt" w:eastAsia="ru-RU"/>
              </w:rPr>
              <w:t>арстан Республикасында юл хәрәкәте иминлеген тәэмин итү чаралары турында” 2014 елның 06 декабрендәге ПУ-1115 номерлы Указы; “2014 - 2025 елларга Татарстан Республикасында юл хәрәкәте иминлеген арттыру” ярдәмче программасы (Татарстан Республикасы Министрлар</w:t>
            </w:r>
            <w:r w:rsidRPr="00252097">
              <w:rPr>
                <w:rFonts w:ascii="Times New Roman" w:eastAsia="Times New Roman" w:hAnsi="Times New Roman" w:cs="Times New Roman"/>
                <w:bCs/>
                <w:sz w:val="28"/>
                <w:szCs w:val="28"/>
                <w:lang w:val="tt" w:eastAsia="ru-RU"/>
              </w:rPr>
              <w:t xml:space="preserve"> Кабинетының 2017 елның 25 июлендәге 623 номерлы, 2014 елның 16 октябрендәге 764 номерлы “2014 - 2025 елларга Татарстан Республикасында җәмәгать тәртибен һәм җинаятьчелеккә каршы торуны тәэмин итү турында” дәүләт программасын раслау хакында” 2013 елның 16 </w:t>
            </w:r>
            <w:r w:rsidRPr="00252097">
              <w:rPr>
                <w:rFonts w:ascii="Times New Roman" w:eastAsia="Times New Roman" w:hAnsi="Times New Roman" w:cs="Times New Roman"/>
                <w:bCs/>
                <w:sz w:val="28"/>
                <w:szCs w:val="28"/>
                <w:lang w:val="tt" w:eastAsia="ru-RU"/>
              </w:rPr>
              <w:t>октябрендәге 764 номерлы карары (2014 - 2025 елларга Татарстан Республикасында юл хәрәкәте иминлеген тәэмин итү буенча дәүләт программасын гамәлгә ашыру регламенты), Татарстан Республикасы юл хәрәкәте иминлеген тәэмин итү буенча 2015 елның 26 гыйнварындагы</w:t>
            </w:r>
            <w:r w:rsidRPr="00252097">
              <w:rPr>
                <w:rFonts w:ascii="Times New Roman" w:eastAsia="Times New Roman" w:hAnsi="Times New Roman" w:cs="Times New Roman"/>
                <w:bCs/>
                <w:sz w:val="28"/>
                <w:szCs w:val="28"/>
                <w:lang w:val="tt" w:eastAsia="ru-RU"/>
              </w:rPr>
              <w:t xml:space="preserve"> 607 номерлы карары редакциясендә)</w:t>
            </w:r>
          </w:p>
          <w:p w14:paraId="54C647FD" w14:textId="77777777" w:rsidR="00833897" w:rsidRPr="00833897" w:rsidRDefault="00833897" w:rsidP="0083389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7C5DAC" w14:paraId="1961ED14" w14:textId="77777777" w:rsidTr="00591E82">
        <w:trPr>
          <w:gridBefore w:val="1"/>
          <w:gridAfter w:val="1"/>
          <w:wBefore w:w="284" w:type="dxa"/>
          <w:wAfter w:w="142" w:type="dxa"/>
        </w:trPr>
        <w:tc>
          <w:tcPr>
            <w:tcW w:w="2444" w:type="dxa"/>
          </w:tcPr>
          <w:p w14:paraId="7193C2AF" w14:textId="77777777" w:rsidR="00833897" w:rsidRPr="00833897" w:rsidRDefault="007972FF" w:rsidP="0083389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Дәүләт заказчысы - Программаның координаторы</w:t>
            </w:r>
            <w:r w:rsidRPr="00833897">
              <w:rPr>
                <w:rFonts w:ascii="Times New Roman" w:eastAsia="Times New Roman" w:hAnsi="Times New Roman" w:cs="Times New Roman"/>
                <w:sz w:val="28"/>
                <w:szCs w:val="28"/>
                <w:lang w:val="tt" w:eastAsia="ru-RU"/>
              </w:rPr>
              <w:br/>
            </w:r>
            <w:r w:rsidRPr="00833897">
              <w:rPr>
                <w:rFonts w:ascii="Times New Roman" w:eastAsia="Times New Roman" w:hAnsi="Times New Roman" w:cs="Times New Roman"/>
                <w:sz w:val="28"/>
                <w:szCs w:val="28"/>
                <w:lang w:val="tt" w:eastAsia="ru-RU"/>
              </w:rPr>
              <w:br/>
            </w:r>
            <w:r w:rsidRPr="00833897">
              <w:rPr>
                <w:rFonts w:ascii="Times New Roman" w:eastAsia="Times New Roman" w:hAnsi="Times New Roman" w:cs="Times New Roman"/>
                <w:sz w:val="28"/>
                <w:szCs w:val="28"/>
                <w:lang w:val="tt" w:eastAsia="ru-RU"/>
              </w:rPr>
              <w:br/>
            </w:r>
          </w:p>
          <w:p w14:paraId="4CA0B68C" w14:textId="77777777" w:rsidR="00833897" w:rsidRPr="00833897" w:rsidRDefault="00833897" w:rsidP="0083389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087" w:type="dxa"/>
          </w:tcPr>
          <w:p w14:paraId="4C88062E" w14:textId="77777777" w:rsidR="00833897" w:rsidRPr="00833897" w:rsidRDefault="007972FF" w:rsidP="00833897">
            <w:pPr>
              <w:autoSpaceDE w:val="0"/>
              <w:autoSpaceDN w:val="0"/>
              <w:adjustRightInd w:val="0"/>
              <w:spacing w:after="0" w:line="24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«Лениногорск муниципаль районы» муниципаль берәмлеге Башкарма комитеты </w:t>
            </w:r>
          </w:p>
        </w:tc>
      </w:tr>
      <w:tr w:rsidR="007C5DAC" w14:paraId="7DF90C64" w14:textId="77777777" w:rsidTr="00591E82">
        <w:trPr>
          <w:gridBefore w:val="1"/>
          <w:gridAfter w:val="1"/>
          <w:wBefore w:w="284" w:type="dxa"/>
          <w:wAfter w:w="142" w:type="dxa"/>
        </w:trPr>
        <w:tc>
          <w:tcPr>
            <w:tcW w:w="2444" w:type="dxa"/>
          </w:tcPr>
          <w:p w14:paraId="5CD0CDFD"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 төп эшләүчеләр</w:t>
            </w:r>
          </w:p>
        </w:tc>
        <w:tc>
          <w:tcPr>
            <w:tcW w:w="7087" w:type="dxa"/>
          </w:tcPr>
          <w:p w14:paraId="517B45D1" w14:textId="77777777"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Татарстан Республикасы «Лениногорск муниципаль районы» </w:t>
            </w:r>
            <w:r w:rsidRPr="00833897">
              <w:rPr>
                <w:rFonts w:ascii="Times New Roman" w:eastAsia="Times New Roman" w:hAnsi="Times New Roman" w:cs="Times New Roman"/>
                <w:sz w:val="28"/>
                <w:szCs w:val="28"/>
                <w:lang w:val="tt" w:eastAsia="ru-RU"/>
              </w:rPr>
              <w:t>муниципаль берәмлеге башкарма комитеты, Татарстан Республикасы «Юл хәрәкәте иминлеге» ДБУнең Лениногорск филиалы</w:t>
            </w:r>
          </w:p>
          <w:p w14:paraId="013233C7" w14:textId="77777777" w:rsidR="00833897" w:rsidRPr="00833897" w:rsidRDefault="00833897" w:rsidP="00833897">
            <w:pPr>
              <w:spacing w:after="0" w:line="240" w:lineRule="auto"/>
              <w:jc w:val="both"/>
              <w:rPr>
                <w:rFonts w:ascii="Times New Roman" w:eastAsia="Times New Roman" w:hAnsi="Times New Roman" w:cs="Times New Roman"/>
                <w:sz w:val="28"/>
                <w:szCs w:val="28"/>
                <w:lang w:eastAsia="ru-RU"/>
              </w:rPr>
            </w:pPr>
          </w:p>
        </w:tc>
      </w:tr>
      <w:tr w:rsidR="007C5DAC" w14:paraId="4DD375FC" w14:textId="77777777" w:rsidTr="00591E82">
        <w:trPr>
          <w:gridBefore w:val="1"/>
          <w:gridAfter w:val="1"/>
          <w:wBefore w:w="284" w:type="dxa"/>
          <w:wAfter w:w="142" w:type="dxa"/>
          <w:trHeight w:val="2456"/>
        </w:trPr>
        <w:tc>
          <w:tcPr>
            <w:tcW w:w="2444" w:type="dxa"/>
          </w:tcPr>
          <w:p w14:paraId="565D53E3"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lastRenderedPageBreak/>
              <w:t>Программаның максаты һәм бурычлары</w:t>
            </w:r>
          </w:p>
        </w:tc>
        <w:tc>
          <w:tcPr>
            <w:tcW w:w="7087" w:type="dxa"/>
          </w:tcPr>
          <w:p w14:paraId="5567FEB6" w14:textId="77777777" w:rsidR="00833897" w:rsidRPr="00833897" w:rsidRDefault="007972FF" w:rsidP="0083389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Программаның максатлары түбәндәгеләр:</w:t>
            </w:r>
          </w:p>
          <w:p w14:paraId="11A35E64" w14:textId="77777777" w:rsidR="00833897" w:rsidRPr="00833897" w:rsidRDefault="007972FF" w:rsidP="00833897">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юл-транспорт һәлакәтләре нәтиҗәсендә һәлак булган затлар санын кыскарту </w:t>
            </w:r>
          </w:p>
          <w:p w14:paraId="4368E6BD" w14:textId="77777777" w:rsidR="00833897" w:rsidRDefault="007972FF" w:rsidP="00833897">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зыян күрүчеләр белән юл-транспорт һәлакәтләре санын киметү.</w:t>
            </w:r>
          </w:p>
          <w:p w14:paraId="2A68B448" w14:textId="77777777" w:rsidR="00252097" w:rsidRDefault="007972FF" w:rsidP="00833897">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252097">
              <w:rPr>
                <w:rFonts w:ascii="Times New Roman" w:eastAsia="Times New Roman" w:hAnsi="Times New Roman" w:cs="Times New Roman"/>
                <w:sz w:val="28"/>
                <w:szCs w:val="28"/>
                <w:lang w:val="tt" w:eastAsia="ru-RU"/>
              </w:rPr>
              <w:t>норматив таләпләргә туры килә торган региональ әһәмиятле автомобиль юллары өлешен аларның гомуми озынлыгында кимендә 50 про</w:t>
            </w:r>
            <w:r w:rsidRPr="00252097">
              <w:rPr>
                <w:rFonts w:ascii="Times New Roman" w:eastAsia="Times New Roman" w:hAnsi="Times New Roman" w:cs="Times New Roman"/>
                <w:sz w:val="28"/>
                <w:szCs w:val="28"/>
                <w:lang w:val="tt" w:eastAsia="ru-RU"/>
              </w:rPr>
              <w:t>центка кадәр (2017 елның 31 декабренә карата аларның озынлыгы) арттыру, шулай ук Россия Федерациясе субъектлары дәүләт хакимияте органнары тарафыннан автомобиль юлларының иминлеге таләпләреннән чыгып, мондый нормативларны раслау;</w:t>
            </w:r>
          </w:p>
          <w:p w14:paraId="0DD8FCE9" w14:textId="77777777" w:rsidR="00252097" w:rsidRDefault="007972FF" w:rsidP="00833897">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252097">
              <w:rPr>
                <w:rFonts w:ascii="Times New Roman" w:eastAsia="Times New Roman" w:hAnsi="Times New Roman" w:cs="Times New Roman"/>
                <w:sz w:val="28"/>
                <w:szCs w:val="28"/>
                <w:lang w:val="tt" w:eastAsia="ru-RU"/>
              </w:rPr>
              <w:t xml:space="preserve">йөкләү режимында </w:t>
            </w:r>
            <w:r w:rsidRPr="00252097">
              <w:rPr>
                <w:rFonts w:ascii="Times New Roman" w:eastAsia="Times New Roman" w:hAnsi="Times New Roman" w:cs="Times New Roman"/>
                <w:sz w:val="28"/>
                <w:szCs w:val="28"/>
                <w:lang w:val="tt" w:eastAsia="ru-RU"/>
              </w:rPr>
              <w:t>эшләүче федераль һәм региональ әһәмияттәге автомобиль юллары өлешен 2017 ел белән чагыштырганда аларның гомуми озынлыгында 10 процентка киметү;</w:t>
            </w:r>
          </w:p>
          <w:p w14:paraId="586B2673" w14:textId="77777777" w:rsidR="00252097" w:rsidRDefault="007972FF" w:rsidP="00833897">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591E82">
              <w:rPr>
                <w:rFonts w:ascii="Times New Roman" w:eastAsia="Times New Roman" w:hAnsi="Times New Roman" w:cs="Times New Roman"/>
                <w:sz w:val="28"/>
                <w:szCs w:val="28"/>
                <w:lang w:val="tt" w:eastAsia="ru-RU"/>
              </w:rPr>
              <w:t>юл челтәрендәге юл-транспорт һәлакәтләренең (авария куркынычы булган участокларның) концентрациясе урыннарын 201</w:t>
            </w:r>
            <w:r w:rsidRPr="00591E82">
              <w:rPr>
                <w:rFonts w:ascii="Times New Roman" w:eastAsia="Times New Roman" w:hAnsi="Times New Roman" w:cs="Times New Roman"/>
                <w:sz w:val="28"/>
                <w:szCs w:val="28"/>
                <w:lang w:val="tt" w:eastAsia="ru-RU"/>
              </w:rPr>
              <w:t>7 ел белән чагыштырганда ике тапкыр киметү;</w:t>
            </w:r>
          </w:p>
          <w:p w14:paraId="21AEDF46" w14:textId="77777777" w:rsidR="00591E82" w:rsidRPr="00833897" w:rsidRDefault="007972FF" w:rsidP="00833897">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591E82">
              <w:rPr>
                <w:rFonts w:ascii="Times New Roman" w:eastAsia="Times New Roman" w:hAnsi="Times New Roman" w:cs="Times New Roman"/>
                <w:sz w:val="28"/>
                <w:szCs w:val="28"/>
                <w:lang w:val="tt" w:eastAsia="ru-RU"/>
              </w:rPr>
              <w:t>юл-транспорт һәлакәтләре нәтиҗәсендә үлүчеләр саны 2017 ел белән чагыштырганда 3,5 тапкыр кимегән - дүрт кешедән 100 мең кешегә артмаган дәрәҗәгә кадәр (2030 елга - үлемнең нуль дәрәҗәсенә омтылышы);</w:t>
            </w:r>
          </w:p>
          <w:p w14:paraId="4CB83D92" w14:textId="77777777" w:rsidR="00591E82" w:rsidRDefault="00591E82" w:rsidP="00252097">
            <w:pPr>
              <w:tabs>
                <w:tab w:val="left" w:pos="317"/>
                <w:tab w:val="left" w:pos="884"/>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p>
          <w:p w14:paraId="531EEC45" w14:textId="77777777" w:rsidR="00833897" w:rsidRPr="00833897" w:rsidRDefault="007972FF" w:rsidP="00252097">
            <w:pPr>
              <w:tabs>
                <w:tab w:val="left" w:pos="317"/>
                <w:tab w:val="left" w:pos="884"/>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w:t>
            </w:r>
            <w:r w:rsidRPr="00833897">
              <w:rPr>
                <w:rFonts w:ascii="Times New Roman" w:eastAsia="Times New Roman" w:hAnsi="Times New Roman" w:cs="Times New Roman"/>
                <w:sz w:val="28"/>
                <w:szCs w:val="28"/>
                <w:lang w:val="tt" w:eastAsia="ru-RU"/>
              </w:rPr>
              <w:t>ң бурычлары:</w:t>
            </w:r>
          </w:p>
          <w:p w14:paraId="645AF1EC" w14:textId="77777777" w:rsidR="00833897" w:rsidRPr="00833897" w:rsidRDefault="007972FF" w:rsidP="00591E82">
            <w:pPr>
              <w:tabs>
                <w:tab w:val="left" w:pos="317"/>
                <w:tab w:val="left" w:pos="884"/>
              </w:tabs>
              <w:autoSpaceDE w:val="0"/>
              <w:autoSpaceDN w:val="0"/>
              <w:adjustRightInd w:val="0"/>
              <w:spacing w:after="0" w:line="240" w:lineRule="auto"/>
              <w:ind w:left="6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 юл хәрәкәтендә катнашучыларның куркыныч тотышын кисәтү;</w:t>
            </w:r>
          </w:p>
          <w:p w14:paraId="0FFFE94B" w14:textId="77777777" w:rsidR="00833897" w:rsidRPr="00591E82" w:rsidRDefault="007972FF" w:rsidP="00591E82">
            <w:pPr>
              <w:pStyle w:val="ac"/>
              <w:numPr>
                <w:ilvl w:val="0"/>
                <w:numId w:val="7"/>
              </w:numPr>
              <w:tabs>
                <w:tab w:val="left" w:pos="317"/>
                <w:tab w:val="left" w:pos="622"/>
              </w:tabs>
              <w:autoSpaceDE w:val="0"/>
              <w:autoSpaceDN w:val="0"/>
              <w:adjustRightInd w:val="0"/>
              <w:spacing w:after="0" w:line="240" w:lineRule="auto"/>
              <w:ind w:left="30" w:firstLine="633"/>
              <w:jc w:val="both"/>
              <w:rPr>
                <w:rFonts w:ascii="Times New Roman" w:eastAsia="Times New Roman" w:hAnsi="Times New Roman" w:cs="Times New Roman"/>
                <w:sz w:val="28"/>
                <w:szCs w:val="28"/>
                <w:lang w:eastAsia="ru-RU"/>
              </w:rPr>
            </w:pPr>
            <w:r w:rsidRPr="00591E82">
              <w:rPr>
                <w:rFonts w:ascii="Times New Roman" w:eastAsia="Times New Roman" w:hAnsi="Times New Roman" w:cs="Times New Roman"/>
                <w:sz w:val="28"/>
                <w:szCs w:val="28"/>
                <w:lang w:val="tt" w:eastAsia="ru-RU"/>
              </w:rPr>
              <w:t>транспорт чараларын йөртүчеләрне әзерләү системасын үстерү һәм аларны юл хәрәкәтендә катнашуга кертү;</w:t>
            </w:r>
          </w:p>
          <w:p w14:paraId="67A58DB4" w14:textId="77777777" w:rsidR="00833897" w:rsidRPr="00833897" w:rsidRDefault="007972FF" w:rsidP="00591E82">
            <w:pPr>
              <w:numPr>
                <w:ilvl w:val="0"/>
                <w:numId w:val="7"/>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 балалар арасында юл-транспорт һәлакәтләре нәтиҗәсендә алынган имгәнү очракларын киметү; </w:t>
            </w:r>
          </w:p>
          <w:p w14:paraId="553A19B7" w14:textId="77777777" w:rsidR="00833897" w:rsidRPr="00833897" w:rsidRDefault="007972FF" w:rsidP="00591E82">
            <w:pPr>
              <w:numPr>
                <w:ilvl w:val="0"/>
                <w:numId w:val="7"/>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транспорт һәм җәяүлеләр хәрәкәтен оештыруны камилләштерү;</w:t>
            </w:r>
          </w:p>
          <w:p w14:paraId="30F96DD4" w14:textId="77777777" w:rsidR="00833897" w:rsidRPr="00833897" w:rsidRDefault="007972FF" w:rsidP="00591E82">
            <w:pPr>
              <w:numPr>
                <w:ilvl w:val="0"/>
                <w:numId w:val="7"/>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тиешле хезмәтләрнең юл-транспорт һәлакәте урынына килү вакытын кыскарту, юл-транспорт һәлакәтләрендә зыян к</w:t>
            </w:r>
            <w:r w:rsidRPr="00833897">
              <w:rPr>
                <w:rFonts w:ascii="Times New Roman" w:eastAsia="Times New Roman" w:hAnsi="Times New Roman" w:cs="Times New Roman"/>
                <w:sz w:val="28"/>
                <w:szCs w:val="28"/>
                <w:lang w:val="tt" w:eastAsia="ru-RU"/>
              </w:rPr>
              <w:t>үргән затларга ярдәм күрсәтү эшчәнлегенең нәтиҗәлелеген арттыру;</w:t>
            </w:r>
          </w:p>
          <w:p w14:paraId="6BF72A84" w14:textId="77777777" w:rsidR="00833897" w:rsidRPr="00833897" w:rsidRDefault="007972FF" w:rsidP="00591E82">
            <w:pPr>
              <w:numPr>
                <w:ilvl w:val="0"/>
                <w:numId w:val="7"/>
              </w:numPr>
              <w:tabs>
                <w:tab w:val="left" w:pos="317"/>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транспорт чараларының иминлеге дәрәҗәсен арттыру;</w:t>
            </w:r>
          </w:p>
          <w:p w14:paraId="0426F541" w14:textId="77777777" w:rsidR="00833897" w:rsidRPr="00833897" w:rsidRDefault="007972FF" w:rsidP="00591E82">
            <w:pPr>
              <w:numPr>
                <w:ilvl w:val="0"/>
                <w:numId w:val="7"/>
              </w:numPr>
              <w:tabs>
                <w:tab w:val="left" w:pos="317"/>
                <w:tab w:val="left" w:pos="459"/>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региональ һәм җирле идарә дәрәҗәләрендә юл хәрәкәте иминлеген тәэмин итү өлкәсендә дәүләт идарәсе </w:t>
            </w:r>
            <w:r>
              <w:rPr>
                <w:rFonts w:ascii="Times New Roman" w:eastAsia="Times New Roman" w:hAnsi="Times New Roman" w:cs="Times New Roman"/>
                <w:sz w:val="28"/>
                <w:szCs w:val="28"/>
                <w:lang w:val="tt" w:eastAsia="ru-RU"/>
              </w:rPr>
              <w:lastRenderedPageBreak/>
              <w:t>системасы эшчәнлегенең нәтиҗәлелеген сизеле</w:t>
            </w:r>
            <w:r>
              <w:rPr>
                <w:rFonts w:ascii="Times New Roman" w:eastAsia="Times New Roman" w:hAnsi="Times New Roman" w:cs="Times New Roman"/>
                <w:sz w:val="28"/>
                <w:szCs w:val="28"/>
                <w:lang w:val="tt" w:eastAsia="ru-RU"/>
              </w:rPr>
              <w:t>рлек күтәрү;</w:t>
            </w:r>
          </w:p>
          <w:p w14:paraId="659B7648" w14:textId="77777777" w:rsidR="00833897" w:rsidRPr="00833897" w:rsidRDefault="007972FF" w:rsidP="00591E82">
            <w:pPr>
              <w:numPr>
                <w:ilvl w:val="0"/>
                <w:numId w:val="7"/>
              </w:numPr>
              <w:tabs>
                <w:tab w:val="left" w:pos="317"/>
                <w:tab w:val="left" w:pos="459"/>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эшчәнлекнең хокукый нигезләрен камилләштерү </w:t>
            </w:r>
          </w:p>
          <w:p w14:paraId="1815A6CA" w14:textId="77777777" w:rsidR="00591E82" w:rsidRDefault="007972FF" w:rsidP="00591E82">
            <w:pPr>
              <w:tabs>
                <w:tab w:val="left" w:pos="30"/>
              </w:tabs>
              <w:autoSpaceDE w:val="0"/>
              <w:autoSpaceDN w:val="0"/>
              <w:adjustRightInd w:val="0"/>
              <w:spacing w:after="0" w:line="240" w:lineRule="auto"/>
              <w:ind w:left="3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Татарстан Республикасы башкарма хакимияте органнары һәм җирле үзидарә органнары юл хәрәкәте иминлеген тәэмин итү өлкәсендә, күрсәтелгән өлкәдә җәмәгать мөнәсәбәтләрен </w:t>
            </w:r>
            <w:r w:rsidRPr="00833897">
              <w:rPr>
                <w:rFonts w:ascii="Times New Roman" w:eastAsia="Times New Roman" w:hAnsi="Times New Roman" w:cs="Times New Roman"/>
                <w:sz w:val="28"/>
                <w:szCs w:val="28"/>
                <w:lang w:val="tt" w:eastAsia="ru-RU"/>
              </w:rPr>
              <w:t>регламентлаудагы пробелларны һәм каршылыкларны төшереп калдыру;</w:t>
            </w:r>
          </w:p>
          <w:p w14:paraId="11AC45D0" w14:textId="77777777" w:rsidR="00833897" w:rsidRDefault="007972FF" w:rsidP="00591E82">
            <w:pPr>
              <w:pStyle w:val="ac"/>
              <w:numPr>
                <w:ilvl w:val="0"/>
                <w:numId w:val="7"/>
              </w:numPr>
              <w:tabs>
                <w:tab w:val="left" w:pos="30"/>
              </w:tabs>
              <w:autoSpaceDE w:val="0"/>
              <w:autoSpaceDN w:val="0"/>
              <w:adjustRightInd w:val="0"/>
              <w:spacing w:after="0" w:line="240" w:lineRule="auto"/>
              <w:ind w:left="30" w:firstLine="592"/>
              <w:jc w:val="both"/>
              <w:rPr>
                <w:rFonts w:ascii="Times New Roman" w:eastAsia="Times New Roman" w:hAnsi="Times New Roman" w:cs="Times New Roman"/>
                <w:sz w:val="28"/>
                <w:szCs w:val="28"/>
                <w:lang w:eastAsia="ru-RU"/>
              </w:rPr>
            </w:pPr>
            <w:r w:rsidRPr="00591E82">
              <w:rPr>
                <w:rFonts w:ascii="Times New Roman" w:eastAsia="Times New Roman" w:hAnsi="Times New Roman" w:cs="Times New Roman"/>
                <w:sz w:val="28"/>
                <w:szCs w:val="28"/>
                <w:lang w:val="tt" w:eastAsia="ru-RU"/>
              </w:rPr>
              <w:t xml:space="preserve">юл челтәрен үстерүнең һәм эксплуатацияләүнең яңа механизмнарын куллану, шул исәптән инфраструктура ипотекасын, тормыш циклы контрактларын, иң яхшы технологияләр һәм материаллар </w:t>
            </w:r>
            <w:r w:rsidRPr="00591E82">
              <w:rPr>
                <w:rFonts w:ascii="Times New Roman" w:eastAsia="Times New Roman" w:hAnsi="Times New Roman" w:cs="Times New Roman"/>
                <w:sz w:val="28"/>
                <w:szCs w:val="28"/>
                <w:lang w:val="tt" w:eastAsia="ru-RU"/>
              </w:rPr>
              <w:t>куллану;</w:t>
            </w:r>
          </w:p>
          <w:p w14:paraId="18FEF968" w14:textId="77777777" w:rsidR="00591E82" w:rsidRPr="00591E82" w:rsidRDefault="007972FF" w:rsidP="00591E82">
            <w:pPr>
              <w:pStyle w:val="ac"/>
              <w:numPr>
                <w:ilvl w:val="0"/>
                <w:numId w:val="7"/>
              </w:numPr>
              <w:tabs>
                <w:tab w:val="left" w:pos="30"/>
              </w:tabs>
              <w:autoSpaceDE w:val="0"/>
              <w:autoSpaceDN w:val="0"/>
              <w:adjustRightInd w:val="0"/>
              <w:spacing w:after="0" w:line="240" w:lineRule="auto"/>
              <w:ind w:left="30" w:firstLine="592"/>
              <w:jc w:val="both"/>
              <w:rPr>
                <w:rFonts w:ascii="Times New Roman" w:eastAsia="Times New Roman" w:hAnsi="Times New Roman" w:cs="Times New Roman"/>
                <w:sz w:val="28"/>
                <w:szCs w:val="28"/>
                <w:lang w:eastAsia="ru-RU"/>
              </w:rPr>
            </w:pPr>
            <w:r w:rsidRPr="00591E82">
              <w:rPr>
                <w:rFonts w:ascii="Times New Roman" w:eastAsia="Times New Roman" w:hAnsi="Times New Roman" w:cs="Times New Roman"/>
                <w:sz w:val="28"/>
                <w:szCs w:val="28"/>
                <w:lang w:val="tt" w:eastAsia="ru-RU"/>
              </w:rPr>
              <w:t>автомобиль юлларын төзекләндерү буенча яңа техник таләпләр һәм стандартлар кертү, шул исәптән юл-транспорт һәлакәтләре концентрациясе урыннарын бетерүгә юнәлдерелгән цифрлы технологияләр нигезендә;</w:t>
            </w:r>
          </w:p>
          <w:p w14:paraId="08B2D125" w14:textId="77777777" w:rsidR="00591E82" w:rsidRPr="00591E82" w:rsidRDefault="007972FF" w:rsidP="00591E82">
            <w:pPr>
              <w:pStyle w:val="ac"/>
              <w:numPr>
                <w:ilvl w:val="0"/>
                <w:numId w:val="7"/>
              </w:numPr>
              <w:tabs>
                <w:tab w:val="left" w:pos="30"/>
              </w:tabs>
              <w:autoSpaceDE w:val="0"/>
              <w:autoSpaceDN w:val="0"/>
              <w:adjustRightInd w:val="0"/>
              <w:spacing w:after="0" w:line="240" w:lineRule="auto"/>
              <w:ind w:left="30" w:firstLine="592"/>
              <w:jc w:val="both"/>
              <w:rPr>
                <w:rFonts w:ascii="Times New Roman" w:eastAsia="Times New Roman" w:hAnsi="Times New Roman" w:cs="Times New Roman"/>
                <w:sz w:val="28"/>
                <w:szCs w:val="28"/>
                <w:lang w:eastAsia="ru-RU"/>
              </w:rPr>
            </w:pPr>
            <w:r w:rsidRPr="00591E82">
              <w:rPr>
                <w:rFonts w:ascii="Times New Roman" w:eastAsia="Times New Roman" w:hAnsi="Times New Roman" w:cs="Times New Roman"/>
                <w:sz w:val="28"/>
                <w:szCs w:val="28"/>
                <w:lang w:val="tt" w:eastAsia="ru-RU"/>
              </w:rPr>
              <w:t>юл хәрәкәтен оештыруның автоматлаштырылган һәм ро</w:t>
            </w:r>
            <w:r w:rsidRPr="00591E82">
              <w:rPr>
                <w:rFonts w:ascii="Times New Roman" w:eastAsia="Times New Roman" w:hAnsi="Times New Roman" w:cs="Times New Roman"/>
                <w:sz w:val="28"/>
                <w:szCs w:val="28"/>
                <w:lang w:val="tt" w:eastAsia="ru-RU"/>
              </w:rPr>
              <w:t>ботлаштырылган технологияләрен кертү һәм юл хәрәкәте кагыйдәләрен үтәүне тикшереп тору;</w:t>
            </w:r>
          </w:p>
          <w:p w14:paraId="4F0E1B0F" w14:textId="77777777" w:rsidR="00591E82" w:rsidRPr="00591E82" w:rsidRDefault="007972FF" w:rsidP="00591E82">
            <w:pPr>
              <w:pStyle w:val="ac"/>
              <w:numPr>
                <w:ilvl w:val="0"/>
                <w:numId w:val="7"/>
              </w:numPr>
              <w:tabs>
                <w:tab w:val="left" w:pos="30"/>
              </w:tabs>
              <w:autoSpaceDE w:val="0"/>
              <w:autoSpaceDN w:val="0"/>
              <w:adjustRightInd w:val="0"/>
              <w:spacing w:after="0" w:line="240" w:lineRule="auto"/>
              <w:ind w:left="0" w:firstLine="622"/>
              <w:jc w:val="both"/>
              <w:rPr>
                <w:rFonts w:ascii="Times New Roman" w:eastAsia="Times New Roman" w:hAnsi="Times New Roman" w:cs="Times New Roman"/>
                <w:sz w:val="28"/>
                <w:szCs w:val="28"/>
                <w:lang w:eastAsia="ru-RU"/>
              </w:rPr>
            </w:pPr>
            <w:r w:rsidRPr="00591E82">
              <w:rPr>
                <w:rFonts w:ascii="Times New Roman" w:eastAsia="Times New Roman" w:hAnsi="Times New Roman" w:cs="Times New Roman"/>
                <w:sz w:val="28"/>
                <w:szCs w:val="28"/>
                <w:lang w:val="tt" w:eastAsia="ru-RU"/>
              </w:rPr>
              <w:t>юл хәрәкәте кагыйдәләрен бозган өчен машина йөртүчеләрнең җаваплылыгын көчәйтү, шулай ук аларның һөнәри әзерлек дәрәҗәсенә карата таләпләрне арттыру.</w:t>
            </w:r>
          </w:p>
          <w:p w14:paraId="6B30E524" w14:textId="77777777" w:rsidR="00833897" w:rsidRPr="00833897" w:rsidRDefault="00833897" w:rsidP="00833897">
            <w:pPr>
              <w:tabs>
                <w:tab w:val="left" w:pos="317"/>
                <w:tab w:val="left" w:pos="459"/>
              </w:tabs>
              <w:spacing w:after="0" w:line="240" w:lineRule="auto"/>
              <w:jc w:val="both"/>
              <w:rPr>
                <w:rFonts w:ascii="Times New Roman" w:eastAsia="Times New Roman" w:hAnsi="Times New Roman" w:cs="Times New Roman"/>
                <w:sz w:val="28"/>
                <w:szCs w:val="28"/>
                <w:lang w:eastAsia="ru-RU"/>
              </w:rPr>
            </w:pPr>
          </w:p>
        </w:tc>
      </w:tr>
      <w:tr w:rsidR="007C5DAC" w14:paraId="1EFA2BFA" w14:textId="77777777" w:rsidTr="00591E82">
        <w:trPr>
          <w:gridBefore w:val="1"/>
          <w:gridAfter w:val="1"/>
          <w:wBefore w:w="284" w:type="dxa"/>
          <w:wAfter w:w="142" w:type="dxa"/>
        </w:trPr>
        <w:tc>
          <w:tcPr>
            <w:tcW w:w="2444" w:type="dxa"/>
          </w:tcPr>
          <w:p w14:paraId="44623191"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lastRenderedPageBreak/>
              <w:t>Иң мөһим максатч</w:t>
            </w:r>
            <w:r w:rsidRPr="00833897">
              <w:rPr>
                <w:rFonts w:ascii="Times New Roman" w:eastAsia="Times New Roman" w:hAnsi="Times New Roman" w:cs="Times New Roman"/>
                <w:sz w:val="28"/>
                <w:szCs w:val="28"/>
                <w:lang w:val="tt" w:eastAsia="ru-RU"/>
              </w:rPr>
              <w:t>ан күрсәткечләр һәм индикаторлар</w:t>
            </w:r>
          </w:p>
        </w:tc>
        <w:tc>
          <w:tcPr>
            <w:tcW w:w="7087" w:type="dxa"/>
          </w:tcPr>
          <w:p w14:paraId="06146C88" w14:textId="77777777" w:rsidR="00833897" w:rsidRPr="00833897" w:rsidRDefault="007972FF" w:rsidP="0083389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Программаның мөһим күрсәткечләре түбәндәгеләр:</w:t>
            </w:r>
          </w:p>
          <w:p w14:paraId="5894639D" w14:textId="77777777" w:rsidR="00833897" w:rsidRPr="00833897" w:rsidRDefault="007972FF" w:rsidP="00833897">
            <w:pPr>
              <w:numPr>
                <w:ilvl w:val="0"/>
                <w:numId w:val="4"/>
              </w:numPr>
              <w:tabs>
                <w:tab w:val="left" w:pos="317"/>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юл-транспорт һәлакәтләре нәтиҗәсендә һәлак булган затлар санын кыскарту.</w:t>
            </w:r>
          </w:p>
          <w:p w14:paraId="4FBE5F71" w14:textId="77777777" w:rsidR="00833897" w:rsidRPr="00833897" w:rsidRDefault="00833897" w:rsidP="00833897">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14:paraId="556050FC" w14:textId="77777777" w:rsidR="00833897" w:rsidRPr="00833897" w:rsidRDefault="007972FF" w:rsidP="0083389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Программаның мөһим индикаторлары:</w:t>
            </w:r>
          </w:p>
          <w:p w14:paraId="6B0FB2B4" w14:textId="77777777" w:rsidR="00833897" w:rsidRPr="00833897" w:rsidRDefault="007972FF" w:rsidP="00833897">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транспорт куркынычын киметү (юл-транспорт һәлакәтләре </w:t>
            </w:r>
            <w:r w:rsidRPr="00833897">
              <w:rPr>
                <w:rFonts w:ascii="Times New Roman" w:eastAsia="Times New Roman" w:hAnsi="Times New Roman" w:cs="Times New Roman"/>
                <w:sz w:val="28"/>
                <w:szCs w:val="28"/>
                <w:lang w:val="tt" w:eastAsia="ru-RU"/>
              </w:rPr>
              <w:t>нәтиҗәсендә һәлак булган затлар саны, 10 мең транспорт чарасына);</w:t>
            </w:r>
          </w:p>
          <w:p w14:paraId="54479774" w14:textId="77777777" w:rsidR="00833897" w:rsidRPr="00833897" w:rsidRDefault="007972FF" w:rsidP="00833897">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социаль куркынычны киметү (юл-транспорт һәлакәтләре нәтиҗәсендә һәлак булучылар саны, 100 мең кешегә);</w:t>
            </w:r>
          </w:p>
          <w:p w14:paraId="598A24EA" w14:textId="77777777" w:rsidR="00833897" w:rsidRPr="00833897" w:rsidRDefault="007972FF" w:rsidP="00833897">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нәтиҗәләргә кимү (юл-транспорт һәлакәтләре нәтиҗәсендә һәлак булган затларның саны 100 </w:t>
            </w:r>
            <w:r w:rsidRPr="00833897">
              <w:rPr>
                <w:rFonts w:ascii="Times New Roman" w:eastAsia="Times New Roman" w:hAnsi="Times New Roman" w:cs="Times New Roman"/>
                <w:sz w:val="28"/>
                <w:szCs w:val="28"/>
                <w:lang w:val="tt" w:eastAsia="ru-RU"/>
              </w:rPr>
              <w:t>зыян күрүчегә);</w:t>
            </w:r>
          </w:p>
          <w:p w14:paraId="23B714CE" w14:textId="77777777" w:rsidR="00833897" w:rsidRPr="00833897" w:rsidRDefault="007972FF" w:rsidP="00833897">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юл-транспорт һәлакәтләренең туплану урыннары санын кыскарту;</w:t>
            </w:r>
          </w:p>
          <w:p w14:paraId="41A5D69D" w14:textId="77777777" w:rsidR="00833897" w:rsidRPr="00833897" w:rsidRDefault="007972FF" w:rsidP="00833897">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lastRenderedPageBreak/>
              <w:t>транспорт чарасы белән идарә итү стажы 3 елдан артмаган машина йөртүчеләр катнашында юл-транспорт һәлакәтләре санын киметү;</w:t>
            </w:r>
          </w:p>
          <w:p w14:paraId="12270C38" w14:textId="77777777" w:rsidR="00833897" w:rsidRPr="00833897" w:rsidRDefault="007972FF" w:rsidP="00833897">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үз саксызлыгы аркасында юл-транспорт һәлакәтләре нәтиҗә</w:t>
            </w:r>
            <w:r w:rsidRPr="00833897">
              <w:rPr>
                <w:rFonts w:ascii="Times New Roman" w:eastAsia="Times New Roman" w:hAnsi="Times New Roman" w:cs="Times New Roman"/>
                <w:sz w:val="28"/>
                <w:szCs w:val="28"/>
                <w:lang w:val="tt" w:eastAsia="ru-RU"/>
              </w:rPr>
              <w:t>сендә зыян күргән балалар санын кыскарту.</w:t>
            </w:r>
          </w:p>
          <w:p w14:paraId="7F0C893F" w14:textId="77777777" w:rsidR="00833897" w:rsidRPr="00833897" w:rsidRDefault="00833897" w:rsidP="00833897">
            <w:pPr>
              <w:spacing w:after="0" w:line="240" w:lineRule="auto"/>
              <w:jc w:val="both"/>
              <w:rPr>
                <w:rFonts w:ascii="Times New Roman" w:eastAsia="Times New Roman" w:hAnsi="Times New Roman" w:cs="Times New Roman"/>
                <w:sz w:val="28"/>
                <w:szCs w:val="28"/>
                <w:lang w:eastAsia="ru-RU"/>
              </w:rPr>
            </w:pPr>
          </w:p>
        </w:tc>
      </w:tr>
      <w:tr w:rsidR="007C5DAC" w14:paraId="4DA53469" w14:textId="77777777" w:rsidTr="00591E82">
        <w:trPr>
          <w:gridBefore w:val="1"/>
          <w:gridAfter w:val="1"/>
          <w:wBefore w:w="284" w:type="dxa"/>
          <w:wAfter w:w="142" w:type="dxa"/>
        </w:trPr>
        <w:tc>
          <w:tcPr>
            <w:tcW w:w="2444" w:type="dxa"/>
          </w:tcPr>
          <w:p w14:paraId="7E75D37C"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lastRenderedPageBreak/>
              <w:t>Башкару вакыты</w:t>
            </w:r>
          </w:p>
          <w:p w14:paraId="093F28B2"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 гамәлгә ашыру</w:t>
            </w:r>
          </w:p>
          <w:p w14:paraId="5708F6D3" w14:textId="77777777" w:rsidR="00833897" w:rsidRPr="00833897" w:rsidRDefault="00833897" w:rsidP="00833897">
            <w:pPr>
              <w:spacing w:after="0" w:line="240" w:lineRule="auto"/>
              <w:jc w:val="center"/>
              <w:rPr>
                <w:rFonts w:ascii="Times New Roman" w:eastAsia="Times New Roman" w:hAnsi="Times New Roman" w:cs="Times New Roman"/>
                <w:sz w:val="28"/>
                <w:szCs w:val="28"/>
                <w:lang w:eastAsia="ru-RU"/>
              </w:rPr>
            </w:pPr>
          </w:p>
        </w:tc>
        <w:tc>
          <w:tcPr>
            <w:tcW w:w="7087" w:type="dxa"/>
          </w:tcPr>
          <w:p w14:paraId="0DF1E568" w14:textId="2AA10310" w:rsidR="00833897" w:rsidRPr="00833897" w:rsidRDefault="007972FF" w:rsidP="00833897">
            <w:pPr>
              <w:autoSpaceDE w:val="0"/>
              <w:autoSpaceDN w:val="0"/>
              <w:adjustRightInd w:val="0"/>
              <w:spacing w:after="0" w:line="24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2024 ел</w:t>
            </w:r>
          </w:p>
          <w:p w14:paraId="13FA77B6" w14:textId="77777777" w:rsidR="00833897" w:rsidRPr="00833897" w:rsidRDefault="00833897" w:rsidP="00833897">
            <w:pPr>
              <w:autoSpaceDE w:val="0"/>
              <w:autoSpaceDN w:val="0"/>
              <w:adjustRightInd w:val="0"/>
              <w:spacing w:after="0" w:line="240" w:lineRule="auto"/>
              <w:rPr>
                <w:rFonts w:ascii="Times New Roman" w:eastAsia="Times New Roman" w:hAnsi="Times New Roman" w:cs="Times New Roman"/>
                <w:sz w:val="28"/>
                <w:szCs w:val="28"/>
                <w:lang w:eastAsia="ru-RU"/>
              </w:rPr>
            </w:pPr>
          </w:p>
          <w:p w14:paraId="0ACF4C0D" w14:textId="77777777" w:rsidR="00833897" w:rsidRPr="00833897" w:rsidRDefault="00833897" w:rsidP="00833897">
            <w:pPr>
              <w:spacing w:after="0" w:line="240" w:lineRule="auto"/>
              <w:jc w:val="both"/>
              <w:rPr>
                <w:rFonts w:ascii="Times New Roman" w:eastAsia="Times New Roman" w:hAnsi="Times New Roman" w:cs="Times New Roman"/>
                <w:sz w:val="28"/>
                <w:szCs w:val="28"/>
                <w:lang w:eastAsia="ru-RU"/>
              </w:rPr>
            </w:pPr>
          </w:p>
        </w:tc>
      </w:tr>
      <w:tr w:rsidR="007C5DAC" w14:paraId="04219B70" w14:textId="77777777" w:rsidTr="0025316C">
        <w:trPr>
          <w:gridBefore w:val="1"/>
          <w:gridAfter w:val="1"/>
          <w:wBefore w:w="284" w:type="dxa"/>
          <w:wAfter w:w="142" w:type="dxa"/>
          <w:trHeight w:val="3594"/>
        </w:trPr>
        <w:tc>
          <w:tcPr>
            <w:tcW w:w="2444" w:type="dxa"/>
          </w:tcPr>
          <w:p w14:paraId="55D887FE"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подпрограммаларны һәм төп чараларны үтәүне оештыру өчен җаваплы</w:t>
            </w:r>
          </w:p>
        </w:tc>
        <w:tc>
          <w:tcPr>
            <w:tcW w:w="7087" w:type="dxa"/>
          </w:tcPr>
          <w:p w14:paraId="6EE61208" w14:textId="77777777"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«Лениногорск муниципаль районы» муниципаль берәмлеге Башкарма комитеты,</w:t>
            </w:r>
          </w:p>
          <w:p w14:paraId="0B4EB94A" w14:textId="77777777"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Лениногорск </w:t>
            </w:r>
            <w:r w:rsidRPr="00833897">
              <w:rPr>
                <w:rFonts w:ascii="Times New Roman" w:eastAsia="Times New Roman" w:hAnsi="Times New Roman" w:cs="Times New Roman"/>
                <w:sz w:val="28"/>
                <w:szCs w:val="28"/>
                <w:lang w:val="tt" w:eastAsia="ru-RU"/>
              </w:rPr>
              <w:t>шәһәре муниципаль берәмлеге башкарма комитеты, Россия Эчке эшләр министрлыгының Лениногорск районы буенча бүлеге ЮХИДИ бүлекчәсе, Лениногорск филиалы «ТР юл хәрәкәте иминлеге» ДБУ, Лениногорск ДОСААФ урта мәктәбе</w:t>
            </w:r>
          </w:p>
          <w:p w14:paraId="66271370" w14:textId="77777777" w:rsidR="00833897" w:rsidRPr="00833897" w:rsidRDefault="00833897" w:rsidP="00833897">
            <w:pPr>
              <w:spacing w:after="0" w:line="240" w:lineRule="auto"/>
              <w:jc w:val="both"/>
              <w:rPr>
                <w:rFonts w:ascii="Times New Roman" w:eastAsia="Times New Roman" w:hAnsi="Times New Roman" w:cs="Times New Roman"/>
                <w:color w:val="FF0000"/>
                <w:sz w:val="28"/>
                <w:szCs w:val="28"/>
                <w:lang w:eastAsia="ru-RU"/>
              </w:rPr>
            </w:pPr>
          </w:p>
        </w:tc>
      </w:tr>
      <w:tr w:rsidR="007C5DAC" w14:paraId="3AD5B402" w14:textId="77777777" w:rsidTr="00591E82">
        <w:trPr>
          <w:gridBefore w:val="1"/>
          <w:gridAfter w:val="1"/>
          <w:wBefore w:w="284" w:type="dxa"/>
          <w:wAfter w:w="142" w:type="dxa"/>
        </w:trPr>
        <w:tc>
          <w:tcPr>
            <w:tcW w:w="2444" w:type="dxa"/>
          </w:tcPr>
          <w:p w14:paraId="1854D2CF"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Программаны финанслау күләмнәре һәм чыганаклары </w:t>
            </w:r>
          </w:p>
        </w:tc>
        <w:tc>
          <w:tcPr>
            <w:tcW w:w="7087" w:type="dxa"/>
          </w:tcPr>
          <w:p w14:paraId="68F64B60" w14:textId="4D05163B" w:rsidR="001D7051" w:rsidRPr="001D7051" w:rsidRDefault="007972FF" w:rsidP="001D7051">
            <w:pPr>
              <w:spacing w:after="0" w:line="240" w:lineRule="auto"/>
              <w:jc w:val="both"/>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Программа буенча финанслауның гомуми күләме 37 416,3 мең сум тәшкил итә, шул исәптән:</w:t>
            </w:r>
          </w:p>
          <w:p w14:paraId="4BB68022" w14:textId="77777777" w:rsidR="001D7051" w:rsidRPr="001D7051" w:rsidRDefault="007972FF" w:rsidP="001D7051">
            <w:pPr>
              <w:spacing w:after="0" w:line="240" w:lineRule="auto"/>
              <w:jc w:val="both"/>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республика бюджетында 127,1мең сум;</w:t>
            </w:r>
          </w:p>
          <w:p w14:paraId="335E8586" w14:textId="77777777" w:rsidR="001D7051" w:rsidRPr="001D7051" w:rsidRDefault="007972FF" w:rsidP="001D7051">
            <w:pPr>
              <w:spacing w:after="0" w:line="240" w:lineRule="auto"/>
              <w:jc w:val="both"/>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муниципаль бюджет 37 150,0 мең сум;</w:t>
            </w:r>
          </w:p>
          <w:p w14:paraId="4C35321B" w14:textId="77777777" w:rsidR="001D7051" w:rsidRPr="001D7051" w:rsidRDefault="007972FF" w:rsidP="001D7051">
            <w:pPr>
              <w:spacing w:after="0" w:line="240" w:lineRule="auto"/>
              <w:jc w:val="both"/>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бюджеттан тыш чыганаклар - 139,2 мең сум.</w:t>
            </w:r>
          </w:p>
          <w:p w14:paraId="42598B58" w14:textId="2FD01A24" w:rsidR="005634D3" w:rsidRPr="0025316C" w:rsidRDefault="005634D3" w:rsidP="005634D3">
            <w:pPr>
              <w:spacing w:after="0" w:line="240" w:lineRule="auto"/>
              <w:jc w:val="both"/>
              <w:rPr>
                <w:rFonts w:ascii="Times New Roman" w:eastAsia="Times New Roman" w:hAnsi="Times New Roman" w:cs="Times New Roman"/>
                <w:b/>
                <w:bCs/>
                <w:color w:val="FF0000"/>
                <w:sz w:val="28"/>
                <w:szCs w:val="28"/>
                <w:u w:val="single"/>
                <w:lang w:eastAsia="ru-RU"/>
              </w:rPr>
            </w:pPr>
          </w:p>
          <w:p w14:paraId="00438F1B" w14:textId="77777777" w:rsidR="00833897" w:rsidRPr="00A07395" w:rsidRDefault="00833897" w:rsidP="00833897">
            <w:pPr>
              <w:spacing w:after="0" w:line="240" w:lineRule="auto"/>
              <w:jc w:val="both"/>
              <w:rPr>
                <w:rFonts w:ascii="Times New Roman" w:eastAsia="Times New Roman" w:hAnsi="Times New Roman" w:cs="Times New Roman"/>
                <w:color w:val="FF0000"/>
                <w:sz w:val="28"/>
                <w:szCs w:val="28"/>
                <w:lang w:eastAsia="ru-RU"/>
              </w:rPr>
            </w:pPr>
          </w:p>
        </w:tc>
      </w:tr>
      <w:tr w:rsidR="007C5DAC" w14:paraId="2C261BC2" w14:textId="77777777" w:rsidTr="00591E82">
        <w:trPr>
          <w:gridBefore w:val="1"/>
          <w:wBefore w:w="284" w:type="dxa"/>
          <w:trHeight w:val="80"/>
        </w:trPr>
        <w:tc>
          <w:tcPr>
            <w:tcW w:w="2444" w:type="dxa"/>
          </w:tcPr>
          <w:p w14:paraId="33678938"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Программаның үтәлешен тикшереп торуны оештыру системасы</w:t>
            </w:r>
          </w:p>
          <w:p w14:paraId="2607FF10" w14:textId="77777777" w:rsidR="00833897" w:rsidRPr="00833897" w:rsidRDefault="00833897" w:rsidP="00833897">
            <w:pPr>
              <w:spacing w:after="0" w:line="240" w:lineRule="auto"/>
              <w:jc w:val="center"/>
              <w:rPr>
                <w:rFonts w:ascii="Times New Roman" w:eastAsia="Times New Roman" w:hAnsi="Times New Roman" w:cs="Times New Roman"/>
                <w:sz w:val="28"/>
                <w:szCs w:val="28"/>
                <w:lang w:eastAsia="ru-RU"/>
              </w:rPr>
            </w:pPr>
          </w:p>
          <w:p w14:paraId="1BD0DADD" w14:textId="77777777" w:rsidR="00833897" w:rsidRPr="00833897" w:rsidRDefault="007972FF" w:rsidP="00833897">
            <w:pPr>
              <w:spacing w:after="0" w:line="24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 гамәлгә ашыруның көтелгән ахыргы нәтиҗәләре</w:t>
            </w:r>
          </w:p>
        </w:tc>
        <w:tc>
          <w:tcPr>
            <w:tcW w:w="7229" w:type="dxa"/>
            <w:gridSpan w:val="2"/>
          </w:tcPr>
          <w:p w14:paraId="3668FFCA" w14:textId="77777777" w:rsidR="00833897" w:rsidRPr="00833897" w:rsidRDefault="007972FF"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Татарстан Республикасы «Лениногорск муниципаль районы» муниципаль берәмлеге башкарма комитеты, Лениногорск муниципаль районында юл </w:t>
            </w:r>
            <w:r w:rsidRPr="00833897">
              <w:rPr>
                <w:rFonts w:ascii="Times New Roman" w:eastAsia="Times New Roman" w:hAnsi="Times New Roman" w:cs="Times New Roman"/>
                <w:sz w:val="28"/>
                <w:szCs w:val="28"/>
                <w:lang w:val="tt" w:eastAsia="ru-RU"/>
              </w:rPr>
              <w:t>хәрәкәте иминлеге комиссиясе</w:t>
            </w:r>
          </w:p>
          <w:p w14:paraId="7529C85D" w14:textId="77777777" w:rsidR="00833897" w:rsidRPr="00833897" w:rsidRDefault="00833897" w:rsidP="00833897">
            <w:pPr>
              <w:spacing w:after="0" w:line="240" w:lineRule="auto"/>
              <w:jc w:val="both"/>
              <w:rPr>
                <w:rFonts w:ascii="Times New Roman" w:eastAsia="Times New Roman" w:hAnsi="Times New Roman" w:cs="Times New Roman"/>
                <w:color w:val="FF0000"/>
                <w:sz w:val="28"/>
                <w:szCs w:val="28"/>
                <w:lang w:eastAsia="ru-RU"/>
              </w:rPr>
            </w:pPr>
          </w:p>
          <w:p w14:paraId="5EF88BC6" w14:textId="77777777" w:rsidR="00833897" w:rsidRPr="00833897" w:rsidRDefault="00833897" w:rsidP="00833897">
            <w:pPr>
              <w:spacing w:after="0" w:line="240" w:lineRule="auto"/>
              <w:jc w:val="both"/>
              <w:rPr>
                <w:rFonts w:ascii="Times New Roman" w:eastAsia="Times New Roman" w:hAnsi="Times New Roman" w:cs="Times New Roman"/>
                <w:color w:val="FF0000"/>
                <w:sz w:val="28"/>
                <w:szCs w:val="28"/>
                <w:lang w:eastAsia="ru-RU"/>
              </w:rPr>
            </w:pPr>
          </w:p>
          <w:p w14:paraId="00170BAB" w14:textId="77777777" w:rsidR="00833897" w:rsidRPr="00833897" w:rsidRDefault="00833897" w:rsidP="00833897">
            <w:pPr>
              <w:spacing w:after="0" w:line="240" w:lineRule="auto"/>
              <w:jc w:val="both"/>
              <w:rPr>
                <w:rFonts w:ascii="Times New Roman" w:eastAsia="Times New Roman" w:hAnsi="Times New Roman" w:cs="Times New Roman"/>
                <w:color w:val="FF0000"/>
                <w:sz w:val="28"/>
                <w:szCs w:val="28"/>
                <w:lang w:eastAsia="ru-RU"/>
              </w:rPr>
            </w:pPr>
          </w:p>
          <w:p w14:paraId="0F273F58" w14:textId="31CD5DDB" w:rsidR="00833897" w:rsidRPr="00A07395" w:rsidRDefault="007972FF" w:rsidP="00833897">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833897">
              <w:rPr>
                <w:rFonts w:ascii="Times New Roman" w:eastAsia="Times New Roman" w:hAnsi="Times New Roman" w:cs="Times New Roman"/>
                <w:color w:val="000000"/>
                <w:sz w:val="28"/>
                <w:szCs w:val="28"/>
                <w:lang w:val="tt" w:eastAsia="ru-RU"/>
              </w:rPr>
              <w:t>2024 елда юл-транспорт һәлакәтләре нәтиҗәсендә һәлак булган затлар санын кыскарту (3 кешедән артмаган)</w:t>
            </w:r>
          </w:p>
          <w:p w14:paraId="6FB5CA7D" w14:textId="77777777" w:rsidR="00833897" w:rsidRPr="009F0C0C" w:rsidRDefault="00833897" w:rsidP="00833897">
            <w:pPr>
              <w:spacing w:after="0" w:line="240" w:lineRule="auto"/>
              <w:jc w:val="both"/>
              <w:rPr>
                <w:rFonts w:ascii="Times New Roman" w:eastAsia="Times New Roman" w:hAnsi="Times New Roman" w:cs="Times New Roman"/>
                <w:sz w:val="28"/>
                <w:szCs w:val="28"/>
                <w:lang w:eastAsia="ru-RU"/>
              </w:rPr>
            </w:pPr>
          </w:p>
        </w:tc>
      </w:tr>
    </w:tbl>
    <w:p w14:paraId="4D03BCF7" w14:textId="77777777" w:rsidR="00833897" w:rsidRDefault="00833897" w:rsidP="00833897">
      <w:pPr>
        <w:spacing w:after="0" w:line="240" w:lineRule="auto"/>
        <w:rPr>
          <w:rFonts w:ascii="Times New Roman" w:eastAsia="Times New Roman" w:hAnsi="Times New Roman" w:cs="Times New Roman"/>
          <w:sz w:val="28"/>
          <w:szCs w:val="28"/>
          <w:lang w:eastAsia="ru-RU"/>
        </w:rPr>
      </w:pPr>
    </w:p>
    <w:p w14:paraId="02379AF0" w14:textId="77777777" w:rsidR="00833897" w:rsidRPr="00833897" w:rsidRDefault="007972FF" w:rsidP="00833897">
      <w:pPr>
        <w:spacing w:after="0" w:line="240" w:lineRule="auto"/>
        <w:ind w:firstLine="720"/>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t>1.Проблеманың характеристикасы</w:t>
      </w:r>
    </w:p>
    <w:p w14:paraId="2A3FA68E" w14:textId="77777777" w:rsidR="00833897" w:rsidRPr="00833897" w:rsidRDefault="007972FF" w:rsidP="00833897">
      <w:pPr>
        <w:spacing w:after="0" w:line="240" w:lineRule="auto"/>
        <w:ind w:firstLine="720"/>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t>һәм аны хәл итү кирәклеген нигезләү</w:t>
      </w:r>
    </w:p>
    <w:p w14:paraId="66E5665C" w14:textId="77777777" w:rsidR="00833897" w:rsidRPr="00833897" w:rsidRDefault="00833897" w:rsidP="00833897">
      <w:pPr>
        <w:tabs>
          <w:tab w:val="left" w:pos="360"/>
        </w:tabs>
        <w:spacing w:after="0" w:line="240" w:lineRule="auto"/>
        <w:ind w:firstLine="720"/>
        <w:jc w:val="both"/>
        <w:rPr>
          <w:rFonts w:ascii="Times New Roman" w:eastAsia="Times New Roman" w:hAnsi="Times New Roman" w:cs="Times New Roman"/>
          <w:sz w:val="28"/>
          <w:szCs w:val="28"/>
          <w:lang w:eastAsia="ru-RU"/>
        </w:rPr>
      </w:pPr>
    </w:p>
    <w:p w14:paraId="0994C0ED" w14:textId="77777777" w:rsidR="00833897" w:rsidRPr="00833897" w:rsidRDefault="007972FF" w:rsidP="0083389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lastRenderedPageBreak/>
        <w:t xml:space="preserve">Автомобиль транспорты (алга таба - авария) </w:t>
      </w:r>
      <w:r w:rsidRPr="00833897">
        <w:rPr>
          <w:rFonts w:ascii="Times New Roman" w:eastAsia="Times New Roman" w:hAnsi="Times New Roman" w:cs="Times New Roman"/>
          <w:sz w:val="28"/>
          <w:szCs w:val="28"/>
          <w:lang w:val="tt" w:eastAsia="ru-RU"/>
        </w:rPr>
        <w:t xml:space="preserve">белән бәйле һәлакәтләр проблемасы соңгы дистә елда юл-транспорт инфраструктурасының куркынычсыз юл хәрәкәтендә җәмгыять һәм дәүләт ихтыяҗларына туры килмәве, юл хәрәкәте иминлеген тәэмин итү системасының нәтиҗәле булмавы һәм юл хәрәкәтендә катнашучыларның </w:t>
      </w:r>
      <w:r w:rsidRPr="00833897">
        <w:rPr>
          <w:rFonts w:ascii="Times New Roman" w:eastAsia="Times New Roman" w:hAnsi="Times New Roman" w:cs="Times New Roman"/>
          <w:sz w:val="28"/>
          <w:szCs w:val="28"/>
          <w:lang w:val="tt" w:eastAsia="ru-RU"/>
        </w:rPr>
        <w:t>үтә түбән дисциплинасы белән бәйле рәвештә аеруча кискен борылыш алды.</w:t>
      </w:r>
    </w:p>
    <w:p w14:paraId="2AB9EDFC" w14:textId="77777777" w:rsidR="00833897" w:rsidRPr="00833897" w:rsidRDefault="007972FF" w:rsidP="00833897">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r w:rsidRPr="00833897">
        <w:rPr>
          <w:rFonts w:ascii="Times New Roman" w:eastAsia="Times New Roman" w:hAnsi="Times New Roman" w:cs="Times New Roman"/>
          <w:bCs/>
          <w:snapToGrid w:val="0"/>
          <w:sz w:val="28"/>
          <w:szCs w:val="28"/>
          <w:lang w:val="tt" w:eastAsia="ru-RU"/>
        </w:rPr>
        <w:t xml:space="preserve">Соңгы дистә ел дәвамында авария хәлендә булу проблемасы, шул исәптән Лениногорск муниципаль районы территориясендә теркәлгән автомобиль транспорты санының шактый артуына бәйле </w:t>
      </w:r>
      <w:r w:rsidRPr="00833897">
        <w:rPr>
          <w:rFonts w:ascii="Times New Roman" w:eastAsia="Times New Roman" w:hAnsi="Times New Roman" w:cs="Times New Roman"/>
          <w:bCs/>
          <w:snapToGrid w:val="0"/>
          <w:sz w:val="28"/>
          <w:szCs w:val="28"/>
          <w:lang w:val="tt" w:eastAsia="ru-RU"/>
        </w:rPr>
        <w:t>рәвештә, аеруча кискенләште.</w:t>
      </w:r>
    </w:p>
    <w:p w14:paraId="39EBA4A1" w14:textId="77777777" w:rsidR="00833897" w:rsidRPr="00833897" w:rsidRDefault="00833897" w:rsidP="00833897">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p>
    <w:p w14:paraId="2017844A" w14:textId="77777777" w:rsidR="00833897" w:rsidRPr="00833897" w:rsidRDefault="007972FF" w:rsidP="00833897">
      <w:pPr>
        <w:tabs>
          <w:tab w:val="left" w:pos="1134"/>
        </w:tabs>
        <w:spacing w:after="0" w:line="240" w:lineRule="auto"/>
        <w:jc w:val="center"/>
        <w:rPr>
          <w:rFonts w:ascii="Times New Roman" w:eastAsia="Times New Roman" w:hAnsi="Times New Roman" w:cs="Times New Roman"/>
          <w:bCs/>
          <w:snapToGrid w:val="0"/>
          <w:color w:val="000000" w:themeColor="text1"/>
          <w:sz w:val="28"/>
          <w:szCs w:val="28"/>
          <w:lang w:eastAsia="ru-RU"/>
        </w:rPr>
      </w:pPr>
      <w:r w:rsidRPr="00833897">
        <w:rPr>
          <w:rFonts w:ascii="Times New Roman" w:eastAsia="Times New Roman" w:hAnsi="Times New Roman" w:cs="Times New Roman"/>
          <w:bCs/>
          <w:snapToGrid w:val="0"/>
          <w:color w:val="000000" w:themeColor="text1"/>
          <w:sz w:val="28"/>
          <w:szCs w:val="28"/>
          <w:lang w:val="tt" w:eastAsia="ru-RU"/>
        </w:rPr>
        <w:t>Еллар буенча транспорт чаралары саны</w:t>
      </w:r>
    </w:p>
    <w:p w14:paraId="413ACF84" w14:textId="77777777" w:rsidR="00833897" w:rsidRPr="00833897" w:rsidRDefault="007972FF" w:rsidP="00833897">
      <w:pPr>
        <w:tabs>
          <w:tab w:val="left" w:pos="1134"/>
        </w:tabs>
        <w:spacing w:after="0" w:line="240" w:lineRule="auto"/>
        <w:jc w:val="center"/>
        <w:rPr>
          <w:rFonts w:ascii="Times New Roman" w:eastAsia="Times New Roman" w:hAnsi="Times New Roman" w:cs="Times New Roman"/>
          <w:bCs/>
          <w:snapToGrid w:val="0"/>
          <w:color w:val="000000" w:themeColor="text1"/>
          <w:sz w:val="28"/>
          <w:szCs w:val="28"/>
          <w:lang w:eastAsia="ru-RU"/>
        </w:rPr>
      </w:pP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r>
      <w:r w:rsidRPr="00833897">
        <w:rPr>
          <w:rFonts w:ascii="Times New Roman" w:eastAsia="Times New Roman" w:hAnsi="Times New Roman" w:cs="Times New Roman"/>
          <w:bCs/>
          <w:snapToGrid w:val="0"/>
          <w:color w:val="000000" w:themeColor="text1"/>
          <w:sz w:val="28"/>
          <w:szCs w:val="28"/>
          <w:lang w:val="tt" w:eastAsia="ru-RU"/>
        </w:rPr>
        <w:tab/>
        <w:t xml:space="preserve">                    Табл.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4"/>
        <w:gridCol w:w="834"/>
        <w:gridCol w:w="834"/>
        <w:gridCol w:w="834"/>
        <w:gridCol w:w="834"/>
        <w:gridCol w:w="834"/>
        <w:gridCol w:w="834"/>
        <w:gridCol w:w="834"/>
        <w:gridCol w:w="834"/>
        <w:gridCol w:w="816"/>
      </w:tblGrid>
      <w:tr w:rsidR="007C5DAC" w14:paraId="7C3CB60B" w14:textId="77777777" w:rsidTr="009F0C0C">
        <w:trPr>
          <w:trHeight w:val="1096"/>
        </w:trPr>
        <w:tc>
          <w:tcPr>
            <w:tcW w:w="832" w:type="dxa"/>
            <w:tcBorders>
              <w:top w:val="single" w:sz="4" w:space="0" w:color="auto"/>
              <w:left w:val="single" w:sz="4" w:space="0" w:color="auto"/>
              <w:bottom w:val="single" w:sz="4" w:space="0" w:color="auto"/>
              <w:right w:val="single" w:sz="4" w:space="0" w:color="auto"/>
            </w:tcBorders>
            <w:vAlign w:val="center"/>
            <w:hideMark/>
          </w:tcPr>
          <w:p w14:paraId="0837E37B"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Үлчәү берәмлеге</w:t>
            </w:r>
          </w:p>
        </w:tc>
        <w:tc>
          <w:tcPr>
            <w:tcW w:w="899" w:type="dxa"/>
            <w:tcBorders>
              <w:top w:val="single" w:sz="4" w:space="0" w:color="auto"/>
              <w:left w:val="single" w:sz="4" w:space="0" w:color="auto"/>
              <w:bottom w:val="single" w:sz="4" w:space="0" w:color="auto"/>
              <w:right w:val="single" w:sz="4" w:space="0" w:color="auto"/>
            </w:tcBorders>
            <w:vAlign w:val="center"/>
            <w:hideMark/>
          </w:tcPr>
          <w:p w14:paraId="631EA811"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 xml:space="preserve">2012 </w:t>
            </w:r>
          </w:p>
        </w:tc>
        <w:tc>
          <w:tcPr>
            <w:tcW w:w="899" w:type="dxa"/>
            <w:tcBorders>
              <w:top w:val="single" w:sz="4" w:space="0" w:color="auto"/>
              <w:left w:val="single" w:sz="4" w:space="0" w:color="auto"/>
              <w:bottom w:val="single" w:sz="4" w:space="0" w:color="auto"/>
              <w:right w:val="single" w:sz="4" w:space="0" w:color="auto"/>
            </w:tcBorders>
            <w:vAlign w:val="center"/>
            <w:hideMark/>
          </w:tcPr>
          <w:p w14:paraId="2A2291D5"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 xml:space="preserve">2013 </w:t>
            </w:r>
          </w:p>
        </w:tc>
        <w:tc>
          <w:tcPr>
            <w:tcW w:w="899" w:type="dxa"/>
            <w:tcBorders>
              <w:top w:val="single" w:sz="4" w:space="0" w:color="auto"/>
              <w:left w:val="single" w:sz="4" w:space="0" w:color="auto"/>
              <w:bottom w:val="single" w:sz="4" w:space="0" w:color="auto"/>
              <w:right w:val="single" w:sz="4" w:space="0" w:color="auto"/>
            </w:tcBorders>
            <w:vAlign w:val="center"/>
            <w:hideMark/>
          </w:tcPr>
          <w:p w14:paraId="0B416350"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 xml:space="preserve">2014 </w:t>
            </w:r>
          </w:p>
        </w:tc>
        <w:tc>
          <w:tcPr>
            <w:tcW w:w="899" w:type="dxa"/>
            <w:tcBorders>
              <w:top w:val="single" w:sz="4" w:space="0" w:color="auto"/>
              <w:left w:val="single" w:sz="4" w:space="0" w:color="auto"/>
              <w:bottom w:val="single" w:sz="4" w:space="0" w:color="auto"/>
              <w:right w:val="single" w:sz="4" w:space="0" w:color="auto"/>
            </w:tcBorders>
            <w:vAlign w:val="center"/>
          </w:tcPr>
          <w:p w14:paraId="668B99C0" w14:textId="77777777" w:rsidR="009F0C0C" w:rsidRPr="00551E21" w:rsidRDefault="009F0C0C"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14:paraId="1496429B"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 xml:space="preserve">2015 </w:t>
            </w:r>
          </w:p>
          <w:p w14:paraId="6385DE57" w14:textId="77777777" w:rsidR="009F0C0C" w:rsidRPr="00551E21" w:rsidRDefault="009F0C0C"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tc>
        <w:tc>
          <w:tcPr>
            <w:tcW w:w="899" w:type="dxa"/>
            <w:tcBorders>
              <w:top w:val="single" w:sz="4" w:space="0" w:color="auto"/>
              <w:left w:val="single" w:sz="4" w:space="0" w:color="auto"/>
              <w:bottom w:val="single" w:sz="4" w:space="0" w:color="auto"/>
              <w:right w:val="single" w:sz="4" w:space="0" w:color="auto"/>
            </w:tcBorders>
            <w:vAlign w:val="center"/>
            <w:hideMark/>
          </w:tcPr>
          <w:p w14:paraId="21AFABFD"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 xml:space="preserve">2016 </w:t>
            </w:r>
          </w:p>
        </w:tc>
        <w:tc>
          <w:tcPr>
            <w:tcW w:w="899" w:type="dxa"/>
            <w:tcBorders>
              <w:top w:val="single" w:sz="4" w:space="0" w:color="auto"/>
              <w:left w:val="single" w:sz="4" w:space="0" w:color="auto"/>
              <w:bottom w:val="single" w:sz="4" w:space="0" w:color="auto"/>
              <w:right w:val="single" w:sz="4" w:space="0" w:color="auto"/>
            </w:tcBorders>
          </w:tcPr>
          <w:p w14:paraId="6B65D077" w14:textId="77777777" w:rsidR="009F0C0C" w:rsidRPr="00551E21" w:rsidRDefault="009F0C0C"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14:paraId="3BFB50FA"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 xml:space="preserve">2017 </w:t>
            </w:r>
          </w:p>
        </w:tc>
        <w:tc>
          <w:tcPr>
            <w:tcW w:w="899" w:type="dxa"/>
            <w:tcBorders>
              <w:top w:val="single" w:sz="4" w:space="0" w:color="auto"/>
              <w:left w:val="single" w:sz="4" w:space="0" w:color="auto"/>
              <w:bottom w:val="single" w:sz="4" w:space="0" w:color="auto"/>
              <w:right w:val="single" w:sz="4" w:space="0" w:color="auto"/>
            </w:tcBorders>
          </w:tcPr>
          <w:p w14:paraId="335E6874"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2018</w:t>
            </w:r>
          </w:p>
        </w:tc>
        <w:tc>
          <w:tcPr>
            <w:tcW w:w="899" w:type="dxa"/>
            <w:tcBorders>
              <w:top w:val="single" w:sz="4" w:space="0" w:color="auto"/>
              <w:left w:val="single" w:sz="4" w:space="0" w:color="auto"/>
              <w:bottom w:val="single" w:sz="4" w:space="0" w:color="auto"/>
              <w:right w:val="single" w:sz="4" w:space="0" w:color="auto"/>
            </w:tcBorders>
          </w:tcPr>
          <w:p w14:paraId="47D9F79E"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2019</w:t>
            </w:r>
          </w:p>
        </w:tc>
        <w:tc>
          <w:tcPr>
            <w:tcW w:w="899" w:type="dxa"/>
            <w:tcBorders>
              <w:top w:val="single" w:sz="4" w:space="0" w:color="auto"/>
              <w:left w:val="single" w:sz="4" w:space="0" w:color="auto"/>
              <w:bottom w:val="single" w:sz="4" w:space="0" w:color="auto"/>
              <w:right w:val="single" w:sz="4" w:space="0" w:color="auto"/>
            </w:tcBorders>
          </w:tcPr>
          <w:p w14:paraId="0FFD3B33"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2020</w:t>
            </w:r>
          </w:p>
        </w:tc>
        <w:tc>
          <w:tcPr>
            <w:tcW w:w="654" w:type="dxa"/>
            <w:tcBorders>
              <w:top w:val="single" w:sz="4" w:space="0" w:color="auto"/>
              <w:left w:val="single" w:sz="4" w:space="0" w:color="auto"/>
              <w:bottom w:val="single" w:sz="4" w:space="0" w:color="auto"/>
              <w:right w:val="single" w:sz="4" w:space="0" w:color="auto"/>
            </w:tcBorders>
          </w:tcPr>
          <w:p w14:paraId="00D4BBFE"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val="tt" w:eastAsia="ru-RU"/>
              </w:rPr>
              <w:t>2021</w:t>
            </w:r>
          </w:p>
        </w:tc>
      </w:tr>
      <w:tr w:rsidR="007C5DAC" w14:paraId="6FFFB9AB" w14:textId="77777777" w:rsidTr="009F0C0C">
        <w:trPr>
          <w:trHeight w:val="417"/>
        </w:trPr>
        <w:tc>
          <w:tcPr>
            <w:tcW w:w="832" w:type="dxa"/>
            <w:tcBorders>
              <w:top w:val="single" w:sz="4" w:space="0" w:color="auto"/>
              <w:left w:val="single" w:sz="4" w:space="0" w:color="auto"/>
              <w:bottom w:val="single" w:sz="4" w:space="0" w:color="auto"/>
              <w:right w:val="single" w:sz="4" w:space="0" w:color="auto"/>
            </w:tcBorders>
            <w:vAlign w:val="center"/>
            <w:hideMark/>
          </w:tcPr>
          <w:p w14:paraId="4020BBBC"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берәмлек</w:t>
            </w:r>
          </w:p>
        </w:tc>
        <w:tc>
          <w:tcPr>
            <w:tcW w:w="899" w:type="dxa"/>
            <w:tcBorders>
              <w:top w:val="single" w:sz="4" w:space="0" w:color="auto"/>
              <w:left w:val="single" w:sz="4" w:space="0" w:color="auto"/>
              <w:bottom w:val="single" w:sz="4" w:space="0" w:color="auto"/>
              <w:right w:val="single" w:sz="4" w:space="0" w:color="auto"/>
            </w:tcBorders>
            <w:vAlign w:val="center"/>
          </w:tcPr>
          <w:p w14:paraId="42CEE45A"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24220</w:t>
            </w:r>
          </w:p>
        </w:tc>
        <w:tc>
          <w:tcPr>
            <w:tcW w:w="899" w:type="dxa"/>
            <w:tcBorders>
              <w:top w:val="single" w:sz="4" w:space="0" w:color="auto"/>
              <w:left w:val="single" w:sz="4" w:space="0" w:color="auto"/>
              <w:bottom w:val="single" w:sz="4" w:space="0" w:color="auto"/>
              <w:right w:val="single" w:sz="4" w:space="0" w:color="auto"/>
            </w:tcBorders>
          </w:tcPr>
          <w:p w14:paraId="161B2E5C" w14:textId="77777777" w:rsidR="009F0C0C" w:rsidRPr="00551E21" w:rsidRDefault="009F0C0C"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14:paraId="2BCE34D9"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25742</w:t>
            </w:r>
          </w:p>
        </w:tc>
        <w:tc>
          <w:tcPr>
            <w:tcW w:w="899" w:type="dxa"/>
            <w:tcBorders>
              <w:top w:val="single" w:sz="4" w:space="0" w:color="auto"/>
              <w:left w:val="single" w:sz="4" w:space="0" w:color="auto"/>
              <w:bottom w:val="single" w:sz="4" w:space="0" w:color="auto"/>
              <w:right w:val="single" w:sz="4" w:space="0" w:color="auto"/>
            </w:tcBorders>
            <w:vAlign w:val="center"/>
          </w:tcPr>
          <w:p w14:paraId="20CE2FDE"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27581</w:t>
            </w:r>
          </w:p>
        </w:tc>
        <w:tc>
          <w:tcPr>
            <w:tcW w:w="899" w:type="dxa"/>
            <w:tcBorders>
              <w:top w:val="single" w:sz="4" w:space="0" w:color="auto"/>
              <w:left w:val="single" w:sz="4" w:space="0" w:color="auto"/>
              <w:bottom w:val="single" w:sz="4" w:space="0" w:color="auto"/>
              <w:right w:val="single" w:sz="4" w:space="0" w:color="auto"/>
            </w:tcBorders>
          </w:tcPr>
          <w:p w14:paraId="210F129F" w14:textId="77777777" w:rsidR="009F0C0C" w:rsidRPr="00551E21" w:rsidRDefault="009F0C0C"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14:paraId="5A4A0F5D"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28826</w:t>
            </w:r>
          </w:p>
        </w:tc>
        <w:tc>
          <w:tcPr>
            <w:tcW w:w="899" w:type="dxa"/>
            <w:tcBorders>
              <w:top w:val="single" w:sz="4" w:space="0" w:color="auto"/>
              <w:left w:val="single" w:sz="4" w:space="0" w:color="auto"/>
              <w:bottom w:val="single" w:sz="4" w:space="0" w:color="auto"/>
              <w:right w:val="single" w:sz="4" w:space="0" w:color="auto"/>
            </w:tcBorders>
          </w:tcPr>
          <w:p w14:paraId="663C4610" w14:textId="77777777" w:rsidR="009F0C0C" w:rsidRPr="00551E21" w:rsidRDefault="009F0C0C"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14:paraId="3158C781"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29254</w:t>
            </w:r>
          </w:p>
        </w:tc>
        <w:tc>
          <w:tcPr>
            <w:tcW w:w="899" w:type="dxa"/>
            <w:tcBorders>
              <w:top w:val="single" w:sz="4" w:space="0" w:color="auto"/>
              <w:left w:val="single" w:sz="4" w:space="0" w:color="auto"/>
              <w:bottom w:val="single" w:sz="4" w:space="0" w:color="auto"/>
              <w:right w:val="single" w:sz="4" w:space="0" w:color="auto"/>
            </w:tcBorders>
          </w:tcPr>
          <w:p w14:paraId="35EA64B9" w14:textId="77777777" w:rsidR="009F0C0C" w:rsidRPr="00551E21" w:rsidRDefault="009F0C0C"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14:paraId="7C26E445"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30134</w:t>
            </w:r>
          </w:p>
        </w:tc>
        <w:tc>
          <w:tcPr>
            <w:tcW w:w="899" w:type="dxa"/>
            <w:tcBorders>
              <w:top w:val="single" w:sz="4" w:space="0" w:color="auto"/>
              <w:left w:val="single" w:sz="4" w:space="0" w:color="auto"/>
              <w:bottom w:val="single" w:sz="4" w:space="0" w:color="auto"/>
              <w:right w:val="single" w:sz="4" w:space="0" w:color="auto"/>
            </w:tcBorders>
          </w:tcPr>
          <w:p w14:paraId="7B102DD0"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31558</w:t>
            </w:r>
          </w:p>
        </w:tc>
        <w:tc>
          <w:tcPr>
            <w:tcW w:w="899" w:type="dxa"/>
            <w:tcBorders>
              <w:top w:val="single" w:sz="4" w:space="0" w:color="auto"/>
              <w:left w:val="single" w:sz="4" w:space="0" w:color="auto"/>
              <w:bottom w:val="single" w:sz="4" w:space="0" w:color="auto"/>
              <w:right w:val="single" w:sz="4" w:space="0" w:color="auto"/>
            </w:tcBorders>
          </w:tcPr>
          <w:p w14:paraId="36BA836B"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32099</w:t>
            </w:r>
          </w:p>
        </w:tc>
        <w:tc>
          <w:tcPr>
            <w:tcW w:w="899" w:type="dxa"/>
            <w:tcBorders>
              <w:top w:val="single" w:sz="4" w:space="0" w:color="auto"/>
              <w:left w:val="single" w:sz="4" w:space="0" w:color="auto"/>
              <w:bottom w:val="single" w:sz="4" w:space="0" w:color="auto"/>
              <w:right w:val="single" w:sz="4" w:space="0" w:color="auto"/>
            </w:tcBorders>
          </w:tcPr>
          <w:p w14:paraId="2C506747"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val="tt" w:eastAsia="ru-RU"/>
              </w:rPr>
              <w:t>28226</w:t>
            </w:r>
          </w:p>
        </w:tc>
        <w:tc>
          <w:tcPr>
            <w:tcW w:w="654" w:type="dxa"/>
            <w:tcBorders>
              <w:top w:val="single" w:sz="4" w:space="0" w:color="auto"/>
              <w:left w:val="single" w:sz="4" w:space="0" w:color="auto"/>
              <w:bottom w:val="single" w:sz="4" w:space="0" w:color="auto"/>
              <w:right w:val="single" w:sz="4" w:space="0" w:color="auto"/>
            </w:tcBorders>
          </w:tcPr>
          <w:p w14:paraId="2396EC9B" w14:textId="77777777" w:rsidR="009F0C0C" w:rsidRPr="00551E21" w:rsidRDefault="007972FF"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Pr>
                <w:rFonts w:ascii="Times New Roman" w:eastAsia="Times New Roman" w:hAnsi="Times New Roman" w:cs="Times New Roman"/>
                <w:bCs/>
                <w:snapToGrid w:val="0"/>
                <w:sz w:val="24"/>
                <w:szCs w:val="24"/>
                <w:lang w:val="tt" w:eastAsia="ru-RU"/>
              </w:rPr>
              <w:t>26885</w:t>
            </w:r>
          </w:p>
        </w:tc>
      </w:tr>
    </w:tbl>
    <w:p w14:paraId="4082BA46" w14:textId="77777777" w:rsidR="00833897" w:rsidRPr="00833897" w:rsidRDefault="00833897" w:rsidP="00833897">
      <w:pPr>
        <w:tabs>
          <w:tab w:val="left" w:pos="1134"/>
        </w:tabs>
        <w:spacing w:after="0" w:line="240" w:lineRule="auto"/>
        <w:jc w:val="both"/>
        <w:rPr>
          <w:rFonts w:ascii="Times New Roman" w:eastAsia="Times New Roman" w:hAnsi="Times New Roman" w:cs="Times New Roman"/>
          <w:bCs/>
          <w:snapToGrid w:val="0"/>
          <w:color w:val="000000" w:themeColor="text1"/>
          <w:sz w:val="28"/>
          <w:szCs w:val="28"/>
          <w:lang w:eastAsia="ru-RU"/>
        </w:rPr>
      </w:pPr>
    </w:p>
    <w:p w14:paraId="7230F1A8" w14:textId="77777777" w:rsidR="00833897" w:rsidRPr="00833897" w:rsidRDefault="00833897" w:rsidP="00833897">
      <w:pPr>
        <w:tabs>
          <w:tab w:val="left" w:pos="1134"/>
        </w:tabs>
        <w:spacing w:after="0" w:line="240" w:lineRule="auto"/>
        <w:ind w:firstLine="709"/>
        <w:jc w:val="both"/>
        <w:rPr>
          <w:rFonts w:ascii="Times New Roman" w:eastAsia="Times New Roman" w:hAnsi="Times New Roman" w:cs="Times New Roman"/>
          <w:bCs/>
          <w:snapToGrid w:val="0"/>
          <w:color w:val="000000" w:themeColor="text1"/>
          <w:sz w:val="28"/>
          <w:szCs w:val="28"/>
          <w:lang w:eastAsia="ru-RU"/>
        </w:rPr>
      </w:pPr>
    </w:p>
    <w:p w14:paraId="5AB3BF41" w14:textId="77777777" w:rsidR="00833897" w:rsidRPr="00756C0C" w:rsidRDefault="007972FF" w:rsidP="00833897">
      <w:pPr>
        <w:tabs>
          <w:tab w:val="left" w:pos="709"/>
        </w:tabs>
        <w:spacing w:after="0" w:line="240" w:lineRule="auto"/>
        <w:jc w:val="both"/>
        <w:rPr>
          <w:rFonts w:ascii="Times New Roman" w:eastAsia="Times New Roman" w:hAnsi="Times New Roman" w:cs="Times New Roman"/>
          <w:snapToGrid w:val="0"/>
          <w:sz w:val="28"/>
          <w:szCs w:val="28"/>
          <w:lang w:eastAsia="ru-RU"/>
        </w:rPr>
      </w:pPr>
      <w:r w:rsidRPr="00756C0C">
        <w:rPr>
          <w:rFonts w:ascii="Times New Roman" w:eastAsia="Times New Roman" w:hAnsi="Times New Roman" w:cs="Times New Roman"/>
          <w:bCs/>
          <w:snapToGrid w:val="0"/>
          <w:sz w:val="28"/>
          <w:szCs w:val="28"/>
          <w:lang w:val="tt" w:eastAsia="ru-RU"/>
        </w:rPr>
        <w:t xml:space="preserve">         2012 елдан алып 01.12.2021 елга кадәр Лениногорск муниципаль районы территориясендә 675 юл-транспорт һәлакәте теркәлгән, аларда 90 кеше һәлак булган һәм 806 кеше тән җәрәхәтләре алган. </w:t>
      </w:r>
    </w:p>
    <w:p w14:paraId="3CBCF8F4" w14:textId="77777777" w:rsidR="00833897" w:rsidRPr="00756C0C" w:rsidRDefault="007972FF" w:rsidP="00833897">
      <w:pPr>
        <w:tabs>
          <w:tab w:val="left" w:pos="709"/>
        </w:tabs>
        <w:spacing w:after="0" w:line="240" w:lineRule="auto"/>
        <w:jc w:val="both"/>
        <w:rPr>
          <w:rFonts w:ascii="Times New Roman" w:eastAsia="Times New Roman" w:hAnsi="Times New Roman" w:cs="Times New Roman"/>
          <w:sz w:val="28"/>
          <w:szCs w:val="28"/>
          <w:lang w:eastAsia="ru-RU"/>
        </w:rPr>
      </w:pPr>
      <w:r w:rsidRPr="00756C0C">
        <w:rPr>
          <w:rFonts w:ascii="Times New Roman" w:eastAsia="Times New Roman" w:hAnsi="Times New Roman" w:cs="Times New Roman"/>
          <w:snapToGrid w:val="0"/>
          <w:sz w:val="28"/>
          <w:szCs w:val="28"/>
          <w:lang w:eastAsia="ru-RU"/>
        </w:rPr>
        <w:tab/>
      </w:r>
    </w:p>
    <w:p w14:paraId="38A78866" w14:textId="77777777" w:rsidR="00833897" w:rsidRPr="00756C0C" w:rsidRDefault="007972FF" w:rsidP="00833897">
      <w:pPr>
        <w:spacing w:after="120" w:line="240" w:lineRule="auto"/>
        <w:ind w:firstLine="720"/>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2012-2021 елларда Лениногорск районында һәлакәт.</w:t>
      </w:r>
    </w:p>
    <w:tbl>
      <w:tblPr>
        <w:tblW w:w="9639" w:type="dxa"/>
        <w:tblLook w:val="01E0" w:firstRow="1" w:lastRow="1" w:firstColumn="1" w:lastColumn="1" w:noHBand="0" w:noVBand="0"/>
      </w:tblPr>
      <w:tblGrid>
        <w:gridCol w:w="996"/>
        <w:gridCol w:w="3540"/>
        <w:gridCol w:w="2694"/>
        <w:gridCol w:w="2409"/>
      </w:tblGrid>
      <w:tr w:rsidR="007C5DAC" w14:paraId="452E7BCF" w14:textId="77777777" w:rsidTr="00756C0C">
        <w:trPr>
          <w:gridAfter w:val="3"/>
          <w:wAfter w:w="8643" w:type="dxa"/>
          <w:trHeight w:val="442"/>
        </w:trPr>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14:paraId="0E289024" w14:textId="77777777" w:rsidR="00833897" w:rsidRPr="00756C0C" w:rsidRDefault="00833897" w:rsidP="00833897">
            <w:pPr>
              <w:autoSpaceDE w:val="0"/>
              <w:autoSpaceDN w:val="0"/>
              <w:spacing w:after="120" w:line="240" w:lineRule="auto"/>
              <w:rPr>
                <w:rFonts w:ascii="Times New Roman" w:eastAsia="Times New Roman" w:hAnsi="Times New Roman" w:cs="Times New Roman"/>
                <w:sz w:val="28"/>
                <w:szCs w:val="28"/>
                <w:lang w:eastAsia="ru-RU"/>
              </w:rPr>
            </w:pPr>
          </w:p>
        </w:tc>
      </w:tr>
      <w:tr w:rsidR="007C5DAC" w14:paraId="4B48336C" w14:textId="77777777" w:rsidTr="00756C0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50A006" w14:textId="77777777" w:rsidR="00833897" w:rsidRPr="00756C0C" w:rsidRDefault="00833897" w:rsidP="00833897">
            <w:pPr>
              <w:autoSpaceDE w:val="0"/>
              <w:autoSpaceDN w:val="0"/>
              <w:spacing w:after="0" w:line="240" w:lineRule="auto"/>
              <w:ind w:firstLine="720"/>
              <w:jc w:val="both"/>
              <w:rPr>
                <w:rFonts w:ascii="Times New Roman" w:eastAsia="Times New Roman" w:hAnsi="Times New Roman" w:cs="Times New Roman"/>
                <w:sz w:val="28"/>
                <w:szCs w:val="28"/>
                <w:lang w:eastAsia="ru-RU"/>
              </w:rPr>
            </w:pP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6717C844" w14:textId="77777777" w:rsidR="00833897" w:rsidRPr="00756C0C" w:rsidRDefault="007972FF" w:rsidP="00833897">
            <w:pPr>
              <w:autoSpaceDE w:val="0"/>
              <w:autoSpaceDN w:val="0"/>
              <w:spacing w:after="0" w:line="240" w:lineRule="auto"/>
              <w:ind w:hanging="5"/>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Юл-транспорт һәлакәте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6ABA7D" w14:textId="77777777" w:rsidR="00833897" w:rsidRPr="00756C0C" w:rsidRDefault="007972FF" w:rsidP="00833897">
            <w:pPr>
              <w:autoSpaceDE w:val="0"/>
              <w:autoSpaceDN w:val="0"/>
              <w:spacing w:after="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Һәлак булучылар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7810276" w14:textId="77777777" w:rsidR="00833897" w:rsidRPr="00756C0C" w:rsidRDefault="007972FF" w:rsidP="00833897">
            <w:pPr>
              <w:autoSpaceDE w:val="0"/>
              <w:autoSpaceDN w:val="0"/>
              <w:spacing w:after="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Яраланган</w:t>
            </w:r>
          </w:p>
        </w:tc>
      </w:tr>
      <w:tr w:rsidR="007C5DAC" w14:paraId="3AC751A8"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2BE985CF"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2012</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38BF2C4B"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86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1307C6"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A1DF832"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113</w:t>
            </w:r>
          </w:p>
        </w:tc>
      </w:tr>
      <w:tr w:rsidR="007C5DAC" w14:paraId="162588FA"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0B947C6A"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2013</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5A75B4F0"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83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AB517F"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7626E11"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99</w:t>
            </w:r>
          </w:p>
        </w:tc>
      </w:tr>
      <w:tr w:rsidR="007C5DAC" w14:paraId="128D9BD1"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3904899B"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2014</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7E1FCE48"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75</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398B3B"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9F1FA4"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85</w:t>
            </w:r>
          </w:p>
        </w:tc>
      </w:tr>
      <w:tr w:rsidR="007C5DAC" w14:paraId="65F6FCCA"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5D9F4E1B"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2015</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3844FF4"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FC1DEE"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4150894"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101</w:t>
            </w:r>
          </w:p>
        </w:tc>
      </w:tr>
      <w:tr w:rsidR="007C5DAC" w14:paraId="1E367268"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4F4CC84B"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2016</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FACC933"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71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2AF8F35"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415AA64"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87</w:t>
            </w:r>
          </w:p>
        </w:tc>
      </w:tr>
      <w:tr w:rsidR="007C5DAC" w14:paraId="3C8CAFF8"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29CFBC7A"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2017</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17E4CBE"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52E640"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857D4D4"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63</w:t>
            </w:r>
          </w:p>
        </w:tc>
      </w:tr>
      <w:tr w:rsidR="007C5DAC" w14:paraId="7CE94A60"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7C478698" w14:textId="77777777" w:rsidR="00833897"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2018</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5F037CB0" w14:textId="77777777" w:rsidR="00833897" w:rsidRPr="00756C0C" w:rsidRDefault="007972FF"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val="tt" w:eastAsia="ru-RU"/>
              </w:rPr>
              <w:t xml:space="preserve">             59</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D3555D" w14:textId="77777777" w:rsidR="00833897" w:rsidRPr="00756C0C" w:rsidRDefault="007972FF" w:rsidP="00756C0C">
            <w:pPr>
              <w:autoSpaceDE w:val="0"/>
              <w:autoSpaceDN w:val="0"/>
              <w:spacing w:after="0" w:line="240" w:lineRule="auto"/>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val="tt" w:eastAsia="ru-RU"/>
              </w:rPr>
              <w:t xml:space="preserve">                  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7E9A10" w14:textId="77777777" w:rsidR="00833897" w:rsidRPr="00756C0C" w:rsidRDefault="007972FF" w:rsidP="00756C0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val="tt" w:eastAsia="ru-RU"/>
              </w:rPr>
              <w:t xml:space="preserve">    59</w:t>
            </w:r>
          </w:p>
        </w:tc>
      </w:tr>
      <w:tr w:rsidR="007C5DAC" w14:paraId="45F6F74F"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1CD73ABD" w14:textId="77777777" w:rsidR="00D42775"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2019</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07F533DD" w14:textId="77777777" w:rsidR="00D42775" w:rsidRPr="00756C0C" w:rsidRDefault="007972FF"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val="tt" w:eastAsia="ru-RU"/>
              </w:rPr>
              <w:t xml:space="preserve">             66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4D35889" w14:textId="77777777" w:rsidR="00D42775" w:rsidRPr="00756C0C" w:rsidRDefault="007972FF"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val="tt" w:eastAsia="ru-RU"/>
              </w:rPr>
              <w:t xml:space="preserve">       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F862E7" w14:textId="77777777" w:rsidR="00D42775" w:rsidRPr="00756C0C" w:rsidRDefault="007972FF" w:rsidP="00756C0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val="tt" w:eastAsia="ru-RU"/>
              </w:rPr>
              <w:t xml:space="preserve">    84</w:t>
            </w:r>
          </w:p>
        </w:tc>
      </w:tr>
      <w:tr w:rsidR="007C5DAC" w14:paraId="12FB9BA3"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2E7A5ECD" w14:textId="77777777" w:rsidR="00D42775" w:rsidRPr="00756C0C"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val="tt" w:eastAsia="ru-RU"/>
              </w:rPr>
              <w:t>2020</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793B4CB" w14:textId="77777777" w:rsidR="00D42775" w:rsidRPr="00252097" w:rsidRDefault="007972FF"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252097">
              <w:rPr>
                <w:rFonts w:ascii="Times New Roman" w:eastAsia="Times New Roman" w:hAnsi="Times New Roman" w:cs="Times New Roman"/>
                <w:sz w:val="24"/>
                <w:szCs w:val="24"/>
                <w:lang w:val="tt" w:eastAsia="ru-RU"/>
              </w:rPr>
              <w:t xml:space="preserve">              48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8B8CCF" w14:textId="77777777" w:rsidR="00D42775" w:rsidRPr="00252097" w:rsidRDefault="007972FF"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252097">
              <w:rPr>
                <w:rFonts w:ascii="Times New Roman" w:eastAsia="Times New Roman" w:hAnsi="Times New Roman" w:cs="Times New Roman"/>
                <w:sz w:val="24"/>
                <w:szCs w:val="24"/>
                <w:lang w:val="tt" w:eastAsia="ru-RU"/>
              </w:rPr>
              <w:t xml:space="preserve">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A5E2D3" w14:textId="77777777" w:rsidR="00D42775" w:rsidRPr="00252097" w:rsidRDefault="007972FF" w:rsidP="00756C0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252097">
              <w:rPr>
                <w:rFonts w:ascii="Times New Roman" w:eastAsia="Times New Roman" w:hAnsi="Times New Roman" w:cs="Times New Roman"/>
                <w:sz w:val="24"/>
                <w:szCs w:val="24"/>
                <w:lang w:val="tt" w:eastAsia="ru-RU"/>
              </w:rPr>
              <w:t xml:space="preserve">    60</w:t>
            </w:r>
          </w:p>
        </w:tc>
      </w:tr>
      <w:tr w:rsidR="007C5DAC" w14:paraId="4036FE50"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598E6DAB" w14:textId="77777777" w:rsidR="009F0C0C" w:rsidRPr="00EC0680" w:rsidRDefault="007972FF"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EC0680">
              <w:rPr>
                <w:rFonts w:ascii="Times New Roman" w:eastAsia="Times New Roman" w:hAnsi="Times New Roman" w:cs="Times New Roman"/>
                <w:sz w:val="28"/>
                <w:szCs w:val="28"/>
                <w:lang w:val="tt" w:eastAsia="ru-RU"/>
              </w:rPr>
              <w:t>2021</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8120E77" w14:textId="411E67DF" w:rsidR="009F0C0C" w:rsidRPr="00EC0680" w:rsidRDefault="007972FF" w:rsidP="00756C0C">
            <w:pPr>
              <w:autoSpaceDE w:val="0"/>
              <w:autoSpaceDN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              51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C1C0CC" w14:textId="1CE714B1" w:rsidR="009F0C0C" w:rsidRPr="00EC0680" w:rsidRDefault="007972FF" w:rsidP="00756C0C">
            <w:pPr>
              <w:autoSpaceDE w:val="0"/>
              <w:autoSpaceDN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       5</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F0E3C95" w14:textId="7000E6E4" w:rsidR="009F0C0C" w:rsidRPr="00EC0680" w:rsidRDefault="007972FF" w:rsidP="00756C0C">
            <w:pPr>
              <w:autoSpaceDE w:val="0"/>
              <w:autoSpaceDN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   55</w:t>
            </w:r>
          </w:p>
        </w:tc>
      </w:tr>
      <w:tr w:rsidR="007C5DAC" w14:paraId="22452F67"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7D7A62F8" w14:textId="7B38B6D7" w:rsidR="0025316C" w:rsidRPr="00EC0680" w:rsidRDefault="007972FF" w:rsidP="0025316C">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2022</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5B33CBCA" w14:textId="0C261865" w:rsidR="0025316C" w:rsidRPr="00EC0680" w:rsidRDefault="007972FF" w:rsidP="0025316C">
            <w:pPr>
              <w:autoSpaceDE w:val="0"/>
              <w:autoSpaceDN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             26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1DDC6C" w14:textId="7F09E21C" w:rsidR="0025316C" w:rsidRPr="00EC0680" w:rsidRDefault="007972FF" w:rsidP="0025316C">
            <w:pPr>
              <w:autoSpaceDE w:val="0"/>
              <w:autoSpaceDN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       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D9E057C" w14:textId="2807D41F" w:rsidR="0025316C" w:rsidRPr="00EC0680" w:rsidRDefault="007972FF" w:rsidP="0025316C">
            <w:pPr>
              <w:autoSpaceDE w:val="0"/>
              <w:autoSpaceDN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 xml:space="preserve">   32</w:t>
            </w:r>
          </w:p>
        </w:tc>
      </w:tr>
      <w:tr w:rsidR="007C5DAC" w14:paraId="7CD95A4A" w14:textId="77777777"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14:paraId="18C72944" w14:textId="77777777" w:rsidR="00242B76" w:rsidRPr="00F73C20" w:rsidRDefault="007972FF" w:rsidP="00242B76">
            <w:pPr>
              <w:autoSpaceDE w:val="0"/>
              <w:autoSpaceDN w:val="0"/>
              <w:spacing w:after="120" w:line="240" w:lineRule="auto"/>
              <w:jc w:val="center"/>
              <w:rPr>
                <w:rFonts w:ascii="Times New Roman" w:eastAsia="Times New Roman" w:hAnsi="Times New Roman" w:cs="Times New Roman"/>
                <w:sz w:val="28"/>
                <w:szCs w:val="28"/>
                <w:lang w:eastAsia="ru-RU"/>
              </w:rPr>
            </w:pPr>
            <w:r w:rsidRPr="00F73C20">
              <w:rPr>
                <w:rFonts w:ascii="Times New Roman" w:eastAsia="Times New Roman" w:hAnsi="Times New Roman" w:cs="Times New Roman"/>
                <w:sz w:val="28"/>
                <w:szCs w:val="28"/>
                <w:lang w:val="tt" w:eastAsia="ru-RU"/>
              </w:rPr>
              <w:t>11 м</w:t>
            </w:r>
          </w:p>
          <w:p w14:paraId="2B86E641" w14:textId="2E888B80" w:rsidR="00242B76" w:rsidRPr="00F73C20" w:rsidRDefault="007972FF" w:rsidP="00242B76">
            <w:pPr>
              <w:autoSpaceDE w:val="0"/>
              <w:autoSpaceDN w:val="0"/>
              <w:spacing w:after="120" w:line="240" w:lineRule="auto"/>
              <w:jc w:val="center"/>
              <w:rPr>
                <w:rFonts w:ascii="Times New Roman" w:eastAsia="Times New Roman" w:hAnsi="Times New Roman" w:cs="Times New Roman"/>
                <w:sz w:val="28"/>
                <w:szCs w:val="28"/>
                <w:lang w:eastAsia="ru-RU"/>
              </w:rPr>
            </w:pPr>
            <w:r w:rsidRPr="00F73C20">
              <w:rPr>
                <w:rFonts w:ascii="Times New Roman" w:eastAsia="Times New Roman" w:hAnsi="Times New Roman" w:cs="Times New Roman"/>
                <w:sz w:val="28"/>
                <w:szCs w:val="28"/>
                <w:lang w:val="tt" w:eastAsia="ru-RU"/>
              </w:rPr>
              <w:lastRenderedPageBreak/>
              <w:t>2023</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713C0934" w14:textId="34CF4AED" w:rsidR="00242B76" w:rsidRPr="00F73C20" w:rsidRDefault="007972FF" w:rsidP="00242B76">
            <w:pPr>
              <w:autoSpaceDE w:val="0"/>
              <w:autoSpaceDN w:val="0"/>
              <w:spacing w:after="0" w:line="240" w:lineRule="auto"/>
              <w:ind w:firstLine="720"/>
              <w:rPr>
                <w:rFonts w:ascii="Times New Roman" w:eastAsia="Times New Roman" w:hAnsi="Times New Roman" w:cs="Times New Roman"/>
                <w:sz w:val="24"/>
                <w:szCs w:val="24"/>
                <w:lang w:eastAsia="ru-RU"/>
              </w:rPr>
            </w:pPr>
            <w:r w:rsidRPr="00F73C20">
              <w:rPr>
                <w:rFonts w:ascii="Times New Roman" w:eastAsia="Times New Roman" w:hAnsi="Times New Roman" w:cs="Times New Roman"/>
                <w:sz w:val="24"/>
                <w:szCs w:val="24"/>
                <w:lang w:val="tt" w:eastAsia="ru-RU"/>
              </w:rPr>
              <w:lastRenderedPageBreak/>
              <w:t xml:space="preserve">             36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39F592" w14:textId="605E0713" w:rsidR="00242B76" w:rsidRPr="00F73C20" w:rsidRDefault="007972FF" w:rsidP="00242B76">
            <w:pPr>
              <w:autoSpaceDE w:val="0"/>
              <w:autoSpaceDN w:val="0"/>
              <w:spacing w:after="0" w:line="240" w:lineRule="auto"/>
              <w:ind w:firstLine="720"/>
              <w:rPr>
                <w:rFonts w:ascii="Times New Roman" w:eastAsia="Times New Roman" w:hAnsi="Times New Roman" w:cs="Times New Roman"/>
                <w:sz w:val="24"/>
                <w:szCs w:val="24"/>
                <w:lang w:eastAsia="ru-RU"/>
              </w:rPr>
            </w:pPr>
            <w:r w:rsidRPr="00F73C20">
              <w:rPr>
                <w:rFonts w:ascii="Times New Roman" w:eastAsia="Times New Roman" w:hAnsi="Times New Roman" w:cs="Times New Roman"/>
                <w:sz w:val="24"/>
                <w:szCs w:val="24"/>
                <w:lang w:val="tt" w:eastAsia="ru-RU"/>
              </w:rPr>
              <w:t xml:space="preserve">       9</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8EA83E" w14:textId="5E1B3249" w:rsidR="00242B76" w:rsidRPr="00F73C20" w:rsidRDefault="007972FF" w:rsidP="00242B76">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3C20">
              <w:rPr>
                <w:rFonts w:ascii="Times New Roman" w:eastAsia="Times New Roman" w:hAnsi="Times New Roman" w:cs="Times New Roman"/>
                <w:sz w:val="24"/>
                <w:szCs w:val="24"/>
                <w:lang w:val="tt" w:eastAsia="ru-RU"/>
              </w:rPr>
              <w:t xml:space="preserve">     46</w:t>
            </w:r>
          </w:p>
        </w:tc>
      </w:tr>
    </w:tbl>
    <w:p w14:paraId="3969CE2E" w14:textId="77777777" w:rsidR="00833897" w:rsidRPr="00F73C20" w:rsidRDefault="00833897" w:rsidP="00833897">
      <w:pPr>
        <w:spacing w:after="0" w:line="240" w:lineRule="auto"/>
        <w:ind w:firstLine="720"/>
        <w:jc w:val="both"/>
        <w:rPr>
          <w:rFonts w:ascii="Times New Roman" w:eastAsia="Times New Roman" w:hAnsi="Times New Roman" w:cs="Times New Roman"/>
          <w:sz w:val="28"/>
          <w:szCs w:val="28"/>
          <w:lang w:eastAsia="ru-RU"/>
        </w:rPr>
      </w:pPr>
    </w:p>
    <w:p w14:paraId="59C59033" w14:textId="328B732F" w:rsidR="0033029A" w:rsidRPr="00F73C20" w:rsidRDefault="007972FF" w:rsidP="00833897">
      <w:pPr>
        <w:tabs>
          <w:tab w:val="left" w:pos="709"/>
        </w:tabs>
        <w:spacing w:after="0" w:line="240" w:lineRule="auto"/>
        <w:ind w:firstLine="851"/>
        <w:jc w:val="both"/>
        <w:rPr>
          <w:rFonts w:ascii="Times New Roman" w:eastAsia="Times New Roman" w:hAnsi="Times New Roman" w:cs="Times New Roman"/>
          <w:snapToGrid w:val="0"/>
          <w:sz w:val="28"/>
          <w:szCs w:val="28"/>
          <w:lang w:eastAsia="ru-RU"/>
        </w:rPr>
      </w:pPr>
      <w:r w:rsidRPr="00F73C20">
        <w:rPr>
          <w:rFonts w:ascii="Times New Roman" w:eastAsia="Times New Roman" w:hAnsi="Times New Roman" w:cs="Times New Roman"/>
          <w:snapToGrid w:val="0"/>
          <w:sz w:val="28"/>
          <w:szCs w:val="28"/>
          <w:lang w:val="tt" w:eastAsia="ru-RU"/>
        </w:rPr>
        <w:t xml:space="preserve">2023 елның 11 аенда 36 юл-транспорт һәлакәте булган, аларда 9 кеше үлгән һәм 46 кеше тән җәрәхәтләре алган. </w:t>
      </w:r>
    </w:p>
    <w:p w14:paraId="2B1799F2" w14:textId="4B6DAC6E" w:rsidR="00833897" w:rsidRPr="00F73C20" w:rsidRDefault="007972FF" w:rsidP="00833897">
      <w:pPr>
        <w:tabs>
          <w:tab w:val="left" w:pos="709"/>
        </w:tabs>
        <w:spacing w:after="0" w:line="240" w:lineRule="auto"/>
        <w:ind w:firstLine="851"/>
        <w:jc w:val="both"/>
        <w:rPr>
          <w:rFonts w:ascii="Times New Roman" w:eastAsia="Times New Roman" w:hAnsi="Times New Roman" w:cs="Times New Roman"/>
          <w:snapToGrid w:val="0"/>
          <w:sz w:val="28"/>
          <w:szCs w:val="28"/>
          <w:lang w:eastAsia="ru-RU"/>
        </w:rPr>
      </w:pPr>
      <w:r w:rsidRPr="00F73C20">
        <w:rPr>
          <w:rFonts w:ascii="Times New Roman" w:eastAsia="Times New Roman" w:hAnsi="Times New Roman" w:cs="Times New Roman"/>
          <w:snapToGrid w:val="0"/>
          <w:sz w:val="28"/>
          <w:szCs w:val="28"/>
          <w:lang w:val="tt" w:eastAsia="ru-RU"/>
        </w:rPr>
        <w:t xml:space="preserve">Узган елларның шул ук чоры белән чагыштырганда авария хәлендәге барлык күрсәткечләрнең дә артуы күзәтелә. </w:t>
      </w:r>
    </w:p>
    <w:p w14:paraId="4379AD95" w14:textId="77777777" w:rsidR="00833897" w:rsidRPr="00E72FCC" w:rsidRDefault="007972FF" w:rsidP="00833897">
      <w:pPr>
        <w:spacing w:after="0" w:line="240" w:lineRule="auto"/>
        <w:ind w:firstLine="851"/>
        <w:jc w:val="both"/>
        <w:rPr>
          <w:rFonts w:ascii="Times New Roman" w:eastAsia="Times New Roman" w:hAnsi="Times New Roman" w:cs="Times New Roman"/>
          <w:sz w:val="28"/>
          <w:szCs w:val="28"/>
          <w:lang w:val="tt" w:eastAsia="ru-RU"/>
        </w:rPr>
      </w:pPr>
      <w:r w:rsidRPr="0033029A">
        <w:rPr>
          <w:rFonts w:ascii="Times New Roman" w:eastAsia="Times New Roman" w:hAnsi="Times New Roman" w:cs="Times New Roman"/>
          <w:sz w:val="28"/>
          <w:szCs w:val="28"/>
          <w:lang w:val="tt" w:eastAsia="ru-RU"/>
        </w:rPr>
        <w:t xml:space="preserve">ЮХИДИ бүлекчәсендә </w:t>
      </w:r>
      <w:r w:rsidRPr="0033029A">
        <w:rPr>
          <w:rFonts w:ascii="Times New Roman" w:eastAsia="Times New Roman" w:hAnsi="Times New Roman" w:cs="Times New Roman"/>
          <w:sz w:val="28"/>
          <w:szCs w:val="28"/>
          <w:lang w:val="tt" w:eastAsia="ru-RU"/>
        </w:rPr>
        <w:t>Лениногорск районы һәм Лениногорск шәһәре территориясендә авария хәленә ай саен анализ ясала. Шул ук вакытта юл-транспорт һәлакәте сәбәпләре, аның нигезендә юл-транспорт һәлакәте концентрацияләре булган урыннарда юл-патруль хезмәте постлары куела.  Көн сае</w:t>
      </w:r>
      <w:r w:rsidRPr="0033029A">
        <w:rPr>
          <w:rFonts w:ascii="Times New Roman" w:eastAsia="Times New Roman" w:hAnsi="Times New Roman" w:cs="Times New Roman"/>
          <w:sz w:val="28"/>
          <w:szCs w:val="28"/>
          <w:lang w:val="tt" w:eastAsia="ru-RU"/>
        </w:rPr>
        <w:t>н инструктаж вакытында ЮХИДИ бүлегенең шәхси составы Россия Эчке эшләр министрлыгының Лениногорск районы буенча бүлеге хезмәткәрләре тарафыннан юл хәрәкәте кагыйдәләрен бозуны ачыклауга йөз тота.</w:t>
      </w:r>
    </w:p>
    <w:p w14:paraId="2E0510B6" w14:textId="77777777" w:rsidR="00833897" w:rsidRPr="00E72FCC" w:rsidRDefault="007972FF" w:rsidP="00833897">
      <w:pPr>
        <w:spacing w:after="0" w:line="240" w:lineRule="auto"/>
        <w:ind w:firstLine="851"/>
        <w:jc w:val="both"/>
        <w:rPr>
          <w:rFonts w:ascii="Times New Roman" w:eastAsia="Times New Roman" w:hAnsi="Times New Roman" w:cs="Times New Roman"/>
          <w:snapToGrid w:val="0"/>
          <w:sz w:val="28"/>
          <w:szCs w:val="20"/>
          <w:lang w:val="tt" w:eastAsia="ru-RU"/>
        </w:rPr>
      </w:pPr>
      <w:r w:rsidRPr="00833897">
        <w:rPr>
          <w:rFonts w:ascii="Times New Roman" w:eastAsia="Times New Roman" w:hAnsi="Times New Roman" w:cs="Times New Roman"/>
          <w:snapToGrid w:val="0"/>
          <w:sz w:val="28"/>
          <w:szCs w:val="20"/>
          <w:lang w:val="tt" w:eastAsia="ru-RU"/>
        </w:rPr>
        <w:t>Шуңа да карамастан, юл-транспорт һәлакәтләрен кисәтү һәм про</w:t>
      </w:r>
      <w:r w:rsidRPr="00833897">
        <w:rPr>
          <w:rFonts w:ascii="Times New Roman" w:eastAsia="Times New Roman" w:hAnsi="Times New Roman" w:cs="Times New Roman"/>
          <w:snapToGrid w:val="0"/>
          <w:sz w:val="28"/>
          <w:szCs w:val="20"/>
          <w:lang w:val="tt" w:eastAsia="ru-RU"/>
        </w:rPr>
        <w:t>филактикалау буенча күрелә торган чаралар юлларда авария хәлен тоткарлауга җитәрлек ярдәм итми.</w:t>
      </w:r>
    </w:p>
    <w:p w14:paraId="135ED8F5" w14:textId="77777777" w:rsidR="00833897" w:rsidRPr="00E72FCC" w:rsidRDefault="007972FF" w:rsidP="00833897">
      <w:pPr>
        <w:spacing w:after="0" w:line="240" w:lineRule="auto"/>
        <w:ind w:firstLine="851"/>
        <w:jc w:val="both"/>
        <w:rPr>
          <w:rFonts w:ascii="Times New Roman" w:eastAsia="Times New Roman" w:hAnsi="Times New Roman" w:cs="Times New Roman"/>
          <w:snapToGrid w:val="0"/>
          <w:sz w:val="28"/>
          <w:szCs w:val="20"/>
          <w:lang w:val="tt" w:eastAsia="ru-RU"/>
        </w:rPr>
      </w:pPr>
      <w:r w:rsidRPr="00833897">
        <w:rPr>
          <w:rFonts w:ascii="Times New Roman" w:eastAsia="Times New Roman" w:hAnsi="Times New Roman" w:cs="Times New Roman"/>
          <w:snapToGrid w:val="0"/>
          <w:sz w:val="28"/>
          <w:szCs w:val="20"/>
          <w:lang w:val="tt" w:eastAsia="ru-RU"/>
        </w:rPr>
        <w:t xml:space="preserve">Юл-транспорт һәлакәтләрен кисәтү чаралары җәмгыяте үсешенең хәзерге этабында социаль-икътисадый шартлар үзгәргән каршылыкка килә, иң мөһим </w:t>
      </w:r>
      <w:r w:rsidRPr="00833897">
        <w:rPr>
          <w:rFonts w:ascii="Times New Roman" w:eastAsia="Times New Roman" w:hAnsi="Times New Roman" w:cs="Times New Roman"/>
          <w:snapToGrid w:val="0"/>
          <w:sz w:val="28"/>
          <w:szCs w:val="20"/>
          <w:lang w:val="tt" w:eastAsia="ru-RU"/>
        </w:rPr>
        <w:t>каршылыкларга керә:</w:t>
      </w:r>
    </w:p>
    <w:p w14:paraId="38B5E361" w14:textId="77777777" w:rsidR="00833897" w:rsidRPr="00E72FCC" w:rsidRDefault="007972FF" w:rsidP="00833897">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sidRPr="00833897">
        <w:rPr>
          <w:rFonts w:ascii="Times New Roman" w:eastAsia="Times New Roman" w:hAnsi="Times New Roman" w:cs="Times New Roman"/>
          <w:snapToGrid w:val="0"/>
          <w:sz w:val="28"/>
          <w:szCs w:val="20"/>
          <w:lang w:val="tt" w:eastAsia="ru-RU"/>
        </w:rPr>
        <w:t>юлларда автотранспорт саны арту автомобиль юлларының һәм транспорт чишелешләренең инфраструктурасы үсешен шактый узып китә;</w:t>
      </w:r>
    </w:p>
    <w:p w14:paraId="34E0D8CE" w14:textId="77777777" w:rsidR="00833897" w:rsidRPr="00E72FCC" w:rsidRDefault="007972FF" w:rsidP="00833897">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sidRPr="00833897">
        <w:rPr>
          <w:rFonts w:ascii="Times New Roman" w:eastAsia="Times New Roman" w:hAnsi="Times New Roman" w:cs="Times New Roman"/>
          <w:snapToGrid w:val="0"/>
          <w:sz w:val="28"/>
          <w:szCs w:val="20"/>
          <w:lang w:val="tt" w:eastAsia="ru-RU"/>
        </w:rPr>
        <w:t>Автотранспорт предприятиеләренең күбесе шәһәр читендә урнашкан. Димәк, Лениногорск шәһәренең урам-юл челтәре буй</w:t>
      </w:r>
      <w:r w:rsidRPr="00833897">
        <w:rPr>
          <w:rFonts w:ascii="Times New Roman" w:eastAsia="Times New Roman" w:hAnsi="Times New Roman" w:cs="Times New Roman"/>
          <w:snapToGrid w:val="0"/>
          <w:sz w:val="28"/>
          <w:szCs w:val="20"/>
          <w:lang w:val="tt" w:eastAsia="ru-RU"/>
        </w:rPr>
        <w:t>лап хәрәкәт итүче йөк транспорты өлеше шактый зур;</w:t>
      </w:r>
    </w:p>
    <w:p w14:paraId="30EA2523" w14:textId="77777777" w:rsidR="00833897" w:rsidRPr="00E72FCC" w:rsidRDefault="007972FF" w:rsidP="00833897">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sidRPr="00833897">
        <w:rPr>
          <w:rFonts w:ascii="Times New Roman" w:eastAsia="Times New Roman" w:hAnsi="Times New Roman" w:cs="Times New Roman"/>
          <w:snapToGrid w:val="0"/>
          <w:sz w:val="28"/>
          <w:szCs w:val="20"/>
          <w:lang w:val="tt" w:eastAsia="ru-RU"/>
        </w:rPr>
        <w:t>юлларда үз-үзеңне тоту культурасы дәрәҗәсенең юл хәрәкәте шартларына туры килмәве;</w:t>
      </w:r>
    </w:p>
    <w:p w14:paraId="219F8270" w14:textId="77777777" w:rsidR="00833897" w:rsidRPr="00E72FCC" w:rsidRDefault="007972FF" w:rsidP="00833897">
      <w:pPr>
        <w:tabs>
          <w:tab w:val="left" w:pos="709"/>
        </w:tabs>
        <w:spacing w:after="0" w:line="240" w:lineRule="auto"/>
        <w:ind w:firstLine="851"/>
        <w:jc w:val="both"/>
        <w:rPr>
          <w:rFonts w:ascii="Times New Roman" w:eastAsia="Times New Roman" w:hAnsi="Times New Roman" w:cs="Times New Roman"/>
          <w:sz w:val="28"/>
          <w:szCs w:val="20"/>
          <w:lang w:val="tt" w:eastAsia="ru-RU"/>
        </w:rPr>
      </w:pPr>
      <w:r w:rsidRPr="00833897">
        <w:rPr>
          <w:rFonts w:ascii="Times New Roman" w:eastAsia="Times New Roman" w:hAnsi="Times New Roman" w:cs="Times New Roman"/>
          <w:sz w:val="28"/>
          <w:szCs w:val="20"/>
          <w:lang w:val="tt" w:eastAsia="ru-RU"/>
        </w:rPr>
        <w:t>транспорт чаралары белән идарә иткәндә машина йөртүчеләрнең юл шартларын бәяләүдә хаталарга китерә торган әзерлегенең түбә</w:t>
      </w:r>
      <w:r w:rsidRPr="00833897">
        <w:rPr>
          <w:rFonts w:ascii="Times New Roman" w:eastAsia="Times New Roman" w:hAnsi="Times New Roman" w:cs="Times New Roman"/>
          <w:sz w:val="28"/>
          <w:szCs w:val="20"/>
          <w:lang w:val="tt" w:eastAsia="ru-RU"/>
        </w:rPr>
        <w:t>н сыйфаты, канәгатьләнерлек булмаган дисциплина, транспорт чаралары белән идарә иткәндә машина йөртүчеләрнең игътибарсызлыгы һәм игътибарсызлыгы;</w:t>
      </w:r>
    </w:p>
    <w:p w14:paraId="7F5BCA8A" w14:textId="77777777" w:rsidR="00833897" w:rsidRPr="00E72FCC" w:rsidRDefault="007972FF" w:rsidP="00833897">
      <w:pPr>
        <w:tabs>
          <w:tab w:val="left" w:pos="709"/>
        </w:tabs>
        <w:spacing w:after="0" w:line="240" w:lineRule="auto"/>
        <w:ind w:firstLine="851"/>
        <w:jc w:val="both"/>
        <w:rPr>
          <w:rFonts w:ascii="Times New Roman" w:eastAsia="Times New Roman" w:hAnsi="Times New Roman" w:cs="Times New Roman"/>
          <w:sz w:val="28"/>
          <w:szCs w:val="20"/>
          <w:lang w:val="tt" w:eastAsia="ru-RU"/>
        </w:rPr>
      </w:pPr>
      <w:r w:rsidRPr="00833897">
        <w:rPr>
          <w:rFonts w:ascii="Times New Roman" w:eastAsia="Times New Roman" w:hAnsi="Times New Roman" w:cs="Times New Roman"/>
          <w:sz w:val="28"/>
          <w:szCs w:val="28"/>
          <w:lang w:val="tt" w:eastAsia="ru-RU"/>
        </w:rPr>
        <w:t>БДД буенча чараларны техник яктан тәэмин итү кимчелекләре, беренче чиратта, заманча таләпләргә юл хуҗалыкларын</w:t>
      </w:r>
      <w:r w:rsidRPr="00833897">
        <w:rPr>
          <w:rFonts w:ascii="Times New Roman" w:eastAsia="Times New Roman" w:hAnsi="Times New Roman" w:cs="Times New Roman"/>
          <w:sz w:val="28"/>
          <w:szCs w:val="28"/>
          <w:lang w:val="tt" w:eastAsia="ru-RU"/>
        </w:rPr>
        <w:t xml:space="preserve">ың, транспорт чараларының, юл хәрәкәтен оештыру чараларының туры килмәве. </w:t>
      </w:r>
    </w:p>
    <w:p w14:paraId="7F7617C0" w14:textId="77777777" w:rsidR="00833897" w:rsidRPr="00E72FCC" w:rsidRDefault="007972FF" w:rsidP="00833897">
      <w:pPr>
        <w:autoSpaceDE w:val="0"/>
        <w:autoSpaceDN w:val="0"/>
        <w:adjustRightInd w:val="0"/>
        <w:spacing w:after="0" w:line="240" w:lineRule="auto"/>
        <w:ind w:firstLine="851"/>
        <w:jc w:val="both"/>
        <w:rPr>
          <w:rFonts w:ascii="Times New Roman" w:eastAsia="Times New Roman" w:hAnsi="Times New Roman" w:cs="Times New Roman"/>
          <w:sz w:val="28"/>
          <w:szCs w:val="28"/>
          <w:lang w:val="tt" w:eastAsia="ru-RU"/>
        </w:rPr>
      </w:pPr>
      <w:r w:rsidRPr="00833897">
        <w:rPr>
          <w:rFonts w:ascii="Times New Roman" w:eastAsia="Times New Roman" w:hAnsi="Times New Roman" w:cs="Times New Roman"/>
          <w:sz w:val="28"/>
          <w:szCs w:val="28"/>
          <w:lang w:val="tt" w:eastAsia="ru-RU"/>
        </w:rPr>
        <w:t>Авария хәлендәге катлаулы вәзгыять һәм ситуациянең алга таба начараюына тенденцияләр булу күп очракта түбәндәге сәбәпләр белән аңлатыла:</w:t>
      </w:r>
    </w:p>
    <w:p w14:paraId="707A1842" w14:textId="77777777" w:rsidR="00833897" w:rsidRPr="00833897" w:rsidRDefault="007972FF" w:rsidP="0083389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халыкның даими рәвештә арта барган мобильлег</w:t>
      </w:r>
      <w:r w:rsidRPr="00833897">
        <w:rPr>
          <w:rFonts w:ascii="Times New Roman" w:eastAsia="Times New Roman" w:hAnsi="Times New Roman" w:cs="Times New Roman"/>
          <w:sz w:val="28"/>
          <w:szCs w:val="28"/>
          <w:lang w:val="tt" w:eastAsia="ru-RU"/>
        </w:rPr>
        <w:t>е;</w:t>
      </w:r>
    </w:p>
    <w:p w14:paraId="17019164" w14:textId="77777777" w:rsidR="00833897" w:rsidRPr="00833897" w:rsidRDefault="007972FF" w:rsidP="0083389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җәмәгать транспортында пассажирлар йөртүне киметү һәм шәхси транспортта пассажирлар йөртүне арттыру;</w:t>
      </w:r>
    </w:p>
    <w:p w14:paraId="32337515" w14:textId="77777777" w:rsidR="00833897" w:rsidRPr="00833897" w:rsidRDefault="007972FF" w:rsidP="0083389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автомобиль санын арттыру һәм урам-юл челтәрен озайту арасындагы хәзерге транспорт агымнарына исәпләнмәгән диспропорция.</w:t>
      </w:r>
    </w:p>
    <w:p w14:paraId="7B1F729A" w14:textId="77777777" w:rsidR="00833897" w:rsidRPr="00833897" w:rsidRDefault="007972FF" w:rsidP="00833897">
      <w:pPr>
        <w:tabs>
          <w:tab w:val="left" w:pos="1418"/>
        </w:tabs>
        <w:autoSpaceDE w:val="0"/>
        <w:autoSpaceDN w:val="0"/>
        <w:adjustRightInd w:val="0"/>
        <w:spacing w:after="0" w:line="252"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Мондый хәл нәтиҗәсендә юл хәрәкә</w:t>
      </w:r>
      <w:r w:rsidRPr="00833897">
        <w:rPr>
          <w:rFonts w:ascii="Times New Roman" w:eastAsia="Times New Roman" w:hAnsi="Times New Roman" w:cs="Times New Roman"/>
          <w:sz w:val="28"/>
          <w:szCs w:val="28"/>
          <w:lang w:val="tt" w:eastAsia="ru-RU"/>
        </w:rPr>
        <w:t>те шартларының начараюы, экологик хәлне бозу, ягулык тотуның артуы, шулай ук юл-транспорт һәлакәтләре санының артуы күзәтелә.</w:t>
      </w:r>
    </w:p>
    <w:p w14:paraId="007C8532" w14:textId="77777777" w:rsidR="00833897" w:rsidRPr="00833897" w:rsidRDefault="007972FF" w:rsidP="0083389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lastRenderedPageBreak/>
        <w:t>Хәзерге юл-транспорт һәлакәте үзенчәлекләрен анализлау юл-транспорт һәлакәтләре санының акрынлап артуын күрсәтә, нәтиҗәдә зыян күр</w:t>
      </w:r>
      <w:r w:rsidRPr="00833897">
        <w:rPr>
          <w:rFonts w:ascii="Times New Roman" w:eastAsia="Times New Roman" w:hAnsi="Times New Roman" w:cs="Times New Roman"/>
          <w:sz w:val="28"/>
          <w:szCs w:val="28"/>
          <w:lang w:val="tt" w:eastAsia="ru-RU"/>
        </w:rPr>
        <w:t xml:space="preserve">үчеләр аеруча авырлык дәрәҗәсе белән характерлана торган җәрәхәтләр ала. </w:t>
      </w:r>
    </w:p>
    <w:p w14:paraId="440E7D65" w14:textId="77777777" w:rsidR="00833897" w:rsidRPr="00833897" w:rsidRDefault="007972FF" w:rsidP="00833897">
      <w:pPr>
        <w:spacing w:after="0" w:line="240"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Соңгы елларда автопарк санының тиз артуы һәм яңа машина йөртүчеләрне һәм ташучыларны юл хәрәкәтенә күпләп кертү юл хәрәкәте шартларының характеристикасын һәм катлаулануына китерде: т</w:t>
      </w:r>
      <w:r w:rsidRPr="00833897">
        <w:rPr>
          <w:rFonts w:ascii="Times New Roman" w:eastAsia="Times New Roman" w:hAnsi="Times New Roman" w:cs="Times New Roman"/>
          <w:sz w:val="28"/>
          <w:szCs w:val="28"/>
          <w:lang w:val="tt" w:eastAsia="ru-RU"/>
        </w:rPr>
        <w:t>ранспорт агымнарының тыгызлыгы артты, шәһәр урамнарында да, Лениногорск муниципаль районы территориясендә урнашкан региональ әһәмияттәге юлларда хәрәкәтнең интенсивлыгы артты.</w:t>
      </w:r>
    </w:p>
    <w:p w14:paraId="7AED684D" w14:textId="77777777" w:rsidR="00833897" w:rsidRPr="00833897" w:rsidRDefault="007972FF" w:rsidP="00833897">
      <w:pPr>
        <w:spacing w:after="0" w:line="240" w:lineRule="auto"/>
        <w:ind w:firstLine="851"/>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Урам-юл челтәренең алыштыргысыз геометрик параметрлары вакытында транспорт санын</w:t>
      </w:r>
      <w:r w:rsidRPr="00833897">
        <w:rPr>
          <w:rFonts w:ascii="Times New Roman" w:eastAsia="Times New Roman" w:hAnsi="Times New Roman" w:cs="Times New Roman"/>
          <w:sz w:val="28"/>
          <w:szCs w:val="28"/>
          <w:lang w:val="tt" w:eastAsia="ru-RU"/>
        </w:rPr>
        <w:t xml:space="preserve">ың артуы аларның гомуми үткәрү сәләтенең кимүенә китерде. </w:t>
      </w:r>
    </w:p>
    <w:p w14:paraId="788BC6D2" w14:textId="28513A61" w:rsidR="00833897" w:rsidRPr="00E72FCC" w:rsidRDefault="007972FF" w:rsidP="0025316C">
      <w:pPr>
        <w:tabs>
          <w:tab w:val="left" w:pos="709"/>
          <w:tab w:val="left" w:pos="1134"/>
        </w:tabs>
        <w:spacing w:after="0" w:line="240" w:lineRule="auto"/>
        <w:ind w:firstLine="851"/>
        <w:jc w:val="both"/>
        <w:rPr>
          <w:rFonts w:ascii="Times New Roman" w:eastAsia="Times New Roman" w:hAnsi="Times New Roman" w:cs="Times New Roman"/>
          <w:snapToGrid w:val="0"/>
          <w:sz w:val="28"/>
          <w:szCs w:val="20"/>
          <w:lang w:val="tt" w:eastAsia="ru-RU"/>
        </w:rPr>
      </w:pPr>
      <w:r w:rsidRPr="00833897">
        <w:rPr>
          <w:rFonts w:ascii="Times New Roman" w:eastAsia="Times New Roman" w:hAnsi="Times New Roman" w:cs="Times New Roman"/>
          <w:snapToGrid w:val="0"/>
          <w:sz w:val="28"/>
          <w:szCs w:val="20"/>
          <w:lang w:val="tt" w:eastAsia="ru-RU"/>
        </w:rPr>
        <w:t>Мондый вәзгыять юл-транспорт һәлакәтләренең барлык күрсәткечләрен даими киметү өчен тотрыклы шартлар тәэмин итми. Әлеге һәм башка каршылыклар комплекслы проблема рәвешендә барлыкка килә: юл хәрәкәт</w:t>
      </w:r>
      <w:r w:rsidRPr="00833897">
        <w:rPr>
          <w:rFonts w:ascii="Times New Roman" w:eastAsia="Times New Roman" w:hAnsi="Times New Roman" w:cs="Times New Roman"/>
          <w:snapToGrid w:val="0"/>
          <w:sz w:val="28"/>
          <w:szCs w:val="20"/>
          <w:lang w:val="tt" w:eastAsia="ru-RU"/>
        </w:rPr>
        <w:t>е иминлеген тәэмин итү буенча муниципаль идарә системасын ничек камилләштерергә.</w:t>
      </w:r>
    </w:p>
    <w:p w14:paraId="25575809" w14:textId="77777777" w:rsidR="00833897" w:rsidRPr="00833897" w:rsidRDefault="007972FF" w:rsidP="00833897">
      <w:pPr>
        <w:spacing w:after="0" w:line="240" w:lineRule="auto"/>
        <w:ind w:firstLine="720"/>
        <w:jc w:val="both"/>
        <w:rPr>
          <w:rFonts w:ascii="Times New Roman" w:eastAsia="Times New Roman" w:hAnsi="Times New Roman" w:cs="Times New Roman"/>
          <w:color w:val="000000"/>
          <w:sz w:val="28"/>
          <w:szCs w:val="28"/>
          <w:lang w:eastAsia="ru-RU"/>
        </w:rPr>
      </w:pPr>
      <w:r w:rsidRPr="00833897">
        <w:rPr>
          <w:rFonts w:ascii="Times New Roman" w:eastAsia="Times New Roman" w:hAnsi="Times New Roman" w:cs="Times New Roman"/>
          <w:color w:val="000000"/>
          <w:sz w:val="28"/>
          <w:szCs w:val="28"/>
          <w:lang w:val="tt" w:eastAsia="ru-RU"/>
        </w:rPr>
        <w:t xml:space="preserve">Кагыйдә буларак, юл-транспорт һәлакәтенең сәбәбе бер үк вакытта юл хәрәкәте процессында тәэсир итүче факторлар комплексы булып тора. Бу транспорт чарасының техник торышы да, юл өслегенең торышы да, һава шартлары да һәм башкалар да. </w:t>
      </w:r>
    </w:p>
    <w:p w14:paraId="22D905F2" w14:textId="77777777" w:rsidR="00833897" w:rsidRPr="00833897" w:rsidRDefault="007972FF" w:rsidP="00833897">
      <w:pPr>
        <w:spacing w:after="0" w:line="240" w:lineRule="auto"/>
        <w:ind w:firstLine="720"/>
        <w:jc w:val="both"/>
        <w:rPr>
          <w:rFonts w:ascii="Times New Roman" w:eastAsia="Times New Roman" w:hAnsi="Times New Roman" w:cs="Times New Roman"/>
          <w:color w:val="000000"/>
          <w:sz w:val="28"/>
          <w:szCs w:val="28"/>
          <w:lang w:eastAsia="ru-RU"/>
        </w:rPr>
      </w:pPr>
      <w:r w:rsidRPr="00833897">
        <w:rPr>
          <w:rFonts w:ascii="Times New Roman" w:eastAsia="Times New Roman" w:hAnsi="Times New Roman" w:cs="Times New Roman"/>
          <w:color w:val="000000"/>
          <w:sz w:val="28"/>
          <w:szCs w:val="28"/>
          <w:lang w:val="tt" w:eastAsia="ru-RU"/>
        </w:rPr>
        <w:t>Әмма, нәкъ менә "кеше ф</w:t>
      </w:r>
      <w:r w:rsidRPr="00833897">
        <w:rPr>
          <w:rFonts w:ascii="Times New Roman" w:eastAsia="Times New Roman" w:hAnsi="Times New Roman" w:cs="Times New Roman"/>
          <w:color w:val="000000"/>
          <w:sz w:val="28"/>
          <w:szCs w:val="28"/>
          <w:lang w:val="tt" w:eastAsia="ru-RU"/>
        </w:rPr>
        <w:t xml:space="preserve">акторы", кешенең адекват булмаган тәртибе юлда куркыныч чыганагы булып тора һәм юл-транспорт һәлакәтенең төп сәбәбе булып тора. </w:t>
      </w:r>
    </w:p>
    <w:p w14:paraId="7AC5E2FC" w14:textId="77777777" w:rsidR="00833897" w:rsidRPr="00833897" w:rsidRDefault="007972FF" w:rsidP="00833897">
      <w:pPr>
        <w:spacing w:after="120" w:line="240" w:lineRule="auto"/>
        <w:ind w:firstLine="720"/>
        <w:jc w:val="both"/>
        <w:rPr>
          <w:rFonts w:ascii="Times New Roman" w:eastAsia="Times New Roman" w:hAnsi="Times New Roman" w:cs="Times New Roman"/>
          <w:color w:val="000000"/>
          <w:sz w:val="28"/>
          <w:szCs w:val="28"/>
          <w:lang w:eastAsia="ru-RU"/>
        </w:rPr>
      </w:pPr>
      <w:r w:rsidRPr="00833897">
        <w:rPr>
          <w:rFonts w:ascii="Times New Roman" w:eastAsia="Times New Roman" w:hAnsi="Times New Roman" w:cs="Times New Roman"/>
          <w:color w:val="000000"/>
          <w:sz w:val="28"/>
          <w:szCs w:val="28"/>
          <w:lang w:val="tt" w:eastAsia="ru-RU"/>
        </w:rPr>
        <w:t xml:space="preserve">Юл-транспорт һәлакәте район икътисадына зур зыян китерә, ул үз эченә ала: </w:t>
      </w:r>
    </w:p>
    <w:p w14:paraId="14A1E818" w14:textId="77777777" w:rsidR="00833897" w:rsidRPr="00833897" w:rsidRDefault="007972FF" w:rsidP="00833897">
      <w:pPr>
        <w:numPr>
          <w:ilvl w:val="0"/>
          <w:numId w:val="2"/>
        </w:numPr>
        <w:tabs>
          <w:tab w:val="clear" w:pos="720"/>
          <w:tab w:val="num" w:pos="426"/>
          <w:tab w:val="left" w:pos="993"/>
        </w:tabs>
        <w:spacing w:after="0" w:line="240" w:lineRule="auto"/>
        <w:ind w:left="0"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амбулатор һәм стационар дәвалануга, шулай ук зыян кү</w:t>
      </w:r>
      <w:r w:rsidRPr="00833897">
        <w:rPr>
          <w:rFonts w:ascii="Times New Roman" w:eastAsia="Times New Roman" w:hAnsi="Times New Roman" w:cs="Times New Roman"/>
          <w:sz w:val="28"/>
          <w:szCs w:val="28"/>
          <w:lang w:val="tt" w:eastAsia="ru-RU"/>
        </w:rPr>
        <w:t>рүчеләрне транспортлауга чыгымнар;</w:t>
      </w:r>
    </w:p>
    <w:p w14:paraId="22518EA7" w14:textId="77777777" w:rsidR="00833897" w:rsidRPr="00833897" w:rsidRDefault="007972FF" w:rsidP="00833897">
      <w:pPr>
        <w:numPr>
          <w:ilvl w:val="0"/>
          <w:numId w:val="2"/>
        </w:numPr>
        <w:tabs>
          <w:tab w:val="clear" w:pos="720"/>
          <w:tab w:val="num" w:pos="426"/>
          <w:tab w:val="left" w:pos="993"/>
        </w:tabs>
        <w:spacing w:after="0" w:line="240" w:lineRule="auto"/>
        <w:ind w:left="0"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Тернәкләндерүгә, балаларны махсус укытуга, шифаханәләрне реабилитацияләүгә чыгымнар һәм башкалар;</w:t>
      </w:r>
    </w:p>
    <w:p w14:paraId="2DDA5D68" w14:textId="77777777" w:rsidR="00833897" w:rsidRPr="00833897" w:rsidRDefault="007972FF" w:rsidP="00833897">
      <w:pPr>
        <w:numPr>
          <w:ilvl w:val="0"/>
          <w:numId w:val="2"/>
        </w:numPr>
        <w:tabs>
          <w:tab w:val="clear" w:pos="720"/>
          <w:tab w:val="num" w:pos="0"/>
          <w:tab w:val="num" w:pos="426"/>
          <w:tab w:val="left" w:pos="993"/>
        </w:tabs>
        <w:spacing w:after="0" w:line="240" w:lineRule="auto"/>
        <w:ind w:left="0"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Эшләнмәгән продукция, кешеләр үлеменә яисә даими хезмәткә сәләтсезлеккә бәйле рәвештә даими чыгымнарны да кертеп, шулай ук </w:t>
      </w:r>
      <w:r w:rsidRPr="00833897">
        <w:rPr>
          <w:rFonts w:ascii="Times New Roman" w:eastAsia="Times New Roman" w:hAnsi="Times New Roman" w:cs="Times New Roman"/>
          <w:sz w:val="28"/>
          <w:szCs w:val="28"/>
          <w:lang w:val="tt" w:eastAsia="ru-RU"/>
        </w:rPr>
        <w:t>вакытлыча чыгымнарны да кертеп;</w:t>
      </w:r>
    </w:p>
    <w:p w14:paraId="2D3E3639" w14:textId="77777777" w:rsidR="00833897" w:rsidRPr="00833897" w:rsidRDefault="007972FF" w:rsidP="00833897">
      <w:pPr>
        <w:numPr>
          <w:ilvl w:val="0"/>
          <w:numId w:val="2"/>
        </w:numPr>
        <w:tabs>
          <w:tab w:val="clear" w:pos="720"/>
          <w:tab w:val="num" w:pos="426"/>
          <w:tab w:val="left" w:pos="993"/>
        </w:tabs>
        <w:spacing w:after="0" w:line="240" w:lineRule="auto"/>
        <w:ind w:left="0"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Зыян күрүченең мораль зыяны;</w:t>
      </w:r>
    </w:p>
    <w:p w14:paraId="46B30192" w14:textId="77777777" w:rsidR="00833897" w:rsidRPr="00833897" w:rsidRDefault="007972FF" w:rsidP="00833897">
      <w:pPr>
        <w:numPr>
          <w:ilvl w:val="0"/>
          <w:numId w:val="2"/>
        </w:numPr>
        <w:tabs>
          <w:tab w:val="clear" w:pos="720"/>
          <w:tab w:val="num" w:pos="0"/>
          <w:tab w:val="num" w:pos="426"/>
          <w:tab w:val="left" w:pos="993"/>
        </w:tabs>
        <w:spacing w:after="0" w:line="240" w:lineRule="auto"/>
        <w:ind w:left="0"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Автомобильләрне ремонтлауны һәм алмаштыруны, юл буе коммуникацияләрен зарарлауны һәм башкаларны да кертеп, мөлкәтне саклау;</w:t>
      </w:r>
    </w:p>
    <w:p w14:paraId="5C502836" w14:textId="77777777" w:rsidR="00833897" w:rsidRPr="00833897" w:rsidRDefault="007972FF" w:rsidP="00833897">
      <w:pPr>
        <w:numPr>
          <w:ilvl w:val="0"/>
          <w:numId w:val="2"/>
        </w:numPr>
        <w:tabs>
          <w:tab w:val="clear" w:pos="720"/>
          <w:tab w:val="num" w:pos="426"/>
          <w:tab w:val="left" w:pos="993"/>
        </w:tabs>
        <w:spacing w:after="0" w:line="240" w:lineRule="auto"/>
        <w:ind w:left="0"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Юл-транспорт һәлакәте сәбәпләрен тикшерүгә, иминиятләштерү һәм суд чыгы</w:t>
      </w:r>
      <w:r w:rsidRPr="00833897">
        <w:rPr>
          <w:rFonts w:ascii="Times New Roman" w:eastAsia="Times New Roman" w:hAnsi="Times New Roman" w:cs="Times New Roman"/>
          <w:sz w:val="28"/>
          <w:szCs w:val="28"/>
          <w:lang w:val="tt" w:eastAsia="ru-RU"/>
        </w:rPr>
        <w:t>мнарын оештыруны да кертеп, административ чыгымнар;</w:t>
      </w:r>
    </w:p>
    <w:p w14:paraId="0A238838" w14:textId="77777777" w:rsidR="00833897" w:rsidRPr="00833897" w:rsidRDefault="007972FF" w:rsidP="00833897">
      <w:pPr>
        <w:numPr>
          <w:ilvl w:val="0"/>
          <w:numId w:val="2"/>
        </w:numPr>
        <w:tabs>
          <w:tab w:val="clear" w:pos="720"/>
          <w:tab w:val="num" w:pos="0"/>
          <w:tab w:val="num" w:pos="426"/>
          <w:tab w:val="left" w:pos="993"/>
        </w:tabs>
        <w:spacing w:after="0" w:line="240" w:lineRule="auto"/>
        <w:ind w:left="0"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Башка чыгымнар, һәлакәткә бәйле рәвештә вакыт югалтуны да кертеп (мәсәлән, юл хәрәкәте тоткарланганда).</w:t>
      </w:r>
    </w:p>
    <w:p w14:paraId="102D95B4" w14:textId="77777777" w:rsidR="00833897" w:rsidRPr="00833897" w:rsidRDefault="007972FF" w:rsidP="00833897">
      <w:pPr>
        <w:tabs>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Юл-транспорт һәлакәтләрен кисәтү буенча аерым чаралар күрелүгә карамастан, районда һәлак булучылар б</w:t>
      </w:r>
      <w:r w:rsidRPr="00833897">
        <w:rPr>
          <w:rFonts w:ascii="Times New Roman" w:eastAsia="Times New Roman" w:hAnsi="Times New Roman" w:cs="Times New Roman"/>
          <w:sz w:val="28"/>
          <w:szCs w:val="28"/>
          <w:lang w:val="tt" w:eastAsia="ru-RU"/>
        </w:rPr>
        <w:t xml:space="preserve">елән юл-транспорт һәлакәтләренең тотрыклы кимүе күзәтелми. </w:t>
      </w:r>
    </w:p>
    <w:p w14:paraId="3FD4C733" w14:textId="77777777" w:rsidR="00833897" w:rsidRPr="00833897" w:rsidRDefault="00833897" w:rsidP="00833897">
      <w:pPr>
        <w:spacing w:after="0" w:line="240" w:lineRule="auto"/>
        <w:ind w:firstLine="720"/>
        <w:jc w:val="both"/>
        <w:rPr>
          <w:rFonts w:ascii="Times New Roman" w:eastAsia="Times New Roman" w:hAnsi="Times New Roman" w:cs="Times New Roman"/>
          <w:b/>
          <w:bCs/>
          <w:color w:val="FF0000"/>
          <w:sz w:val="28"/>
          <w:szCs w:val="28"/>
          <w:u w:val="single"/>
          <w:lang w:eastAsia="ru-RU"/>
        </w:rPr>
      </w:pPr>
    </w:p>
    <w:p w14:paraId="60EABAD4" w14:textId="77777777" w:rsidR="00833897" w:rsidRPr="00833897" w:rsidRDefault="007972FF" w:rsidP="00833897">
      <w:pPr>
        <w:spacing w:after="0" w:line="240" w:lineRule="auto"/>
        <w:ind w:firstLine="720"/>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bCs/>
          <w:sz w:val="28"/>
          <w:szCs w:val="28"/>
          <w:lang w:val="tt" w:eastAsia="ru-RU"/>
        </w:rPr>
        <w:t>2.Программаның төп максатлары һәм бурычлары</w:t>
      </w:r>
    </w:p>
    <w:p w14:paraId="280E45E9" w14:textId="77777777" w:rsidR="00833897" w:rsidRPr="00833897" w:rsidRDefault="00833897" w:rsidP="00833897">
      <w:pPr>
        <w:spacing w:after="0" w:line="240" w:lineRule="auto"/>
        <w:ind w:firstLine="720"/>
        <w:jc w:val="both"/>
        <w:rPr>
          <w:rFonts w:ascii="Times New Roman" w:eastAsia="Times New Roman" w:hAnsi="Times New Roman" w:cs="Times New Roman"/>
          <w:sz w:val="28"/>
          <w:szCs w:val="28"/>
          <w:lang w:eastAsia="ru-RU"/>
        </w:rPr>
      </w:pPr>
    </w:p>
    <w:p w14:paraId="469CCEE4"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Программаның максаты - гражданнарның гомерен, сәламәтлеген һәм аларның мөлкәтен саклауны тәэмин итү, Татарстан Республикасы Лениногорск районы юлларында хәрәкәт итүнең куркынычсыз шартларына аларның законлы хокуклары гарантияләрен арттыру. </w:t>
      </w:r>
    </w:p>
    <w:p w14:paraId="5BE450DA" w14:textId="77777777" w:rsidR="00833897" w:rsidRPr="00833897" w:rsidRDefault="007972FF" w:rsidP="0083389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 макса</w:t>
      </w:r>
      <w:r w:rsidRPr="00833897">
        <w:rPr>
          <w:rFonts w:ascii="Times New Roman" w:eastAsia="Times New Roman" w:hAnsi="Times New Roman" w:cs="Times New Roman"/>
          <w:sz w:val="28"/>
          <w:szCs w:val="28"/>
          <w:lang w:val="tt" w:eastAsia="ru-RU"/>
        </w:rPr>
        <w:t>тларына ирешү шартлары түбәндәге бурычларны хәл итүдән гыйбарәт:</w:t>
      </w:r>
    </w:p>
    <w:p w14:paraId="60FEB52D" w14:textId="77777777" w:rsidR="00833897" w:rsidRPr="00833897" w:rsidRDefault="007972FF"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юл хәрәкәтендә катнашучыларның куркыныч тотышын кисәтү;</w:t>
      </w:r>
    </w:p>
    <w:p w14:paraId="26797476" w14:textId="77777777" w:rsidR="00833897" w:rsidRPr="00833897" w:rsidRDefault="007972FF"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машина йөртүчеләрне әзерләү системасын камилләштерү һәм аларны юл хәрәкәтендә катнашуга кертү;</w:t>
      </w:r>
    </w:p>
    <w:p w14:paraId="1C75A90A" w14:textId="77777777" w:rsidR="00833897" w:rsidRPr="00833897" w:rsidRDefault="007972FF"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балалар арасында юл-транспорт һәлакәтл</w:t>
      </w:r>
      <w:r w:rsidRPr="00833897">
        <w:rPr>
          <w:rFonts w:ascii="Times New Roman" w:eastAsia="Times New Roman" w:hAnsi="Times New Roman" w:cs="Times New Roman"/>
          <w:sz w:val="28"/>
          <w:szCs w:val="28"/>
          <w:lang w:val="tt" w:eastAsia="ru-RU"/>
        </w:rPr>
        <w:t xml:space="preserve">әре нәтиҗәсендә алынган имгәнү очракларын киметү; </w:t>
      </w:r>
    </w:p>
    <w:p w14:paraId="68E293C3" w14:textId="77777777" w:rsidR="00833897" w:rsidRPr="00833897" w:rsidRDefault="007972FF"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торак пунктларда транспорт һәм җәяүлеләр хәрәкәтен оештыруны камилләштерү;</w:t>
      </w:r>
    </w:p>
    <w:p w14:paraId="574B8358" w14:textId="77777777" w:rsidR="00833897" w:rsidRPr="00833897" w:rsidRDefault="007972FF"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транспорт чараларының иминлеге дәрәҗәсен арттыру;</w:t>
      </w:r>
    </w:p>
    <w:p w14:paraId="06FAA934" w14:textId="77777777" w:rsidR="00833897" w:rsidRPr="00833897" w:rsidRDefault="007972FF"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региональ һәм җирле идарә дәрәҗәләрендә юл хәрәкәте иминлеген тәэмин итү өлкәсен</w:t>
      </w:r>
      <w:r w:rsidRPr="00833897">
        <w:rPr>
          <w:rFonts w:ascii="Times New Roman" w:eastAsia="Times New Roman" w:hAnsi="Times New Roman" w:cs="Times New Roman"/>
          <w:sz w:val="28"/>
          <w:szCs w:val="28"/>
          <w:lang w:val="tt" w:eastAsia="ru-RU"/>
        </w:rPr>
        <w:t>дә дәүләт идарәсе системасы эшчәнлегенең нәтиҗәлелеген күтәрү;</w:t>
      </w:r>
    </w:p>
    <w:p w14:paraId="5939E863" w14:textId="77777777" w:rsidR="00833897" w:rsidRPr="00833897" w:rsidRDefault="007972FF"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Бу Лениногорск районы территориясендә авария хәлендәге күрсәткечләрне киметергә һәм, димәк, проблеманың социаль кискенлеген киметергә мөмкинлек бирәчәк.</w:t>
      </w:r>
    </w:p>
    <w:p w14:paraId="1D94F628" w14:textId="77777777" w:rsidR="00833897" w:rsidRPr="00833897" w:rsidRDefault="00833897" w:rsidP="00833897">
      <w:pPr>
        <w:tabs>
          <w:tab w:val="left" w:pos="851"/>
        </w:tabs>
        <w:autoSpaceDE w:val="0"/>
        <w:autoSpaceDN w:val="0"/>
        <w:adjustRightInd w:val="0"/>
        <w:spacing w:after="0" w:line="240" w:lineRule="auto"/>
        <w:ind w:firstLine="720"/>
        <w:jc w:val="both"/>
        <w:rPr>
          <w:rFonts w:ascii="Times New Roman" w:eastAsia="Times New Roman" w:hAnsi="Times New Roman" w:cs="Times New Roman"/>
          <w:color w:val="FF0000"/>
          <w:sz w:val="28"/>
          <w:szCs w:val="28"/>
          <w:lang w:eastAsia="ru-RU"/>
        </w:rPr>
      </w:pPr>
    </w:p>
    <w:p w14:paraId="76B42E5A" w14:textId="77777777" w:rsidR="00833897" w:rsidRPr="00833897" w:rsidRDefault="007972FF" w:rsidP="00833897">
      <w:pPr>
        <w:tabs>
          <w:tab w:val="left" w:pos="851"/>
        </w:tabs>
        <w:spacing w:after="0" w:line="240" w:lineRule="auto"/>
        <w:ind w:firstLine="720"/>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t>3.Программа чаралары исемлеге</w:t>
      </w:r>
    </w:p>
    <w:p w14:paraId="79631A05" w14:textId="77777777" w:rsidR="00833897" w:rsidRPr="00833897" w:rsidRDefault="00833897" w:rsidP="00833897">
      <w:pPr>
        <w:tabs>
          <w:tab w:val="left" w:pos="851"/>
        </w:tabs>
        <w:spacing w:after="0" w:line="240" w:lineRule="auto"/>
        <w:ind w:firstLine="720"/>
        <w:jc w:val="both"/>
        <w:rPr>
          <w:rFonts w:ascii="Times New Roman" w:eastAsia="Times New Roman" w:hAnsi="Times New Roman" w:cs="Times New Roman"/>
          <w:b/>
          <w:bCs/>
          <w:sz w:val="28"/>
          <w:szCs w:val="28"/>
          <w:u w:val="single"/>
          <w:lang w:eastAsia="ru-RU"/>
        </w:rPr>
      </w:pPr>
    </w:p>
    <w:p w14:paraId="69EA1E3C" w14:textId="77777777" w:rsidR="00833897" w:rsidRPr="00833897" w:rsidRDefault="007972FF" w:rsidP="00833897">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 чаралары комплексы Программаның түбәндәге юнәлешләре буенча капитал салуларга һәм башка ихтыяҗларга чыгымнарның статьялары буенча төзелә һәм финанслана.</w:t>
      </w:r>
    </w:p>
    <w:p w14:paraId="5596DDB4" w14:textId="44B4DAB1" w:rsidR="00756C0C" w:rsidRPr="00E72FCC" w:rsidRDefault="007972FF" w:rsidP="00756C0C">
      <w:pPr>
        <w:tabs>
          <w:tab w:val="left" w:pos="851"/>
        </w:tabs>
        <w:spacing w:after="0" w:line="240" w:lineRule="auto"/>
        <w:ind w:firstLine="720"/>
        <w:jc w:val="both"/>
        <w:rPr>
          <w:rFonts w:ascii="Times New Roman" w:eastAsia="Times New Roman" w:hAnsi="Times New Roman" w:cs="Times New Roman"/>
          <w:sz w:val="28"/>
          <w:szCs w:val="28"/>
          <w:lang w:val="tt" w:eastAsia="ru-RU"/>
        </w:rPr>
      </w:pPr>
      <w:r w:rsidRPr="00833897">
        <w:rPr>
          <w:rFonts w:ascii="Times New Roman" w:eastAsia="Times New Roman" w:hAnsi="Times New Roman" w:cs="Times New Roman"/>
          <w:sz w:val="28"/>
          <w:szCs w:val="28"/>
          <w:lang w:val="tt" w:eastAsia="ru-RU"/>
        </w:rPr>
        <w:t xml:space="preserve">Шәһәрләрдә транспорт чаралары һәм җәяүлеләр хәрәкәтен оештыруны камилләштерүгә </w:t>
      </w:r>
      <w:r w:rsidRPr="00833897">
        <w:rPr>
          <w:rFonts w:ascii="Times New Roman" w:eastAsia="Times New Roman" w:hAnsi="Times New Roman" w:cs="Times New Roman"/>
          <w:sz w:val="28"/>
          <w:szCs w:val="28"/>
          <w:lang w:val="tt" w:eastAsia="ru-RU"/>
        </w:rPr>
        <w:t>юнәлдерелгән оештыру-планлаштыру һәм инженерлык чаралары 1 нче кушымтада китерелгән. Күрсәтелгән юнәлештә эшчәнлек транспорт чараларының һәм җәяүлеләрнең хәрәкәт итү шартларын яхшыртуны, транспорт агымнарын җайга салуның заманча ысулларын, юл хәрәкәтен оеш</w:t>
      </w:r>
      <w:r w:rsidRPr="00833897">
        <w:rPr>
          <w:rFonts w:ascii="Times New Roman" w:eastAsia="Times New Roman" w:hAnsi="Times New Roman" w:cs="Times New Roman"/>
          <w:sz w:val="28"/>
          <w:szCs w:val="28"/>
          <w:lang w:val="tt" w:eastAsia="ru-RU"/>
        </w:rPr>
        <w:t>тыруның комплекслы схемаларын кертүне, җәяүлеләр хәрәкәтен оештыруны камилләштерүне, юл-транспорт һәлакәтләре барлыкка килүгә юл шартларының йогынтысын киметүне, урам-юл челтәрен үткәрү сәләтен арттыруны, юл-транспорт һәлакәтләрен концентрацияләү урыннарын</w:t>
      </w:r>
      <w:r w:rsidRPr="00833897">
        <w:rPr>
          <w:rFonts w:ascii="Times New Roman" w:eastAsia="Times New Roman" w:hAnsi="Times New Roman" w:cs="Times New Roman"/>
          <w:sz w:val="28"/>
          <w:szCs w:val="28"/>
          <w:lang w:val="tt" w:eastAsia="ru-RU"/>
        </w:rPr>
        <w:t>да инженерлык чараларын уздыруны күздә тота.</w:t>
      </w:r>
    </w:p>
    <w:p w14:paraId="17C4308A" w14:textId="77777777" w:rsidR="00756C0C" w:rsidRPr="00E72FCC" w:rsidRDefault="007972FF" w:rsidP="00756C0C">
      <w:pPr>
        <w:tabs>
          <w:tab w:val="left" w:pos="851"/>
        </w:tabs>
        <w:spacing w:after="0" w:line="240" w:lineRule="auto"/>
        <w:ind w:firstLine="720"/>
        <w:jc w:val="both"/>
        <w:rPr>
          <w:rFonts w:ascii="Times New Roman" w:eastAsia="Times New Roman" w:hAnsi="Times New Roman" w:cs="Times New Roman"/>
          <w:sz w:val="28"/>
          <w:szCs w:val="28"/>
          <w:lang w:val="tt" w:eastAsia="ru-RU"/>
        </w:rPr>
      </w:pPr>
      <w:r w:rsidRPr="00833897">
        <w:rPr>
          <w:rFonts w:ascii="Times New Roman" w:eastAsia="Times New Roman" w:hAnsi="Times New Roman" w:cs="Times New Roman"/>
          <w:sz w:val="28"/>
          <w:szCs w:val="28"/>
          <w:lang w:val="tt" w:eastAsia="ru-RU"/>
        </w:rPr>
        <w:t xml:space="preserve"> Юл хәрәкәте хәрәкәтендә катнашучыларның хокукый аңын күтәрүгә һәм хәвефле үз-үзләрен тотышын булдырмауга юнәлтелгән чаралар шулай ук 2 нче кушымтада китерелгән. Күрсәтелгән юнәлештә эшчәнлек транспорт чараларын</w:t>
      </w:r>
      <w:r w:rsidRPr="00833897">
        <w:rPr>
          <w:rFonts w:ascii="Times New Roman" w:eastAsia="Times New Roman" w:hAnsi="Times New Roman" w:cs="Times New Roman"/>
          <w:sz w:val="28"/>
          <w:szCs w:val="28"/>
          <w:lang w:val="tt" w:eastAsia="ru-RU"/>
        </w:rPr>
        <w:t xml:space="preserve"> йөртүчеләрне, юл хәрәкәтендә башка катнашучыларны әзерләү системаларын камилләштерүне һәм үстерүне, Россия Федерациясе Юл хәрәкәте кагыйдәләренең үтәлешен контрольдә тотуның заманча чараларын киң кертүне, хокук бозылмаган очракта хокукый йогынты чараларын</w:t>
      </w:r>
      <w:r w:rsidRPr="00833897">
        <w:rPr>
          <w:rFonts w:ascii="Times New Roman" w:eastAsia="Times New Roman" w:hAnsi="Times New Roman" w:cs="Times New Roman"/>
          <w:sz w:val="28"/>
          <w:szCs w:val="28"/>
          <w:lang w:val="tt" w:eastAsia="ru-RU"/>
        </w:rPr>
        <w:t xml:space="preserve"> эшләүне, шулай ук профилактик эшне камилләштерүне күздә тота.</w:t>
      </w:r>
    </w:p>
    <w:p w14:paraId="5C86D20F" w14:textId="77777777" w:rsidR="00833897" w:rsidRPr="00E72FCC" w:rsidRDefault="00833897" w:rsidP="00833897">
      <w:pPr>
        <w:tabs>
          <w:tab w:val="left" w:pos="851"/>
        </w:tabs>
        <w:spacing w:after="0" w:line="240" w:lineRule="auto"/>
        <w:ind w:firstLine="720"/>
        <w:jc w:val="both"/>
        <w:rPr>
          <w:rFonts w:ascii="Times New Roman" w:eastAsia="Times New Roman" w:hAnsi="Times New Roman" w:cs="Times New Roman"/>
          <w:sz w:val="28"/>
          <w:szCs w:val="28"/>
          <w:lang w:val="tt" w:eastAsia="ru-RU"/>
        </w:rPr>
      </w:pPr>
    </w:p>
    <w:p w14:paraId="3B355E92" w14:textId="77777777" w:rsidR="00833897" w:rsidRPr="00E72FCC" w:rsidRDefault="00833897" w:rsidP="00833897">
      <w:pPr>
        <w:tabs>
          <w:tab w:val="left" w:pos="851"/>
        </w:tabs>
        <w:spacing w:after="0" w:line="240" w:lineRule="auto"/>
        <w:ind w:firstLine="720"/>
        <w:jc w:val="both"/>
        <w:rPr>
          <w:rFonts w:ascii="Times New Roman" w:eastAsia="Times New Roman" w:hAnsi="Times New Roman" w:cs="Times New Roman"/>
          <w:sz w:val="28"/>
          <w:szCs w:val="28"/>
          <w:lang w:val="tt" w:eastAsia="ru-RU"/>
        </w:rPr>
      </w:pPr>
    </w:p>
    <w:p w14:paraId="0979C7B5" w14:textId="77777777" w:rsidR="00833897" w:rsidRPr="00E72FCC" w:rsidRDefault="007972FF" w:rsidP="00833897">
      <w:pPr>
        <w:spacing w:after="0" w:line="240" w:lineRule="auto"/>
        <w:jc w:val="center"/>
        <w:rPr>
          <w:rFonts w:ascii="Times New Roman" w:eastAsia="Times New Roman" w:hAnsi="Times New Roman" w:cs="Times New Roman"/>
          <w:bCs/>
          <w:sz w:val="28"/>
          <w:szCs w:val="28"/>
          <w:lang w:val="tt" w:eastAsia="ru-RU"/>
        </w:rPr>
      </w:pPr>
      <w:r w:rsidRPr="00833897">
        <w:rPr>
          <w:rFonts w:ascii="Times New Roman" w:eastAsia="Times New Roman" w:hAnsi="Times New Roman" w:cs="Times New Roman"/>
          <w:bCs/>
          <w:sz w:val="28"/>
          <w:szCs w:val="28"/>
          <w:lang w:val="tt" w:eastAsia="ru-RU"/>
        </w:rPr>
        <w:t>Программаны ресурслар белән тәэмин итү</w:t>
      </w:r>
    </w:p>
    <w:p w14:paraId="1FEF14DE" w14:textId="77777777" w:rsidR="00833897" w:rsidRPr="00E72FCC" w:rsidRDefault="00833897" w:rsidP="00833897">
      <w:pPr>
        <w:autoSpaceDE w:val="0"/>
        <w:autoSpaceDN w:val="0"/>
        <w:adjustRightInd w:val="0"/>
        <w:spacing w:after="0" w:line="240" w:lineRule="auto"/>
        <w:ind w:firstLine="720"/>
        <w:jc w:val="both"/>
        <w:rPr>
          <w:rFonts w:ascii="Arial" w:eastAsia="Times New Roman" w:hAnsi="Arial" w:cs="Arial"/>
          <w:sz w:val="28"/>
          <w:szCs w:val="28"/>
          <w:lang w:val="tt" w:eastAsia="ru-RU"/>
        </w:rPr>
      </w:pPr>
    </w:p>
    <w:p w14:paraId="32003F46" w14:textId="77777777" w:rsidR="00833897" w:rsidRPr="00E72FCC" w:rsidRDefault="007972FF" w:rsidP="00833897">
      <w:pPr>
        <w:spacing w:after="0" w:line="240" w:lineRule="auto"/>
        <w:ind w:firstLine="720"/>
        <w:jc w:val="both"/>
        <w:rPr>
          <w:rFonts w:ascii="Times New Roman" w:eastAsia="Times New Roman" w:hAnsi="Times New Roman" w:cs="Times New Roman"/>
          <w:sz w:val="28"/>
          <w:szCs w:val="28"/>
          <w:lang w:val="tt" w:eastAsia="ru-RU"/>
        </w:rPr>
      </w:pPr>
      <w:r w:rsidRPr="00833897">
        <w:rPr>
          <w:rFonts w:ascii="Times New Roman" w:eastAsia="Times New Roman" w:hAnsi="Times New Roman" w:cs="Times New Roman"/>
          <w:sz w:val="28"/>
          <w:szCs w:val="28"/>
          <w:lang w:val="tt" w:eastAsia="ru-RU"/>
        </w:rPr>
        <w:t>Программаны ресурслар белән тәэмин итүне планлаштырганда төрле дәрәҗәләрдәге финанс-бюджет даирәсендәге реаль вәзгыять, авария хәлендәге хәлләр, юл хәрәкәте иминлеген тәэмин итү проблемасының икътисадый һәм социаль-демографик әһәмиятенең югары булуы исәпкә</w:t>
      </w:r>
      <w:r w:rsidRPr="00833897">
        <w:rPr>
          <w:rFonts w:ascii="Times New Roman" w:eastAsia="Times New Roman" w:hAnsi="Times New Roman" w:cs="Times New Roman"/>
          <w:sz w:val="28"/>
          <w:szCs w:val="28"/>
          <w:lang w:val="tt" w:eastAsia="ru-RU"/>
        </w:rPr>
        <w:t xml:space="preserve"> алынды. </w:t>
      </w:r>
    </w:p>
    <w:p w14:paraId="4E8823DD" w14:textId="622455B1" w:rsidR="00833897" w:rsidRPr="00E72FCC" w:rsidRDefault="007972FF" w:rsidP="00833897">
      <w:pPr>
        <w:spacing w:after="0" w:line="240" w:lineRule="auto"/>
        <w:ind w:firstLine="720"/>
        <w:jc w:val="both"/>
        <w:rPr>
          <w:rFonts w:ascii="Times New Roman" w:eastAsia="Times New Roman" w:hAnsi="Times New Roman" w:cs="Times New Roman"/>
          <w:sz w:val="28"/>
          <w:szCs w:val="28"/>
          <w:lang w:val="tt" w:eastAsia="ru-RU"/>
        </w:rPr>
      </w:pPr>
      <w:r w:rsidRPr="00833897">
        <w:rPr>
          <w:rFonts w:ascii="Times New Roman" w:eastAsia="Times New Roman" w:hAnsi="Times New Roman" w:cs="Times New Roman"/>
          <w:sz w:val="28"/>
          <w:szCs w:val="28"/>
          <w:lang w:val="tt" w:eastAsia="ru-RU"/>
        </w:rPr>
        <w:t>Программа чараларын финанслау Татарстан Республикасы бюджеты, җирле бюджет һәм бюджеттан тыш чыганаклар исәбеннән гамәлгә ашырылачак.</w:t>
      </w:r>
    </w:p>
    <w:p w14:paraId="57D4C168" w14:textId="70D06F8D" w:rsidR="00833897" w:rsidRPr="00E72FCC" w:rsidRDefault="007972FF" w:rsidP="00833897">
      <w:pPr>
        <w:spacing w:after="0" w:line="240" w:lineRule="auto"/>
        <w:jc w:val="both"/>
        <w:rPr>
          <w:rFonts w:ascii="Times New Roman" w:eastAsia="Times New Roman" w:hAnsi="Times New Roman" w:cs="Times New Roman"/>
          <w:sz w:val="28"/>
          <w:szCs w:val="28"/>
          <w:lang w:val="tt" w:eastAsia="ru-RU"/>
        </w:rPr>
      </w:pPr>
      <w:r w:rsidRPr="005634D3">
        <w:rPr>
          <w:rFonts w:ascii="Times New Roman" w:eastAsia="Times New Roman" w:hAnsi="Times New Roman" w:cs="Times New Roman"/>
          <w:sz w:val="28"/>
          <w:szCs w:val="28"/>
          <w:lang w:val="tt" w:eastAsia="ru-RU"/>
        </w:rPr>
        <w:t xml:space="preserve">          Программа буенча финанслауның гомуми күләме 37 416,3 мең сум тәшкил итә, шул исәптән:</w:t>
      </w:r>
    </w:p>
    <w:p w14:paraId="180C90BE" w14:textId="2B184423" w:rsidR="00833897" w:rsidRPr="001D7051" w:rsidRDefault="007972FF" w:rsidP="00833897">
      <w:pPr>
        <w:spacing w:after="0" w:line="240" w:lineRule="auto"/>
        <w:jc w:val="both"/>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республика бюдже</w:t>
      </w:r>
      <w:r w:rsidRPr="001D7051">
        <w:rPr>
          <w:rFonts w:ascii="Times New Roman" w:eastAsia="Times New Roman" w:hAnsi="Times New Roman" w:cs="Times New Roman"/>
          <w:sz w:val="28"/>
          <w:szCs w:val="28"/>
          <w:lang w:val="tt" w:eastAsia="ru-RU"/>
        </w:rPr>
        <w:t>тында 127,1мең сум;</w:t>
      </w:r>
    </w:p>
    <w:p w14:paraId="35199A52" w14:textId="17D6BD98" w:rsidR="00833897" w:rsidRPr="001D7051" w:rsidRDefault="007972FF" w:rsidP="00833897">
      <w:pPr>
        <w:spacing w:after="0" w:line="240" w:lineRule="auto"/>
        <w:jc w:val="both"/>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муниципаль бюджет 37 150,0 мең сум;</w:t>
      </w:r>
    </w:p>
    <w:p w14:paraId="324218B4" w14:textId="03D2949F" w:rsidR="00833897" w:rsidRPr="001D7051" w:rsidRDefault="007972FF" w:rsidP="00833897">
      <w:pPr>
        <w:spacing w:after="0" w:line="240" w:lineRule="auto"/>
        <w:jc w:val="both"/>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бюджеттан тыш чыганаклар - 139,2 мең сум.</w:t>
      </w:r>
    </w:p>
    <w:p w14:paraId="2CBA6DDC" w14:textId="77777777" w:rsidR="00833897" w:rsidRPr="001D7051" w:rsidRDefault="00833897" w:rsidP="00833897">
      <w:pPr>
        <w:spacing w:after="0" w:line="240" w:lineRule="auto"/>
        <w:jc w:val="both"/>
        <w:rPr>
          <w:rFonts w:ascii="Times New Roman" w:eastAsia="Times New Roman" w:hAnsi="Times New Roman" w:cs="Times New Roman"/>
          <w:b/>
          <w:bCs/>
          <w:sz w:val="28"/>
          <w:szCs w:val="28"/>
          <w:u w:val="single"/>
          <w:lang w:eastAsia="ru-RU"/>
        </w:rPr>
      </w:pPr>
    </w:p>
    <w:p w14:paraId="07155ACE" w14:textId="77777777" w:rsidR="00833897" w:rsidRPr="00833897" w:rsidRDefault="00833897" w:rsidP="00833897">
      <w:pPr>
        <w:spacing w:after="0" w:line="240" w:lineRule="auto"/>
        <w:jc w:val="both"/>
        <w:rPr>
          <w:rFonts w:ascii="Times New Roman" w:eastAsia="Times New Roman" w:hAnsi="Times New Roman" w:cs="Times New Roman"/>
          <w:b/>
          <w:bCs/>
          <w:color w:val="FF0000"/>
          <w:sz w:val="28"/>
          <w:szCs w:val="28"/>
          <w:u w:val="single"/>
          <w:lang w:eastAsia="ru-RU"/>
        </w:rPr>
      </w:pPr>
    </w:p>
    <w:p w14:paraId="5949480F" w14:textId="77777777" w:rsidR="00833897" w:rsidRPr="00833897" w:rsidRDefault="007972FF" w:rsidP="00833897">
      <w:pPr>
        <w:spacing w:after="0" w:line="240" w:lineRule="auto"/>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t>5.Программаны гамәлгә ашыру механизмы</w:t>
      </w:r>
    </w:p>
    <w:p w14:paraId="6B5E3C44" w14:textId="77777777" w:rsidR="00833897" w:rsidRPr="00833897" w:rsidRDefault="00833897" w:rsidP="00833897">
      <w:pPr>
        <w:spacing w:after="0" w:line="240" w:lineRule="auto"/>
        <w:ind w:firstLine="720"/>
        <w:jc w:val="both"/>
        <w:rPr>
          <w:rFonts w:ascii="Times New Roman" w:eastAsia="Times New Roman" w:hAnsi="Times New Roman" w:cs="Times New Roman"/>
          <w:b/>
          <w:bCs/>
          <w:sz w:val="28"/>
          <w:szCs w:val="28"/>
          <w:u w:val="single"/>
          <w:lang w:eastAsia="ru-RU"/>
        </w:rPr>
      </w:pPr>
    </w:p>
    <w:p w14:paraId="193AEE39" w14:textId="77777777" w:rsidR="00833897" w:rsidRPr="00E72FCC" w:rsidRDefault="007972FF" w:rsidP="00833897">
      <w:pPr>
        <w:spacing w:after="0" w:line="240" w:lineRule="auto"/>
        <w:ind w:firstLine="720"/>
        <w:jc w:val="both"/>
        <w:rPr>
          <w:rFonts w:ascii="Times New Roman" w:eastAsia="Times New Roman" w:hAnsi="Times New Roman" w:cs="Times New Roman"/>
          <w:sz w:val="28"/>
          <w:szCs w:val="28"/>
          <w:lang w:val="tt" w:eastAsia="ru-RU"/>
        </w:rPr>
      </w:pPr>
      <w:r w:rsidRPr="00833897">
        <w:rPr>
          <w:rFonts w:ascii="Times New Roman" w:eastAsia="Times New Roman" w:hAnsi="Times New Roman" w:cs="Times New Roman"/>
          <w:sz w:val="28"/>
          <w:szCs w:val="28"/>
          <w:lang w:val="tt" w:eastAsia="ru-RU"/>
        </w:rPr>
        <w:t xml:space="preserve">Программаны гамәлгә ашыру механизмы Татарстан Республикасы башкарма хакимияте органнарының, Казан шәһәре җирле </w:t>
      </w:r>
      <w:r w:rsidRPr="00833897">
        <w:rPr>
          <w:rFonts w:ascii="Times New Roman" w:eastAsia="Times New Roman" w:hAnsi="Times New Roman" w:cs="Times New Roman"/>
          <w:sz w:val="28"/>
          <w:szCs w:val="28"/>
          <w:lang w:val="tt" w:eastAsia="ru-RU"/>
        </w:rPr>
        <w:t>үзидарә органнарының һәм оешмаларның, шул исәптән иҗтимагый оешмаларның партнерлыгы, шулай ук Программаның барлык башкаручыларының вәкаләтләрен һәм җаваплылыгын төгәл аерып билгеләү принципларына нигезләнә. Программаны гамәлгә ашыру белән нәтиҗәле идарә ит</w:t>
      </w:r>
      <w:r w:rsidRPr="00833897">
        <w:rPr>
          <w:rFonts w:ascii="Times New Roman" w:eastAsia="Times New Roman" w:hAnsi="Times New Roman" w:cs="Times New Roman"/>
          <w:sz w:val="28"/>
          <w:szCs w:val="28"/>
          <w:lang w:val="tt" w:eastAsia="ru-RU"/>
        </w:rPr>
        <w:t>ү бурычларын хәл итү идарә итүнең рәвешләрен һәм ысулларын нигезле сайлау юлы белән гамәлгә ашырылачак.</w:t>
      </w:r>
    </w:p>
    <w:p w14:paraId="04D1BB61" w14:textId="77777777" w:rsidR="00227DA1" w:rsidRPr="00E72FCC" w:rsidRDefault="00227DA1" w:rsidP="00833897">
      <w:pPr>
        <w:spacing w:after="0" w:line="240" w:lineRule="auto"/>
        <w:ind w:firstLine="720"/>
        <w:jc w:val="center"/>
        <w:rPr>
          <w:rFonts w:ascii="Times New Roman" w:eastAsia="Times New Roman" w:hAnsi="Times New Roman" w:cs="Times New Roman"/>
          <w:sz w:val="28"/>
          <w:szCs w:val="28"/>
          <w:lang w:val="tt" w:eastAsia="ru-RU"/>
        </w:rPr>
      </w:pPr>
    </w:p>
    <w:p w14:paraId="7D0E3454" w14:textId="77777777" w:rsidR="00833897" w:rsidRPr="00833897" w:rsidRDefault="007972FF" w:rsidP="00833897">
      <w:pPr>
        <w:spacing w:after="0" w:line="240" w:lineRule="auto"/>
        <w:ind w:firstLine="720"/>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t>6. Оештыру-хокукый аспектлар</w:t>
      </w:r>
    </w:p>
    <w:p w14:paraId="24FA6E48" w14:textId="77777777" w:rsidR="00833897" w:rsidRPr="00833897" w:rsidRDefault="007972FF" w:rsidP="00833897">
      <w:pPr>
        <w:spacing w:after="0" w:line="240" w:lineRule="auto"/>
        <w:ind w:firstLine="720"/>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Cs/>
          <w:sz w:val="28"/>
          <w:szCs w:val="28"/>
          <w:lang w:val="tt" w:eastAsia="ru-RU"/>
        </w:rPr>
        <w:t>Программаны гамәлгә ашыруга идарә итү</w:t>
      </w:r>
    </w:p>
    <w:p w14:paraId="36658C0F" w14:textId="77777777" w:rsidR="00833897" w:rsidRPr="00833897" w:rsidRDefault="00833897" w:rsidP="00833897">
      <w:pPr>
        <w:spacing w:after="0" w:line="240" w:lineRule="auto"/>
        <w:ind w:firstLine="720"/>
        <w:jc w:val="both"/>
        <w:rPr>
          <w:rFonts w:ascii="Times New Roman" w:eastAsia="Times New Roman" w:hAnsi="Times New Roman" w:cs="Times New Roman"/>
          <w:sz w:val="28"/>
          <w:szCs w:val="28"/>
          <w:lang w:eastAsia="ru-RU"/>
        </w:rPr>
      </w:pPr>
    </w:p>
    <w:p w14:paraId="70BAF55C"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 xml:space="preserve">Программаны гамәлгә ашыру белән идарә итүне Татарстан </w:t>
      </w:r>
      <w:r w:rsidRPr="00833897">
        <w:rPr>
          <w:rFonts w:ascii="Times New Roman" w:eastAsia="Times New Roman" w:hAnsi="Times New Roman" w:cs="Times New Roman"/>
          <w:sz w:val="28"/>
          <w:szCs w:val="28"/>
          <w:lang w:val="tt" w:eastAsia="ru-RU"/>
        </w:rPr>
        <w:t>Республикасының «Лениногорск муниципаль районы» муниципаль берәмлеге башкарма комитеты гамәлгә ашыра.</w:t>
      </w:r>
    </w:p>
    <w:p w14:paraId="4F63C96D"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Программаның җитәкчесе - «Лениногорск муниципаль районы» муниципаль берәмлеге Башкарма комитеты җитәкчесе.</w:t>
      </w:r>
    </w:p>
    <w:p w14:paraId="42332FF1"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 гамәлгә ашыруда «Лениногорск муници</w:t>
      </w:r>
      <w:r w:rsidRPr="00833897">
        <w:rPr>
          <w:rFonts w:ascii="Times New Roman" w:eastAsia="Times New Roman" w:hAnsi="Times New Roman" w:cs="Times New Roman"/>
          <w:sz w:val="28"/>
          <w:szCs w:val="28"/>
          <w:lang w:val="tt" w:eastAsia="ru-RU"/>
        </w:rPr>
        <w:t>паль районы» муниципаль берәмлеге Башкарма комитетының структур бүлекчәләре һәм җирле үзидарә органнары катнаша.</w:t>
      </w:r>
    </w:p>
    <w:p w14:paraId="40C3061F"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Программаның дәүләт заказчыларының үзара хезмәттәшлеген Лениногорск муниципаль районының юл хәрәкәте иминлеге комиссиясе тәэмин итә, ул Програм</w:t>
      </w:r>
      <w:r w:rsidRPr="00833897">
        <w:rPr>
          <w:rFonts w:ascii="Times New Roman" w:eastAsia="Times New Roman" w:hAnsi="Times New Roman" w:cs="Times New Roman"/>
          <w:sz w:val="28"/>
          <w:szCs w:val="28"/>
          <w:lang w:val="tt" w:eastAsia="ru-RU"/>
        </w:rPr>
        <w:t>маны гамәлгә ашыру белән идарә итүнең коллегиаль киңәшмә органы булып тора.</w:t>
      </w:r>
    </w:p>
    <w:p w14:paraId="14CE9760"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lastRenderedPageBreak/>
        <w:t>Программаны гамәлгә ашыру белән агымдагы идарәне Лениногорск муниципаль районының Юл хәрәкәте иминлеге комиссиясе җитәкчесе гамәлгә ашыра.</w:t>
      </w:r>
    </w:p>
    <w:p w14:paraId="5491F59F"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Лениногорск муниципаль районының юл хәрәк</w:t>
      </w:r>
      <w:r w:rsidRPr="00833897">
        <w:rPr>
          <w:rFonts w:ascii="Times New Roman" w:eastAsia="Times New Roman" w:hAnsi="Times New Roman" w:cs="Times New Roman"/>
          <w:sz w:val="28"/>
          <w:szCs w:val="28"/>
          <w:lang w:val="tt" w:eastAsia="ru-RU"/>
        </w:rPr>
        <w:t>әте иминлеге комиссиясе түбәндәге төп функцияләрне гамәлгә ашыра:</w:t>
      </w:r>
    </w:p>
    <w:p w14:paraId="7E88B3FE"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киләсе финанс елына Программа чараларының еллык планы проектын әзерләү һәм Программаның дәүләт заказчысы белән килештерүгә кагылышлы мәсьәләләр буенча эшчәнлекне координацияләү;</w:t>
      </w:r>
    </w:p>
    <w:p w14:paraId="5D6E124E"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Татарстан Ре</w:t>
      </w:r>
      <w:r w:rsidRPr="00833897">
        <w:rPr>
          <w:rFonts w:ascii="Times New Roman" w:eastAsia="Times New Roman" w:hAnsi="Times New Roman" w:cs="Times New Roman"/>
          <w:sz w:val="28"/>
          <w:szCs w:val="28"/>
          <w:lang w:val="tt" w:eastAsia="ru-RU"/>
        </w:rPr>
        <w:t>спубликасы башкарма хакимияте органнары, җирле үзидарә органнары һәм төрле оештыру-хокукый рәвештәге оешмалар белән координацияле хезмәттәшлек итү чаралары комплексын үтәү;</w:t>
      </w:r>
    </w:p>
    <w:p w14:paraId="62C11E10"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 чараларын гамәлгә ашыру турында статистик һәм аналитик мәгълүматны җыю һә</w:t>
      </w:r>
      <w:r w:rsidRPr="00833897">
        <w:rPr>
          <w:rFonts w:ascii="Times New Roman" w:eastAsia="Times New Roman" w:hAnsi="Times New Roman" w:cs="Times New Roman"/>
          <w:sz w:val="28"/>
          <w:szCs w:val="28"/>
          <w:lang w:val="tt" w:eastAsia="ru-RU"/>
        </w:rPr>
        <w:t>м системага салу;</w:t>
      </w:r>
    </w:p>
    <w:p w14:paraId="25AB42F3"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 чараларын гамәлгә ашыру нәтиҗәләрен мониторинглау, күрсәтелгән чараларны гамәлгә ашыру турында аналитик мәгълүмат формалаштыру һәм Программаны гамәлгә ашыру турында хисап әзерләү;</w:t>
      </w:r>
    </w:p>
    <w:p w14:paraId="363436C6"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 чараларының нәтиҗәлелеге, нәтиҗәлелеге</w:t>
      </w:r>
      <w:r w:rsidRPr="00833897">
        <w:rPr>
          <w:rFonts w:ascii="Times New Roman" w:eastAsia="Times New Roman" w:hAnsi="Times New Roman" w:cs="Times New Roman"/>
          <w:sz w:val="28"/>
          <w:szCs w:val="28"/>
          <w:lang w:val="tt" w:eastAsia="ru-RU"/>
        </w:rPr>
        <w:t xml:space="preserve"> күрсәткечләренә һәм аларның Программаның индикаторларына һәм күрсәткечләренә туры килү-килмәве күрсәткечләренә бәйсез бәяләүне оештыру;</w:t>
      </w:r>
    </w:p>
    <w:p w14:paraId="0C26233F"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Программаны гамәлгә ашыруның барышы һәм нәтиҗәләре турында җәмәгатьчелеккә мәгълүмат бирү эшчәнлеген гамәлгә ашыру;</w:t>
      </w:r>
    </w:p>
    <w:p w14:paraId="2E22EF25" w14:textId="77777777" w:rsidR="00833897" w:rsidRPr="00833897" w:rsidRDefault="007972FF" w:rsidP="00833897">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баш</w:t>
      </w:r>
      <w:r w:rsidRPr="00833897">
        <w:rPr>
          <w:rFonts w:ascii="Times New Roman" w:eastAsia="Times New Roman" w:hAnsi="Times New Roman" w:cs="Times New Roman"/>
          <w:sz w:val="28"/>
          <w:szCs w:val="28"/>
          <w:lang w:val="tt" w:eastAsia="ru-RU"/>
        </w:rPr>
        <w:t>ка функцияләр.</w:t>
      </w:r>
    </w:p>
    <w:p w14:paraId="0D3D2E52" w14:textId="77777777" w:rsidR="00833897" w:rsidRPr="00833897" w:rsidRDefault="007972FF" w:rsidP="00833897">
      <w:pPr>
        <w:spacing w:after="0" w:line="240" w:lineRule="auto"/>
        <w:ind w:firstLine="720"/>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val="tt" w:eastAsia="ru-RU"/>
        </w:rPr>
        <w:t>_______________________________________</w:t>
      </w:r>
    </w:p>
    <w:p w14:paraId="7F26A506" w14:textId="77777777"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14:paraId="0895E1F3" w14:textId="77777777"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14:paraId="7909EA09" w14:textId="77777777"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14:paraId="5DBC0052" w14:textId="77777777"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sectPr w:rsidR="00833897" w:rsidRPr="00833897" w:rsidSect="00121682">
          <w:headerReference w:type="default" r:id="rId9"/>
          <w:headerReference w:type="first" r:id="rId10"/>
          <w:pgSz w:w="11906" w:h="16838"/>
          <w:pgMar w:top="1134" w:right="1134" w:bottom="1134" w:left="1077" w:header="708" w:footer="708" w:gutter="0"/>
          <w:pgNumType w:start="1"/>
          <w:cols w:space="708"/>
          <w:titlePg/>
          <w:docGrid w:linePitch="360"/>
        </w:sectPr>
      </w:pPr>
    </w:p>
    <w:p w14:paraId="33813793" w14:textId="7A64CC30" w:rsidR="00833897" w:rsidRPr="00040CBB" w:rsidRDefault="007972FF" w:rsidP="00E72FCC">
      <w:pPr>
        <w:spacing w:after="0" w:line="240" w:lineRule="auto"/>
        <w:ind w:left="9912"/>
        <w:jc w:val="center"/>
        <w:rPr>
          <w:rFonts w:ascii="Times New Roman" w:eastAsia="Calibri" w:hAnsi="Times New Roman" w:cs="Times New Roman"/>
          <w:sz w:val="24"/>
          <w:szCs w:val="25"/>
        </w:rPr>
      </w:pPr>
      <w:r w:rsidRPr="00833897">
        <w:rPr>
          <w:rFonts w:ascii="Times New Roman" w:eastAsia="Calibri" w:hAnsi="Times New Roman" w:cs="Times New Roman"/>
          <w:sz w:val="24"/>
          <w:szCs w:val="25"/>
          <w:lang w:val="tt"/>
        </w:rPr>
        <w:lastRenderedPageBreak/>
        <w:t>«Лениногорск муниципаль районы»</w:t>
      </w:r>
      <w:r w:rsidRPr="00833897">
        <w:rPr>
          <w:rFonts w:ascii="Times New Roman" w:eastAsia="Calibri" w:hAnsi="Times New Roman" w:cs="Times New Roman"/>
          <w:sz w:val="24"/>
          <w:szCs w:val="25"/>
          <w:lang w:val="tt"/>
        </w:rPr>
        <w:t>муниципаль берәмлеге</w:t>
      </w:r>
      <w:r w:rsidR="00E72FCC">
        <w:rPr>
          <w:rFonts w:ascii="Times New Roman" w:eastAsia="Calibri" w:hAnsi="Times New Roman" w:cs="Times New Roman"/>
          <w:sz w:val="24"/>
          <w:szCs w:val="25"/>
          <w:lang w:val="tt-RU"/>
        </w:rPr>
        <w:t xml:space="preserve"> </w:t>
      </w:r>
      <w:r w:rsidRPr="00833897">
        <w:rPr>
          <w:rFonts w:ascii="Times New Roman" w:eastAsia="Calibri" w:hAnsi="Times New Roman" w:cs="Times New Roman"/>
          <w:sz w:val="24"/>
          <w:szCs w:val="25"/>
          <w:lang w:val="tt"/>
        </w:rPr>
        <w:t>Башкарма комитеты</w:t>
      </w:r>
      <w:r w:rsidR="00E72FCC">
        <w:rPr>
          <w:rFonts w:ascii="Times New Roman" w:eastAsia="Calibri" w:hAnsi="Times New Roman" w:cs="Times New Roman"/>
          <w:sz w:val="24"/>
          <w:szCs w:val="25"/>
          <w:lang w:val="tt"/>
        </w:rPr>
        <w:t>ның</w:t>
      </w:r>
      <w:r w:rsidR="00E72FCC">
        <w:rPr>
          <w:rFonts w:ascii="Times New Roman" w:eastAsia="Calibri" w:hAnsi="Times New Roman" w:cs="Times New Roman"/>
          <w:sz w:val="24"/>
          <w:szCs w:val="25"/>
          <w:lang w:val="tt-RU"/>
        </w:rPr>
        <w:t xml:space="preserve"> </w:t>
      </w:r>
      <w:r>
        <w:rPr>
          <w:rFonts w:ascii="Times New Roman" w:eastAsia="Calibri" w:hAnsi="Times New Roman" w:cs="Times New Roman"/>
          <w:sz w:val="24"/>
          <w:szCs w:val="25"/>
          <w:lang w:val="tt"/>
        </w:rPr>
        <w:t xml:space="preserve">2023елның «13» декабрендәге 5207 номерлы </w:t>
      </w:r>
      <w:r>
        <w:rPr>
          <w:rFonts w:ascii="Times New Roman" w:eastAsia="Calibri" w:hAnsi="Times New Roman" w:cs="Times New Roman"/>
          <w:sz w:val="24"/>
          <w:szCs w:val="25"/>
          <w:lang w:val="tt"/>
        </w:rPr>
        <w:t>карары белән</w:t>
      </w:r>
    </w:p>
    <w:p w14:paraId="7F3DDF89" w14:textId="77777777" w:rsidR="00833897" w:rsidRPr="00833897" w:rsidRDefault="00833897" w:rsidP="00833897">
      <w:pPr>
        <w:spacing w:after="0" w:line="240" w:lineRule="auto"/>
        <w:ind w:left="9912"/>
        <w:jc w:val="both"/>
        <w:rPr>
          <w:rFonts w:ascii="Times New Roman" w:eastAsia="Calibri" w:hAnsi="Times New Roman" w:cs="Times New Roman"/>
          <w:sz w:val="25"/>
          <w:szCs w:val="25"/>
        </w:rPr>
      </w:pPr>
    </w:p>
    <w:p w14:paraId="03B58282" w14:textId="77777777" w:rsidR="00833897" w:rsidRPr="00833897" w:rsidRDefault="007972FF" w:rsidP="00833897">
      <w:pPr>
        <w:jc w:val="right"/>
        <w:rPr>
          <w:rFonts w:ascii="Times New Roman" w:eastAsia="Calibri" w:hAnsi="Times New Roman" w:cs="Times New Roman"/>
          <w:sz w:val="28"/>
          <w:szCs w:val="28"/>
        </w:rPr>
      </w:pPr>
      <w:r w:rsidRPr="00833897">
        <w:rPr>
          <w:rFonts w:ascii="Times New Roman" w:eastAsia="Calibri" w:hAnsi="Times New Roman" w:cs="Times New Roman"/>
          <w:sz w:val="28"/>
          <w:szCs w:val="28"/>
          <w:lang w:val="tt"/>
        </w:rPr>
        <w:t>(Форма)</w:t>
      </w:r>
    </w:p>
    <w:p w14:paraId="655C72E4" w14:textId="77777777" w:rsidR="00833897" w:rsidRPr="00833897" w:rsidRDefault="007972FF" w:rsidP="00833897">
      <w:pPr>
        <w:spacing w:after="0" w:line="240" w:lineRule="auto"/>
        <w:jc w:val="center"/>
        <w:rPr>
          <w:rFonts w:ascii="Times New Roman" w:eastAsia="Calibri" w:hAnsi="Times New Roman" w:cs="Times New Roman"/>
          <w:sz w:val="28"/>
          <w:szCs w:val="28"/>
        </w:rPr>
      </w:pPr>
      <w:r w:rsidRPr="00833897">
        <w:rPr>
          <w:rFonts w:ascii="Times New Roman" w:eastAsia="Calibri" w:hAnsi="Times New Roman" w:cs="Times New Roman"/>
          <w:sz w:val="28"/>
          <w:szCs w:val="28"/>
          <w:lang w:val="tt"/>
        </w:rPr>
        <w:t>"2024 елга Татарстан Республикасы Лениногорск муниципаль районы территориясендә юл хәрәкәте иминлеген арттыру " муниципаль максатчан программасын үтәү буенча хисап</w:t>
      </w:r>
    </w:p>
    <w:p w14:paraId="26B0817A" w14:textId="52D6CCE6" w:rsidR="00833897" w:rsidRPr="00833897" w:rsidRDefault="007972FF" w:rsidP="00833897">
      <w:pPr>
        <w:spacing w:after="0" w:line="240" w:lineRule="auto"/>
        <w:jc w:val="center"/>
        <w:rPr>
          <w:rFonts w:ascii="Times New Roman" w:eastAsia="Calibri" w:hAnsi="Times New Roman" w:cs="Times New Roman"/>
          <w:sz w:val="28"/>
          <w:szCs w:val="28"/>
        </w:rPr>
      </w:pPr>
      <w:r w:rsidRPr="00833897">
        <w:rPr>
          <w:rFonts w:ascii="Times New Roman" w:eastAsia="Calibri" w:hAnsi="Times New Roman" w:cs="Times New Roman"/>
          <w:sz w:val="28"/>
          <w:szCs w:val="28"/>
          <w:lang w:val="tt"/>
        </w:rPr>
        <w:t xml:space="preserve"> </w:t>
      </w:r>
    </w:p>
    <w:p w14:paraId="7FAE82B0" w14:textId="5AFDBA09" w:rsidR="00833897" w:rsidRPr="00833897" w:rsidRDefault="007972FF" w:rsidP="00833897">
      <w:pPr>
        <w:spacing w:after="0" w:line="240" w:lineRule="auto"/>
        <w:jc w:val="center"/>
        <w:rPr>
          <w:rFonts w:ascii="Times New Roman" w:eastAsia="Calibri" w:hAnsi="Times New Roman" w:cs="Times New Roman"/>
          <w:sz w:val="28"/>
          <w:szCs w:val="28"/>
        </w:rPr>
      </w:pPr>
      <w:r w:rsidRPr="00833897">
        <w:rPr>
          <w:rFonts w:ascii="Times New Roman" w:eastAsia="Calibri" w:hAnsi="Times New Roman" w:cs="Times New Roman"/>
          <w:sz w:val="28"/>
          <w:szCs w:val="28"/>
          <w:lang w:val="tt"/>
        </w:rPr>
        <w:t xml:space="preserve"> </w:t>
      </w:r>
      <w:r w:rsidRPr="00833897">
        <w:rPr>
          <w:rFonts w:ascii="Times New Roman" w:eastAsia="Calibri" w:hAnsi="Times New Roman" w:cs="Times New Roman"/>
          <w:sz w:val="28"/>
          <w:szCs w:val="28"/>
          <w:lang w:val="tt"/>
        </w:rPr>
        <w:t xml:space="preserve"> </w:t>
      </w:r>
      <w:r w:rsidRPr="00833897">
        <w:rPr>
          <w:rFonts w:ascii="Times New Roman" w:eastAsia="Calibri" w:hAnsi="Times New Roman" w:cs="Times New Roman"/>
          <w:sz w:val="28"/>
          <w:szCs w:val="28"/>
          <w:lang w:val="tt"/>
        </w:rPr>
        <w:t xml:space="preserve"> </w:t>
      </w:r>
    </w:p>
    <w:p w14:paraId="64D89FD5" w14:textId="77777777" w:rsidR="00833897" w:rsidRPr="00833897" w:rsidRDefault="00833897" w:rsidP="00833897">
      <w:pPr>
        <w:spacing w:after="0" w:line="240" w:lineRule="auto"/>
        <w:jc w:val="center"/>
        <w:rPr>
          <w:rFonts w:ascii="Times New Roman" w:eastAsia="Calibri" w:hAnsi="Times New Roman" w:cs="Times New Roman"/>
          <w:b/>
          <w:sz w:val="25"/>
          <w:szCs w:val="25"/>
        </w:rPr>
      </w:pPr>
    </w:p>
    <w:p w14:paraId="65789EFF" w14:textId="77777777" w:rsidR="00833897" w:rsidRPr="00833897" w:rsidRDefault="00833897" w:rsidP="00833897">
      <w:pPr>
        <w:spacing w:after="0" w:line="240" w:lineRule="auto"/>
        <w:jc w:val="right"/>
        <w:rPr>
          <w:rFonts w:ascii="Times New Roman" w:eastAsia="Calibri" w:hAnsi="Times New Roman" w:cs="Times New Roman"/>
          <w:sz w:val="25"/>
          <w:szCs w:val="25"/>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126"/>
        <w:gridCol w:w="1701"/>
        <w:gridCol w:w="1134"/>
        <w:gridCol w:w="1417"/>
        <w:gridCol w:w="1985"/>
        <w:gridCol w:w="2126"/>
        <w:gridCol w:w="3686"/>
      </w:tblGrid>
      <w:tr w:rsidR="007C5DAC" w14:paraId="1579FAA0" w14:textId="77777777" w:rsidTr="00833897">
        <w:tc>
          <w:tcPr>
            <w:tcW w:w="852" w:type="dxa"/>
            <w:vMerge w:val="restart"/>
          </w:tcPr>
          <w:p w14:paraId="5F7876B3" w14:textId="77777777" w:rsidR="00833897" w:rsidRPr="00833897" w:rsidRDefault="007972FF"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w:t>
            </w:r>
          </w:p>
        </w:tc>
        <w:tc>
          <w:tcPr>
            <w:tcW w:w="2126" w:type="dxa"/>
            <w:vMerge w:val="restart"/>
          </w:tcPr>
          <w:p w14:paraId="2B6E979B" w14:textId="77777777" w:rsidR="00833897" w:rsidRPr="00833897" w:rsidRDefault="007972FF"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Чараның атамасы</w:t>
            </w:r>
          </w:p>
        </w:tc>
        <w:tc>
          <w:tcPr>
            <w:tcW w:w="6237" w:type="dxa"/>
            <w:gridSpan w:val="4"/>
          </w:tcPr>
          <w:p w14:paraId="4CBAE256" w14:textId="77777777" w:rsidR="00833897" w:rsidRPr="00833897" w:rsidRDefault="007972FF"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Финанслау</w:t>
            </w:r>
          </w:p>
          <w:p w14:paraId="3889CC98" w14:textId="77777777" w:rsidR="00833897" w:rsidRPr="00833897" w:rsidRDefault="007972FF"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(мең сум)</w:t>
            </w:r>
          </w:p>
        </w:tc>
        <w:tc>
          <w:tcPr>
            <w:tcW w:w="2126" w:type="dxa"/>
          </w:tcPr>
          <w:p w14:paraId="197AA469" w14:textId="77777777" w:rsidR="00833897" w:rsidRPr="00833897" w:rsidRDefault="007972FF"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 xml:space="preserve">Башкару өчен </w:t>
            </w:r>
            <w:r w:rsidRPr="00833897">
              <w:rPr>
                <w:rFonts w:ascii="Times New Roman" w:eastAsia="Calibri" w:hAnsi="Times New Roman" w:cs="Times New Roman"/>
                <w:sz w:val="25"/>
                <w:szCs w:val="25"/>
                <w:lang w:val="tt"/>
              </w:rPr>
              <w:t>җаваплы</w:t>
            </w:r>
          </w:p>
        </w:tc>
        <w:tc>
          <w:tcPr>
            <w:tcW w:w="3686" w:type="dxa"/>
          </w:tcPr>
          <w:p w14:paraId="110204AC" w14:textId="77777777" w:rsidR="00833897" w:rsidRPr="00833897" w:rsidRDefault="007972FF"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Башкару турында мәгълүмат</w:t>
            </w:r>
          </w:p>
        </w:tc>
      </w:tr>
      <w:tr w:rsidR="007C5DAC" w14:paraId="6D7C28C5" w14:textId="77777777" w:rsidTr="00833897">
        <w:tc>
          <w:tcPr>
            <w:tcW w:w="852" w:type="dxa"/>
            <w:vMerge/>
          </w:tcPr>
          <w:p w14:paraId="03909230" w14:textId="77777777" w:rsidR="00833897" w:rsidRPr="00833897" w:rsidRDefault="00833897" w:rsidP="00833897">
            <w:pPr>
              <w:spacing w:after="0" w:line="240" w:lineRule="auto"/>
              <w:jc w:val="center"/>
              <w:rPr>
                <w:rFonts w:ascii="Times New Roman" w:eastAsia="Calibri" w:hAnsi="Times New Roman" w:cs="Times New Roman"/>
                <w:sz w:val="25"/>
                <w:szCs w:val="25"/>
              </w:rPr>
            </w:pPr>
          </w:p>
        </w:tc>
        <w:tc>
          <w:tcPr>
            <w:tcW w:w="2126" w:type="dxa"/>
            <w:vMerge/>
          </w:tcPr>
          <w:p w14:paraId="5C44E88B" w14:textId="77777777" w:rsidR="00833897" w:rsidRPr="00833897" w:rsidRDefault="00833897" w:rsidP="00833897">
            <w:pPr>
              <w:spacing w:after="0" w:line="240" w:lineRule="auto"/>
              <w:jc w:val="center"/>
              <w:rPr>
                <w:rFonts w:ascii="Times New Roman" w:eastAsia="Calibri" w:hAnsi="Times New Roman" w:cs="Times New Roman"/>
                <w:sz w:val="25"/>
                <w:szCs w:val="25"/>
              </w:rPr>
            </w:pPr>
          </w:p>
        </w:tc>
        <w:tc>
          <w:tcPr>
            <w:tcW w:w="1701" w:type="dxa"/>
          </w:tcPr>
          <w:p w14:paraId="5A9A03AC" w14:textId="77777777" w:rsidR="00833897" w:rsidRPr="00833897" w:rsidRDefault="007972FF" w:rsidP="00833897">
            <w:pPr>
              <w:spacing w:after="0" w:line="240" w:lineRule="auto"/>
              <w:ind w:left="-108" w:right="-108"/>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 xml:space="preserve">Федераль бюджет чаралары </w:t>
            </w:r>
          </w:p>
          <w:p w14:paraId="618BBBE4" w14:textId="77777777" w:rsidR="00833897" w:rsidRPr="00833897" w:rsidRDefault="007972FF" w:rsidP="00833897">
            <w:pPr>
              <w:spacing w:after="0" w:line="240" w:lineRule="auto"/>
              <w:ind w:left="-108" w:right="-108"/>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 xml:space="preserve"> хисабына</w:t>
            </w:r>
          </w:p>
        </w:tc>
        <w:tc>
          <w:tcPr>
            <w:tcW w:w="1134" w:type="dxa"/>
          </w:tcPr>
          <w:p w14:paraId="48B414EF" w14:textId="77777777" w:rsidR="00833897" w:rsidRPr="00833897" w:rsidRDefault="007972FF" w:rsidP="00833897">
            <w:pPr>
              <w:spacing w:after="0" w:line="240" w:lineRule="auto"/>
              <w:ind w:left="-108" w:right="-108"/>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Татарстан Республикасы бюджеты акчалары исәбеннән</w:t>
            </w:r>
          </w:p>
        </w:tc>
        <w:tc>
          <w:tcPr>
            <w:tcW w:w="1417" w:type="dxa"/>
          </w:tcPr>
          <w:p w14:paraId="3F93FF5F" w14:textId="77777777" w:rsidR="00833897" w:rsidRPr="00833897" w:rsidRDefault="007972FF" w:rsidP="00833897">
            <w:pPr>
              <w:spacing w:after="0" w:line="240" w:lineRule="auto"/>
              <w:ind w:left="-108" w:right="-108"/>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ЛМР бюджеты акчалары исәбеннән</w:t>
            </w:r>
          </w:p>
        </w:tc>
        <w:tc>
          <w:tcPr>
            <w:tcW w:w="1985" w:type="dxa"/>
          </w:tcPr>
          <w:p w14:paraId="2BB8C497" w14:textId="77777777" w:rsidR="00833897" w:rsidRPr="00833897" w:rsidRDefault="007972FF"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lang w:val="tt"/>
              </w:rPr>
              <w:t>бюджеттан тыш чыганаклар акчалары исәбеннән</w:t>
            </w:r>
          </w:p>
        </w:tc>
        <w:tc>
          <w:tcPr>
            <w:tcW w:w="2126" w:type="dxa"/>
          </w:tcPr>
          <w:p w14:paraId="6A5AAFF7" w14:textId="77777777" w:rsidR="00833897" w:rsidRPr="00833897" w:rsidRDefault="00833897" w:rsidP="00833897">
            <w:pPr>
              <w:spacing w:after="0" w:line="240" w:lineRule="auto"/>
              <w:jc w:val="center"/>
              <w:rPr>
                <w:rFonts w:ascii="Times New Roman" w:eastAsia="Calibri" w:hAnsi="Times New Roman" w:cs="Times New Roman"/>
                <w:sz w:val="25"/>
                <w:szCs w:val="25"/>
              </w:rPr>
            </w:pPr>
          </w:p>
        </w:tc>
        <w:tc>
          <w:tcPr>
            <w:tcW w:w="3686" w:type="dxa"/>
          </w:tcPr>
          <w:p w14:paraId="341D9223" w14:textId="77777777" w:rsidR="00833897" w:rsidRPr="00833897" w:rsidRDefault="00833897" w:rsidP="00833897">
            <w:pPr>
              <w:spacing w:after="0" w:line="240" w:lineRule="auto"/>
              <w:jc w:val="center"/>
              <w:rPr>
                <w:rFonts w:ascii="Times New Roman" w:eastAsia="Calibri" w:hAnsi="Times New Roman" w:cs="Times New Roman"/>
                <w:sz w:val="25"/>
                <w:szCs w:val="25"/>
              </w:rPr>
            </w:pPr>
          </w:p>
        </w:tc>
      </w:tr>
      <w:tr w:rsidR="007C5DAC" w14:paraId="4EC51CCD" w14:textId="77777777" w:rsidTr="00833897">
        <w:tc>
          <w:tcPr>
            <w:tcW w:w="852" w:type="dxa"/>
            <w:vAlign w:val="center"/>
          </w:tcPr>
          <w:p w14:paraId="4F350886" w14:textId="77777777" w:rsidR="00833897" w:rsidRPr="00833897" w:rsidRDefault="00833897" w:rsidP="00833897">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14:paraId="4094D95E" w14:textId="77777777" w:rsidR="00833897" w:rsidRPr="00833897" w:rsidRDefault="00833897" w:rsidP="00833897">
            <w:pPr>
              <w:jc w:val="center"/>
              <w:rPr>
                <w:rFonts w:ascii="Times New Roman" w:eastAsia="Calibri" w:hAnsi="Times New Roman" w:cs="Times New Roman"/>
                <w:sz w:val="24"/>
                <w:szCs w:val="24"/>
              </w:rPr>
            </w:pPr>
          </w:p>
        </w:tc>
        <w:tc>
          <w:tcPr>
            <w:tcW w:w="1701" w:type="dxa"/>
          </w:tcPr>
          <w:p w14:paraId="2963B913" w14:textId="77777777" w:rsidR="00833897" w:rsidRPr="00833897" w:rsidRDefault="00833897" w:rsidP="00833897">
            <w:pPr>
              <w:jc w:val="center"/>
              <w:rPr>
                <w:rFonts w:ascii="Times New Roman" w:eastAsia="Calibri" w:hAnsi="Times New Roman" w:cs="Times New Roman"/>
                <w:sz w:val="24"/>
                <w:szCs w:val="24"/>
              </w:rPr>
            </w:pPr>
          </w:p>
        </w:tc>
        <w:tc>
          <w:tcPr>
            <w:tcW w:w="1134" w:type="dxa"/>
          </w:tcPr>
          <w:p w14:paraId="71BFE424" w14:textId="77777777" w:rsidR="00833897" w:rsidRPr="00833897" w:rsidRDefault="00833897" w:rsidP="00833897">
            <w:pPr>
              <w:jc w:val="center"/>
              <w:rPr>
                <w:rFonts w:ascii="Times New Roman" w:eastAsia="Calibri" w:hAnsi="Times New Roman" w:cs="Times New Roman"/>
                <w:sz w:val="24"/>
                <w:szCs w:val="24"/>
              </w:rPr>
            </w:pPr>
          </w:p>
        </w:tc>
        <w:tc>
          <w:tcPr>
            <w:tcW w:w="1417" w:type="dxa"/>
          </w:tcPr>
          <w:p w14:paraId="69A03BE7" w14:textId="77777777" w:rsidR="00833897" w:rsidRPr="00833897" w:rsidRDefault="00833897" w:rsidP="00833897">
            <w:pPr>
              <w:jc w:val="center"/>
              <w:rPr>
                <w:rFonts w:ascii="Times New Roman" w:eastAsia="Calibri" w:hAnsi="Times New Roman" w:cs="Times New Roman"/>
                <w:sz w:val="24"/>
                <w:szCs w:val="24"/>
              </w:rPr>
            </w:pPr>
          </w:p>
        </w:tc>
        <w:tc>
          <w:tcPr>
            <w:tcW w:w="1985" w:type="dxa"/>
          </w:tcPr>
          <w:p w14:paraId="4326EC74" w14:textId="77777777" w:rsidR="00833897" w:rsidRPr="00833897" w:rsidRDefault="00833897" w:rsidP="00833897">
            <w:pPr>
              <w:jc w:val="center"/>
              <w:rPr>
                <w:rFonts w:ascii="Times New Roman" w:eastAsia="Calibri" w:hAnsi="Times New Roman" w:cs="Times New Roman"/>
                <w:sz w:val="24"/>
                <w:szCs w:val="24"/>
              </w:rPr>
            </w:pPr>
          </w:p>
        </w:tc>
        <w:tc>
          <w:tcPr>
            <w:tcW w:w="2126" w:type="dxa"/>
          </w:tcPr>
          <w:p w14:paraId="4749E852" w14:textId="77777777" w:rsidR="00833897" w:rsidRPr="00833897" w:rsidRDefault="00833897" w:rsidP="00833897">
            <w:pPr>
              <w:jc w:val="center"/>
              <w:rPr>
                <w:rFonts w:ascii="Times New Roman" w:eastAsia="Calibri" w:hAnsi="Times New Roman" w:cs="Times New Roman"/>
                <w:sz w:val="24"/>
                <w:szCs w:val="24"/>
              </w:rPr>
            </w:pPr>
          </w:p>
        </w:tc>
        <w:tc>
          <w:tcPr>
            <w:tcW w:w="3686" w:type="dxa"/>
          </w:tcPr>
          <w:p w14:paraId="796264E2" w14:textId="77777777" w:rsidR="00833897" w:rsidRPr="00833897" w:rsidRDefault="00833897" w:rsidP="00833897">
            <w:pPr>
              <w:jc w:val="center"/>
              <w:rPr>
                <w:rFonts w:ascii="Times New Roman" w:eastAsia="Calibri" w:hAnsi="Times New Roman" w:cs="Times New Roman"/>
                <w:sz w:val="24"/>
                <w:szCs w:val="24"/>
              </w:rPr>
            </w:pPr>
          </w:p>
        </w:tc>
      </w:tr>
      <w:tr w:rsidR="007C5DAC" w14:paraId="3EE25880" w14:textId="77777777" w:rsidTr="00833897">
        <w:tc>
          <w:tcPr>
            <w:tcW w:w="852" w:type="dxa"/>
            <w:vAlign w:val="center"/>
          </w:tcPr>
          <w:p w14:paraId="7AEEB11F" w14:textId="77777777" w:rsidR="00833897" w:rsidRPr="00833897" w:rsidRDefault="00833897" w:rsidP="00833897">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14:paraId="320DEB7F" w14:textId="77777777" w:rsidR="00833897" w:rsidRPr="00833897" w:rsidRDefault="00833897" w:rsidP="00833897">
            <w:pPr>
              <w:jc w:val="center"/>
              <w:rPr>
                <w:rFonts w:ascii="Times New Roman" w:eastAsia="Calibri" w:hAnsi="Times New Roman" w:cs="Times New Roman"/>
                <w:sz w:val="24"/>
                <w:szCs w:val="24"/>
              </w:rPr>
            </w:pPr>
          </w:p>
        </w:tc>
        <w:tc>
          <w:tcPr>
            <w:tcW w:w="1701" w:type="dxa"/>
          </w:tcPr>
          <w:p w14:paraId="5B103D14" w14:textId="77777777" w:rsidR="00833897" w:rsidRPr="00833897" w:rsidRDefault="00833897" w:rsidP="00833897">
            <w:pPr>
              <w:jc w:val="center"/>
              <w:rPr>
                <w:rFonts w:ascii="Times New Roman" w:eastAsia="Calibri" w:hAnsi="Times New Roman" w:cs="Times New Roman"/>
                <w:sz w:val="24"/>
                <w:szCs w:val="24"/>
              </w:rPr>
            </w:pPr>
          </w:p>
        </w:tc>
        <w:tc>
          <w:tcPr>
            <w:tcW w:w="1134" w:type="dxa"/>
          </w:tcPr>
          <w:p w14:paraId="19040F38" w14:textId="77777777" w:rsidR="00833897" w:rsidRPr="00833897" w:rsidRDefault="00833897" w:rsidP="00833897">
            <w:pPr>
              <w:jc w:val="center"/>
              <w:rPr>
                <w:rFonts w:ascii="Times New Roman" w:eastAsia="Calibri" w:hAnsi="Times New Roman" w:cs="Times New Roman"/>
                <w:sz w:val="24"/>
                <w:szCs w:val="24"/>
              </w:rPr>
            </w:pPr>
          </w:p>
        </w:tc>
        <w:tc>
          <w:tcPr>
            <w:tcW w:w="1417" w:type="dxa"/>
          </w:tcPr>
          <w:p w14:paraId="4BC8A0D9" w14:textId="77777777" w:rsidR="00833897" w:rsidRPr="00833897" w:rsidRDefault="00833897" w:rsidP="00833897">
            <w:pPr>
              <w:jc w:val="center"/>
              <w:rPr>
                <w:rFonts w:ascii="Times New Roman" w:eastAsia="Calibri" w:hAnsi="Times New Roman" w:cs="Times New Roman"/>
                <w:sz w:val="24"/>
                <w:szCs w:val="24"/>
              </w:rPr>
            </w:pPr>
          </w:p>
        </w:tc>
        <w:tc>
          <w:tcPr>
            <w:tcW w:w="1985" w:type="dxa"/>
          </w:tcPr>
          <w:p w14:paraId="6ACF85F0" w14:textId="77777777" w:rsidR="00833897" w:rsidRPr="00833897" w:rsidRDefault="00833897" w:rsidP="00833897">
            <w:pPr>
              <w:jc w:val="center"/>
              <w:rPr>
                <w:rFonts w:ascii="Times New Roman" w:eastAsia="Calibri" w:hAnsi="Times New Roman" w:cs="Times New Roman"/>
                <w:sz w:val="24"/>
                <w:szCs w:val="24"/>
              </w:rPr>
            </w:pPr>
          </w:p>
        </w:tc>
        <w:tc>
          <w:tcPr>
            <w:tcW w:w="2126" w:type="dxa"/>
          </w:tcPr>
          <w:p w14:paraId="3652319D" w14:textId="77777777" w:rsidR="00833897" w:rsidRPr="00833897" w:rsidRDefault="00833897" w:rsidP="00833897">
            <w:pPr>
              <w:jc w:val="center"/>
              <w:rPr>
                <w:rFonts w:ascii="Times New Roman" w:eastAsia="Calibri" w:hAnsi="Times New Roman" w:cs="Times New Roman"/>
              </w:rPr>
            </w:pPr>
          </w:p>
        </w:tc>
        <w:tc>
          <w:tcPr>
            <w:tcW w:w="3686" w:type="dxa"/>
          </w:tcPr>
          <w:p w14:paraId="0A461D65" w14:textId="77777777" w:rsidR="00833897" w:rsidRPr="00833897" w:rsidRDefault="00833897" w:rsidP="00833897">
            <w:pPr>
              <w:jc w:val="center"/>
              <w:rPr>
                <w:rFonts w:ascii="Times New Roman" w:eastAsia="Calibri" w:hAnsi="Times New Roman" w:cs="Times New Roman"/>
                <w:sz w:val="24"/>
                <w:szCs w:val="24"/>
              </w:rPr>
            </w:pPr>
          </w:p>
        </w:tc>
      </w:tr>
      <w:tr w:rsidR="007C5DAC" w14:paraId="5DD73E5C" w14:textId="77777777" w:rsidTr="00833897">
        <w:tc>
          <w:tcPr>
            <w:tcW w:w="852" w:type="dxa"/>
            <w:vAlign w:val="center"/>
          </w:tcPr>
          <w:p w14:paraId="0C69F1CE" w14:textId="77777777" w:rsidR="00833897" w:rsidRPr="00833897" w:rsidRDefault="00833897" w:rsidP="00833897">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14:paraId="576E345E" w14:textId="77777777" w:rsidR="00833897" w:rsidRPr="00833897" w:rsidRDefault="00833897" w:rsidP="00833897">
            <w:pPr>
              <w:jc w:val="center"/>
              <w:rPr>
                <w:rFonts w:ascii="Times New Roman" w:eastAsia="Calibri" w:hAnsi="Times New Roman" w:cs="Times New Roman"/>
                <w:sz w:val="24"/>
                <w:szCs w:val="24"/>
              </w:rPr>
            </w:pPr>
          </w:p>
        </w:tc>
        <w:tc>
          <w:tcPr>
            <w:tcW w:w="1701" w:type="dxa"/>
          </w:tcPr>
          <w:p w14:paraId="39DBCD65" w14:textId="77777777" w:rsidR="00833897" w:rsidRPr="00833897" w:rsidRDefault="00833897" w:rsidP="00833897">
            <w:pPr>
              <w:jc w:val="center"/>
              <w:rPr>
                <w:rFonts w:ascii="Times New Roman" w:eastAsia="Calibri" w:hAnsi="Times New Roman" w:cs="Times New Roman"/>
                <w:sz w:val="24"/>
                <w:szCs w:val="24"/>
              </w:rPr>
            </w:pPr>
          </w:p>
        </w:tc>
        <w:tc>
          <w:tcPr>
            <w:tcW w:w="1134" w:type="dxa"/>
          </w:tcPr>
          <w:p w14:paraId="40636DF7" w14:textId="77777777" w:rsidR="00833897" w:rsidRPr="00833897" w:rsidRDefault="00833897" w:rsidP="00833897">
            <w:pPr>
              <w:jc w:val="center"/>
              <w:rPr>
                <w:rFonts w:ascii="Times New Roman" w:eastAsia="Calibri" w:hAnsi="Times New Roman" w:cs="Times New Roman"/>
                <w:sz w:val="24"/>
                <w:szCs w:val="24"/>
              </w:rPr>
            </w:pPr>
          </w:p>
        </w:tc>
        <w:tc>
          <w:tcPr>
            <w:tcW w:w="1417" w:type="dxa"/>
          </w:tcPr>
          <w:p w14:paraId="417E6124" w14:textId="77777777" w:rsidR="00833897" w:rsidRPr="00833897" w:rsidRDefault="00833897" w:rsidP="00833897">
            <w:pPr>
              <w:jc w:val="center"/>
              <w:rPr>
                <w:rFonts w:ascii="Times New Roman" w:eastAsia="Calibri" w:hAnsi="Times New Roman" w:cs="Times New Roman"/>
                <w:sz w:val="24"/>
                <w:szCs w:val="24"/>
              </w:rPr>
            </w:pPr>
          </w:p>
        </w:tc>
        <w:tc>
          <w:tcPr>
            <w:tcW w:w="1985" w:type="dxa"/>
          </w:tcPr>
          <w:p w14:paraId="286175B3" w14:textId="77777777" w:rsidR="00833897" w:rsidRPr="00833897" w:rsidRDefault="00833897" w:rsidP="00833897">
            <w:pPr>
              <w:jc w:val="center"/>
              <w:rPr>
                <w:rFonts w:ascii="Times New Roman" w:eastAsia="Calibri" w:hAnsi="Times New Roman" w:cs="Times New Roman"/>
                <w:sz w:val="24"/>
                <w:szCs w:val="24"/>
              </w:rPr>
            </w:pPr>
          </w:p>
        </w:tc>
        <w:tc>
          <w:tcPr>
            <w:tcW w:w="2126" w:type="dxa"/>
          </w:tcPr>
          <w:p w14:paraId="3DED22C7" w14:textId="77777777" w:rsidR="00833897" w:rsidRPr="00833897" w:rsidRDefault="00833897" w:rsidP="00833897">
            <w:pPr>
              <w:jc w:val="center"/>
              <w:rPr>
                <w:rFonts w:ascii="Times New Roman" w:eastAsia="Calibri" w:hAnsi="Times New Roman" w:cs="Times New Roman"/>
              </w:rPr>
            </w:pPr>
          </w:p>
        </w:tc>
        <w:tc>
          <w:tcPr>
            <w:tcW w:w="3686" w:type="dxa"/>
          </w:tcPr>
          <w:p w14:paraId="4D5C0276" w14:textId="77777777" w:rsidR="00833897" w:rsidRPr="00833897" w:rsidRDefault="00833897" w:rsidP="00833897">
            <w:pPr>
              <w:jc w:val="center"/>
              <w:rPr>
                <w:rFonts w:ascii="Times New Roman" w:eastAsia="Calibri" w:hAnsi="Times New Roman" w:cs="Times New Roman"/>
                <w:sz w:val="24"/>
                <w:szCs w:val="24"/>
              </w:rPr>
            </w:pPr>
          </w:p>
        </w:tc>
      </w:tr>
    </w:tbl>
    <w:p w14:paraId="200222B3" w14:textId="77777777" w:rsidR="00833897" w:rsidRPr="005634D3" w:rsidRDefault="00833897" w:rsidP="00833897">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833897" w:rsidRPr="005634D3" w:rsidSect="00F21F5F">
          <w:pgSz w:w="16838" w:h="11906" w:orient="landscape"/>
          <w:pgMar w:top="1134" w:right="1245" w:bottom="1077" w:left="1134" w:header="709" w:footer="709" w:gutter="0"/>
          <w:pgNumType w:start="1"/>
          <w:cols w:space="708"/>
          <w:titlePg/>
          <w:docGrid w:linePitch="360"/>
        </w:sectPr>
      </w:pPr>
    </w:p>
    <w:p w14:paraId="0CF9F855" w14:textId="45C38E0D" w:rsidR="00FF519F" w:rsidRPr="001D7051" w:rsidRDefault="007972FF" w:rsidP="00FF519F">
      <w:pPr>
        <w:widowControl w:val="0"/>
        <w:autoSpaceDE w:val="0"/>
        <w:autoSpaceDN w:val="0"/>
        <w:adjustRightInd w:val="0"/>
        <w:spacing w:after="0" w:line="240" w:lineRule="auto"/>
        <w:ind w:left="10773"/>
        <w:jc w:val="both"/>
        <w:rPr>
          <w:rFonts w:ascii="Times New Roman" w:eastAsia="Times New Roman" w:hAnsi="Times New Roman" w:cs="Times New Roman"/>
          <w:sz w:val="24"/>
          <w:szCs w:val="24"/>
          <w:lang w:eastAsia="ru-RU"/>
        </w:rPr>
      </w:pPr>
      <w:r w:rsidRPr="001D7051">
        <w:rPr>
          <w:rFonts w:ascii="Times New Roman" w:eastAsia="Times New Roman" w:hAnsi="Times New Roman" w:cs="Times New Roman"/>
          <w:sz w:val="24"/>
          <w:szCs w:val="24"/>
          <w:lang w:val="tt" w:eastAsia="ru-RU"/>
        </w:rPr>
        <w:lastRenderedPageBreak/>
        <w:t xml:space="preserve">                 Кушымта</w:t>
      </w:r>
    </w:p>
    <w:p w14:paraId="6CB89D68" w14:textId="0B0734CC" w:rsidR="00FF519F" w:rsidRPr="001D7051" w:rsidRDefault="007972FF" w:rsidP="00FF519F">
      <w:pPr>
        <w:widowControl w:val="0"/>
        <w:autoSpaceDE w:val="0"/>
        <w:autoSpaceDN w:val="0"/>
        <w:adjustRightInd w:val="0"/>
        <w:spacing w:after="0" w:line="240" w:lineRule="auto"/>
        <w:ind w:left="10773"/>
        <w:jc w:val="both"/>
        <w:rPr>
          <w:rFonts w:ascii="Times New Roman" w:eastAsia="Times New Roman" w:hAnsi="Times New Roman" w:cs="Times New Roman"/>
          <w:sz w:val="24"/>
          <w:szCs w:val="24"/>
          <w:lang w:eastAsia="ru-RU"/>
        </w:rPr>
      </w:pPr>
      <w:r w:rsidRPr="001D7051">
        <w:rPr>
          <w:rFonts w:ascii="Times New Roman" w:eastAsia="Times New Roman" w:hAnsi="Times New Roman" w:cs="Times New Roman"/>
          <w:sz w:val="24"/>
          <w:szCs w:val="24"/>
          <w:lang w:val="tt" w:eastAsia="ru-RU"/>
        </w:rPr>
        <w:t xml:space="preserve">«2024 елга Татарстан Республикасы Лениногорск муниципаль районы территориясендә юл хәрәкәте иминлеген арттыру» максатчан программасына </w:t>
      </w:r>
    </w:p>
    <w:p w14:paraId="017B9865" w14:textId="77777777" w:rsidR="00FF519F" w:rsidRPr="001D7051" w:rsidRDefault="00FF519F" w:rsidP="00897A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D9206AC" w14:textId="77777777" w:rsidR="00FF519F" w:rsidRPr="001D7051" w:rsidRDefault="00FF519F" w:rsidP="00FF51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616E63A" w14:textId="587A007C" w:rsidR="00FF519F" w:rsidRPr="001D7051" w:rsidRDefault="00FF519F" w:rsidP="00FF51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78B1A1C" w14:textId="77777777" w:rsidR="00FF519F" w:rsidRPr="001D7051" w:rsidRDefault="007972FF" w:rsidP="00FF51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 xml:space="preserve">чаралар, Программаны финанслауның көтелгән нәтиҗәләре һәм күләмнәре  </w:t>
      </w:r>
    </w:p>
    <w:p w14:paraId="4E75723F" w14:textId="77777777" w:rsidR="00FF519F" w:rsidRPr="001D7051" w:rsidRDefault="00FF519F" w:rsidP="00FF519F">
      <w:pPr>
        <w:shd w:val="clear" w:color="auto" w:fill="FFFFFF"/>
        <w:spacing w:after="0" w:line="240" w:lineRule="auto"/>
        <w:jc w:val="center"/>
        <w:rPr>
          <w:rFonts w:ascii="Times New Roman" w:eastAsia="Times New Roman" w:hAnsi="Times New Roman" w:cs="Times New Roman"/>
          <w:sz w:val="20"/>
          <w:szCs w:val="20"/>
          <w:lang w:eastAsia="ru-RU"/>
        </w:rPr>
      </w:pPr>
    </w:p>
    <w:tbl>
      <w:tblPr>
        <w:tblW w:w="147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1417"/>
        <w:gridCol w:w="1276"/>
        <w:gridCol w:w="1417"/>
        <w:gridCol w:w="1418"/>
        <w:gridCol w:w="1417"/>
        <w:gridCol w:w="2268"/>
      </w:tblGrid>
      <w:tr w:rsidR="007C5DAC" w14:paraId="7F5C4398" w14:textId="77777777" w:rsidTr="004F207E">
        <w:trPr>
          <w:tblHeader/>
        </w:trPr>
        <w:tc>
          <w:tcPr>
            <w:tcW w:w="3432" w:type="dxa"/>
            <w:vMerge w:val="restart"/>
            <w:tcBorders>
              <w:bottom w:val="nil"/>
            </w:tcBorders>
            <w:shd w:val="clear" w:color="auto" w:fill="auto"/>
          </w:tcPr>
          <w:p w14:paraId="0AACBF12" w14:textId="77777777" w:rsidR="00FF519F" w:rsidRPr="001D7051" w:rsidRDefault="007972FF" w:rsidP="00FF519F">
            <w:pPr>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 xml:space="preserve">Чаралар исеме  </w:t>
            </w:r>
          </w:p>
          <w:p w14:paraId="202AC366" w14:textId="77777777" w:rsidR="00FF519F" w:rsidRPr="001D7051" w:rsidRDefault="007972FF" w:rsidP="00FF519F">
            <w:pPr>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w:t>
            </w:r>
          </w:p>
        </w:tc>
        <w:tc>
          <w:tcPr>
            <w:tcW w:w="2126" w:type="dxa"/>
            <w:vMerge w:val="restart"/>
            <w:tcBorders>
              <w:bottom w:val="nil"/>
            </w:tcBorders>
            <w:shd w:val="clear" w:color="auto" w:fill="auto"/>
          </w:tcPr>
          <w:p w14:paraId="2396D9D4" w14:textId="77777777" w:rsidR="00FF519F" w:rsidRPr="001D7051" w:rsidRDefault="007972FF" w:rsidP="00FF519F">
            <w:pPr>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Башкаручылар</w:t>
            </w:r>
          </w:p>
        </w:tc>
        <w:tc>
          <w:tcPr>
            <w:tcW w:w="1417" w:type="dxa"/>
            <w:vMerge w:val="restart"/>
            <w:tcBorders>
              <w:bottom w:val="nil"/>
            </w:tcBorders>
            <w:shd w:val="clear" w:color="auto" w:fill="auto"/>
          </w:tcPr>
          <w:p w14:paraId="6D2F4F36" w14:textId="77777777" w:rsidR="00FF519F" w:rsidRPr="001D7051" w:rsidRDefault="007972FF" w:rsidP="00FF519F">
            <w:pPr>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 xml:space="preserve">Башкару сроклары </w:t>
            </w:r>
          </w:p>
        </w:tc>
        <w:tc>
          <w:tcPr>
            <w:tcW w:w="5528" w:type="dxa"/>
            <w:gridSpan w:val="4"/>
            <w:tcBorders>
              <w:bottom w:val="single" w:sz="4" w:space="0" w:color="auto"/>
            </w:tcBorders>
            <w:shd w:val="clear" w:color="auto" w:fill="auto"/>
          </w:tcPr>
          <w:p w14:paraId="4AFEC978" w14:textId="77777777" w:rsidR="00FF519F" w:rsidRPr="001D7051" w:rsidRDefault="007972FF" w:rsidP="00FF519F">
            <w:pPr>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 xml:space="preserve">Финанслау, мең сум       </w:t>
            </w:r>
          </w:p>
        </w:tc>
        <w:tc>
          <w:tcPr>
            <w:tcW w:w="2268" w:type="dxa"/>
            <w:vMerge w:val="restart"/>
          </w:tcPr>
          <w:p w14:paraId="2B83EE5E" w14:textId="77777777" w:rsidR="00FF519F" w:rsidRPr="001D7051" w:rsidRDefault="007972FF" w:rsidP="00FF519F">
            <w:pPr>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Көтелә торган нәтиҗә</w:t>
            </w:r>
          </w:p>
        </w:tc>
      </w:tr>
      <w:tr w:rsidR="007C5DAC" w14:paraId="6F6167EB" w14:textId="77777777" w:rsidTr="004F207E">
        <w:trPr>
          <w:cantSplit/>
          <w:trHeight w:val="70"/>
          <w:tblHeader/>
        </w:trPr>
        <w:tc>
          <w:tcPr>
            <w:tcW w:w="3432" w:type="dxa"/>
            <w:vMerge/>
            <w:tcBorders>
              <w:bottom w:val="nil"/>
            </w:tcBorders>
            <w:shd w:val="clear" w:color="auto" w:fill="auto"/>
          </w:tcPr>
          <w:p w14:paraId="119A07F2" w14:textId="77777777" w:rsidR="00FF519F" w:rsidRPr="001D7051" w:rsidRDefault="00FF519F" w:rsidP="00FF519F">
            <w:pPr>
              <w:spacing w:after="0" w:line="240" w:lineRule="auto"/>
              <w:jc w:val="center"/>
              <w:rPr>
                <w:rFonts w:ascii="Times New Roman" w:eastAsia="Times New Roman" w:hAnsi="Times New Roman" w:cs="Times New Roman"/>
                <w:b/>
                <w:sz w:val="28"/>
                <w:szCs w:val="28"/>
                <w:lang w:eastAsia="ru-RU"/>
              </w:rPr>
            </w:pPr>
          </w:p>
        </w:tc>
        <w:tc>
          <w:tcPr>
            <w:tcW w:w="2126" w:type="dxa"/>
            <w:vMerge/>
            <w:tcBorders>
              <w:bottom w:val="nil"/>
            </w:tcBorders>
            <w:shd w:val="clear" w:color="auto" w:fill="auto"/>
          </w:tcPr>
          <w:p w14:paraId="5D2F8DC7" w14:textId="77777777" w:rsidR="00FF519F" w:rsidRPr="001D7051" w:rsidRDefault="00FF519F" w:rsidP="00FF519F">
            <w:pPr>
              <w:spacing w:after="0" w:line="240" w:lineRule="auto"/>
              <w:jc w:val="center"/>
              <w:rPr>
                <w:rFonts w:ascii="Times New Roman" w:eastAsia="Times New Roman" w:hAnsi="Times New Roman" w:cs="Times New Roman"/>
                <w:b/>
                <w:sz w:val="28"/>
                <w:szCs w:val="28"/>
                <w:lang w:eastAsia="ru-RU"/>
              </w:rPr>
            </w:pPr>
          </w:p>
        </w:tc>
        <w:tc>
          <w:tcPr>
            <w:tcW w:w="1417" w:type="dxa"/>
            <w:vMerge/>
            <w:tcBorders>
              <w:bottom w:val="nil"/>
            </w:tcBorders>
            <w:shd w:val="clear" w:color="auto" w:fill="auto"/>
          </w:tcPr>
          <w:p w14:paraId="045EF459" w14:textId="77777777" w:rsidR="00FF519F" w:rsidRPr="001D7051" w:rsidRDefault="00FF519F" w:rsidP="00FF519F">
            <w:pPr>
              <w:spacing w:after="0" w:line="240" w:lineRule="auto"/>
              <w:jc w:val="center"/>
              <w:rPr>
                <w:rFonts w:ascii="Times New Roman" w:eastAsia="Times New Roman" w:hAnsi="Times New Roman" w:cs="Times New Roman"/>
                <w:b/>
                <w:sz w:val="28"/>
                <w:szCs w:val="28"/>
                <w:lang w:eastAsia="ru-RU"/>
              </w:rPr>
            </w:pPr>
          </w:p>
        </w:tc>
        <w:tc>
          <w:tcPr>
            <w:tcW w:w="1276" w:type="dxa"/>
            <w:tcBorders>
              <w:bottom w:val="nil"/>
            </w:tcBorders>
            <w:shd w:val="clear" w:color="auto" w:fill="auto"/>
          </w:tcPr>
          <w:p w14:paraId="49D0A0C5" w14:textId="77777777" w:rsidR="00FF519F" w:rsidRPr="001D7051" w:rsidRDefault="007972FF" w:rsidP="00FF519F">
            <w:pPr>
              <w:spacing w:after="0" w:line="240" w:lineRule="auto"/>
              <w:ind w:left="-107" w:right="-109"/>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Федераль бюджет</w:t>
            </w:r>
          </w:p>
        </w:tc>
        <w:tc>
          <w:tcPr>
            <w:tcW w:w="1417" w:type="dxa"/>
            <w:tcBorders>
              <w:bottom w:val="nil"/>
            </w:tcBorders>
            <w:shd w:val="clear" w:color="auto" w:fill="auto"/>
          </w:tcPr>
          <w:p w14:paraId="63B4865F" w14:textId="77777777" w:rsidR="00FF519F" w:rsidRPr="001D7051" w:rsidRDefault="007972FF" w:rsidP="00FF519F">
            <w:pPr>
              <w:spacing w:after="0" w:line="240" w:lineRule="auto"/>
              <w:ind w:left="-107"/>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Республика бюджеты</w:t>
            </w:r>
          </w:p>
        </w:tc>
        <w:tc>
          <w:tcPr>
            <w:tcW w:w="1418" w:type="dxa"/>
            <w:tcBorders>
              <w:bottom w:val="nil"/>
            </w:tcBorders>
            <w:shd w:val="clear" w:color="auto" w:fill="auto"/>
          </w:tcPr>
          <w:p w14:paraId="1F93DE6E" w14:textId="77777777" w:rsidR="00FF519F" w:rsidRPr="001D7051" w:rsidRDefault="007972FF" w:rsidP="00FF519F">
            <w:pPr>
              <w:spacing w:after="0" w:line="240" w:lineRule="auto"/>
              <w:ind w:left="-108" w:right="-108"/>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Бюджеттан тыш чыганаклар</w:t>
            </w:r>
          </w:p>
        </w:tc>
        <w:tc>
          <w:tcPr>
            <w:tcW w:w="1417" w:type="dxa"/>
            <w:tcBorders>
              <w:bottom w:val="nil"/>
            </w:tcBorders>
            <w:shd w:val="clear" w:color="auto" w:fill="auto"/>
          </w:tcPr>
          <w:p w14:paraId="06C8D55E" w14:textId="77777777" w:rsidR="00FF519F" w:rsidRPr="001D7051" w:rsidRDefault="007972FF" w:rsidP="00FF519F">
            <w:pPr>
              <w:spacing w:after="0" w:line="240" w:lineRule="auto"/>
              <w:jc w:val="center"/>
              <w:rPr>
                <w:rFonts w:ascii="Times New Roman" w:eastAsia="Times New Roman" w:hAnsi="Times New Roman" w:cs="Times New Roman"/>
                <w:sz w:val="28"/>
                <w:szCs w:val="28"/>
                <w:lang w:eastAsia="ru-RU"/>
              </w:rPr>
            </w:pPr>
            <w:r w:rsidRPr="001D7051">
              <w:rPr>
                <w:rFonts w:ascii="Times New Roman" w:eastAsia="Times New Roman" w:hAnsi="Times New Roman" w:cs="Times New Roman"/>
                <w:sz w:val="28"/>
                <w:szCs w:val="28"/>
                <w:lang w:val="tt" w:eastAsia="ru-RU"/>
              </w:rPr>
              <w:t>Муниципаль бюджет</w:t>
            </w:r>
          </w:p>
        </w:tc>
        <w:tc>
          <w:tcPr>
            <w:tcW w:w="2268" w:type="dxa"/>
            <w:vMerge/>
            <w:tcBorders>
              <w:bottom w:val="nil"/>
            </w:tcBorders>
          </w:tcPr>
          <w:p w14:paraId="61AE1B7D" w14:textId="77777777" w:rsidR="00FF519F" w:rsidRPr="001D7051" w:rsidRDefault="00FF519F" w:rsidP="00FF519F">
            <w:pPr>
              <w:spacing w:after="0" w:line="240" w:lineRule="auto"/>
              <w:jc w:val="center"/>
              <w:rPr>
                <w:rFonts w:ascii="Times New Roman" w:eastAsia="Times New Roman" w:hAnsi="Times New Roman" w:cs="Times New Roman"/>
                <w:b/>
                <w:sz w:val="28"/>
                <w:szCs w:val="28"/>
                <w:lang w:eastAsia="ru-RU"/>
              </w:rPr>
            </w:pPr>
          </w:p>
        </w:tc>
      </w:tr>
    </w:tbl>
    <w:p w14:paraId="06DC9697" w14:textId="77777777" w:rsidR="00FF519F" w:rsidRPr="001D7051" w:rsidRDefault="00FF519F" w:rsidP="00FF519F">
      <w:pPr>
        <w:shd w:val="clear" w:color="auto" w:fill="FFFFFF"/>
        <w:spacing w:after="0" w:line="240" w:lineRule="auto"/>
        <w:jc w:val="center"/>
        <w:rPr>
          <w:rFonts w:ascii="Times New Roman" w:eastAsia="Times New Roman" w:hAnsi="Times New Roman" w:cs="Times New Roman"/>
          <w:b/>
          <w:sz w:val="2"/>
          <w:szCs w:val="2"/>
          <w:lang w:eastAsia="ru-RU"/>
        </w:rPr>
      </w:pPr>
    </w:p>
    <w:tbl>
      <w:tblPr>
        <w:tblW w:w="147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1417"/>
        <w:gridCol w:w="1276"/>
        <w:gridCol w:w="1446"/>
        <w:gridCol w:w="1389"/>
        <w:gridCol w:w="1417"/>
        <w:gridCol w:w="2268"/>
      </w:tblGrid>
      <w:tr w:rsidR="007C5DAC" w14:paraId="5CEF182F" w14:textId="77777777" w:rsidTr="004F207E">
        <w:trPr>
          <w:tblHeader/>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5789C7D7"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C46AA8"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3C89EC"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3E2E0"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4</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8A3716F"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5</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14382CC"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FD8CEC"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7</w:t>
            </w:r>
          </w:p>
        </w:tc>
        <w:tc>
          <w:tcPr>
            <w:tcW w:w="2268" w:type="dxa"/>
            <w:tcBorders>
              <w:top w:val="single" w:sz="4" w:space="0" w:color="auto"/>
              <w:left w:val="single" w:sz="4" w:space="0" w:color="auto"/>
              <w:bottom w:val="single" w:sz="4" w:space="0" w:color="auto"/>
              <w:right w:val="single" w:sz="4" w:space="0" w:color="auto"/>
            </w:tcBorders>
          </w:tcPr>
          <w:p w14:paraId="4B141825" w14:textId="77777777" w:rsidR="00FF519F"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8</w:t>
            </w:r>
          </w:p>
        </w:tc>
      </w:tr>
      <w:tr w:rsidR="007C5DAC" w14:paraId="36D9FABF" w14:textId="77777777" w:rsidTr="004F207E">
        <w:tc>
          <w:tcPr>
            <w:tcW w:w="3432" w:type="dxa"/>
            <w:shd w:val="clear" w:color="auto" w:fill="auto"/>
          </w:tcPr>
          <w:p w14:paraId="5B7FAD9F" w14:textId="6E1B4766" w:rsidR="00897A44" w:rsidRPr="001D7051" w:rsidRDefault="007972FF" w:rsidP="008E7E9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Лениногорск ш. урам-юл челтәрен тоту һәм ремонтлау</w:t>
            </w:r>
          </w:p>
        </w:tc>
        <w:tc>
          <w:tcPr>
            <w:tcW w:w="2126" w:type="dxa"/>
            <w:shd w:val="clear" w:color="auto" w:fill="auto"/>
          </w:tcPr>
          <w:p w14:paraId="4C3491D7" w14:textId="77777777" w:rsidR="00897A44" w:rsidRPr="001D7051" w:rsidRDefault="007972FF" w:rsidP="008E7E95">
            <w:pPr>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МББК  Лениногорск шәһәре</w:t>
            </w:r>
          </w:p>
        </w:tc>
        <w:tc>
          <w:tcPr>
            <w:tcW w:w="1417" w:type="dxa"/>
            <w:shd w:val="clear" w:color="auto" w:fill="auto"/>
          </w:tcPr>
          <w:p w14:paraId="17CBC039" w14:textId="7D9B2F4B"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2024</w:t>
            </w:r>
          </w:p>
        </w:tc>
        <w:tc>
          <w:tcPr>
            <w:tcW w:w="1276" w:type="dxa"/>
            <w:shd w:val="clear" w:color="auto" w:fill="auto"/>
          </w:tcPr>
          <w:p w14:paraId="7E99F962"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74012B05"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6BDC59EC" w14:textId="77777777" w:rsidR="00897A44" w:rsidRPr="001D7051" w:rsidRDefault="00897A44" w:rsidP="008E7E95">
            <w:pPr>
              <w:spacing w:after="0" w:line="240" w:lineRule="auto"/>
              <w:jc w:val="center"/>
              <w:rPr>
                <w:rFonts w:ascii="Times New Roman" w:eastAsia="Times New Roman" w:hAnsi="Times New Roman" w:cs="Times New Roman"/>
                <w:color w:val="000000"/>
                <w:sz w:val="26"/>
                <w:szCs w:val="26"/>
                <w:lang w:eastAsia="ru-RU"/>
              </w:rPr>
            </w:pPr>
          </w:p>
        </w:tc>
        <w:tc>
          <w:tcPr>
            <w:tcW w:w="1417" w:type="dxa"/>
            <w:shd w:val="clear" w:color="auto" w:fill="auto"/>
          </w:tcPr>
          <w:p w14:paraId="7F729D5B" w14:textId="4148C3DF"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25 350,0</w:t>
            </w:r>
          </w:p>
        </w:tc>
        <w:tc>
          <w:tcPr>
            <w:tcW w:w="2268" w:type="dxa"/>
          </w:tcPr>
          <w:p w14:paraId="6B0B982E" w14:textId="77777777" w:rsidR="00897A44" w:rsidRPr="001D7051" w:rsidRDefault="007972FF" w:rsidP="008E7E95">
            <w:pPr>
              <w:spacing w:after="0" w:line="240" w:lineRule="auto"/>
              <w:jc w:val="center"/>
              <w:rPr>
                <w:rFonts w:ascii="Times New Roman" w:eastAsia="Times New Roman" w:hAnsi="Times New Roman" w:cs="Times New Roman"/>
                <w:color w:val="000000"/>
                <w:sz w:val="26"/>
                <w:szCs w:val="26"/>
                <w:lang w:eastAsia="ru-RU"/>
              </w:rPr>
            </w:pPr>
            <w:r w:rsidRPr="001D7051">
              <w:rPr>
                <w:rFonts w:ascii="Times New Roman" w:eastAsia="Times New Roman" w:hAnsi="Times New Roman" w:cs="Times New Roman"/>
                <w:color w:val="000000"/>
                <w:sz w:val="26"/>
                <w:szCs w:val="26"/>
                <w:lang w:val="tt" w:eastAsia="ru-RU"/>
              </w:rPr>
              <w:t>Юл хәрәкәтендә катнашучыларның иминлеген тәэмин итү</w:t>
            </w:r>
          </w:p>
        </w:tc>
      </w:tr>
      <w:tr w:rsidR="007C5DAC" w14:paraId="14BCE3BB" w14:textId="77777777" w:rsidTr="004F207E">
        <w:tc>
          <w:tcPr>
            <w:tcW w:w="3432" w:type="dxa"/>
            <w:shd w:val="clear" w:color="auto" w:fill="auto"/>
          </w:tcPr>
          <w:p w14:paraId="637549BA" w14:textId="5EFC4D7C" w:rsidR="00897A44" w:rsidRPr="001D7051" w:rsidRDefault="007972FF" w:rsidP="008E7E95">
            <w:pPr>
              <w:spacing w:after="0" w:line="240" w:lineRule="auto"/>
              <w:jc w:val="both"/>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Лениногорск ш. урам-юл челтәрен чокырлы ремонтлау</w:t>
            </w:r>
          </w:p>
        </w:tc>
        <w:tc>
          <w:tcPr>
            <w:tcW w:w="2126" w:type="dxa"/>
            <w:shd w:val="clear" w:color="auto" w:fill="auto"/>
          </w:tcPr>
          <w:p w14:paraId="259A4455" w14:textId="77777777" w:rsidR="00897A44" w:rsidRPr="001D7051" w:rsidRDefault="007972FF" w:rsidP="008E7E95">
            <w:pPr>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МББК шәһәре Лениногорск</w:t>
            </w:r>
          </w:p>
        </w:tc>
        <w:tc>
          <w:tcPr>
            <w:tcW w:w="1417" w:type="dxa"/>
            <w:shd w:val="clear" w:color="auto" w:fill="auto"/>
          </w:tcPr>
          <w:p w14:paraId="2A3C299A" w14:textId="23C86539"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Май 2024</w:t>
            </w:r>
          </w:p>
        </w:tc>
        <w:tc>
          <w:tcPr>
            <w:tcW w:w="1276" w:type="dxa"/>
            <w:shd w:val="clear" w:color="auto" w:fill="auto"/>
          </w:tcPr>
          <w:p w14:paraId="6114BFAD"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740A3BAB"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479FF792" w14:textId="77777777" w:rsidR="00897A44" w:rsidRPr="001D7051" w:rsidRDefault="00897A44" w:rsidP="008E7E95">
            <w:pPr>
              <w:spacing w:after="0" w:line="240" w:lineRule="auto"/>
              <w:jc w:val="center"/>
              <w:rPr>
                <w:rFonts w:ascii="Times New Roman" w:eastAsia="Times New Roman" w:hAnsi="Times New Roman" w:cs="Times New Roman"/>
                <w:color w:val="000000"/>
                <w:sz w:val="26"/>
                <w:szCs w:val="26"/>
                <w:lang w:eastAsia="ru-RU"/>
              </w:rPr>
            </w:pPr>
          </w:p>
        </w:tc>
        <w:tc>
          <w:tcPr>
            <w:tcW w:w="1417" w:type="dxa"/>
            <w:shd w:val="clear" w:color="auto" w:fill="auto"/>
          </w:tcPr>
          <w:p w14:paraId="5EE97DF8" w14:textId="69249914"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 xml:space="preserve">4 </w:t>
            </w:r>
            <w:r w:rsidRPr="001D7051">
              <w:rPr>
                <w:rFonts w:ascii="Times New Roman" w:eastAsia="Times New Roman" w:hAnsi="Times New Roman" w:cs="Times New Roman"/>
                <w:sz w:val="26"/>
                <w:szCs w:val="26"/>
                <w:lang w:val="tt" w:eastAsia="ru-RU"/>
              </w:rPr>
              <w:t>000,0</w:t>
            </w:r>
          </w:p>
        </w:tc>
        <w:tc>
          <w:tcPr>
            <w:tcW w:w="2268" w:type="dxa"/>
          </w:tcPr>
          <w:p w14:paraId="3E927C71" w14:textId="77777777" w:rsidR="00897A44" w:rsidRPr="001D7051" w:rsidRDefault="007972FF" w:rsidP="008E7E95">
            <w:pPr>
              <w:spacing w:after="0" w:line="240" w:lineRule="auto"/>
              <w:jc w:val="center"/>
              <w:rPr>
                <w:rFonts w:ascii="Times New Roman" w:eastAsia="Times New Roman" w:hAnsi="Times New Roman" w:cs="Times New Roman"/>
                <w:color w:val="FF0000"/>
                <w:sz w:val="26"/>
                <w:szCs w:val="26"/>
                <w:lang w:eastAsia="ru-RU"/>
              </w:rPr>
            </w:pPr>
            <w:r w:rsidRPr="001D7051">
              <w:rPr>
                <w:rFonts w:ascii="Times New Roman" w:eastAsia="Times New Roman" w:hAnsi="Times New Roman" w:cs="Times New Roman"/>
                <w:color w:val="000000"/>
                <w:sz w:val="26"/>
                <w:szCs w:val="26"/>
                <w:lang w:val="tt" w:eastAsia="ru-RU"/>
              </w:rPr>
              <w:t>Юл хәрәкәтендә катнашучыларның иминлеген тәэмин итү</w:t>
            </w:r>
          </w:p>
        </w:tc>
      </w:tr>
      <w:tr w:rsidR="007C5DAC" w14:paraId="4426A581" w14:textId="77777777" w:rsidTr="004F207E">
        <w:tc>
          <w:tcPr>
            <w:tcW w:w="3432" w:type="dxa"/>
            <w:shd w:val="clear" w:color="auto" w:fill="auto"/>
          </w:tcPr>
          <w:p w14:paraId="2D7926E5" w14:textId="06DB773C" w:rsidR="00897A44" w:rsidRPr="001D7051" w:rsidRDefault="007972FF" w:rsidP="008E7E9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Лениногорск ш. УДСка горизонталь юл билгеләре кую</w:t>
            </w:r>
          </w:p>
        </w:tc>
        <w:tc>
          <w:tcPr>
            <w:tcW w:w="2126" w:type="dxa"/>
            <w:shd w:val="clear" w:color="auto" w:fill="auto"/>
          </w:tcPr>
          <w:p w14:paraId="1BD5EE3E" w14:textId="77777777" w:rsidR="00897A44" w:rsidRPr="001D7051" w:rsidRDefault="007972FF" w:rsidP="008E7E95">
            <w:pPr>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 xml:space="preserve"> «ЛМР» МББК, Лениногорск шәһәре МББК</w:t>
            </w:r>
          </w:p>
        </w:tc>
        <w:tc>
          <w:tcPr>
            <w:tcW w:w="1417" w:type="dxa"/>
            <w:shd w:val="clear" w:color="auto" w:fill="auto"/>
          </w:tcPr>
          <w:p w14:paraId="79218C33" w14:textId="486C10DE"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Май-июнь 2024</w:t>
            </w:r>
          </w:p>
        </w:tc>
        <w:tc>
          <w:tcPr>
            <w:tcW w:w="1276" w:type="dxa"/>
            <w:shd w:val="clear" w:color="auto" w:fill="auto"/>
          </w:tcPr>
          <w:p w14:paraId="170C6BE7"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52943BA2"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1BC090F8" w14:textId="77777777" w:rsidR="00897A44" w:rsidRPr="001D7051" w:rsidRDefault="00897A44" w:rsidP="008E7E95">
            <w:pPr>
              <w:spacing w:after="0" w:line="240" w:lineRule="auto"/>
              <w:jc w:val="center"/>
              <w:rPr>
                <w:rFonts w:ascii="Times New Roman" w:eastAsia="Times New Roman" w:hAnsi="Times New Roman" w:cs="Times New Roman"/>
                <w:color w:val="000000"/>
                <w:sz w:val="26"/>
                <w:szCs w:val="26"/>
                <w:lang w:eastAsia="ru-RU"/>
              </w:rPr>
            </w:pPr>
          </w:p>
        </w:tc>
        <w:tc>
          <w:tcPr>
            <w:tcW w:w="1417" w:type="dxa"/>
            <w:shd w:val="clear" w:color="auto" w:fill="auto"/>
          </w:tcPr>
          <w:p w14:paraId="458628C6" w14:textId="67AF6692"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2 000,0</w:t>
            </w:r>
          </w:p>
        </w:tc>
        <w:tc>
          <w:tcPr>
            <w:tcW w:w="2268" w:type="dxa"/>
          </w:tcPr>
          <w:p w14:paraId="46D713FD" w14:textId="77777777" w:rsidR="00897A44" w:rsidRPr="001D7051" w:rsidRDefault="007972FF" w:rsidP="008E7E95">
            <w:pPr>
              <w:spacing w:after="0" w:line="240" w:lineRule="auto"/>
              <w:jc w:val="center"/>
              <w:rPr>
                <w:rFonts w:ascii="Times New Roman" w:eastAsia="Times New Roman" w:hAnsi="Times New Roman" w:cs="Times New Roman"/>
                <w:color w:val="000000"/>
                <w:sz w:val="26"/>
                <w:szCs w:val="26"/>
                <w:lang w:eastAsia="ru-RU"/>
              </w:rPr>
            </w:pPr>
            <w:r w:rsidRPr="001D7051">
              <w:rPr>
                <w:rFonts w:ascii="Times New Roman" w:eastAsia="Times New Roman" w:hAnsi="Times New Roman" w:cs="Times New Roman"/>
                <w:sz w:val="26"/>
                <w:szCs w:val="26"/>
                <w:lang w:val="tt" w:eastAsia="ru-RU"/>
              </w:rPr>
              <w:t>Юл хәрәкәтендә катнашучыларның иминлеген тәэмин итү</w:t>
            </w:r>
          </w:p>
        </w:tc>
      </w:tr>
      <w:tr w:rsidR="007C5DAC" w14:paraId="4287CB39" w14:textId="77777777" w:rsidTr="004F207E">
        <w:tc>
          <w:tcPr>
            <w:tcW w:w="3432" w:type="dxa"/>
            <w:shd w:val="clear" w:color="auto" w:fill="auto"/>
          </w:tcPr>
          <w:p w14:paraId="19A8227A" w14:textId="07B6493A" w:rsidR="00897A44" w:rsidRPr="001D7051" w:rsidRDefault="007972FF" w:rsidP="008E7E95">
            <w:pPr>
              <w:spacing w:after="0" w:line="240" w:lineRule="auto"/>
              <w:jc w:val="both"/>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 xml:space="preserve">Лениногорск ш. УДС юл </w:t>
            </w:r>
            <w:r w:rsidRPr="001D7051">
              <w:rPr>
                <w:rFonts w:ascii="Times New Roman" w:eastAsia="Times New Roman" w:hAnsi="Times New Roman" w:cs="Times New Roman"/>
                <w:sz w:val="26"/>
                <w:szCs w:val="26"/>
                <w:lang w:val="tt" w:eastAsia="ru-RU"/>
              </w:rPr>
              <w:t>хәрәкәтен җайга салуның техник чаралары эчтәлеге</w:t>
            </w:r>
          </w:p>
        </w:tc>
        <w:tc>
          <w:tcPr>
            <w:tcW w:w="2126" w:type="dxa"/>
            <w:shd w:val="clear" w:color="auto" w:fill="auto"/>
          </w:tcPr>
          <w:p w14:paraId="623F6947" w14:textId="77777777" w:rsidR="00897A44" w:rsidRPr="001D7051" w:rsidRDefault="007972FF" w:rsidP="008E7E95">
            <w:pPr>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МББК шәһәре Лениногорск</w:t>
            </w:r>
          </w:p>
        </w:tc>
        <w:tc>
          <w:tcPr>
            <w:tcW w:w="1417" w:type="dxa"/>
            <w:shd w:val="clear" w:color="auto" w:fill="auto"/>
          </w:tcPr>
          <w:p w14:paraId="35B6A328" w14:textId="436D9E46"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2024</w:t>
            </w:r>
          </w:p>
        </w:tc>
        <w:tc>
          <w:tcPr>
            <w:tcW w:w="1276" w:type="dxa"/>
            <w:shd w:val="clear" w:color="auto" w:fill="auto"/>
          </w:tcPr>
          <w:p w14:paraId="3A9E119E"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5D16BD4D"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4C692A2F" w14:textId="77777777" w:rsidR="00897A44" w:rsidRPr="001D7051" w:rsidRDefault="00897A44" w:rsidP="008E7E95">
            <w:pPr>
              <w:spacing w:after="0" w:line="240" w:lineRule="auto"/>
              <w:jc w:val="center"/>
              <w:rPr>
                <w:rFonts w:ascii="Times New Roman" w:eastAsia="Times New Roman" w:hAnsi="Times New Roman" w:cs="Times New Roman"/>
                <w:color w:val="000000"/>
                <w:sz w:val="26"/>
                <w:szCs w:val="26"/>
                <w:lang w:eastAsia="ru-RU"/>
              </w:rPr>
            </w:pPr>
          </w:p>
        </w:tc>
        <w:tc>
          <w:tcPr>
            <w:tcW w:w="1417" w:type="dxa"/>
            <w:shd w:val="clear" w:color="auto" w:fill="auto"/>
          </w:tcPr>
          <w:p w14:paraId="79842689" w14:textId="287A00AE" w:rsidR="00897A44" w:rsidRPr="001D7051" w:rsidRDefault="007972FF" w:rsidP="008E7E95">
            <w:pPr>
              <w:spacing w:after="0" w:line="240" w:lineRule="auto"/>
              <w:jc w:val="center"/>
              <w:rPr>
                <w:rFonts w:ascii="Times New Roman" w:eastAsia="Times New Roman" w:hAnsi="Times New Roman" w:cs="Times New Roman"/>
                <w:color w:val="FF0000"/>
                <w:sz w:val="26"/>
                <w:szCs w:val="26"/>
                <w:lang w:eastAsia="ru-RU"/>
              </w:rPr>
            </w:pPr>
            <w:r w:rsidRPr="001D7051">
              <w:rPr>
                <w:rFonts w:ascii="Times New Roman" w:eastAsia="Times New Roman" w:hAnsi="Times New Roman" w:cs="Times New Roman"/>
                <w:sz w:val="26"/>
                <w:szCs w:val="26"/>
                <w:lang w:val="tt" w:eastAsia="ru-RU"/>
              </w:rPr>
              <w:t>2 200,0</w:t>
            </w:r>
          </w:p>
        </w:tc>
        <w:tc>
          <w:tcPr>
            <w:tcW w:w="2268" w:type="dxa"/>
          </w:tcPr>
          <w:p w14:paraId="5DC75153" w14:textId="77777777"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Юл хәрәкәтендә катнашучыларны</w:t>
            </w:r>
            <w:r w:rsidRPr="001D7051">
              <w:rPr>
                <w:rFonts w:ascii="Times New Roman" w:eastAsia="Times New Roman" w:hAnsi="Times New Roman" w:cs="Times New Roman"/>
                <w:sz w:val="26"/>
                <w:szCs w:val="26"/>
                <w:lang w:val="tt" w:eastAsia="ru-RU"/>
              </w:rPr>
              <w:lastRenderedPageBreak/>
              <w:t>ң иминлеген тәэмин итү</w:t>
            </w:r>
          </w:p>
        </w:tc>
      </w:tr>
      <w:tr w:rsidR="007C5DAC" w14:paraId="3559E737" w14:textId="77777777" w:rsidTr="004F207E">
        <w:tc>
          <w:tcPr>
            <w:tcW w:w="3432" w:type="dxa"/>
            <w:shd w:val="clear" w:color="auto" w:fill="auto"/>
          </w:tcPr>
          <w:p w14:paraId="6E8C1D06" w14:textId="30246D61" w:rsidR="00897A44" w:rsidRPr="001D7051" w:rsidRDefault="007972FF" w:rsidP="008E7E95">
            <w:pPr>
              <w:tabs>
                <w:tab w:val="center" w:pos="2231"/>
              </w:tabs>
              <w:spacing w:after="0" w:line="240" w:lineRule="auto"/>
              <w:jc w:val="both"/>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lastRenderedPageBreak/>
              <w:t xml:space="preserve">Җәяүлеләр өчен көйләнми торган юллар салу, җәяүлеләр өчен киртәләр кую, ясалма юл тигезсезлекләре </w:t>
            </w:r>
            <w:r w:rsidRPr="001D7051">
              <w:rPr>
                <w:rFonts w:ascii="Times New Roman" w:eastAsia="Times New Roman" w:hAnsi="Times New Roman" w:cs="Times New Roman"/>
                <w:sz w:val="26"/>
                <w:szCs w:val="26"/>
                <w:lang w:val="tt" w:eastAsia="ru-RU"/>
              </w:rPr>
              <w:t>урнаштыру, тротуарлар төзү</w:t>
            </w:r>
          </w:p>
        </w:tc>
        <w:tc>
          <w:tcPr>
            <w:tcW w:w="2126" w:type="dxa"/>
            <w:shd w:val="clear" w:color="auto" w:fill="auto"/>
          </w:tcPr>
          <w:p w14:paraId="10426EC9" w14:textId="77777777" w:rsidR="00897A44" w:rsidRPr="001D7051" w:rsidRDefault="007972FF" w:rsidP="008E7E95">
            <w:pPr>
              <w:spacing w:line="240" w:lineRule="auto"/>
              <w:ind w:left="-108" w:right="-108"/>
              <w:jc w:val="center"/>
              <w:rPr>
                <w:rFonts w:ascii="Times New Roman" w:eastAsia="Calibri" w:hAnsi="Times New Roman" w:cs="Times New Roman"/>
                <w:sz w:val="26"/>
                <w:szCs w:val="26"/>
              </w:rPr>
            </w:pPr>
            <w:r w:rsidRPr="001D7051">
              <w:rPr>
                <w:rFonts w:ascii="Times New Roman" w:eastAsia="Times New Roman" w:hAnsi="Times New Roman" w:cs="Times New Roman"/>
                <w:sz w:val="26"/>
                <w:szCs w:val="26"/>
                <w:lang w:val="tt" w:eastAsia="ru-RU"/>
              </w:rPr>
              <w:t xml:space="preserve"> «ЛМР» МББК, Лениногорск шәһәре МББК</w:t>
            </w:r>
          </w:p>
        </w:tc>
        <w:tc>
          <w:tcPr>
            <w:tcW w:w="1417" w:type="dxa"/>
            <w:shd w:val="clear" w:color="auto" w:fill="auto"/>
          </w:tcPr>
          <w:p w14:paraId="5FA0D562" w14:textId="28BA42AF" w:rsidR="00897A44" w:rsidRPr="001D7051" w:rsidRDefault="007972FF" w:rsidP="008E7E95">
            <w:pPr>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2024</w:t>
            </w:r>
          </w:p>
        </w:tc>
        <w:tc>
          <w:tcPr>
            <w:tcW w:w="1276" w:type="dxa"/>
            <w:shd w:val="clear" w:color="auto" w:fill="auto"/>
          </w:tcPr>
          <w:p w14:paraId="3826EB91"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4827E0C8" w14:textId="77777777" w:rsidR="00897A44" w:rsidRPr="001D7051" w:rsidRDefault="00897A44"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3CE740F5" w14:textId="77777777" w:rsidR="00897A44" w:rsidRPr="001D7051" w:rsidRDefault="00897A44" w:rsidP="008E7E95">
            <w:pPr>
              <w:spacing w:after="0" w:line="240" w:lineRule="auto"/>
              <w:jc w:val="center"/>
              <w:rPr>
                <w:rFonts w:ascii="Times New Roman" w:eastAsia="Times New Roman" w:hAnsi="Times New Roman" w:cs="Times New Roman"/>
                <w:color w:val="000000"/>
                <w:sz w:val="26"/>
                <w:szCs w:val="26"/>
                <w:lang w:eastAsia="ru-RU"/>
              </w:rPr>
            </w:pPr>
          </w:p>
        </w:tc>
        <w:tc>
          <w:tcPr>
            <w:tcW w:w="1417" w:type="dxa"/>
            <w:shd w:val="clear" w:color="auto" w:fill="auto"/>
          </w:tcPr>
          <w:p w14:paraId="0EB3CADA" w14:textId="11D461B2" w:rsidR="00897A44" w:rsidRPr="001D7051" w:rsidRDefault="007972FF" w:rsidP="008E7E95">
            <w:pPr>
              <w:spacing w:after="0" w:line="240" w:lineRule="auto"/>
              <w:jc w:val="center"/>
              <w:rPr>
                <w:rFonts w:ascii="Times New Roman" w:eastAsia="Times New Roman" w:hAnsi="Times New Roman" w:cs="Times New Roman"/>
                <w:color w:val="FF0000"/>
                <w:sz w:val="26"/>
                <w:szCs w:val="26"/>
                <w:lang w:eastAsia="ru-RU"/>
              </w:rPr>
            </w:pPr>
            <w:r w:rsidRPr="001D7051">
              <w:rPr>
                <w:rFonts w:ascii="Times New Roman" w:eastAsia="Times New Roman" w:hAnsi="Times New Roman" w:cs="Times New Roman"/>
                <w:sz w:val="26"/>
                <w:szCs w:val="26"/>
                <w:lang w:val="tt" w:eastAsia="ru-RU"/>
              </w:rPr>
              <w:t>3 000,0</w:t>
            </w:r>
          </w:p>
        </w:tc>
        <w:tc>
          <w:tcPr>
            <w:tcW w:w="2268" w:type="dxa"/>
          </w:tcPr>
          <w:p w14:paraId="2279CA7D" w14:textId="77777777" w:rsidR="00897A44" w:rsidRPr="001D7051" w:rsidRDefault="007972FF" w:rsidP="008E7E95">
            <w:pPr>
              <w:spacing w:after="0" w:line="240" w:lineRule="auto"/>
              <w:jc w:val="center"/>
              <w:rPr>
                <w:rFonts w:ascii="Times New Roman" w:eastAsia="Times New Roman" w:hAnsi="Times New Roman" w:cs="Times New Roman"/>
                <w:color w:val="FF0000"/>
                <w:sz w:val="26"/>
                <w:szCs w:val="26"/>
                <w:lang w:eastAsia="ru-RU"/>
              </w:rPr>
            </w:pPr>
            <w:r w:rsidRPr="001D7051">
              <w:rPr>
                <w:rFonts w:ascii="Times New Roman" w:eastAsia="Times New Roman" w:hAnsi="Times New Roman" w:cs="Times New Roman"/>
                <w:color w:val="000000"/>
                <w:sz w:val="26"/>
                <w:szCs w:val="26"/>
                <w:lang w:val="tt" w:eastAsia="ru-RU"/>
              </w:rPr>
              <w:t>Җәяүлеләрнең, шул исәптән балаларның куркынычсызлыгын тәэмин итү</w:t>
            </w:r>
          </w:p>
        </w:tc>
      </w:tr>
      <w:tr w:rsidR="007C5DAC" w14:paraId="7BDD212F" w14:textId="77777777" w:rsidTr="004F207E">
        <w:tc>
          <w:tcPr>
            <w:tcW w:w="3432" w:type="dxa"/>
            <w:shd w:val="clear" w:color="auto" w:fill="auto"/>
          </w:tcPr>
          <w:p w14:paraId="5507FF99" w14:textId="7AFD3FBF" w:rsidR="004F658E" w:rsidRPr="001D7051" w:rsidRDefault="007972FF" w:rsidP="008E7E95">
            <w:pPr>
              <w:tabs>
                <w:tab w:val="center" w:pos="2231"/>
                <w:tab w:val="left" w:pos="2499"/>
              </w:tabs>
              <w:spacing w:after="0" w:line="240" w:lineRule="auto"/>
              <w:jc w:val="both"/>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Лениногорск шәһәрендә урамнарны яктыртуның өстәмә нокталарын төзү</w:t>
            </w:r>
          </w:p>
        </w:tc>
        <w:tc>
          <w:tcPr>
            <w:tcW w:w="2126" w:type="dxa"/>
            <w:shd w:val="clear" w:color="auto" w:fill="auto"/>
          </w:tcPr>
          <w:p w14:paraId="2EE56986" w14:textId="77777777" w:rsidR="004F658E" w:rsidRPr="001D7051" w:rsidRDefault="007972FF" w:rsidP="008E7E95">
            <w:pPr>
              <w:tabs>
                <w:tab w:val="left" w:pos="2499"/>
              </w:tabs>
              <w:spacing w:line="240" w:lineRule="auto"/>
              <w:ind w:left="-108" w:right="-108"/>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 xml:space="preserve"> «ЛМР» МББК, Лениногорск шәһәре МББК</w:t>
            </w:r>
          </w:p>
        </w:tc>
        <w:tc>
          <w:tcPr>
            <w:tcW w:w="1417" w:type="dxa"/>
            <w:shd w:val="clear" w:color="auto" w:fill="auto"/>
          </w:tcPr>
          <w:p w14:paraId="320E0476" w14:textId="4BC99C85" w:rsidR="004F658E" w:rsidRPr="001D7051" w:rsidRDefault="007972FF" w:rsidP="008E7E95">
            <w:pPr>
              <w:tabs>
                <w:tab w:val="left" w:pos="2499"/>
              </w:tabs>
              <w:spacing w:after="0" w:line="240" w:lineRule="auto"/>
              <w:jc w:val="center"/>
              <w:rPr>
                <w:rFonts w:ascii="Times New Roman" w:eastAsia="Times New Roman" w:hAnsi="Times New Roman" w:cs="Times New Roman"/>
                <w:sz w:val="26"/>
                <w:szCs w:val="26"/>
                <w:lang w:eastAsia="ru-RU"/>
              </w:rPr>
            </w:pPr>
            <w:r w:rsidRPr="001D7051">
              <w:rPr>
                <w:rFonts w:ascii="Times New Roman" w:eastAsia="Times New Roman" w:hAnsi="Times New Roman" w:cs="Times New Roman"/>
                <w:sz w:val="26"/>
                <w:szCs w:val="26"/>
                <w:lang w:val="tt" w:eastAsia="ru-RU"/>
              </w:rPr>
              <w:t>2024</w:t>
            </w:r>
          </w:p>
        </w:tc>
        <w:tc>
          <w:tcPr>
            <w:tcW w:w="1276" w:type="dxa"/>
            <w:shd w:val="clear" w:color="auto" w:fill="auto"/>
          </w:tcPr>
          <w:p w14:paraId="5ECDE0FB" w14:textId="77777777" w:rsidR="004F658E" w:rsidRPr="001D7051" w:rsidRDefault="004F658E"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1B3CED47" w14:textId="77777777" w:rsidR="004F658E" w:rsidRPr="001D7051" w:rsidRDefault="004F658E" w:rsidP="008E7E9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0B678C72" w14:textId="77777777" w:rsidR="004F658E" w:rsidRPr="001D7051" w:rsidRDefault="004F658E" w:rsidP="008E7E95">
            <w:pPr>
              <w:spacing w:after="0" w:line="240" w:lineRule="auto"/>
              <w:jc w:val="center"/>
              <w:rPr>
                <w:rFonts w:ascii="Times New Roman" w:eastAsia="Times New Roman" w:hAnsi="Times New Roman" w:cs="Times New Roman"/>
                <w:color w:val="000000"/>
                <w:sz w:val="26"/>
                <w:szCs w:val="26"/>
                <w:lang w:eastAsia="ru-RU"/>
              </w:rPr>
            </w:pPr>
          </w:p>
        </w:tc>
        <w:tc>
          <w:tcPr>
            <w:tcW w:w="1417" w:type="dxa"/>
            <w:shd w:val="clear" w:color="auto" w:fill="auto"/>
          </w:tcPr>
          <w:p w14:paraId="1E83A81D" w14:textId="4114844C" w:rsidR="004F658E" w:rsidRPr="001D7051" w:rsidRDefault="007972FF" w:rsidP="008E7E95">
            <w:pPr>
              <w:spacing w:after="0" w:line="240" w:lineRule="auto"/>
              <w:jc w:val="center"/>
              <w:rPr>
                <w:rFonts w:ascii="Times New Roman" w:eastAsia="Times New Roman" w:hAnsi="Times New Roman" w:cs="Times New Roman"/>
                <w:color w:val="FF0000"/>
                <w:sz w:val="26"/>
                <w:szCs w:val="26"/>
                <w:lang w:eastAsia="ru-RU"/>
              </w:rPr>
            </w:pPr>
            <w:r w:rsidRPr="001D7051">
              <w:rPr>
                <w:rFonts w:ascii="Times New Roman" w:eastAsia="Times New Roman" w:hAnsi="Times New Roman" w:cs="Times New Roman"/>
                <w:sz w:val="26"/>
                <w:szCs w:val="26"/>
                <w:lang w:val="tt" w:eastAsia="ru-RU"/>
              </w:rPr>
              <w:t>600,0</w:t>
            </w:r>
          </w:p>
        </w:tc>
        <w:tc>
          <w:tcPr>
            <w:tcW w:w="2268" w:type="dxa"/>
          </w:tcPr>
          <w:p w14:paraId="3BD52AF1" w14:textId="77777777" w:rsidR="004F658E" w:rsidRPr="001D7051" w:rsidRDefault="007972FF" w:rsidP="008E7E95">
            <w:pPr>
              <w:spacing w:after="0" w:line="240" w:lineRule="auto"/>
              <w:jc w:val="center"/>
              <w:rPr>
                <w:rFonts w:ascii="Times New Roman" w:eastAsia="Times New Roman" w:hAnsi="Times New Roman" w:cs="Times New Roman"/>
                <w:color w:val="000000"/>
                <w:sz w:val="26"/>
                <w:szCs w:val="26"/>
                <w:lang w:eastAsia="ru-RU"/>
              </w:rPr>
            </w:pPr>
            <w:r w:rsidRPr="001D7051">
              <w:rPr>
                <w:rFonts w:ascii="Times New Roman" w:eastAsia="Times New Roman" w:hAnsi="Times New Roman" w:cs="Times New Roman"/>
                <w:color w:val="000000"/>
                <w:sz w:val="26"/>
                <w:szCs w:val="26"/>
                <w:lang w:val="tt" w:eastAsia="ru-RU"/>
              </w:rPr>
              <w:t>Юл хәрәкәтендә катнашучыларның иминлеген тәэмин итү</w:t>
            </w:r>
          </w:p>
        </w:tc>
      </w:tr>
      <w:tr w:rsidR="007C5DAC" w14:paraId="319D26C4" w14:textId="77777777" w:rsidTr="004F207E">
        <w:tc>
          <w:tcPr>
            <w:tcW w:w="3432" w:type="dxa"/>
            <w:shd w:val="clear" w:color="auto" w:fill="auto"/>
          </w:tcPr>
          <w:p w14:paraId="2CDE5252" w14:textId="79820DF7" w:rsidR="001D7051" w:rsidRPr="001D7051" w:rsidRDefault="007972FF" w:rsidP="001D7051">
            <w:pPr>
              <w:pStyle w:val="TableParagraph"/>
              <w:rPr>
                <w:color w:val="FF0000"/>
                <w:sz w:val="26"/>
                <w:szCs w:val="26"/>
              </w:rPr>
            </w:pPr>
            <w:r w:rsidRPr="001D7051">
              <w:rPr>
                <w:sz w:val="24"/>
                <w:szCs w:val="24"/>
                <w:lang w:val="tt"/>
              </w:rPr>
              <w:t>«Игътибар - балалар!»республика  профилактик чарасы</w:t>
            </w:r>
          </w:p>
        </w:tc>
        <w:tc>
          <w:tcPr>
            <w:tcW w:w="2126" w:type="dxa"/>
            <w:shd w:val="clear" w:color="auto" w:fill="auto"/>
          </w:tcPr>
          <w:p w14:paraId="6808EAA1" w14:textId="5A795D6A" w:rsidR="001D7051" w:rsidRPr="001D7051" w:rsidRDefault="007972FF" w:rsidP="001D7051">
            <w:pPr>
              <w:adjustRightInd w:val="0"/>
              <w:spacing w:line="240" w:lineRule="auto"/>
              <w:ind w:left="-108" w:right="-108" w:firstLine="34"/>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ДБУ, Мәгариф идарәсе, РФ Эчке эшләр министрлыгының Лениногорск районы буенча ЮХИДИ </w:t>
            </w:r>
            <w:r w:rsidRPr="001D7051">
              <w:rPr>
                <w:rFonts w:ascii="Times New Roman" w:hAnsi="Times New Roman" w:cs="Times New Roman"/>
                <w:sz w:val="24"/>
                <w:szCs w:val="24"/>
                <w:lang w:val="tt"/>
              </w:rPr>
              <w:t>хезмәткәрләре</w:t>
            </w:r>
          </w:p>
        </w:tc>
        <w:tc>
          <w:tcPr>
            <w:tcW w:w="1417" w:type="dxa"/>
            <w:shd w:val="clear" w:color="auto" w:fill="auto"/>
          </w:tcPr>
          <w:p w14:paraId="516571A8" w14:textId="7957CDCA"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Май - июнь; август - 2024 елның сентябре</w:t>
            </w:r>
          </w:p>
        </w:tc>
        <w:tc>
          <w:tcPr>
            <w:tcW w:w="1276" w:type="dxa"/>
            <w:shd w:val="clear" w:color="auto" w:fill="auto"/>
          </w:tcPr>
          <w:p w14:paraId="3BC61FA2" w14:textId="4E4887AE"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3AB86F61" w14:textId="34DA7AC1"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1,5</w:t>
            </w:r>
          </w:p>
        </w:tc>
        <w:tc>
          <w:tcPr>
            <w:tcW w:w="1389" w:type="dxa"/>
            <w:shd w:val="clear" w:color="auto" w:fill="auto"/>
          </w:tcPr>
          <w:p w14:paraId="5095BACC"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1B2C06CB" w14:textId="32B40A03"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30D55B1" w14:textId="4E90F26F"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7C5DAC" w14:paraId="35256073" w14:textId="77777777" w:rsidTr="004F207E">
        <w:tc>
          <w:tcPr>
            <w:tcW w:w="3432" w:type="dxa"/>
            <w:shd w:val="clear" w:color="auto" w:fill="auto"/>
          </w:tcPr>
          <w:p w14:paraId="74E50146" w14:textId="15CBA961" w:rsidR="001D7051" w:rsidRPr="001D7051" w:rsidRDefault="007972FF" w:rsidP="001D7051">
            <w:pPr>
              <w:pStyle w:val="TableParagraph"/>
              <w:rPr>
                <w:color w:val="FF0000"/>
                <w:sz w:val="26"/>
                <w:szCs w:val="26"/>
              </w:rPr>
            </w:pPr>
            <w:r w:rsidRPr="001D7051">
              <w:rPr>
                <w:sz w:val="24"/>
                <w:szCs w:val="24"/>
                <w:lang w:val="tt"/>
              </w:rPr>
              <w:t xml:space="preserve">Мәгариф оешмалары кысаларында ДТТны профилактикалау буенча </w:t>
            </w:r>
            <w:r w:rsidRPr="001D7051">
              <w:rPr>
                <w:sz w:val="24"/>
                <w:szCs w:val="24"/>
                <w:lang w:val="tt"/>
              </w:rPr>
              <w:t>агитация-пропаганда чаралары (шул исәптән балалар лагерьларында)</w:t>
            </w:r>
          </w:p>
        </w:tc>
        <w:tc>
          <w:tcPr>
            <w:tcW w:w="2126" w:type="dxa"/>
            <w:shd w:val="clear" w:color="auto" w:fill="auto"/>
          </w:tcPr>
          <w:p w14:paraId="106EC3A2" w14:textId="401D4538" w:rsidR="001D7051" w:rsidRPr="001D7051" w:rsidRDefault="007972FF" w:rsidP="001D7051">
            <w:pPr>
              <w:adjustRightInd w:val="0"/>
              <w:spacing w:line="240" w:lineRule="auto"/>
              <w:ind w:left="-108" w:right="-108" w:firstLine="34"/>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1EB4D3A3" w14:textId="387EB692"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 дәвамында</w:t>
            </w:r>
          </w:p>
        </w:tc>
        <w:tc>
          <w:tcPr>
            <w:tcW w:w="1276" w:type="dxa"/>
            <w:shd w:val="clear" w:color="auto" w:fill="auto"/>
          </w:tcPr>
          <w:p w14:paraId="1A27E284" w14:textId="4F89FCB2"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0729B4AE" w14:textId="3CA416AE"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5,6</w:t>
            </w:r>
          </w:p>
        </w:tc>
        <w:tc>
          <w:tcPr>
            <w:tcW w:w="1389" w:type="dxa"/>
            <w:shd w:val="clear" w:color="auto" w:fill="auto"/>
          </w:tcPr>
          <w:p w14:paraId="660518B4"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6C9192A5" w14:textId="3FF0E3C4"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27B3BB4E" w14:textId="6A01BCE3" w:rsidR="001D7051" w:rsidRPr="001D7051" w:rsidRDefault="007972FF" w:rsidP="001D7051">
            <w:pPr>
              <w:spacing w:line="240" w:lineRule="auto"/>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Юл хәрәкәтендә катнашучыларның куркынычсызлыгын </w:t>
            </w:r>
            <w:r w:rsidRPr="001D7051">
              <w:rPr>
                <w:rFonts w:ascii="Times New Roman" w:hAnsi="Times New Roman" w:cs="Times New Roman"/>
                <w:sz w:val="24"/>
                <w:szCs w:val="24"/>
                <w:lang w:val="tt"/>
              </w:rPr>
              <w:t>формалаштыру, юл хәрәкәте иминлеген пропагандалау</w:t>
            </w:r>
          </w:p>
        </w:tc>
      </w:tr>
      <w:tr w:rsidR="007C5DAC" w14:paraId="05CD4F4F" w14:textId="77777777" w:rsidTr="004F207E">
        <w:tc>
          <w:tcPr>
            <w:tcW w:w="3432" w:type="dxa"/>
            <w:shd w:val="clear" w:color="auto" w:fill="auto"/>
          </w:tcPr>
          <w:p w14:paraId="75F1EFB2" w14:textId="39E7E53B" w:rsidR="001D7051" w:rsidRPr="001D7051" w:rsidRDefault="007972FF" w:rsidP="001D7051">
            <w:pPr>
              <w:pStyle w:val="TableParagraph"/>
              <w:rPr>
                <w:color w:val="FF0000"/>
                <w:sz w:val="26"/>
                <w:szCs w:val="26"/>
              </w:rPr>
            </w:pPr>
            <w:r w:rsidRPr="001D7051">
              <w:rPr>
                <w:sz w:val="24"/>
                <w:szCs w:val="24"/>
                <w:lang w:val="tt"/>
              </w:rPr>
              <w:lastRenderedPageBreak/>
              <w:t>Юл хәрәкәте иминлеге буенча «Бала  төп пассажир!» киң масштаблы чарасы</w:t>
            </w:r>
          </w:p>
        </w:tc>
        <w:tc>
          <w:tcPr>
            <w:tcW w:w="2126" w:type="dxa"/>
            <w:shd w:val="clear" w:color="auto" w:fill="auto"/>
          </w:tcPr>
          <w:p w14:paraId="5D856A49" w14:textId="045C2D3C" w:rsidR="001D7051" w:rsidRPr="001D7051" w:rsidRDefault="007972FF" w:rsidP="001D7051">
            <w:pPr>
              <w:adjustRightInd w:val="0"/>
              <w:spacing w:line="240" w:lineRule="auto"/>
              <w:ind w:left="-108" w:right="-108" w:firstLine="34"/>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РФ Эчке эшләр министрлыгының Лениногорск районы буенча ЮХИДИ бүлеге</w:t>
            </w:r>
          </w:p>
        </w:tc>
        <w:tc>
          <w:tcPr>
            <w:tcW w:w="1417" w:type="dxa"/>
            <w:shd w:val="clear" w:color="auto" w:fill="auto"/>
          </w:tcPr>
          <w:p w14:paraId="007A978B" w14:textId="702EC000"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 дәвамында</w:t>
            </w:r>
          </w:p>
        </w:tc>
        <w:tc>
          <w:tcPr>
            <w:tcW w:w="1276" w:type="dxa"/>
            <w:shd w:val="clear" w:color="auto" w:fill="auto"/>
          </w:tcPr>
          <w:p w14:paraId="7A145A6D" w14:textId="7BB0145F"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79DE0ADF" w14:textId="7E06DF82"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2,8</w:t>
            </w:r>
          </w:p>
        </w:tc>
        <w:tc>
          <w:tcPr>
            <w:tcW w:w="1389" w:type="dxa"/>
            <w:shd w:val="clear" w:color="auto" w:fill="auto"/>
          </w:tcPr>
          <w:p w14:paraId="5653FB61"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6EDFA781" w14:textId="175EA568"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1529F5F4" w14:textId="045B65FD" w:rsidR="001D7051" w:rsidRPr="001D7051" w:rsidRDefault="007972FF" w:rsidP="001D7051">
            <w:pPr>
              <w:spacing w:line="240" w:lineRule="auto"/>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Юл хәрәкәтендә </w:t>
            </w:r>
            <w:r w:rsidRPr="001D7051">
              <w:rPr>
                <w:rFonts w:ascii="Times New Roman" w:hAnsi="Times New Roman" w:cs="Times New Roman"/>
                <w:sz w:val="24"/>
                <w:szCs w:val="24"/>
                <w:lang w:val="tt"/>
              </w:rPr>
              <w:t>катнашучыларның куркынычсызлыгын формалаштыру, юл хәрәкәте иминлеген пропагандалау</w:t>
            </w:r>
          </w:p>
        </w:tc>
      </w:tr>
      <w:tr w:rsidR="007C5DAC" w14:paraId="348E8141" w14:textId="77777777" w:rsidTr="004F207E">
        <w:tc>
          <w:tcPr>
            <w:tcW w:w="3432" w:type="dxa"/>
            <w:shd w:val="clear" w:color="auto" w:fill="auto"/>
          </w:tcPr>
          <w:p w14:paraId="30684FFC" w14:textId="40175E06" w:rsidR="001D7051" w:rsidRPr="001D7051" w:rsidRDefault="007972FF" w:rsidP="001D7051">
            <w:pPr>
              <w:pStyle w:val="TableParagraph"/>
              <w:rPr>
                <w:color w:val="FF0000"/>
                <w:sz w:val="26"/>
                <w:szCs w:val="26"/>
              </w:rPr>
            </w:pPr>
            <w:r w:rsidRPr="001D7051">
              <w:rPr>
                <w:sz w:val="24"/>
                <w:szCs w:val="24"/>
                <w:lang w:val="tt"/>
              </w:rPr>
              <w:t>«Сизелерлек бул», «Юл-транспорт һәлакәте корбаннарын искә алу көне», «Иминлек атнасы», «Юл хәрәкәте иминлеге көне» юл хәрәкәте иминлеге буенча киң колачлы акция</w:t>
            </w:r>
          </w:p>
        </w:tc>
        <w:tc>
          <w:tcPr>
            <w:tcW w:w="2126" w:type="dxa"/>
            <w:shd w:val="clear" w:color="auto" w:fill="auto"/>
          </w:tcPr>
          <w:p w14:paraId="2CD1388F" w14:textId="399A114A"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w:t>
            </w:r>
            <w:r w:rsidRPr="001D7051">
              <w:rPr>
                <w:rFonts w:ascii="Times New Roman" w:hAnsi="Times New Roman" w:cs="Times New Roman"/>
                <w:sz w:val="24"/>
                <w:szCs w:val="24"/>
                <w:lang w:val="tt"/>
              </w:rPr>
              <w:t>ДБУ, Мәгариф идарәсе, РФ Эчке эшләр министрлыгының Лениногорск районы буенча ЮХИДИ хезмәткәрләре</w:t>
            </w:r>
          </w:p>
        </w:tc>
        <w:tc>
          <w:tcPr>
            <w:tcW w:w="1417" w:type="dxa"/>
            <w:shd w:val="clear" w:color="auto" w:fill="auto"/>
          </w:tcPr>
          <w:p w14:paraId="7BEB385F" w14:textId="4C88AC59"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 дәвамында</w:t>
            </w:r>
          </w:p>
        </w:tc>
        <w:tc>
          <w:tcPr>
            <w:tcW w:w="1276" w:type="dxa"/>
            <w:shd w:val="clear" w:color="auto" w:fill="auto"/>
          </w:tcPr>
          <w:p w14:paraId="09DE8522" w14:textId="2D0A8D4E"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38A61D21" w14:textId="68B9774F"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4,3</w:t>
            </w:r>
          </w:p>
        </w:tc>
        <w:tc>
          <w:tcPr>
            <w:tcW w:w="1389" w:type="dxa"/>
            <w:shd w:val="clear" w:color="auto" w:fill="auto"/>
          </w:tcPr>
          <w:p w14:paraId="57B8422B"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52CF5AE4" w14:textId="24FC3A09"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7DEAC8C" w14:textId="7290FD96" w:rsidR="001D7051" w:rsidRPr="001D7051" w:rsidRDefault="007972FF" w:rsidP="001D7051">
            <w:pPr>
              <w:spacing w:line="240" w:lineRule="auto"/>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7C5DAC" w14:paraId="115BA1FD" w14:textId="77777777" w:rsidTr="004F207E">
        <w:tc>
          <w:tcPr>
            <w:tcW w:w="3432" w:type="dxa"/>
            <w:shd w:val="clear" w:color="auto" w:fill="auto"/>
          </w:tcPr>
          <w:p w14:paraId="5A0160F8" w14:textId="7C229CDB" w:rsidR="001D7051" w:rsidRPr="001D7051" w:rsidRDefault="007972FF" w:rsidP="001D7051">
            <w:pPr>
              <w:pStyle w:val="TableParagraph"/>
              <w:rPr>
                <w:color w:val="FF0000"/>
                <w:sz w:val="26"/>
                <w:szCs w:val="26"/>
              </w:rPr>
            </w:pPr>
            <w:r w:rsidRPr="001D7051">
              <w:rPr>
                <w:sz w:val="24"/>
                <w:szCs w:val="24"/>
                <w:lang w:val="tt"/>
              </w:rPr>
              <w:t xml:space="preserve">ЛМР җәйге мәктәп яны </w:t>
            </w:r>
            <w:r w:rsidRPr="001D7051">
              <w:rPr>
                <w:sz w:val="24"/>
                <w:szCs w:val="24"/>
                <w:lang w:val="tt"/>
              </w:rPr>
              <w:t>лагерьлары арасында иң яхшы плакатка конкурс</w:t>
            </w:r>
          </w:p>
        </w:tc>
        <w:tc>
          <w:tcPr>
            <w:tcW w:w="2126" w:type="dxa"/>
            <w:shd w:val="clear" w:color="auto" w:fill="auto"/>
          </w:tcPr>
          <w:p w14:paraId="01F1F971" w14:textId="257B30DA"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4D49AD26" w14:textId="32489EFC"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елның 2 кварталы</w:t>
            </w:r>
          </w:p>
        </w:tc>
        <w:tc>
          <w:tcPr>
            <w:tcW w:w="1276" w:type="dxa"/>
            <w:shd w:val="clear" w:color="auto" w:fill="auto"/>
          </w:tcPr>
          <w:p w14:paraId="1E846878" w14:textId="08DBA881"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58A87904" w14:textId="2E22FFEC"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0,6</w:t>
            </w:r>
          </w:p>
        </w:tc>
        <w:tc>
          <w:tcPr>
            <w:tcW w:w="1389" w:type="dxa"/>
            <w:shd w:val="clear" w:color="auto" w:fill="auto"/>
          </w:tcPr>
          <w:p w14:paraId="52377BD9"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3597152A" w14:textId="7B4B2808"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013C43A" w14:textId="704EC799"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хәрәкәтендә катнашучыларның куркынычсызлыгын формалаштыру, юл </w:t>
            </w:r>
            <w:r w:rsidRPr="001D7051">
              <w:rPr>
                <w:rFonts w:ascii="Times New Roman" w:hAnsi="Times New Roman" w:cs="Times New Roman"/>
                <w:sz w:val="24"/>
                <w:szCs w:val="24"/>
                <w:lang w:val="tt"/>
              </w:rPr>
              <w:t>хәрәкәте иминлеген пропагандалау</w:t>
            </w:r>
          </w:p>
        </w:tc>
      </w:tr>
      <w:tr w:rsidR="007C5DAC" w14:paraId="516CDF72" w14:textId="77777777" w:rsidTr="004F207E">
        <w:tc>
          <w:tcPr>
            <w:tcW w:w="3432" w:type="dxa"/>
            <w:shd w:val="clear" w:color="auto" w:fill="auto"/>
          </w:tcPr>
          <w:p w14:paraId="0362343E" w14:textId="18207754" w:rsidR="001D7051" w:rsidRPr="001D7051" w:rsidRDefault="007972FF" w:rsidP="001D7051">
            <w:pPr>
              <w:pStyle w:val="TableParagraph"/>
              <w:rPr>
                <w:color w:val="FF0000"/>
                <w:sz w:val="26"/>
                <w:szCs w:val="26"/>
              </w:rPr>
            </w:pPr>
            <w:r w:rsidRPr="001D7051">
              <w:rPr>
                <w:sz w:val="24"/>
                <w:szCs w:val="24"/>
                <w:lang w:val="tt"/>
              </w:rPr>
              <w:t>Яр Чаллы шәһәренең "Калейдаскоп" Әлмәт татар драма театры һәм "Калейдаскоп" театры БДД буенча тематик спектакль</w:t>
            </w:r>
          </w:p>
        </w:tc>
        <w:tc>
          <w:tcPr>
            <w:tcW w:w="2126" w:type="dxa"/>
            <w:shd w:val="clear" w:color="auto" w:fill="auto"/>
          </w:tcPr>
          <w:p w14:paraId="697ADAAC" w14:textId="67092ACB"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ДБУ, Мәгариф идарәсе, РФ Эчке эшләр министрлыгының Лениногорск районы буенча </w:t>
            </w:r>
            <w:r w:rsidRPr="001D7051">
              <w:rPr>
                <w:rFonts w:ascii="Times New Roman" w:hAnsi="Times New Roman" w:cs="Times New Roman"/>
                <w:sz w:val="24"/>
                <w:szCs w:val="24"/>
                <w:lang w:val="tt"/>
              </w:rPr>
              <w:lastRenderedPageBreak/>
              <w:t xml:space="preserve">ЮХИДИ </w:t>
            </w:r>
            <w:r w:rsidRPr="001D7051">
              <w:rPr>
                <w:rFonts w:ascii="Times New Roman" w:hAnsi="Times New Roman" w:cs="Times New Roman"/>
                <w:sz w:val="24"/>
                <w:szCs w:val="24"/>
                <w:lang w:val="tt"/>
              </w:rPr>
              <w:t>хезмәткәрләре</w:t>
            </w:r>
          </w:p>
        </w:tc>
        <w:tc>
          <w:tcPr>
            <w:tcW w:w="1417" w:type="dxa"/>
            <w:shd w:val="clear" w:color="auto" w:fill="auto"/>
          </w:tcPr>
          <w:p w14:paraId="2707FC6B" w14:textId="77777777" w:rsidR="001D7051" w:rsidRPr="001D7051" w:rsidRDefault="007972FF" w:rsidP="001D7051">
            <w:pPr>
              <w:rPr>
                <w:rFonts w:ascii="Times New Roman" w:hAnsi="Times New Roman" w:cs="Times New Roman"/>
                <w:sz w:val="24"/>
                <w:szCs w:val="24"/>
                <w:lang w:eastAsia="ru-RU"/>
              </w:rPr>
            </w:pPr>
            <w:r w:rsidRPr="001D7051">
              <w:rPr>
                <w:rFonts w:ascii="Times New Roman" w:hAnsi="Times New Roman" w:cs="Times New Roman"/>
                <w:sz w:val="24"/>
                <w:szCs w:val="24"/>
                <w:lang w:val="tt" w:eastAsia="ru-RU"/>
              </w:rPr>
              <w:lastRenderedPageBreak/>
              <w:t xml:space="preserve">2024 ел </w:t>
            </w:r>
          </w:p>
          <w:p w14:paraId="2923F051" w14:textId="786B6AA9"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дәвамында</w:t>
            </w:r>
          </w:p>
        </w:tc>
        <w:tc>
          <w:tcPr>
            <w:tcW w:w="1276" w:type="dxa"/>
            <w:shd w:val="clear" w:color="auto" w:fill="auto"/>
          </w:tcPr>
          <w:p w14:paraId="62C7100A" w14:textId="6DDC150F"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09BF4DD1" w14:textId="0FC0BBA2"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15,1</w:t>
            </w:r>
          </w:p>
        </w:tc>
        <w:tc>
          <w:tcPr>
            <w:tcW w:w="1389" w:type="dxa"/>
            <w:shd w:val="clear" w:color="auto" w:fill="auto"/>
          </w:tcPr>
          <w:p w14:paraId="0B18F9E9"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58380ED9" w14:textId="0D4BC70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99E854D" w14:textId="63FC8D90"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7C5DAC" w14:paraId="600798BF" w14:textId="77777777" w:rsidTr="004F207E">
        <w:tc>
          <w:tcPr>
            <w:tcW w:w="3432" w:type="dxa"/>
            <w:shd w:val="clear" w:color="auto" w:fill="auto"/>
          </w:tcPr>
          <w:p w14:paraId="58C4F7A6" w14:textId="3C88869D" w:rsidR="001D7051" w:rsidRPr="001D7051" w:rsidRDefault="007972FF" w:rsidP="001D7051">
            <w:pPr>
              <w:pStyle w:val="TableParagraph"/>
              <w:rPr>
                <w:color w:val="FF0000"/>
                <w:sz w:val="26"/>
                <w:szCs w:val="26"/>
              </w:rPr>
            </w:pPr>
            <w:r w:rsidRPr="001D7051">
              <w:rPr>
                <w:sz w:val="24"/>
                <w:szCs w:val="24"/>
                <w:lang w:val="tt"/>
              </w:rPr>
              <w:t xml:space="preserve">Муниципаль конкурслар һәм юлларда хәвефсез тәртип кагыйдәләрен белү буенча ярышлар, ДДТТны кисәтүгә юнәлдерелгән максатчан профилактик чаралар. </w:t>
            </w:r>
          </w:p>
        </w:tc>
        <w:tc>
          <w:tcPr>
            <w:tcW w:w="2126" w:type="dxa"/>
            <w:shd w:val="clear" w:color="auto" w:fill="auto"/>
          </w:tcPr>
          <w:p w14:paraId="175D6FFA" w14:textId="676CE13B"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769D8709" w14:textId="4BE7D4C6"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 xml:space="preserve">2024 ел </w:t>
            </w:r>
            <w:r w:rsidRPr="001D7051">
              <w:rPr>
                <w:rFonts w:ascii="Times New Roman" w:hAnsi="Times New Roman" w:cs="Times New Roman"/>
                <w:sz w:val="24"/>
                <w:szCs w:val="24"/>
                <w:lang w:val="tt" w:eastAsia="ru-RU"/>
              </w:rPr>
              <w:t>дәвамында</w:t>
            </w:r>
          </w:p>
        </w:tc>
        <w:tc>
          <w:tcPr>
            <w:tcW w:w="1276" w:type="dxa"/>
            <w:shd w:val="clear" w:color="auto" w:fill="auto"/>
          </w:tcPr>
          <w:p w14:paraId="14524D79" w14:textId="2F20C322"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3472CF55" w14:textId="6FEAE07C"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6,1</w:t>
            </w:r>
          </w:p>
        </w:tc>
        <w:tc>
          <w:tcPr>
            <w:tcW w:w="1389" w:type="dxa"/>
            <w:shd w:val="clear" w:color="auto" w:fill="auto"/>
          </w:tcPr>
          <w:p w14:paraId="3388C872"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217E8BB7" w14:textId="2F1EFE6F"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EC2BE34" w14:textId="4420F704"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7C5DAC" w14:paraId="52BC6136" w14:textId="77777777" w:rsidTr="004F207E">
        <w:tc>
          <w:tcPr>
            <w:tcW w:w="3432" w:type="dxa"/>
            <w:shd w:val="clear" w:color="auto" w:fill="auto"/>
          </w:tcPr>
          <w:p w14:paraId="1E7BB8A5" w14:textId="08C5E1E4" w:rsidR="001D7051" w:rsidRPr="001D7051" w:rsidRDefault="007972FF" w:rsidP="001D7051">
            <w:pPr>
              <w:pStyle w:val="TableParagraph"/>
              <w:rPr>
                <w:color w:val="FF0000"/>
                <w:sz w:val="26"/>
                <w:szCs w:val="26"/>
              </w:rPr>
            </w:pPr>
            <w:r w:rsidRPr="001D7051">
              <w:rPr>
                <w:sz w:val="24"/>
                <w:szCs w:val="24"/>
                <w:lang w:val="tt"/>
              </w:rPr>
              <w:t>"2024/2025 уку елы нәтиҗәләре буенча ЮИДның иң яхшы отряды һәм иң яхшы җитәкче" конкурсы.</w:t>
            </w:r>
          </w:p>
        </w:tc>
        <w:tc>
          <w:tcPr>
            <w:tcW w:w="2126" w:type="dxa"/>
            <w:shd w:val="clear" w:color="auto" w:fill="auto"/>
          </w:tcPr>
          <w:p w14:paraId="0B6762F1" w14:textId="25A6623E"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ДБУ, Мәгариф идарәсе, РФ Эчке эшләр </w:t>
            </w:r>
            <w:r w:rsidRPr="001D7051">
              <w:rPr>
                <w:rFonts w:ascii="Times New Roman" w:hAnsi="Times New Roman" w:cs="Times New Roman"/>
                <w:sz w:val="24"/>
                <w:szCs w:val="24"/>
                <w:lang w:val="tt"/>
              </w:rPr>
              <w:t>министрлыгының Лениногорск районы буенча ЮХИДИ хезмәткәрләре</w:t>
            </w:r>
          </w:p>
        </w:tc>
        <w:tc>
          <w:tcPr>
            <w:tcW w:w="1417" w:type="dxa"/>
            <w:shd w:val="clear" w:color="auto" w:fill="auto"/>
          </w:tcPr>
          <w:p w14:paraId="225E05CF" w14:textId="17DA81AE"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елның 4 кварталы</w:t>
            </w:r>
          </w:p>
        </w:tc>
        <w:tc>
          <w:tcPr>
            <w:tcW w:w="1276" w:type="dxa"/>
            <w:shd w:val="clear" w:color="auto" w:fill="auto"/>
          </w:tcPr>
          <w:p w14:paraId="0C119E95" w14:textId="16EAAB5F"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1AFD7F71" w14:textId="20B2DC73"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2,1</w:t>
            </w:r>
          </w:p>
        </w:tc>
        <w:tc>
          <w:tcPr>
            <w:tcW w:w="1389" w:type="dxa"/>
            <w:shd w:val="clear" w:color="auto" w:fill="auto"/>
          </w:tcPr>
          <w:p w14:paraId="0A0EC634"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73D67C8C" w14:textId="5313A63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67507E4" w14:textId="03448CCF"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7C5DAC" w14:paraId="6285F92A" w14:textId="77777777" w:rsidTr="004F207E">
        <w:tc>
          <w:tcPr>
            <w:tcW w:w="3432" w:type="dxa"/>
            <w:shd w:val="clear" w:color="auto" w:fill="auto"/>
          </w:tcPr>
          <w:p w14:paraId="1FEA34FA" w14:textId="17E83E21" w:rsidR="001D7051" w:rsidRPr="001D7051" w:rsidRDefault="007972FF" w:rsidP="001D7051">
            <w:pPr>
              <w:pStyle w:val="TableParagraph"/>
              <w:rPr>
                <w:color w:val="FF0000"/>
                <w:sz w:val="26"/>
                <w:szCs w:val="26"/>
              </w:rPr>
            </w:pPr>
            <w:r w:rsidRPr="001D7051">
              <w:rPr>
                <w:sz w:val="24"/>
                <w:szCs w:val="24"/>
                <w:lang w:val="tt"/>
              </w:rPr>
              <w:t>Өлкәннәр көненә багышланган машина йөртү осталыгы конкурсы</w:t>
            </w:r>
          </w:p>
        </w:tc>
        <w:tc>
          <w:tcPr>
            <w:tcW w:w="2126" w:type="dxa"/>
            <w:shd w:val="clear" w:color="auto" w:fill="auto"/>
          </w:tcPr>
          <w:p w14:paraId="76FF24EC" w14:textId="3C530BCC"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РФ Эчке эшләр министрлыгының Лениногорск районы буенча ЮХИДИ бүлеге</w:t>
            </w:r>
          </w:p>
        </w:tc>
        <w:tc>
          <w:tcPr>
            <w:tcW w:w="1417" w:type="dxa"/>
            <w:shd w:val="clear" w:color="auto" w:fill="auto"/>
          </w:tcPr>
          <w:p w14:paraId="4F69CD86" w14:textId="34ADAA35"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Октябрь 2024 ел</w:t>
            </w:r>
          </w:p>
        </w:tc>
        <w:tc>
          <w:tcPr>
            <w:tcW w:w="1276" w:type="dxa"/>
            <w:shd w:val="clear" w:color="auto" w:fill="auto"/>
          </w:tcPr>
          <w:p w14:paraId="28FE8052" w14:textId="43BD21F2"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468DA02E" w14:textId="08BFF4BB"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1,1</w:t>
            </w:r>
          </w:p>
        </w:tc>
        <w:tc>
          <w:tcPr>
            <w:tcW w:w="1389" w:type="dxa"/>
            <w:shd w:val="clear" w:color="auto" w:fill="auto"/>
          </w:tcPr>
          <w:p w14:paraId="4246EF1C"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364FDC50" w14:textId="33DC672B"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30C3CC6B" w14:textId="785BD9A0"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7C5DAC" w14:paraId="2E4477D5" w14:textId="77777777" w:rsidTr="004F207E">
        <w:tc>
          <w:tcPr>
            <w:tcW w:w="3432" w:type="dxa"/>
            <w:shd w:val="clear" w:color="auto" w:fill="auto"/>
          </w:tcPr>
          <w:p w14:paraId="48B4A75C" w14:textId="29F9A6A5" w:rsidR="001D7051" w:rsidRPr="001D7051" w:rsidRDefault="007972FF" w:rsidP="001D7051">
            <w:pPr>
              <w:pStyle w:val="TableParagraph"/>
              <w:rPr>
                <w:color w:val="FF0000"/>
                <w:sz w:val="26"/>
                <w:szCs w:val="26"/>
              </w:rPr>
            </w:pPr>
            <w:r w:rsidRPr="001D7051">
              <w:rPr>
                <w:sz w:val="24"/>
                <w:szCs w:val="24"/>
                <w:lang w:val="tt"/>
              </w:rPr>
              <w:t>Хатын-кыз машина йөртүчеләр арасында «Автоледи - 2024» конкурсы</w:t>
            </w:r>
          </w:p>
        </w:tc>
        <w:tc>
          <w:tcPr>
            <w:tcW w:w="2126" w:type="dxa"/>
            <w:shd w:val="clear" w:color="auto" w:fill="auto"/>
          </w:tcPr>
          <w:p w14:paraId="55854BDD" w14:textId="4E2E724F"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ДБУ, РФ Эчке эшләр министрлыгының Лениногорск </w:t>
            </w:r>
            <w:r w:rsidRPr="001D7051">
              <w:rPr>
                <w:rFonts w:ascii="Times New Roman" w:hAnsi="Times New Roman" w:cs="Times New Roman"/>
                <w:sz w:val="24"/>
                <w:szCs w:val="24"/>
                <w:lang w:val="tt"/>
              </w:rPr>
              <w:lastRenderedPageBreak/>
              <w:t>районы буенча ЮХИДИ бүлеге</w:t>
            </w:r>
          </w:p>
        </w:tc>
        <w:tc>
          <w:tcPr>
            <w:tcW w:w="1417" w:type="dxa"/>
            <w:shd w:val="clear" w:color="auto" w:fill="auto"/>
          </w:tcPr>
          <w:p w14:paraId="507639FA" w14:textId="05677D5D"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lastRenderedPageBreak/>
              <w:t xml:space="preserve">2024 елның 3 </w:t>
            </w:r>
            <w:r w:rsidRPr="001D7051">
              <w:rPr>
                <w:rFonts w:ascii="Times New Roman" w:hAnsi="Times New Roman" w:cs="Times New Roman"/>
                <w:sz w:val="24"/>
                <w:szCs w:val="24"/>
                <w:lang w:val="tt" w:eastAsia="ru-RU"/>
              </w:rPr>
              <w:t>кварталы</w:t>
            </w:r>
          </w:p>
        </w:tc>
        <w:tc>
          <w:tcPr>
            <w:tcW w:w="1276" w:type="dxa"/>
            <w:shd w:val="clear" w:color="auto" w:fill="auto"/>
          </w:tcPr>
          <w:p w14:paraId="629B147E" w14:textId="49CC10DD"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726E1C75" w14:textId="471C7250"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w:t>
            </w:r>
          </w:p>
        </w:tc>
        <w:tc>
          <w:tcPr>
            <w:tcW w:w="1389" w:type="dxa"/>
            <w:shd w:val="clear" w:color="auto" w:fill="auto"/>
          </w:tcPr>
          <w:p w14:paraId="0546A9EC"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02F16821" w14:textId="296EB8A2"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2345F9B" w14:textId="0CEFB994"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 кагыйдәләрен бозучыларның белемнәрен күтәрү, юл хәрәкәте </w:t>
            </w:r>
            <w:r w:rsidRPr="001D7051">
              <w:rPr>
                <w:rFonts w:ascii="Times New Roman" w:hAnsi="Times New Roman" w:cs="Times New Roman"/>
                <w:sz w:val="24"/>
                <w:szCs w:val="24"/>
                <w:lang w:val="tt"/>
              </w:rPr>
              <w:lastRenderedPageBreak/>
              <w:t xml:space="preserve">иминлеген пропагандалау </w:t>
            </w:r>
          </w:p>
        </w:tc>
      </w:tr>
      <w:tr w:rsidR="007C5DAC" w14:paraId="6ABE14F0" w14:textId="77777777" w:rsidTr="004F207E">
        <w:tc>
          <w:tcPr>
            <w:tcW w:w="3432" w:type="dxa"/>
            <w:shd w:val="clear" w:color="auto" w:fill="auto"/>
          </w:tcPr>
          <w:p w14:paraId="13B5EB89" w14:textId="51EBF80D" w:rsidR="001D7051" w:rsidRPr="001D7051" w:rsidRDefault="007972FF" w:rsidP="001D7051">
            <w:pPr>
              <w:pStyle w:val="TableParagraph"/>
              <w:rPr>
                <w:color w:val="FF0000"/>
                <w:sz w:val="26"/>
                <w:szCs w:val="26"/>
              </w:rPr>
            </w:pPr>
            <w:r w:rsidRPr="001D7051">
              <w:rPr>
                <w:sz w:val="24"/>
                <w:szCs w:val="24"/>
                <w:lang w:val="tt"/>
              </w:rPr>
              <w:lastRenderedPageBreak/>
              <w:t>«Автосессия» автомобиль йөртүче студентлар арасында автокүптөрле ярышлар конкурсы</w:t>
            </w:r>
          </w:p>
        </w:tc>
        <w:tc>
          <w:tcPr>
            <w:tcW w:w="2126" w:type="dxa"/>
            <w:shd w:val="clear" w:color="auto" w:fill="auto"/>
          </w:tcPr>
          <w:p w14:paraId="4519ABB4" w14:textId="59B25C98"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ДБУ, Мәгариф идарәсе, РФ Эчке эшләр </w:t>
            </w:r>
            <w:r w:rsidRPr="001D7051">
              <w:rPr>
                <w:rFonts w:ascii="Times New Roman" w:hAnsi="Times New Roman" w:cs="Times New Roman"/>
                <w:sz w:val="24"/>
                <w:szCs w:val="24"/>
                <w:lang w:val="tt"/>
              </w:rPr>
              <w:t>министрлыгының Лениногорск районы буенча ЮХИДИ хезмәткәрләре</w:t>
            </w:r>
          </w:p>
        </w:tc>
        <w:tc>
          <w:tcPr>
            <w:tcW w:w="1417" w:type="dxa"/>
            <w:shd w:val="clear" w:color="auto" w:fill="auto"/>
          </w:tcPr>
          <w:p w14:paraId="2BE68BDD" w14:textId="6E40FE8C"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елның 3 кварталы</w:t>
            </w:r>
          </w:p>
        </w:tc>
        <w:tc>
          <w:tcPr>
            <w:tcW w:w="1276" w:type="dxa"/>
            <w:shd w:val="clear" w:color="auto" w:fill="auto"/>
          </w:tcPr>
          <w:p w14:paraId="46907613" w14:textId="34AFC0DB"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2F0E9A1C" w14:textId="295A52BC"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19,2</w:t>
            </w:r>
          </w:p>
        </w:tc>
        <w:tc>
          <w:tcPr>
            <w:tcW w:w="1389" w:type="dxa"/>
            <w:shd w:val="clear" w:color="auto" w:fill="auto"/>
          </w:tcPr>
          <w:p w14:paraId="5E3AEA87"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15442C64" w14:textId="17ADFACB"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367A8A7" w14:textId="23BB27BB"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7C5DAC" w14:paraId="315C3ACD" w14:textId="77777777" w:rsidTr="004F207E">
        <w:tc>
          <w:tcPr>
            <w:tcW w:w="3432" w:type="dxa"/>
            <w:shd w:val="clear" w:color="auto" w:fill="auto"/>
          </w:tcPr>
          <w:p w14:paraId="19362836" w14:textId="5AC65787" w:rsidR="001D7051" w:rsidRPr="001D7051" w:rsidRDefault="007972FF" w:rsidP="001D7051">
            <w:pPr>
              <w:pStyle w:val="TableParagraph"/>
              <w:rPr>
                <w:color w:val="FF0000"/>
                <w:sz w:val="26"/>
                <w:szCs w:val="26"/>
              </w:rPr>
            </w:pPr>
            <w:r w:rsidRPr="001D7051">
              <w:rPr>
                <w:sz w:val="24"/>
                <w:szCs w:val="24"/>
                <w:lang w:val="tt"/>
              </w:rPr>
              <w:t>«Җәяүлеләргә багышлау» профилактик чаралары</w:t>
            </w:r>
          </w:p>
        </w:tc>
        <w:tc>
          <w:tcPr>
            <w:tcW w:w="2126" w:type="dxa"/>
            <w:shd w:val="clear" w:color="auto" w:fill="auto"/>
          </w:tcPr>
          <w:p w14:paraId="4DB15E1B" w14:textId="01FEF18E"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09BE50A6" w14:textId="4E722FAE"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 xml:space="preserve">2024 </w:t>
            </w:r>
            <w:r w:rsidRPr="001D7051">
              <w:rPr>
                <w:rFonts w:ascii="Times New Roman" w:hAnsi="Times New Roman" w:cs="Times New Roman"/>
                <w:sz w:val="24"/>
                <w:szCs w:val="24"/>
                <w:lang w:val="tt" w:eastAsia="ru-RU"/>
              </w:rPr>
              <w:t>елның 3 кварталы</w:t>
            </w:r>
          </w:p>
        </w:tc>
        <w:tc>
          <w:tcPr>
            <w:tcW w:w="1276" w:type="dxa"/>
            <w:shd w:val="clear" w:color="auto" w:fill="auto"/>
          </w:tcPr>
          <w:p w14:paraId="6528A8E0" w14:textId="558671D7"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63E37888" w14:textId="0924D0D0"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15,1</w:t>
            </w:r>
          </w:p>
        </w:tc>
        <w:tc>
          <w:tcPr>
            <w:tcW w:w="1389" w:type="dxa"/>
            <w:shd w:val="clear" w:color="auto" w:fill="auto"/>
          </w:tcPr>
          <w:p w14:paraId="2893ED79"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4E09FC4B" w14:textId="087AEC5B"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020B211" w14:textId="57261224"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7C5DAC" w14:paraId="1438C7F0" w14:textId="77777777" w:rsidTr="004F207E">
        <w:tc>
          <w:tcPr>
            <w:tcW w:w="3432" w:type="dxa"/>
            <w:shd w:val="clear" w:color="auto" w:fill="auto"/>
          </w:tcPr>
          <w:p w14:paraId="3A48916E" w14:textId="1F043096" w:rsidR="001D7051" w:rsidRPr="001D7051" w:rsidRDefault="007972FF" w:rsidP="001D7051">
            <w:pPr>
              <w:adjustRightInd w:val="0"/>
              <w:spacing w:line="240" w:lineRule="auto"/>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5,6,7 нче сыйныф укучылары өчен юл хәрәкәте куркынычсызлыгы буенча Олимпиада.</w:t>
            </w:r>
          </w:p>
        </w:tc>
        <w:tc>
          <w:tcPr>
            <w:tcW w:w="2126" w:type="dxa"/>
            <w:shd w:val="clear" w:color="auto" w:fill="auto"/>
          </w:tcPr>
          <w:p w14:paraId="0D000354" w14:textId="1754BB6D"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ДБУ, Мәгариф идарәсе, РФ Эчке эшләр </w:t>
            </w:r>
            <w:r w:rsidRPr="001D7051">
              <w:rPr>
                <w:rFonts w:ascii="Times New Roman" w:hAnsi="Times New Roman" w:cs="Times New Roman"/>
                <w:sz w:val="24"/>
                <w:szCs w:val="24"/>
                <w:lang w:val="tt"/>
              </w:rPr>
              <w:t>министрлыгының Лениногорск районы буенча ЮХИДИ хезмәткәрләре</w:t>
            </w:r>
          </w:p>
        </w:tc>
        <w:tc>
          <w:tcPr>
            <w:tcW w:w="1417" w:type="dxa"/>
            <w:shd w:val="clear" w:color="auto" w:fill="auto"/>
          </w:tcPr>
          <w:p w14:paraId="28C7FE11" w14:textId="0D9BF291"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елның октябре</w:t>
            </w:r>
          </w:p>
        </w:tc>
        <w:tc>
          <w:tcPr>
            <w:tcW w:w="1276" w:type="dxa"/>
            <w:shd w:val="clear" w:color="auto" w:fill="auto"/>
          </w:tcPr>
          <w:p w14:paraId="1B6AA307" w14:textId="21CA2E9B"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64FCF6A4" w14:textId="646B7F39"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2,3</w:t>
            </w:r>
          </w:p>
        </w:tc>
        <w:tc>
          <w:tcPr>
            <w:tcW w:w="1389" w:type="dxa"/>
            <w:shd w:val="clear" w:color="auto" w:fill="auto"/>
          </w:tcPr>
          <w:p w14:paraId="578EED22"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212C1F59" w14:textId="6ECA11C8"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34BB65AF" w14:textId="7BF78D06"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7C5DAC" w14:paraId="688A6393" w14:textId="77777777" w:rsidTr="004F207E">
        <w:tc>
          <w:tcPr>
            <w:tcW w:w="3432" w:type="dxa"/>
            <w:shd w:val="clear" w:color="auto" w:fill="auto"/>
          </w:tcPr>
          <w:p w14:paraId="615B021A" w14:textId="47D4862D"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Балалар тудыру йорты базасында юл хәрәкәте </w:t>
            </w:r>
            <w:r w:rsidRPr="001D7051">
              <w:rPr>
                <w:rFonts w:ascii="Times New Roman" w:hAnsi="Times New Roman" w:cs="Times New Roman"/>
                <w:sz w:val="24"/>
                <w:szCs w:val="24"/>
                <w:lang w:val="tt"/>
              </w:rPr>
              <w:t xml:space="preserve">куркынычсызлыгын тәэмин итү буенча белем бирү </w:t>
            </w:r>
            <w:r w:rsidRPr="001D7051">
              <w:rPr>
                <w:rFonts w:ascii="Times New Roman" w:hAnsi="Times New Roman" w:cs="Times New Roman"/>
                <w:sz w:val="24"/>
                <w:szCs w:val="24"/>
                <w:lang w:val="tt"/>
              </w:rPr>
              <w:lastRenderedPageBreak/>
              <w:t>чаралары, автолюлькалар тапшыру</w:t>
            </w:r>
          </w:p>
        </w:tc>
        <w:tc>
          <w:tcPr>
            <w:tcW w:w="2126" w:type="dxa"/>
            <w:shd w:val="clear" w:color="auto" w:fill="auto"/>
          </w:tcPr>
          <w:p w14:paraId="7B6C76F5" w14:textId="2754306A"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lastRenderedPageBreak/>
              <w:t xml:space="preserve">«БДД» ДБУ, Мәгариф идарәсе, РФ Эчке эшләр министрлыгының </w:t>
            </w:r>
            <w:r w:rsidRPr="001D7051">
              <w:rPr>
                <w:rFonts w:ascii="Times New Roman" w:hAnsi="Times New Roman" w:cs="Times New Roman"/>
                <w:sz w:val="24"/>
                <w:szCs w:val="24"/>
                <w:lang w:val="tt"/>
              </w:rPr>
              <w:lastRenderedPageBreak/>
              <w:t>Лениногорск районы буенча ЮХИДИ хезмәткәрләре</w:t>
            </w:r>
          </w:p>
        </w:tc>
        <w:tc>
          <w:tcPr>
            <w:tcW w:w="1417" w:type="dxa"/>
            <w:shd w:val="clear" w:color="auto" w:fill="auto"/>
          </w:tcPr>
          <w:p w14:paraId="0B1C9B34" w14:textId="32B55BAD"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lastRenderedPageBreak/>
              <w:t>2024 ел дәвамында</w:t>
            </w:r>
          </w:p>
        </w:tc>
        <w:tc>
          <w:tcPr>
            <w:tcW w:w="1276" w:type="dxa"/>
            <w:shd w:val="clear" w:color="auto" w:fill="auto"/>
          </w:tcPr>
          <w:p w14:paraId="637AD9A7" w14:textId="646AC08E"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7AFCCB9C" w14:textId="0AFC8860"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25,0</w:t>
            </w:r>
          </w:p>
        </w:tc>
        <w:tc>
          <w:tcPr>
            <w:tcW w:w="1389" w:type="dxa"/>
            <w:shd w:val="clear" w:color="auto" w:fill="auto"/>
          </w:tcPr>
          <w:p w14:paraId="4F1C07BF"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01620FC5" w14:textId="591924BC"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2A03A2D4" w14:textId="536A2B0A"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 кагыйдәләрен бозучыларның белемнәрен күтәрү, </w:t>
            </w:r>
            <w:r w:rsidRPr="001D7051">
              <w:rPr>
                <w:rFonts w:ascii="Times New Roman" w:hAnsi="Times New Roman" w:cs="Times New Roman"/>
                <w:sz w:val="24"/>
                <w:szCs w:val="24"/>
                <w:lang w:val="tt"/>
              </w:rPr>
              <w:lastRenderedPageBreak/>
              <w:t xml:space="preserve">юл хәрәкәте иминлеген пропагандалау </w:t>
            </w:r>
          </w:p>
        </w:tc>
      </w:tr>
      <w:tr w:rsidR="007C5DAC" w14:paraId="787B7C18" w14:textId="77777777" w:rsidTr="004F207E">
        <w:tc>
          <w:tcPr>
            <w:tcW w:w="3432" w:type="dxa"/>
            <w:shd w:val="clear" w:color="auto" w:fill="auto"/>
          </w:tcPr>
          <w:p w14:paraId="201AEB76" w14:textId="08550CB9"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lastRenderedPageBreak/>
              <w:t>"Куркынычсыз зебра" акциясе</w:t>
            </w:r>
          </w:p>
        </w:tc>
        <w:tc>
          <w:tcPr>
            <w:tcW w:w="2126" w:type="dxa"/>
            <w:shd w:val="clear" w:color="auto" w:fill="auto"/>
          </w:tcPr>
          <w:p w14:paraId="43C7E2FC" w14:textId="0E026647"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665BC492" w14:textId="728ABBC2" w:rsidR="001D7051" w:rsidRPr="001D7051" w:rsidRDefault="007972FF" w:rsidP="001D7051">
            <w:pPr>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 дәвамында</w:t>
            </w:r>
          </w:p>
        </w:tc>
        <w:tc>
          <w:tcPr>
            <w:tcW w:w="1276" w:type="dxa"/>
            <w:shd w:val="clear" w:color="auto" w:fill="auto"/>
          </w:tcPr>
          <w:p w14:paraId="69910BE0" w14:textId="6E69F607"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7C816D5C" w14:textId="1508761D"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1,1</w:t>
            </w:r>
          </w:p>
        </w:tc>
        <w:tc>
          <w:tcPr>
            <w:tcW w:w="1389" w:type="dxa"/>
            <w:shd w:val="clear" w:color="auto" w:fill="auto"/>
          </w:tcPr>
          <w:p w14:paraId="0C4D4C39"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0C71EC78" w14:textId="34A31C89"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9896F32" w14:textId="4CC36561"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w:t>
            </w:r>
            <w:r w:rsidRPr="001D7051">
              <w:rPr>
                <w:rFonts w:ascii="Times New Roman" w:hAnsi="Times New Roman" w:cs="Times New Roman"/>
                <w:sz w:val="24"/>
                <w:szCs w:val="24"/>
                <w:lang w:val="tt"/>
              </w:rPr>
              <w:t>хәрәкәтендә катнашучыларның куркынычсызлыгын формалаштыру, юл хәрәкәте иминлеген пропагандалау</w:t>
            </w:r>
          </w:p>
        </w:tc>
      </w:tr>
      <w:tr w:rsidR="007C5DAC" w14:paraId="51CB66FE" w14:textId="77777777" w:rsidTr="004F207E">
        <w:tc>
          <w:tcPr>
            <w:tcW w:w="3432" w:type="dxa"/>
            <w:shd w:val="clear" w:color="auto" w:fill="auto"/>
          </w:tcPr>
          <w:p w14:paraId="3454A7FF" w14:textId="69ACB289"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"Ышаныч һәм куркынычсызлык" ММЧ конкурсы</w:t>
            </w:r>
          </w:p>
        </w:tc>
        <w:tc>
          <w:tcPr>
            <w:tcW w:w="2126" w:type="dxa"/>
            <w:shd w:val="clear" w:color="auto" w:fill="auto"/>
          </w:tcPr>
          <w:p w14:paraId="2EBD9E1B" w14:textId="4B499B9B"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«БДД» ДБУ, РФ Эчке эшләр министрлыгының Лениногорск районы буенча ЮХИДИ бүлеге</w:t>
            </w:r>
          </w:p>
        </w:tc>
        <w:tc>
          <w:tcPr>
            <w:tcW w:w="1417" w:type="dxa"/>
            <w:shd w:val="clear" w:color="auto" w:fill="auto"/>
          </w:tcPr>
          <w:p w14:paraId="3B673BB0" w14:textId="4F51FF5B" w:rsidR="001D7051" w:rsidRPr="001D7051" w:rsidRDefault="007972FF" w:rsidP="001D7051">
            <w:pPr>
              <w:spacing w:after="0" w:line="240" w:lineRule="auto"/>
              <w:jc w:val="center"/>
              <w:rPr>
                <w:rFonts w:ascii="Times New Roman" w:eastAsia="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елның 4 кварталы</w:t>
            </w:r>
          </w:p>
        </w:tc>
        <w:tc>
          <w:tcPr>
            <w:tcW w:w="1276" w:type="dxa"/>
            <w:shd w:val="clear" w:color="auto" w:fill="auto"/>
          </w:tcPr>
          <w:p w14:paraId="0269AC87" w14:textId="721060B4"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2B0C6580" w14:textId="00A7E299"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4,5</w:t>
            </w:r>
          </w:p>
        </w:tc>
        <w:tc>
          <w:tcPr>
            <w:tcW w:w="1389" w:type="dxa"/>
            <w:shd w:val="clear" w:color="auto" w:fill="auto"/>
          </w:tcPr>
          <w:p w14:paraId="159EAAA9"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0305C0A2" w14:textId="708A7E3F"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EBBB2EA" w14:textId="4FDCC2A9"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7C5DAC" w14:paraId="21FC528E" w14:textId="77777777" w:rsidTr="004F207E">
        <w:tc>
          <w:tcPr>
            <w:tcW w:w="3432" w:type="dxa"/>
            <w:shd w:val="clear" w:color="auto" w:fill="auto"/>
          </w:tcPr>
          <w:p w14:paraId="033B00A9" w14:textId="12D11C36"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Зональ семинар - ОО педагоглары һәм профилактика бүлеге хезмәткәрләре өчен практикум</w:t>
            </w:r>
          </w:p>
        </w:tc>
        <w:tc>
          <w:tcPr>
            <w:tcW w:w="2126" w:type="dxa"/>
            <w:shd w:val="clear" w:color="auto" w:fill="auto"/>
          </w:tcPr>
          <w:p w14:paraId="0994F378" w14:textId="6B231D31" w:rsidR="001D7051" w:rsidRPr="001D7051" w:rsidRDefault="007972FF" w:rsidP="001D7051">
            <w:pPr>
              <w:adjustRightInd w:val="0"/>
              <w:spacing w:line="240" w:lineRule="auto"/>
              <w:ind w:left="-108" w:right="-108" w:firstLine="142"/>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rPr>
              <w:t xml:space="preserve">«БДД» ДБУ, Мәгариф идарәсе, РФ Эчке эшләр министрлыгының </w:t>
            </w:r>
            <w:r w:rsidRPr="001D7051">
              <w:rPr>
                <w:rFonts w:ascii="Times New Roman" w:hAnsi="Times New Roman" w:cs="Times New Roman"/>
                <w:sz w:val="24"/>
                <w:szCs w:val="24"/>
                <w:lang w:val="tt"/>
              </w:rPr>
              <w:t>Лениногорск районы буенча ЮХИДИ хезмәткәрләре</w:t>
            </w:r>
          </w:p>
        </w:tc>
        <w:tc>
          <w:tcPr>
            <w:tcW w:w="1417" w:type="dxa"/>
            <w:shd w:val="clear" w:color="auto" w:fill="auto"/>
          </w:tcPr>
          <w:p w14:paraId="324CEC2F" w14:textId="17BE25E5" w:rsidR="001D7051" w:rsidRPr="001D7051" w:rsidRDefault="007972FF" w:rsidP="001D7051">
            <w:pPr>
              <w:spacing w:after="0" w:line="240" w:lineRule="auto"/>
              <w:jc w:val="center"/>
              <w:rPr>
                <w:rFonts w:ascii="Times New Roman" w:eastAsia="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2024 елның 4 кварталы</w:t>
            </w:r>
          </w:p>
        </w:tc>
        <w:tc>
          <w:tcPr>
            <w:tcW w:w="1276" w:type="dxa"/>
            <w:shd w:val="clear" w:color="auto" w:fill="auto"/>
          </w:tcPr>
          <w:p w14:paraId="4C0D8A46" w14:textId="795AC476" w:rsidR="001D7051" w:rsidRPr="001D7051" w:rsidRDefault="001D7051" w:rsidP="001D7051">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3E7E8DC3" w14:textId="43ACB391" w:rsidR="001D7051" w:rsidRPr="001D7051" w:rsidRDefault="007972FF" w:rsidP="001D7051">
            <w:pPr>
              <w:adjustRightInd w:val="0"/>
              <w:spacing w:line="240" w:lineRule="auto"/>
              <w:jc w:val="center"/>
              <w:rPr>
                <w:rFonts w:ascii="Times New Roman" w:hAnsi="Times New Roman" w:cs="Times New Roman"/>
                <w:color w:val="FF0000"/>
                <w:sz w:val="26"/>
                <w:szCs w:val="26"/>
                <w:lang w:eastAsia="ru-RU"/>
              </w:rPr>
            </w:pPr>
            <w:r w:rsidRPr="001D7051">
              <w:rPr>
                <w:rFonts w:ascii="Times New Roman" w:hAnsi="Times New Roman" w:cs="Times New Roman"/>
                <w:sz w:val="24"/>
                <w:szCs w:val="24"/>
                <w:lang w:val="tt" w:eastAsia="ru-RU"/>
              </w:rPr>
              <w:t>0,5</w:t>
            </w:r>
          </w:p>
        </w:tc>
        <w:tc>
          <w:tcPr>
            <w:tcW w:w="1389" w:type="dxa"/>
            <w:shd w:val="clear" w:color="auto" w:fill="auto"/>
          </w:tcPr>
          <w:p w14:paraId="18114A68" w14:textId="77777777"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6A604614" w14:textId="0C1A25DC" w:rsidR="001D7051" w:rsidRPr="001D7051" w:rsidRDefault="001D7051" w:rsidP="001D7051">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A6D665A" w14:textId="2A990A09" w:rsidR="001D7051" w:rsidRPr="001D7051" w:rsidRDefault="007972FF" w:rsidP="001D7051">
            <w:pPr>
              <w:spacing w:line="240" w:lineRule="auto"/>
              <w:rPr>
                <w:rFonts w:ascii="Times New Roman" w:hAnsi="Times New Roman" w:cs="Times New Roman"/>
                <w:color w:val="FF0000"/>
                <w:sz w:val="26"/>
                <w:szCs w:val="26"/>
              </w:rPr>
            </w:pPr>
            <w:r w:rsidRPr="001D7051">
              <w:rPr>
                <w:rFonts w:ascii="Times New Roman" w:hAnsi="Times New Roman" w:cs="Times New Roman"/>
                <w:sz w:val="24"/>
                <w:szCs w:val="24"/>
                <w:lang w:val="tt"/>
              </w:rPr>
              <w:t xml:space="preserve">Юл хәрәкәте кагыйдәләре педагогларының белемнәрен күтәрү, юл хәрәкәте иминлеген пропагандалау </w:t>
            </w:r>
          </w:p>
        </w:tc>
      </w:tr>
      <w:tr w:rsidR="007C5DAC" w14:paraId="2BE67B5D" w14:textId="77777777" w:rsidTr="004F207E">
        <w:tc>
          <w:tcPr>
            <w:tcW w:w="3432" w:type="dxa"/>
          </w:tcPr>
          <w:p w14:paraId="67F7CC7A" w14:textId="77777777" w:rsidR="005B5445" w:rsidRPr="001D7051" w:rsidRDefault="007972FF" w:rsidP="005B5445">
            <w:pPr>
              <w:spacing w:line="240" w:lineRule="auto"/>
              <w:rPr>
                <w:rFonts w:ascii="Times New Roman" w:hAnsi="Times New Roman" w:cs="Times New Roman"/>
                <w:sz w:val="26"/>
                <w:szCs w:val="26"/>
              </w:rPr>
            </w:pPr>
            <w:r w:rsidRPr="001D7051">
              <w:rPr>
                <w:rFonts w:ascii="Times New Roman" w:hAnsi="Times New Roman" w:cs="Times New Roman"/>
                <w:sz w:val="26"/>
                <w:szCs w:val="26"/>
                <w:lang w:val="tt"/>
              </w:rPr>
              <w:t xml:space="preserve">Предприятие һәм оешмалар йөртүчеләре белән Юл хәрәкәте кагыйдәләре һәм </w:t>
            </w:r>
            <w:r w:rsidRPr="001D7051">
              <w:rPr>
                <w:rFonts w:ascii="Times New Roman" w:hAnsi="Times New Roman" w:cs="Times New Roman"/>
                <w:sz w:val="26"/>
                <w:szCs w:val="26"/>
                <w:lang w:val="tt"/>
              </w:rPr>
              <w:lastRenderedPageBreak/>
              <w:t>юл хәрәкәте куркынычсызлыгы буенча дәресләр үткәрү</w:t>
            </w:r>
          </w:p>
        </w:tc>
        <w:tc>
          <w:tcPr>
            <w:tcW w:w="2126" w:type="dxa"/>
          </w:tcPr>
          <w:p w14:paraId="286C5BAF" w14:textId="77777777"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lastRenderedPageBreak/>
              <w:t xml:space="preserve">Татарстан Республикасы ДОСААФ </w:t>
            </w:r>
            <w:r w:rsidRPr="001D7051">
              <w:rPr>
                <w:rFonts w:ascii="Times New Roman" w:hAnsi="Times New Roman" w:cs="Times New Roman"/>
                <w:sz w:val="26"/>
                <w:szCs w:val="26"/>
                <w:lang w:val="tt"/>
              </w:rPr>
              <w:lastRenderedPageBreak/>
              <w:t>Лениногорск мәктәбе</w:t>
            </w:r>
          </w:p>
        </w:tc>
        <w:tc>
          <w:tcPr>
            <w:tcW w:w="1417" w:type="dxa"/>
          </w:tcPr>
          <w:p w14:paraId="6006099C" w14:textId="2F82FC27"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lastRenderedPageBreak/>
              <w:t>2024</w:t>
            </w:r>
          </w:p>
        </w:tc>
        <w:tc>
          <w:tcPr>
            <w:tcW w:w="1276" w:type="dxa"/>
          </w:tcPr>
          <w:p w14:paraId="62AB98FC" w14:textId="77777777" w:rsidR="005B5445" w:rsidRPr="001D7051" w:rsidRDefault="005B5445" w:rsidP="005B5445">
            <w:pPr>
              <w:spacing w:line="240" w:lineRule="auto"/>
              <w:jc w:val="center"/>
              <w:rPr>
                <w:rFonts w:ascii="Times New Roman" w:hAnsi="Times New Roman" w:cs="Times New Roman"/>
                <w:sz w:val="26"/>
                <w:szCs w:val="26"/>
              </w:rPr>
            </w:pPr>
          </w:p>
        </w:tc>
        <w:tc>
          <w:tcPr>
            <w:tcW w:w="1446" w:type="dxa"/>
          </w:tcPr>
          <w:p w14:paraId="6C18EA4A" w14:textId="4D098B23" w:rsidR="005B5445" w:rsidRPr="001D7051" w:rsidRDefault="005B5445" w:rsidP="005B5445">
            <w:pPr>
              <w:spacing w:line="240" w:lineRule="auto"/>
              <w:jc w:val="center"/>
              <w:rPr>
                <w:rFonts w:ascii="Times New Roman" w:hAnsi="Times New Roman" w:cs="Times New Roman"/>
                <w:sz w:val="26"/>
                <w:szCs w:val="26"/>
              </w:rPr>
            </w:pPr>
          </w:p>
        </w:tc>
        <w:tc>
          <w:tcPr>
            <w:tcW w:w="1389" w:type="dxa"/>
          </w:tcPr>
          <w:p w14:paraId="12E1048F" w14:textId="27B53087"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t>1,2</w:t>
            </w:r>
          </w:p>
        </w:tc>
        <w:tc>
          <w:tcPr>
            <w:tcW w:w="1417" w:type="dxa"/>
          </w:tcPr>
          <w:p w14:paraId="5D78962C" w14:textId="77777777" w:rsidR="005B5445" w:rsidRPr="001D7051" w:rsidRDefault="005B5445" w:rsidP="005B5445">
            <w:pPr>
              <w:spacing w:line="240" w:lineRule="auto"/>
              <w:jc w:val="center"/>
              <w:rPr>
                <w:rFonts w:ascii="Times New Roman" w:hAnsi="Times New Roman" w:cs="Times New Roman"/>
                <w:sz w:val="26"/>
                <w:szCs w:val="26"/>
              </w:rPr>
            </w:pPr>
          </w:p>
        </w:tc>
        <w:tc>
          <w:tcPr>
            <w:tcW w:w="2268" w:type="dxa"/>
          </w:tcPr>
          <w:p w14:paraId="762606F9" w14:textId="77777777" w:rsidR="005B5445" w:rsidRPr="001D7051" w:rsidRDefault="007972FF" w:rsidP="005B5445">
            <w:pPr>
              <w:spacing w:line="240" w:lineRule="auto"/>
              <w:rPr>
                <w:rFonts w:ascii="Times New Roman" w:hAnsi="Times New Roman" w:cs="Times New Roman"/>
                <w:sz w:val="26"/>
                <w:szCs w:val="26"/>
              </w:rPr>
            </w:pPr>
            <w:r w:rsidRPr="001D7051">
              <w:rPr>
                <w:rFonts w:ascii="Times New Roman" w:hAnsi="Times New Roman" w:cs="Times New Roman"/>
                <w:sz w:val="26"/>
                <w:szCs w:val="26"/>
                <w:lang w:val="tt"/>
              </w:rPr>
              <w:t xml:space="preserve">Юл хәрәкәте кагыйдәләрен бозучыларның </w:t>
            </w:r>
            <w:r w:rsidRPr="001D7051">
              <w:rPr>
                <w:rFonts w:ascii="Times New Roman" w:hAnsi="Times New Roman" w:cs="Times New Roman"/>
                <w:sz w:val="26"/>
                <w:szCs w:val="26"/>
                <w:lang w:val="tt"/>
              </w:rPr>
              <w:lastRenderedPageBreak/>
              <w:t xml:space="preserve">белемнәрен күтәрү, юл хәрәкәте иминлеген пропагандалау </w:t>
            </w:r>
          </w:p>
        </w:tc>
      </w:tr>
      <w:tr w:rsidR="007C5DAC" w14:paraId="78774612" w14:textId="77777777" w:rsidTr="004F207E">
        <w:tc>
          <w:tcPr>
            <w:tcW w:w="3432" w:type="dxa"/>
          </w:tcPr>
          <w:p w14:paraId="441770D5" w14:textId="77777777" w:rsidR="005B5445" w:rsidRPr="001D7051" w:rsidRDefault="007972FF" w:rsidP="005B5445">
            <w:pPr>
              <w:spacing w:line="240" w:lineRule="auto"/>
              <w:rPr>
                <w:rFonts w:ascii="Times New Roman" w:hAnsi="Times New Roman" w:cs="Times New Roman"/>
                <w:sz w:val="26"/>
                <w:szCs w:val="26"/>
              </w:rPr>
            </w:pPr>
            <w:r w:rsidRPr="001D7051">
              <w:rPr>
                <w:rFonts w:ascii="Times New Roman" w:hAnsi="Times New Roman" w:cs="Times New Roman"/>
                <w:sz w:val="26"/>
                <w:szCs w:val="26"/>
                <w:lang w:val="tt"/>
              </w:rPr>
              <w:lastRenderedPageBreak/>
              <w:t>Авто классларында укучылар арасында ДОСААФ, Политехник колледж буенча һөнәри осталык конкурслары үткәрү</w:t>
            </w:r>
          </w:p>
        </w:tc>
        <w:tc>
          <w:tcPr>
            <w:tcW w:w="2126" w:type="dxa"/>
          </w:tcPr>
          <w:p w14:paraId="5250713F" w14:textId="77777777"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t xml:space="preserve">Татарстан </w:t>
            </w:r>
            <w:r w:rsidRPr="001D7051">
              <w:rPr>
                <w:rFonts w:ascii="Times New Roman" w:hAnsi="Times New Roman" w:cs="Times New Roman"/>
                <w:sz w:val="26"/>
                <w:szCs w:val="26"/>
                <w:lang w:val="tt"/>
              </w:rPr>
              <w:t>Республикасы ДОСААФ мәктәбенең политехника көллияте</w:t>
            </w:r>
          </w:p>
        </w:tc>
        <w:tc>
          <w:tcPr>
            <w:tcW w:w="1417" w:type="dxa"/>
          </w:tcPr>
          <w:p w14:paraId="73155DDE" w14:textId="20D9902B"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t xml:space="preserve">2024 март </w:t>
            </w:r>
          </w:p>
        </w:tc>
        <w:tc>
          <w:tcPr>
            <w:tcW w:w="1276" w:type="dxa"/>
          </w:tcPr>
          <w:p w14:paraId="15BF01A4" w14:textId="77777777" w:rsidR="005B5445" w:rsidRPr="001D7051" w:rsidRDefault="005B5445" w:rsidP="005B5445">
            <w:pPr>
              <w:spacing w:line="240" w:lineRule="auto"/>
              <w:jc w:val="center"/>
              <w:rPr>
                <w:rFonts w:ascii="Times New Roman" w:hAnsi="Times New Roman" w:cs="Times New Roman"/>
                <w:sz w:val="26"/>
                <w:szCs w:val="26"/>
              </w:rPr>
            </w:pPr>
          </w:p>
        </w:tc>
        <w:tc>
          <w:tcPr>
            <w:tcW w:w="1446" w:type="dxa"/>
          </w:tcPr>
          <w:p w14:paraId="5BAEAAF2" w14:textId="022B899F" w:rsidR="005B5445" w:rsidRPr="001D7051" w:rsidRDefault="005B5445" w:rsidP="005B5445">
            <w:pPr>
              <w:spacing w:line="240" w:lineRule="auto"/>
              <w:jc w:val="center"/>
              <w:rPr>
                <w:rFonts w:ascii="Times New Roman" w:hAnsi="Times New Roman" w:cs="Times New Roman"/>
                <w:sz w:val="26"/>
                <w:szCs w:val="26"/>
              </w:rPr>
            </w:pPr>
          </w:p>
        </w:tc>
        <w:tc>
          <w:tcPr>
            <w:tcW w:w="1389" w:type="dxa"/>
          </w:tcPr>
          <w:p w14:paraId="56E0F2DC" w14:textId="6D1360D7"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t>3,5</w:t>
            </w:r>
          </w:p>
        </w:tc>
        <w:tc>
          <w:tcPr>
            <w:tcW w:w="1417" w:type="dxa"/>
          </w:tcPr>
          <w:p w14:paraId="0ED1BFCF" w14:textId="77777777" w:rsidR="005B5445" w:rsidRPr="001D7051" w:rsidRDefault="005B5445" w:rsidP="005B5445">
            <w:pPr>
              <w:spacing w:line="240" w:lineRule="auto"/>
              <w:jc w:val="center"/>
              <w:rPr>
                <w:rFonts w:ascii="Times New Roman" w:hAnsi="Times New Roman" w:cs="Times New Roman"/>
                <w:sz w:val="26"/>
                <w:szCs w:val="26"/>
              </w:rPr>
            </w:pPr>
          </w:p>
        </w:tc>
        <w:tc>
          <w:tcPr>
            <w:tcW w:w="2268" w:type="dxa"/>
          </w:tcPr>
          <w:p w14:paraId="1FB83288" w14:textId="77777777" w:rsidR="005B5445" w:rsidRPr="001D7051" w:rsidRDefault="007972FF" w:rsidP="005B5445">
            <w:pPr>
              <w:spacing w:line="240" w:lineRule="auto"/>
              <w:rPr>
                <w:rFonts w:ascii="Times New Roman" w:hAnsi="Times New Roman" w:cs="Times New Roman"/>
                <w:sz w:val="26"/>
                <w:szCs w:val="26"/>
              </w:rPr>
            </w:pPr>
            <w:r w:rsidRPr="001D7051">
              <w:rPr>
                <w:rFonts w:ascii="Times New Roman" w:hAnsi="Times New Roman" w:cs="Times New Roman"/>
                <w:sz w:val="26"/>
                <w:szCs w:val="26"/>
                <w:lang w:val="tt"/>
              </w:rPr>
              <w:t>Юл хәрәкәтендә катнашучыларның куркынычсызлыгын формалаштыру, юл хәрәкәте иминлеген пропагандалау</w:t>
            </w:r>
          </w:p>
        </w:tc>
      </w:tr>
      <w:tr w:rsidR="007C5DAC" w14:paraId="79F46EC2" w14:textId="77777777" w:rsidTr="004F207E">
        <w:tc>
          <w:tcPr>
            <w:tcW w:w="3432" w:type="dxa"/>
          </w:tcPr>
          <w:p w14:paraId="12C8295C" w14:textId="77777777" w:rsidR="005B5445" w:rsidRPr="001D7051" w:rsidRDefault="007972FF" w:rsidP="005B5445">
            <w:pPr>
              <w:spacing w:line="240" w:lineRule="auto"/>
              <w:rPr>
                <w:rFonts w:ascii="Times New Roman" w:hAnsi="Times New Roman" w:cs="Times New Roman"/>
                <w:sz w:val="26"/>
                <w:szCs w:val="26"/>
              </w:rPr>
            </w:pPr>
            <w:r w:rsidRPr="001D7051">
              <w:rPr>
                <w:rFonts w:ascii="Times New Roman" w:hAnsi="Times New Roman" w:cs="Times New Roman"/>
                <w:sz w:val="26"/>
                <w:szCs w:val="26"/>
                <w:lang w:val="tt"/>
              </w:rPr>
              <w:t>Транспорт чаралары йөртүчеләрнең квалификацияләрен күтәрү һәм яңадан әзерләү программал</w:t>
            </w:r>
            <w:r w:rsidRPr="001D7051">
              <w:rPr>
                <w:rFonts w:ascii="Times New Roman" w:hAnsi="Times New Roman" w:cs="Times New Roman"/>
                <w:sz w:val="26"/>
                <w:szCs w:val="26"/>
                <w:lang w:val="tt"/>
              </w:rPr>
              <w:t>ары буенча белем алучы затларның юл йөрү кагыйдәләре мониторингы</w:t>
            </w:r>
          </w:p>
        </w:tc>
        <w:tc>
          <w:tcPr>
            <w:tcW w:w="2126" w:type="dxa"/>
          </w:tcPr>
          <w:p w14:paraId="23E77BFA" w14:textId="77777777"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t>Татарстан Республикасы ДОСААФ Лениногорск мәктәбе</w:t>
            </w:r>
          </w:p>
        </w:tc>
        <w:tc>
          <w:tcPr>
            <w:tcW w:w="1417" w:type="dxa"/>
          </w:tcPr>
          <w:p w14:paraId="028BD93A" w14:textId="6FBA6D02"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t>2024</w:t>
            </w:r>
          </w:p>
        </w:tc>
        <w:tc>
          <w:tcPr>
            <w:tcW w:w="1276" w:type="dxa"/>
          </w:tcPr>
          <w:p w14:paraId="4A192A69" w14:textId="77777777" w:rsidR="005B5445" w:rsidRPr="001D7051" w:rsidRDefault="005B5445" w:rsidP="005B5445">
            <w:pPr>
              <w:spacing w:line="240" w:lineRule="auto"/>
              <w:jc w:val="center"/>
              <w:rPr>
                <w:rFonts w:ascii="Times New Roman" w:hAnsi="Times New Roman" w:cs="Times New Roman"/>
                <w:sz w:val="26"/>
                <w:szCs w:val="26"/>
              </w:rPr>
            </w:pPr>
          </w:p>
        </w:tc>
        <w:tc>
          <w:tcPr>
            <w:tcW w:w="1446" w:type="dxa"/>
          </w:tcPr>
          <w:p w14:paraId="427CDBA8" w14:textId="5B4B4C50" w:rsidR="005B5445" w:rsidRPr="001D7051" w:rsidRDefault="005B5445" w:rsidP="005B5445">
            <w:pPr>
              <w:spacing w:line="240" w:lineRule="auto"/>
              <w:jc w:val="center"/>
              <w:rPr>
                <w:rFonts w:ascii="Times New Roman" w:hAnsi="Times New Roman" w:cs="Times New Roman"/>
                <w:sz w:val="26"/>
                <w:szCs w:val="26"/>
              </w:rPr>
            </w:pPr>
          </w:p>
        </w:tc>
        <w:tc>
          <w:tcPr>
            <w:tcW w:w="1389" w:type="dxa"/>
          </w:tcPr>
          <w:p w14:paraId="4B03A0E2" w14:textId="1B7701FB" w:rsidR="005B5445" w:rsidRPr="001D7051" w:rsidRDefault="007972FF" w:rsidP="005B5445">
            <w:pPr>
              <w:spacing w:line="240" w:lineRule="auto"/>
              <w:jc w:val="center"/>
              <w:rPr>
                <w:rFonts w:ascii="Times New Roman" w:hAnsi="Times New Roman" w:cs="Times New Roman"/>
                <w:sz w:val="26"/>
                <w:szCs w:val="26"/>
              </w:rPr>
            </w:pPr>
            <w:r w:rsidRPr="001D7051">
              <w:rPr>
                <w:rFonts w:ascii="Times New Roman" w:hAnsi="Times New Roman" w:cs="Times New Roman"/>
                <w:sz w:val="26"/>
                <w:szCs w:val="26"/>
                <w:lang w:val="tt"/>
              </w:rPr>
              <w:t>1,0</w:t>
            </w:r>
          </w:p>
        </w:tc>
        <w:tc>
          <w:tcPr>
            <w:tcW w:w="1417" w:type="dxa"/>
          </w:tcPr>
          <w:p w14:paraId="653FEAAC" w14:textId="77777777" w:rsidR="005B5445" w:rsidRPr="001D7051" w:rsidRDefault="005B5445" w:rsidP="005B5445">
            <w:pPr>
              <w:spacing w:line="240" w:lineRule="auto"/>
              <w:jc w:val="center"/>
              <w:rPr>
                <w:rFonts w:ascii="Times New Roman" w:hAnsi="Times New Roman" w:cs="Times New Roman"/>
                <w:sz w:val="26"/>
                <w:szCs w:val="26"/>
              </w:rPr>
            </w:pPr>
          </w:p>
        </w:tc>
        <w:tc>
          <w:tcPr>
            <w:tcW w:w="2268" w:type="dxa"/>
          </w:tcPr>
          <w:p w14:paraId="601AA9E4" w14:textId="77777777" w:rsidR="005B5445" w:rsidRPr="001D7051" w:rsidRDefault="007972FF" w:rsidP="005B5445">
            <w:pPr>
              <w:spacing w:line="240" w:lineRule="auto"/>
              <w:rPr>
                <w:rFonts w:ascii="Times New Roman" w:hAnsi="Times New Roman" w:cs="Times New Roman"/>
                <w:sz w:val="26"/>
                <w:szCs w:val="26"/>
              </w:rPr>
            </w:pPr>
            <w:r w:rsidRPr="001D7051">
              <w:rPr>
                <w:rFonts w:ascii="Times New Roman" w:hAnsi="Times New Roman" w:cs="Times New Roman"/>
                <w:sz w:val="26"/>
                <w:szCs w:val="26"/>
                <w:lang w:val="tt"/>
              </w:rPr>
              <w:t>Юл хәрәкәте кагыйдәләрен бозучыларның белемнәрен күтәрү, юл хәрәкәте иминлеген пропагандалау</w:t>
            </w:r>
          </w:p>
        </w:tc>
      </w:tr>
      <w:tr w:rsidR="007C5DAC" w14:paraId="5D161570" w14:textId="77777777" w:rsidTr="004F207E">
        <w:trPr>
          <w:trHeight w:val="1896"/>
        </w:trPr>
        <w:tc>
          <w:tcPr>
            <w:tcW w:w="3432" w:type="dxa"/>
          </w:tcPr>
          <w:p w14:paraId="314A0E00" w14:textId="77777777" w:rsidR="0012369B" w:rsidRPr="001D7051" w:rsidRDefault="007972FF" w:rsidP="008E7E95">
            <w:pPr>
              <w:widowControl w:val="0"/>
              <w:autoSpaceDE w:val="0"/>
              <w:autoSpaceDN w:val="0"/>
              <w:adjustRightInd w:val="0"/>
              <w:spacing w:line="240" w:lineRule="auto"/>
              <w:jc w:val="both"/>
              <w:rPr>
                <w:rFonts w:ascii="Times New Roman" w:hAnsi="Times New Roman" w:cs="Times New Roman"/>
                <w:sz w:val="26"/>
                <w:szCs w:val="26"/>
              </w:rPr>
            </w:pPr>
            <w:r w:rsidRPr="001D7051">
              <w:rPr>
                <w:rFonts w:ascii="Times New Roman" w:hAnsi="Times New Roman" w:cs="Times New Roman"/>
                <w:sz w:val="26"/>
                <w:szCs w:val="26"/>
                <w:lang w:val="tt"/>
              </w:rPr>
              <w:t xml:space="preserve">Автоклассларда укучылар </w:t>
            </w:r>
            <w:r w:rsidRPr="001D7051">
              <w:rPr>
                <w:rFonts w:ascii="Times New Roman" w:hAnsi="Times New Roman" w:cs="Times New Roman"/>
                <w:sz w:val="26"/>
                <w:szCs w:val="26"/>
                <w:lang w:val="tt"/>
              </w:rPr>
              <w:t>арасында автокүптөрле ярышлар буенча конкурс</w:t>
            </w:r>
          </w:p>
        </w:tc>
        <w:tc>
          <w:tcPr>
            <w:tcW w:w="2126" w:type="dxa"/>
          </w:tcPr>
          <w:p w14:paraId="0107E3DB" w14:textId="77777777" w:rsidR="0012369B" w:rsidRPr="001D7051" w:rsidRDefault="007972FF" w:rsidP="008E7E95">
            <w:pPr>
              <w:spacing w:line="240" w:lineRule="auto"/>
              <w:rPr>
                <w:rFonts w:ascii="Times New Roman" w:hAnsi="Times New Roman" w:cs="Times New Roman"/>
                <w:sz w:val="26"/>
                <w:szCs w:val="26"/>
              </w:rPr>
            </w:pPr>
            <w:r w:rsidRPr="001D7051">
              <w:rPr>
                <w:rFonts w:ascii="Times New Roman" w:eastAsia="Calibri" w:hAnsi="Times New Roman" w:cs="Times New Roman"/>
                <w:sz w:val="26"/>
                <w:szCs w:val="26"/>
                <w:lang w:val="tt"/>
              </w:rPr>
              <w:t>Татарстан Республикасы ДОСААФ Лениногорск мәктәбе</w:t>
            </w:r>
          </w:p>
        </w:tc>
        <w:tc>
          <w:tcPr>
            <w:tcW w:w="1417" w:type="dxa"/>
          </w:tcPr>
          <w:p w14:paraId="26BCF179" w14:textId="0FDEA5DC"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2024 март</w:t>
            </w:r>
          </w:p>
        </w:tc>
        <w:tc>
          <w:tcPr>
            <w:tcW w:w="1276" w:type="dxa"/>
          </w:tcPr>
          <w:p w14:paraId="3988692E" w14:textId="77777777" w:rsidR="0012369B" w:rsidRPr="001D7051" w:rsidRDefault="0012369B" w:rsidP="008E7E95">
            <w:pPr>
              <w:spacing w:line="240" w:lineRule="auto"/>
              <w:jc w:val="center"/>
              <w:rPr>
                <w:rFonts w:ascii="Times New Roman" w:hAnsi="Times New Roman" w:cs="Times New Roman"/>
                <w:sz w:val="26"/>
                <w:szCs w:val="26"/>
              </w:rPr>
            </w:pPr>
          </w:p>
        </w:tc>
        <w:tc>
          <w:tcPr>
            <w:tcW w:w="1446" w:type="dxa"/>
          </w:tcPr>
          <w:p w14:paraId="4137CDDC" w14:textId="77777777" w:rsidR="0012369B" w:rsidRPr="001D7051" w:rsidRDefault="0012369B" w:rsidP="008E7E95">
            <w:pPr>
              <w:pStyle w:val="TableParagraph"/>
              <w:jc w:val="center"/>
              <w:rPr>
                <w:sz w:val="26"/>
                <w:szCs w:val="26"/>
              </w:rPr>
            </w:pPr>
          </w:p>
        </w:tc>
        <w:tc>
          <w:tcPr>
            <w:tcW w:w="1389" w:type="dxa"/>
          </w:tcPr>
          <w:p w14:paraId="14E13F4D" w14:textId="1DED1F54"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15,5</w:t>
            </w:r>
          </w:p>
        </w:tc>
        <w:tc>
          <w:tcPr>
            <w:tcW w:w="1417" w:type="dxa"/>
          </w:tcPr>
          <w:p w14:paraId="2046204D" w14:textId="77777777" w:rsidR="0012369B" w:rsidRPr="001D7051" w:rsidRDefault="0012369B" w:rsidP="008E7E95">
            <w:pPr>
              <w:spacing w:line="240" w:lineRule="auto"/>
              <w:jc w:val="center"/>
              <w:rPr>
                <w:rFonts w:ascii="Times New Roman" w:hAnsi="Times New Roman" w:cs="Times New Roman"/>
                <w:sz w:val="26"/>
                <w:szCs w:val="26"/>
              </w:rPr>
            </w:pPr>
          </w:p>
        </w:tc>
        <w:tc>
          <w:tcPr>
            <w:tcW w:w="2268" w:type="dxa"/>
          </w:tcPr>
          <w:p w14:paraId="3D51EDB5" w14:textId="77777777"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 xml:space="preserve">Юл имимнлеген пропагандалау, </w:t>
            </w:r>
          </w:p>
          <w:p w14:paraId="0B191A64" w14:textId="77777777"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 xml:space="preserve">Юл хәрәкәтендә катнашучыларның куркынычсыз </w:t>
            </w:r>
            <w:r w:rsidRPr="001D7051">
              <w:rPr>
                <w:rFonts w:ascii="Times New Roman" w:eastAsia="Calibri" w:hAnsi="Times New Roman" w:cs="Times New Roman"/>
                <w:sz w:val="26"/>
                <w:szCs w:val="26"/>
                <w:lang w:val="tt"/>
              </w:rPr>
              <w:lastRenderedPageBreak/>
              <w:t>тәртибен формалаштыру</w:t>
            </w:r>
          </w:p>
        </w:tc>
      </w:tr>
      <w:tr w:rsidR="007C5DAC" w14:paraId="181A1479" w14:textId="77777777" w:rsidTr="004F207E">
        <w:trPr>
          <w:trHeight w:val="1896"/>
        </w:trPr>
        <w:tc>
          <w:tcPr>
            <w:tcW w:w="3432" w:type="dxa"/>
          </w:tcPr>
          <w:p w14:paraId="334162D9" w14:textId="77777777" w:rsidR="0012369B" w:rsidRPr="001D7051" w:rsidRDefault="007972FF" w:rsidP="008E7E95">
            <w:pPr>
              <w:widowControl w:val="0"/>
              <w:autoSpaceDE w:val="0"/>
              <w:autoSpaceDN w:val="0"/>
              <w:adjustRightInd w:val="0"/>
              <w:spacing w:line="240" w:lineRule="auto"/>
              <w:jc w:val="both"/>
              <w:rPr>
                <w:rFonts w:ascii="Times New Roman" w:hAnsi="Times New Roman" w:cs="Times New Roman"/>
                <w:sz w:val="26"/>
                <w:szCs w:val="26"/>
              </w:rPr>
            </w:pPr>
            <w:r w:rsidRPr="001D7051">
              <w:rPr>
                <w:rFonts w:ascii="Times New Roman" w:hAnsi="Times New Roman" w:cs="Times New Roman"/>
                <w:sz w:val="26"/>
                <w:szCs w:val="26"/>
                <w:lang w:val="tt"/>
              </w:rPr>
              <w:lastRenderedPageBreak/>
              <w:t xml:space="preserve">"Юл-транспорт һәлакәте корбаннарын искә алу </w:t>
            </w:r>
            <w:r w:rsidRPr="001D7051">
              <w:rPr>
                <w:rFonts w:ascii="Times New Roman" w:hAnsi="Times New Roman" w:cs="Times New Roman"/>
                <w:sz w:val="26"/>
                <w:szCs w:val="26"/>
                <w:lang w:val="tt"/>
              </w:rPr>
              <w:t>көне" акциясе</w:t>
            </w:r>
          </w:p>
        </w:tc>
        <w:tc>
          <w:tcPr>
            <w:tcW w:w="2126" w:type="dxa"/>
          </w:tcPr>
          <w:p w14:paraId="6E79EDA7" w14:textId="77777777" w:rsidR="0012369B" w:rsidRPr="001D7051" w:rsidRDefault="007972FF" w:rsidP="008E7E95">
            <w:pPr>
              <w:spacing w:line="240" w:lineRule="auto"/>
              <w:rPr>
                <w:rFonts w:ascii="Times New Roman" w:hAnsi="Times New Roman" w:cs="Times New Roman"/>
                <w:sz w:val="26"/>
                <w:szCs w:val="26"/>
              </w:rPr>
            </w:pPr>
            <w:r w:rsidRPr="001D7051">
              <w:rPr>
                <w:rFonts w:ascii="Times New Roman" w:eastAsia="Calibri" w:hAnsi="Times New Roman" w:cs="Times New Roman"/>
                <w:sz w:val="26"/>
                <w:szCs w:val="26"/>
                <w:lang w:val="tt"/>
              </w:rPr>
              <w:t>Татарстан Республикасы ДОСААФ Лениногорск мәктәбе</w:t>
            </w:r>
          </w:p>
        </w:tc>
        <w:tc>
          <w:tcPr>
            <w:tcW w:w="1417" w:type="dxa"/>
          </w:tcPr>
          <w:p w14:paraId="569F232B" w14:textId="3DA7C578"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2024 ноябрь</w:t>
            </w:r>
          </w:p>
        </w:tc>
        <w:tc>
          <w:tcPr>
            <w:tcW w:w="1276" w:type="dxa"/>
          </w:tcPr>
          <w:p w14:paraId="3214FA12" w14:textId="77777777" w:rsidR="0012369B" w:rsidRPr="001D7051" w:rsidRDefault="0012369B" w:rsidP="008E7E95">
            <w:pPr>
              <w:spacing w:line="240" w:lineRule="auto"/>
              <w:jc w:val="center"/>
              <w:rPr>
                <w:rFonts w:ascii="Times New Roman" w:hAnsi="Times New Roman" w:cs="Times New Roman"/>
                <w:sz w:val="26"/>
                <w:szCs w:val="26"/>
              </w:rPr>
            </w:pPr>
          </w:p>
        </w:tc>
        <w:tc>
          <w:tcPr>
            <w:tcW w:w="1446" w:type="dxa"/>
          </w:tcPr>
          <w:p w14:paraId="69CA4905" w14:textId="77777777" w:rsidR="0012369B" w:rsidRPr="001D7051" w:rsidRDefault="0012369B" w:rsidP="008E7E95">
            <w:pPr>
              <w:pStyle w:val="TableParagraph"/>
              <w:jc w:val="center"/>
              <w:rPr>
                <w:sz w:val="26"/>
                <w:szCs w:val="26"/>
              </w:rPr>
            </w:pPr>
          </w:p>
        </w:tc>
        <w:tc>
          <w:tcPr>
            <w:tcW w:w="1389" w:type="dxa"/>
          </w:tcPr>
          <w:p w14:paraId="106045C5" w14:textId="6817321A"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1,7</w:t>
            </w:r>
          </w:p>
        </w:tc>
        <w:tc>
          <w:tcPr>
            <w:tcW w:w="1417" w:type="dxa"/>
          </w:tcPr>
          <w:p w14:paraId="58616132" w14:textId="77777777" w:rsidR="0012369B" w:rsidRPr="001D7051" w:rsidRDefault="0012369B" w:rsidP="008E7E95">
            <w:pPr>
              <w:spacing w:line="240" w:lineRule="auto"/>
              <w:jc w:val="center"/>
              <w:rPr>
                <w:rFonts w:ascii="Times New Roman" w:hAnsi="Times New Roman" w:cs="Times New Roman"/>
                <w:sz w:val="26"/>
                <w:szCs w:val="26"/>
              </w:rPr>
            </w:pPr>
          </w:p>
        </w:tc>
        <w:tc>
          <w:tcPr>
            <w:tcW w:w="2268" w:type="dxa"/>
          </w:tcPr>
          <w:p w14:paraId="2ADA91B5" w14:textId="77777777"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 xml:space="preserve">Юл имимнлеген пропагандалау, </w:t>
            </w:r>
          </w:p>
          <w:p w14:paraId="1E149EBA" w14:textId="77777777"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Юл хәрәкәтендә катнашучыларның куркынычсыз тәртибен формалаштыру</w:t>
            </w:r>
          </w:p>
        </w:tc>
      </w:tr>
      <w:tr w:rsidR="007C5DAC" w14:paraId="09DF61F9" w14:textId="77777777" w:rsidTr="004F207E">
        <w:trPr>
          <w:trHeight w:val="1896"/>
        </w:trPr>
        <w:tc>
          <w:tcPr>
            <w:tcW w:w="3432" w:type="dxa"/>
          </w:tcPr>
          <w:p w14:paraId="3B9023B3" w14:textId="77777777" w:rsidR="0012369B" w:rsidRPr="001D7051" w:rsidRDefault="007972FF" w:rsidP="008E7E95">
            <w:pPr>
              <w:spacing w:line="240" w:lineRule="auto"/>
              <w:jc w:val="both"/>
              <w:rPr>
                <w:rFonts w:ascii="Times New Roman" w:hAnsi="Times New Roman" w:cs="Times New Roman"/>
                <w:sz w:val="26"/>
                <w:szCs w:val="26"/>
              </w:rPr>
            </w:pPr>
            <w:r w:rsidRPr="001D7051">
              <w:rPr>
                <w:rFonts w:ascii="Times New Roman" w:hAnsi="Times New Roman" w:cs="Times New Roman"/>
                <w:sz w:val="26"/>
                <w:szCs w:val="26"/>
                <w:lang w:val="tt"/>
              </w:rPr>
              <w:t xml:space="preserve">Предприятие һәм оешмалар йөртүчеләре белән Юл хәрәкәте кагыйдәләре һәм юл </w:t>
            </w:r>
            <w:r w:rsidRPr="001D7051">
              <w:rPr>
                <w:rFonts w:ascii="Times New Roman" w:hAnsi="Times New Roman" w:cs="Times New Roman"/>
                <w:sz w:val="26"/>
                <w:szCs w:val="26"/>
                <w:lang w:val="tt"/>
              </w:rPr>
              <w:t>хәрәкәте куркынычсызлыгы буенча дәресләр үткәрү</w:t>
            </w:r>
          </w:p>
        </w:tc>
        <w:tc>
          <w:tcPr>
            <w:tcW w:w="2126" w:type="dxa"/>
          </w:tcPr>
          <w:p w14:paraId="23B65748" w14:textId="77777777" w:rsidR="0012369B" w:rsidRPr="001D7051" w:rsidRDefault="007972FF" w:rsidP="008E7E95">
            <w:pPr>
              <w:spacing w:line="240" w:lineRule="auto"/>
              <w:rPr>
                <w:rFonts w:ascii="Times New Roman" w:hAnsi="Times New Roman" w:cs="Times New Roman"/>
                <w:sz w:val="26"/>
                <w:szCs w:val="26"/>
              </w:rPr>
            </w:pPr>
            <w:r w:rsidRPr="001D7051">
              <w:rPr>
                <w:rFonts w:ascii="Times New Roman" w:eastAsia="Calibri" w:hAnsi="Times New Roman" w:cs="Times New Roman"/>
                <w:sz w:val="26"/>
                <w:szCs w:val="26"/>
                <w:lang w:val="tt"/>
              </w:rPr>
              <w:t>Татарстан Республикасы ДОСААФ Лениногорск мәктәбе</w:t>
            </w:r>
          </w:p>
        </w:tc>
        <w:tc>
          <w:tcPr>
            <w:tcW w:w="1417" w:type="dxa"/>
          </w:tcPr>
          <w:p w14:paraId="253F230D" w14:textId="3ADCF0D2"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2024</w:t>
            </w:r>
          </w:p>
        </w:tc>
        <w:tc>
          <w:tcPr>
            <w:tcW w:w="1276" w:type="dxa"/>
          </w:tcPr>
          <w:p w14:paraId="02305E8D" w14:textId="77777777" w:rsidR="0012369B" w:rsidRPr="001D7051" w:rsidRDefault="0012369B" w:rsidP="008E7E95">
            <w:pPr>
              <w:spacing w:line="240" w:lineRule="auto"/>
              <w:jc w:val="center"/>
              <w:rPr>
                <w:rFonts w:ascii="Times New Roman" w:hAnsi="Times New Roman" w:cs="Times New Roman"/>
                <w:sz w:val="26"/>
                <w:szCs w:val="26"/>
              </w:rPr>
            </w:pPr>
          </w:p>
        </w:tc>
        <w:tc>
          <w:tcPr>
            <w:tcW w:w="1446" w:type="dxa"/>
          </w:tcPr>
          <w:p w14:paraId="14A7FCE0" w14:textId="77777777" w:rsidR="0012369B" w:rsidRPr="001D7051" w:rsidRDefault="0012369B" w:rsidP="008E7E95">
            <w:pPr>
              <w:pStyle w:val="TableParagraph"/>
              <w:jc w:val="center"/>
              <w:rPr>
                <w:sz w:val="26"/>
                <w:szCs w:val="26"/>
              </w:rPr>
            </w:pPr>
          </w:p>
        </w:tc>
        <w:tc>
          <w:tcPr>
            <w:tcW w:w="1389" w:type="dxa"/>
          </w:tcPr>
          <w:p w14:paraId="0B9CD2F4" w14:textId="17F1A14D"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1,3</w:t>
            </w:r>
          </w:p>
        </w:tc>
        <w:tc>
          <w:tcPr>
            <w:tcW w:w="1417" w:type="dxa"/>
          </w:tcPr>
          <w:p w14:paraId="1A55A040" w14:textId="77777777" w:rsidR="0012369B" w:rsidRPr="001D7051" w:rsidRDefault="0012369B" w:rsidP="008E7E95">
            <w:pPr>
              <w:spacing w:line="240" w:lineRule="auto"/>
              <w:jc w:val="center"/>
              <w:rPr>
                <w:rFonts w:ascii="Times New Roman" w:hAnsi="Times New Roman" w:cs="Times New Roman"/>
                <w:sz w:val="26"/>
                <w:szCs w:val="26"/>
              </w:rPr>
            </w:pPr>
          </w:p>
        </w:tc>
        <w:tc>
          <w:tcPr>
            <w:tcW w:w="2268" w:type="dxa"/>
          </w:tcPr>
          <w:p w14:paraId="61F18746" w14:textId="77777777"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Юл хәрәкәте кагыйдәләрен бозучыларның белемнәрен күтәрү, юл хәрәкәте иминлеген пропагандалау</w:t>
            </w:r>
          </w:p>
        </w:tc>
      </w:tr>
      <w:tr w:rsidR="007C5DAC" w14:paraId="4AF70A92" w14:textId="77777777" w:rsidTr="004F207E">
        <w:trPr>
          <w:trHeight w:val="1896"/>
        </w:trPr>
        <w:tc>
          <w:tcPr>
            <w:tcW w:w="3432" w:type="dxa"/>
          </w:tcPr>
          <w:p w14:paraId="02B4B41E" w14:textId="77777777" w:rsidR="0012369B" w:rsidRPr="001D7051" w:rsidRDefault="007972FF" w:rsidP="008E7E95">
            <w:pPr>
              <w:spacing w:line="240" w:lineRule="auto"/>
              <w:jc w:val="both"/>
              <w:rPr>
                <w:rFonts w:ascii="Times New Roman" w:hAnsi="Times New Roman" w:cs="Times New Roman"/>
                <w:sz w:val="26"/>
                <w:szCs w:val="26"/>
              </w:rPr>
            </w:pPr>
            <w:r w:rsidRPr="001D7051">
              <w:rPr>
                <w:rFonts w:ascii="Times New Roman" w:hAnsi="Times New Roman" w:cs="Times New Roman"/>
                <w:sz w:val="26"/>
                <w:szCs w:val="26"/>
                <w:lang w:val="tt"/>
              </w:rPr>
              <w:t xml:space="preserve">Татарстан Республикасының көньяк-көнчыгыш спортчылары арасында кышкы картина буенча ДОСААФ кубогы үткәрү </w:t>
            </w:r>
          </w:p>
        </w:tc>
        <w:tc>
          <w:tcPr>
            <w:tcW w:w="2126" w:type="dxa"/>
          </w:tcPr>
          <w:p w14:paraId="696E910D" w14:textId="77777777" w:rsidR="0012369B" w:rsidRPr="001D7051" w:rsidRDefault="007972FF" w:rsidP="008E7E95">
            <w:pPr>
              <w:spacing w:line="240" w:lineRule="auto"/>
              <w:rPr>
                <w:rFonts w:ascii="Times New Roman" w:hAnsi="Times New Roman" w:cs="Times New Roman"/>
                <w:sz w:val="26"/>
                <w:szCs w:val="26"/>
              </w:rPr>
            </w:pPr>
            <w:r w:rsidRPr="001D7051">
              <w:rPr>
                <w:rFonts w:ascii="Times New Roman" w:eastAsia="Calibri" w:hAnsi="Times New Roman" w:cs="Times New Roman"/>
                <w:sz w:val="26"/>
                <w:szCs w:val="26"/>
                <w:lang w:val="tt"/>
              </w:rPr>
              <w:t>Татарстан Республикасы ДОСААФ Лениногорск мәктәбе</w:t>
            </w:r>
          </w:p>
        </w:tc>
        <w:tc>
          <w:tcPr>
            <w:tcW w:w="1417" w:type="dxa"/>
          </w:tcPr>
          <w:p w14:paraId="51BF9BBB" w14:textId="0F3DD2D6"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Гыйнвар 2024</w:t>
            </w:r>
          </w:p>
        </w:tc>
        <w:tc>
          <w:tcPr>
            <w:tcW w:w="1276" w:type="dxa"/>
          </w:tcPr>
          <w:p w14:paraId="3EC63704" w14:textId="77777777" w:rsidR="0012369B" w:rsidRPr="001D7051" w:rsidRDefault="0012369B" w:rsidP="008E7E95">
            <w:pPr>
              <w:spacing w:line="240" w:lineRule="auto"/>
              <w:jc w:val="center"/>
              <w:rPr>
                <w:rFonts w:ascii="Times New Roman" w:hAnsi="Times New Roman" w:cs="Times New Roman"/>
                <w:sz w:val="26"/>
                <w:szCs w:val="26"/>
              </w:rPr>
            </w:pPr>
          </w:p>
        </w:tc>
        <w:tc>
          <w:tcPr>
            <w:tcW w:w="1446" w:type="dxa"/>
          </w:tcPr>
          <w:p w14:paraId="55396560" w14:textId="77777777" w:rsidR="0012369B" w:rsidRPr="001D7051" w:rsidRDefault="0012369B" w:rsidP="008E7E95">
            <w:pPr>
              <w:spacing w:line="240" w:lineRule="auto"/>
              <w:jc w:val="center"/>
              <w:rPr>
                <w:rFonts w:ascii="Times New Roman" w:hAnsi="Times New Roman" w:cs="Times New Roman"/>
                <w:sz w:val="26"/>
                <w:szCs w:val="26"/>
              </w:rPr>
            </w:pPr>
          </w:p>
        </w:tc>
        <w:tc>
          <w:tcPr>
            <w:tcW w:w="1389" w:type="dxa"/>
          </w:tcPr>
          <w:p w14:paraId="15F2F450" w14:textId="1EE31D2D"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115,0</w:t>
            </w:r>
          </w:p>
        </w:tc>
        <w:tc>
          <w:tcPr>
            <w:tcW w:w="1417" w:type="dxa"/>
          </w:tcPr>
          <w:p w14:paraId="24934BC6" w14:textId="77777777" w:rsidR="0012369B" w:rsidRPr="001D7051" w:rsidRDefault="0012369B" w:rsidP="008E7E95">
            <w:pPr>
              <w:spacing w:line="240" w:lineRule="auto"/>
              <w:jc w:val="center"/>
              <w:rPr>
                <w:rFonts w:ascii="Times New Roman" w:hAnsi="Times New Roman" w:cs="Times New Roman"/>
                <w:sz w:val="26"/>
                <w:szCs w:val="26"/>
              </w:rPr>
            </w:pPr>
          </w:p>
        </w:tc>
        <w:tc>
          <w:tcPr>
            <w:tcW w:w="2268" w:type="dxa"/>
          </w:tcPr>
          <w:p w14:paraId="41CEB2F0" w14:textId="77777777"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 xml:space="preserve">Юл имимнлеген пропагандалау, </w:t>
            </w:r>
          </w:p>
          <w:p w14:paraId="31B36A05" w14:textId="77777777" w:rsidR="0012369B" w:rsidRPr="001D7051" w:rsidRDefault="007972FF" w:rsidP="008E7E95">
            <w:pPr>
              <w:spacing w:line="240" w:lineRule="auto"/>
              <w:jc w:val="center"/>
              <w:rPr>
                <w:rFonts w:ascii="Times New Roman" w:eastAsia="Calibri" w:hAnsi="Times New Roman" w:cs="Times New Roman"/>
                <w:sz w:val="26"/>
                <w:szCs w:val="26"/>
              </w:rPr>
            </w:pPr>
            <w:r w:rsidRPr="001D7051">
              <w:rPr>
                <w:rFonts w:ascii="Times New Roman" w:eastAsia="Calibri" w:hAnsi="Times New Roman" w:cs="Times New Roman"/>
                <w:sz w:val="26"/>
                <w:szCs w:val="26"/>
                <w:lang w:val="tt"/>
              </w:rPr>
              <w:t xml:space="preserve">Юл хәрәкәтендә катнашучыларның </w:t>
            </w:r>
            <w:r w:rsidRPr="001D7051">
              <w:rPr>
                <w:rFonts w:ascii="Times New Roman" w:eastAsia="Calibri" w:hAnsi="Times New Roman" w:cs="Times New Roman"/>
                <w:sz w:val="26"/>
                <w:szCs w:val="26"/>
                <w:lang w:val="tt"/>
              </w:rPr>
              <w:t xml:space="preserve">куркынычсыз </w:t>
            </w:r>
            <w:r w:rsidRPr="001D7051">
              <w:rPr>
                <w:rFonts w:ascii="Times New Roman" w:eastAsia="Calibri" w:hAnsi="Times New Roman" w:cs="Times New Roman"/>
                <w:sz w:val="26"/>
                <w:szCs w:val="26"/>
                <w:lang w:val="tt"/>
              </w:rPr>
              <w:lastRenderedPageBreak/>
              <w:t>тәртибен формалаштыру</w:t>
            </w:r>
          </w:p>
        </w:tc>
      </w:tr>
      <w:tr w:rsidR="007C5DAC" w14:paraId="1818A412" w14:textId="77777777" w:rsidTr="004F207E">
        <w:tc>
          <w:tcPr>
            <w:tcW w:w="3432" w:type="dxa"/>
            <w:shd w:val="clear" w:color="auto" w:fill="auto"/>
          </w:tcPr>
          <w:p w14:paraId="29C7D01E" w14:textId="6C3E4594" w:rsidR="00501E85" w:rsidRPr="001D7051" w:rsidRDefault="007972FF" w:rsidP="008E7E95">
            <w:pPr>
              <w:spacing w:after="160" w:line="240" w:lineRule="auto"/>
              <w:rPr>
                <w:rFonts w:ascii="Times New Roman" w:eastAsia="Calibri" w:hAnsi="Times New Roman" w:cs="Times New Roman"/>
                <w:b/>
                <w:color w:val="000000"/>
                <w:sz w:val="26"/>
                <w:szCs w:val="26"/>
              </w:rPr>
            </w:pPr>
            <w:r w:rsidRPr="001D7051">
              <w:rPr>
                <w:rFonts w:ascii="Times New Roman" w:eastAsia="Calibri" w:hAnsi="Times New Roman" w:cs="Times New Roman"/>
                <w:b/>
                <w:color w:val="000000"/>
                <w:sz w:val="26"/>
                <w:szCs w:val="26"/>
                <w:lang w:val="tt"/>
              </w:rPr>
              <w:lastRenderedPageBreak/>
              <w:t>Барлыгы 2024 елга</w:t>
            </w:r>
          </w:p>
        </w:tc>
        <w:tc>
          <w:tcPr>
            <w:tcW w:w="2126" w:type="dxa"/>
            <w:shd w:val="clear" w:color="auto" w:fill="auto"/>
          </w:tcPr>
          <w:p w14:paraId="7187CE96" w14:textId="77777777" w:rsidR="00501E85" w:rsidRPr="001D7051" w:rsidRDefault="00501E85" w:rsidP="008E7E95">
            <w:pPr>
              <w:spacing w:after="160" w:line="240" w:lineRule="auto"/>
              <w:jc w:val="center"/>
              <w:rPr>
                <w:rFonts w:ascii="Times New Roman" w:eastAsia="Calibri" w:hAnsi="Times New Roman" w:cs="Times New Roman"/>
                <w:b/>
                <w:color w:val="000000"/>
                <w:sz w:val="26"/>
                <w:szCs w:val="26"/>
              </w:rPr>
            </w:pPr>
          </w:p>
        </w:tc>
        <w:tc>
          <w:tcPr>
            <w:tcW w:w="1417" w:type="dxa"/>
            <w:shd w:val="clear" w:color="auto" w:fill="auto"/>
          </w:tcPr>
          <w:p w14:paraId="020D44F9" w14:textId="77777777" w:rsidR="00501E85" w:rsidRPr="001D7051" w:rsidRDefault="00501E85" w:rsidP="008E7E95">
            <w:pPr>
              <w:spacing w:after="0" w:line="240" w:lineRule="auto"/>
              <w:jc w:val="center"/>
              <w:rPr>
                <w:rFonts w:ascii="Times New Roman" w:eastAsia="Times New Roman" w:hAnsi="Times New Roman" w:cs="Times New Roman"/>
                <w:b/>
                <w:color w:val="000000"/>
                <w:sz w:val="26"/>
                <w:szCs w:val="26"/>
                <w:lang w:eastAsia="ru-RU"/>
              </w:rPr>
            </w:pPr>
          </w:p>
        </w:tc>
        <w:tc>
          <w:tcPr>
            <w:tcW w:w="1276" w:type="dxa"/>
            <w:shd w:val="clear" w:color="auto" w:fill="auto"/>
          </w:tcPr>
          <w:p w14:paraId="521BB2B0" w14:textId="77777777" w:rsidR="00501E85" w:rsidRPr="001D7051" w:rsidRDefault="00501E85" w:rsidP="008E7E95">
            <w:pPr>
              <w:widowControl w:val="0"/>
              <w:autoSpaceDE w:val="0"/>
              <w:autoSpaceDN w:val="0"/>
              <w:adjustRightInd w:val="0"/>
              <w:spacing w:after="0" w:line="240" w:lineRule="auto"/>
              <w:jc w:val="center"/>
              <w:rPr>
                <w:rFonts w:ascii="Times New Roman" w:eastAsia="Times New Roman" w:hAnsi="Times New Roman" w:cs="Times New Roman"/>
                <w:b/>
                <w:color w:val="000000"/>
                <w:sz w:val="26"/>
                <w:szCs w:val="26"/>
                <w:lang w:eastAsia="ru-RU"/>
              </w:rPr>
            </w:pPr>
          </w:p>
        </w:tc>
        <w:tc>
          <w:tcPr>
            <w:tcW w:w="1446" w:type="dxa"/>
            <w:shd w:val="clear" w:color="auto" w:fill="auto"/>
          </w:tcPr>
          <w:p w14:paraId="0BA2E68E" w14:textId="05B4C693" w:rsidR="00501E85" w:rsidRPr="001D7051" w:rsidRDefault="007972FF" w:rsidP="008E7E95">
            <w:pPr>
              <w:spacing w:after="160" w:line="240" w:lineRule="auto"/>
              <w:jc w:val="center"/>
              <w:rPr>
                <w:rFonts w:ascii="Times New Roman" w:eastAsia="Calibri" w:hAnsi="Times New Roman" w:cs="Times New Roman"/>
                <w:b/>
                <w:bCs/>
                <w:color w:val="FF0000"/>
                <w:sz w:val="26"/>
                <w:szCs w:val="26"/>
              </w:rPr>
            </w:pPr>
            <w:r w:rsidRPr="001D7051">
              <w:rPr>
                <w:rFonts w:ascii="Times New Roman" w:hAnsi="Times New Roman" w:cs="Times New Roman"/>
                <w:b/>
                <w:bCs/>
                <w:sz w:val="24"/>
                <w:szCs w:val="24"/>
                <w:lang w:val="tt"/>
              </w:rPr>
              <w:t>127,1</w:t>
            </w:r>
          </w:p>
        </w:tc>
        <w:tc>
          <w:tcPr>
            <w:tcW w:w="1389" w:type="dxa"/>
            <w:shd w:val="clear" w:color="auto" w:fill="auto"/>
          </w:tcPr>
          <w:p w14:paraId="03738D30" w14:textId="374C9C9E" w:rsidR="00501E85" w:rsidRPr="001D7051" w:rsidRDefault="007972FF" w:rsidP="008E7E95">
            <w:pPr>
              <w:spacing w:after="0" w:line="240" w:lineRule="auto"/>
              <w:jc w:val="center"/>
              <w:rPr>
                <w:rFonts w:ascii="Times New Roman" w:eastAsia="Times New Roman" w:hAnsi="Times New Roman" w:cs="Times New Roman"/>
                <w:b/>
                <w:color w:val="FF0000"/>
                <w:sz w:val="26"/>
                <w:szCs w:val="26"/>
                <w:lang w:eastAsia="ru-RU"/>
              </w:rPr>
            </w:pPr>
            <w:r w:rsidRPr="001D7051">
              <w:rPr>
                <w:rFonts w:ascii="Times New Roman" w:eastAsia="Times New Roman" w:hAnsi="Times New Roman" w:cs="Times New Roman"/>
                <w:b/>
                <w:sz w:val="26"/>
                <w:szCs w:val="26"/>
                <w:lang w:val="tt" w:eastAsia="ru-RU"/>
              </w:rPr>
              <w:t>139,2</w:t>
            </w:r>
          </w:p>
        </w:tc>
        <w:tc>
          <w:tcPr>
            <w:tcW w:w="1417" w:type="dxa"/>
            <w:shd w:val="clear" w:color="auto" w:fill="auto"/>
          </w:tcPr>
          <w:p w14:paraId="02FC1560" w14:textId="357E2CD7" w:rsidR="00501E85" w:rsidRPr="001D7051" w:rsidRDefault="007972FF" w:rsidP="008E7E95">
            <w:pPr>
              <w:spacing w:after="0" w:line="240" w:lineRule="auto"/>
              <w:jc w:val="center"/>
              <w:rPr>
                <w:rFonts w:ascii="Times New Roman" w:eastAsia="Times New Roman" w:hAnsi="Times New Roman" w:cs="Times New Roman"/>
                <w:b/>
                <w:color w:val="FF0000"/>
                <w:sz w:val="26"/>
                <w:szCs w:val="26"/>
                <w:lang w:eastAsia="ru-RU"/>
              </w:rPr>
            </w:pPr>
            <w:r w:rsidRPr="001D7051">
              <w:rPr>
                <w:rFonts w:ascii="Times New Roman" w:eastAsia="Times New Roman" w:hAnsi="Times New Roman" w:cs="Times New Roman"/>
                <w:b/>
                <w:sz w:val="26"/>
                <w:szCs w:val="26"/>
                <w:lang w:val="tt" w:eastAsia="ru-RU"/>
              </w:rPr>
              <w:t>37 150,0</w:t>
            </w:r>
          </w:p>
        </w:tc>
        <w:tc>
          <w:tcPr>
            <w:tcW w:w="2268" w:type="dxa"/>
          </w:tcPr>
          <w:p w14:paraId="1BCCBA6D" w14:textId="77777777" w:rsidR="00501E85" w:rsidRPr="001D7051" w:rsidRDefault="00501E85" w:rsidP="008E7E95">
            <w:pPr>
              <w:spacing w:after="0" w:line="240" w:lineRule="auto"/>
              <w:jc w:val="center"/>
              <w:rPr>
                <w:rFonts w:ascii="Times New Roman" w:eastAsia="Times New Roman" w:hAnsi="Times New Roman" w:cs="Times New Roman"/>
                <w:sz w:val="26"/>
                <w:szCs w:val="26"/>
                <w:lang w:eastAsia="ru-RU"/>
              </w:rPr>
            </w:pPr>
          </w:p>
        </w:tc>
      </w:tr>
    </w:tbl>
    <w:p w14:paraId="045B0110" w14:textId="77777777" w:rsidR="00FF519F" w:rsidRPr="001D7051" w:rsidRDefault="00FF519F" w:rsidP="00FF519F">
      <w:pPr>
        <w:spacing w:after="160" w:line="259" w:lineRule="auto"/>
        <w:jc w:val="both"/>
        <w:rPr>
          <w:rFonts w:ascii="Times New Roman" w:eastAsia="Calibri" w:hAnsi="Times New Roman" w:cs="Times New Roman"/>
          <w:sz w:val="28"/>
          <w:szCs w:val="28"/>
        </w:rPr>
      </w:pPr>
    </w:p>
    <w:p w14:paraId="324470F8" w14:textId="77777777" w:rsidR="006655F1" w:rsidRDefault="006655F1" w:rsidP="00FF519F">
      <w:pPr>
        <w:spacing w:after="160" w:line="259" w:lineRule="auto"/>
        <w:jc w:val="both"/>
        <w:rPr>
          <w:rFonts w:ascii="Times New Roman" w:eastAsia="Calibri" w:hAnsi="Times New Roman" w:cs="Times New Roman"/>
          <w:sz w:val="28"/>
          <w:szCs w:val="28"/>
        </w:rPr>
      </w:pPr>
    </w:p>
    <w:p w14:paraId="06AEAFBE" w14:textId="77777777" w:rsidR="00833897" w:rsidRDefault="007972FF" w:rsidP="00C1214D">
      <w:pPr>
        <w:spacing w:after="160" w:line="259" w:lineRule="auto"/>
        <w:jc w:val="center"/>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tt"/>
        </w:rPr>
        <w:t>________________________________________________________________</w:t>
      </w:r>
    </w:p>
    <w:sectPr w:rsidR="00833897" w:rsidSect="00833897">
      <w:headerReference w:type="default" r:id="rId11"/>
      <w:pgSz w:w="16838" w:h="11906" w:orient="landscape"/>
      <w:pgMar w:top="107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BF25" w14:textId="77777777" w:rsidR="007972FF" w:rsidRDefault="007972FF">
      <w:pPr>
        <w:spacing w:after="0" w:line="240" w:lineRule="auto"/>
      </w:pPr>
      <w:r>
        <w:separator/>
      </w:r>
    </w:p>
  </w:endnote>
  <w:endnote w:type="continuationSeparator" w:id="0">
    <w:p w14:paraId="3EC310F7" w14:textId="77777777" w:rsidR="007972FF" w:rsidRDefault="0079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E307" w14:textId="77777777" w:rsidR="007972FF" w:rsidRDefault="007972FF">
      <w:pPr>
        <w:spacing w:after="0" w:line="240" w:lineRule="auto"/>
      </w:pPr>
      <w:r>
        <w:separator/>
      </w:r>
    </w:p>
  </w:footnote>
  <w:footnote w:type="continuationSeparator" w:id="0">
    <w:p w14:paraId="284D2B03" w14:textId="77777777" w:rsidR="007972FF" w:rsidRDefault="00797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F1B1" w14:textId="77777777" w:rsidR="00A7231A" w:rsidRDefault="00A7231A">
    <w:pPr>
      <w:pStyle w:val="a3"/>
      <w:jc w:val="center"/>
    </w:pPr>
  </w:p>
  <w:p w14:paraId="5C6BC9EC" w14:textId="77777777" w:rsidR="00A7231A" w:rsidRDefault="00A723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96202"/>
      <w:docPartObj>
        <w:docPartGallery w:val="Page Numbers (Top of Page)"/>
        <w:docPartUnique/>
      </w:docPartObj>
    </w:sdtPr>
    <w:sdtEndPr/>
    <w:sdtContent>
      <w:p w14:paraId="413AE987" w14:textId="77777777" w:rsidR="00A7231A" w:rsidRDefault="007972FF">
        <w:pPr>
          <w:pStyle w:val="a3"/>
          <w:jc w:val="center"/>
        </w:pPr>
        <w:r>
          <w:fldChar w:fldCharType="begin"/>
        </w:r>
        <w:r>
          <w:instrText>PAGE   \* MERGEFORMAT</w:instrText>
        </w:r>
        <w:r>
          <w:fldChar w:fldCharType="separate"/>
        </w:r>
        <w:r w:rsidR="00D323A1">
          <w:rPr>
            <w:noProof/>
          </w:rPr>
          <w:t>12</w:t>
        </w:r>
        <w:r>
          <w:fldChar w:fldCharType="end"/>
        </w:r>
      </w:p>
    </w:sdtContent>
  </w:sdt>
  <w:p w14:paraId="0C1DBE02" w14:textId="77777777" w:rsidR="00A7231A" w:rsidRDefault="00A723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194F" w14:textId="77777777" w:rsidR="00A7231A" w:rsidRDefault="00A7231A">
    <w:pPr>
      <w:pStyle w:val="a3"/>
      <w:jc w:val="center"/>
    </w:pPr>
  </w:p>
  <w:p w14:paraId="4EA5A82A" w14:textId="77777777" w:rsidR="00A7231A" w:rsidRDefault="00A7231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961476"/>
      <w:docPartObj>
        <w:docPartGallery w:val="Page Numbers (Top of Page)"/>
        <w:docPartUnique/>
      </w:docPartObj>
    </w:sdtPr>
    <w:sdtEndPr/>
    <w:sdtContent>
      <w:p w14:paraId="30F76316" w14:textId="77777777" w:rsidR="00A7231A" w:rsidRDefault="007972FF">
        <w:pPr>
          <w:pStyle w:val="a3"/>
          <w:jc w:val="center"/>
        </w:pPr>
        <w:r>
          <w:fldChar w:fldCharType="begin"/>
        </w:r>
        <w:r>
          <w:instrText>PAGE   \* MERGEFORMAT</w:instrText>
        </w:r>
        <w:r>
          <w:fldChar w:fldCharType="separate"/>
        </w:r>
        <w:r w:rsidR="00D323A1">
          <w:rPr>
            <w:noProof/>
          </w:rPr>
          <w:t>9</w:t>
        </w:r>
        <w:r>
          <w:fldChar w:fldCharType="end"/>
        </w:r>
      </w:p>
    </w:sdtContent>
  </w:sdt>
  <w:p w14:paraId="1DA117D0" w14:textId="77777777" w:rsidR="00A7231A" w:rsidRDefault="00A723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3447E38"/>
    <w:multiLevelType w:val="hybridMultilevel"/>
    <w:tmpl w:val="EDE40C7C"/>
    <w:lvl w:ilvl="0" w:tplc="BB6CB5FE">
      <w:start w:val="1"/>
      <w:numFmt w:val="decimal"/>
      <w:lvlText w:val="%1)"/>
      <w:lvlJc w:val="left"/>
      <w:pPr>
        <w:ind w:left="720" w:hanging="360"/>
      </w:pPr>
    </w:lvl>
    <w:lvl w:ilvl="1" w:tplc="4A8C3C06" w:tentative="1">
      <w:start w:val="1"/>
      <w:numFmt w:val="lowerLetter"/>
      <w:lvlText w:val="%2."/>
      <w:lvlJc w:val="left"/>
      <w:pPr>
        <w:ind w:left="1440" w:hanging="360"/>
      </w:pPr>
    </w:lvl>
    <w:lvl w:ilvl="2" w:tplc="3B3CF2B4" w:tentative="1">
      <w:start w:val="1"/>
      <w:numFmt w:val="lowerRoman"/>
      <w:lvlText w:val="%3."/>
      <w:lvlJc w:val="right"/>
      <w:pPr>
        <w:ind w:left="2160" w:hanging="180"/>
      </w:pPr>
    </w:lvl>
    <w:lvl w:ilvl="3" w:tplc="88ACAD0C" w:tentative="1">
      <w:start w:val="1"/>
      <w:numFmt w:val="decimal"/>
      <w:lvlText w:val="%4."/>
      <w:lvlJc w:val="left"/>
      <w:pPr>
        <w:ind w:left="2880" w:hanging="360"/>
      </w:pPr>
    </w:lvl>
    <w:lvl w:ilvl="4" w:tplc="428A3954" w:tentative="1">
      <w:start w:val="1"/>
      <w:numFmt w:val="lowerLetter"/>
      <w:lvlText w:val="%5."/>
      <w:lvlJc w:val="left"/>
      <w:pPr>
        <w:ind w:left="3600" w:hanging="360"/>
      </w:pPr>
    </w:lvl>
    <w:lvl w:ilvl="5" w:tplc="C7268E72" w:tentative="1">
      <w:start w:val="1"/>
      <w:numFmt w:val="lowerRoman"/>
      <w:lvlText w:val="%6."/>
      <w:lvlJc w:val="right"/>
      <w:pPr>
        <w:ind w:left="4320" w:hanging="180"/>
      </w:pPr>
    </w:lvl>
    <w:lvl w:ilvl="6" w:tplc="33A0CC98" w:tentative="1">
      <w:start w:val="1"/>
      <w:numFmt w:val="decimal"/>
      <w:lvlText w:val="%7."/>
      <w:lvlJc w:val="left"/>
      <w:pPr>
        <w:ind w:left="5040" w:hanging="360"/>
      </w:pPr>
    </w:lvl>
    <w:lvl w:ilvl="7" w:tplc="8FF2C12C" w:tentative="1">
      <w:start w:val="1"/>
      <w:numFmt w:val="lowerLetter"/>
      <w:lvlText w:val="%8."/>
      <w:lvlJc w:val="left"/>
      <w:pPr>
        <w:ind w:left="5760" w:hanging="360"/>
      </w:pPr>
    </w:lvl>
    <w:lvl w:ilvl="8" w:tplc="646E4FD4" w:tentative="1">
      <w:start w:val="1"/>
      <w:numFmt w:val="lowerRoman"/>
      <w:lvlText w:val="%9."/>
      <w:lvlJc w:val="right"/>
      <w:pPr>
        <w:ind w:left="6480" w:hanging="180"/>
      </w:pPr>
    </w:lvl>
  </w:abstractNum>
  <w:abstractNum w:abstractNumId="2" w15:restartNumberingAfterBreak="0">
    <w:nsid w:val="0C1A6CDE"/>
    <w:multiLevelType w:val="hybridMultilevel"/>
    <w:tmpl w:val="7DBE48C4"/>
    <w:lvl w:ilvl="0" w:tplc="77B49826">
      <w:start w:val="1"/>
      <w:numFmt w:val="decimal"/>
      <w:lvlText w:val="%1)"/>
      <w:lvlJc w:val="left"/>
      <w:pPr>
        <w:ind w:left="720" w:hanging="360"/>
      </w:pPr>
    </w:lvl>
    <w:lvl w:ilvl="1" w:tplc="5F42CACC" w:tentative="1">
      <w:start w:val="1"/>
      <w:numFmt w:val="lowerLetter"/>
      <w:lvlText w:val="%2."/>
      <w:lvlJc w:val="left"/>
      <w:pPr>
        <w:ind w:left="1440" w:hanging="360"/>
      </w:pPr>
    </w:lvl>
    <w:lvl w:ilvl="2" w:tplc="AF90A752" w:tentative="1">
      <w:start w:val="1"/>
      <w:numFmt w:val="lowerRoman"/>
      <w:lvlText w:val="%3."/>
      <w:lvlJc w:val="right"/>
      <w:pPr>
        <w:ind w:left="2160" w:hanging="180"/>
      </w:pPr>
    </w:lvl>
    <w:lvl w:ilvl="3" w:tplc="72B61C6A" w:tentative="1">
      <w:start w:val="1"/>
      <w:numFmt w:val="decimal"/>
      <w:lvlText w:val="%4."/>
      <w:lvlJc w:val="left"/>
      <w:pPr>
        <w:ind w:left="2880" w:hanging="360"/>
      </w:pPr>
    </w:lvl>
    <w:lvl w:ilvl="4" w:tplc="9698C170" w:tentative="1">
      <w:start w:val="1"/>
      <w:numFmt w:val="lowerLetter"/>
      <w:lvlText w:val="%5."/>
      <w:lvlJc w:val="left"/>
      <w:pPr>
        <w:ind w:left="3600" w:hanging="360"/>
      </w:pPr>
    </w:lvl>
    <w:lvl w:ilvl="5" w:tplc="63F2D540" w:tentative="1">
      <w:start w:val="1"/>
      <w:numFmt w:val="lowerRoman"/>
      <w:lvlText w:val="%6."/>
      <w:lvlJc w:val="right"/>
      <w:pPr>
        <w:ind w:left="4320" w:hanging="180"/>
      </w:pPr>
    </w:lvl>
    <w:lvl w:ilvl="6" w:tplc="934069E8" w:tentative="1">
      <w:start w:val="1"/>
      <w:numFmt w:val="decimal"/>
      <w:lvlText w:val="%7."/>
      <w:lvlJc w:val="left"/>
      <w:pPr>
        <w:ind w:left="5040" w:hanging="360"/>
      </w:pPr>
    </w:lvl>
    <w:lvl w:ilvl="7" w:tplc="79CCE406" w:tentative="1">
      <w:start w:val="1"/>
      <w:numFmt w:val="lowerLetter"/>
      <w:lvlText w:val="%8."/>
      <w:lvlJc w:val="left"/>
      <w:pPr>
        <w:ind w:left="5760" w:hanging="360"/>
      </w:pPr>
    </w:lvl>
    <w:lvl w:ilvl="8" w:tplc="66E0019C" w:tentative="1">
      <w:start w:val="1"/>
      <w:numFmt w:val="lowerRoman"/>
      <w:lvlText w:val="%9."/>
      <w:lvlJc w:val="right"/>
      <w:pPr>
        <w:ind w:left="6480" w:hanging="180"/>
      </w:pPr>
    </w:lvl>
  </w:abstractNum>
  <w:abstractNum w:abstractNumId="3" w15:restartNumberingAfterBreak="0">
    <w:nsid w:val="47165C9C"/>
    <w:multiLevelType w:val="hybridMultilevel"/>
    <w:tmpl w:val="25C07B2C"/>
    <w:lvl w:ilvl="0" w:tplc="7346B5D2">
      <w:start w:val="2"/>
      <w:numFmt w:val="decimal"/>
      <w:lvlText w:val="%1)"/>
      <w:lvlJc w:val="left"/>
      <w:pPr>
        <w:ind w:left="982" w:hanging="360"/>
      </w:pPr>
      <w:rPr>
        <w:rFonts w:hint="default"/>
      </w:rPr>
    </w:lvl>
    <w:lvl w:ilvl="1" w:tplc="D67496C0" w:tentative="1">
      <w:start w:val="1"/>
      <w:numFmt w:val="lowerLetter"/>
      <w:lvlText w:val="%2."/>
      <w:lvlJc w:val="left"/>
      <w:pPr>
        <w:ind w:left="1702" w:hanging="360"/>
      </w:pPr>
    </w:lvl>
    <w:lvl w:ilvl="2" w:tplc="CCD0D060" w:tentative="1">
      <w:start w:val="1"/>
      <w:numFmt w:val="lowerRoman"/>
      <w:lvlText w:val="%3."/>
      <w:lvlJc w:val="right"/>
      <w:pPr>
        <w:ind w:left="2422" w:hanging="180"/>
      </w:pPr>
    </w:lvl>
    <w:lvl w:ilvl="3" w:tplc="94FCF304" w:tentative="1">
      <w:start w:val="1"/>
      <w:numFmt w:val="decimal"/>
      <w:lvlText w:val="%4."/>
      <w:lvlJc w:val="left"/>
      <w:pPr>
        <w:ind w:left="3142" w:hanging="360"/>
      </w:pPr>
    </w:lvl>
    <w:lvl w:ilvl="4" w:tplc="788609E8" w:tentative="1">
      <w:start w:val="1"/>
      <w:numFmt w:val="lowerLetter"/>
      <w:lvlText w:val="%5."/>
      <w:lvlJc w:val="left"/>
      <w:pPr>
        <w:ind w:left="3862" w:hanging="360"/>
      </w:pPr>
    </w:lvl>
    <w:lvl w:ilvl="5" w:tplc="52B2CAFA" w:tentative="1">
      <w:start w:val="1"/>
      <w:numFmt w:val="lowerRoman"/>
      <w:lvlText w:val="%6."/>
      <w:lvlJc w:val="right"/>
      <w:pPr>
        <w:ind w:left="4582" w:hanging="180"/>
      </w:pPr>
    </w:lvl>
    <w:lvl w:ilvl="6" w:tplc="53CC0D18" w:tentative="1">
      <w:start w:val="1"/>
      <w:numFmt w:val="decimal"/>
      <w:lvlText w:val="%7."/>
      <w:lvlJc w:val="left"/>
      <w:pPr>
        <w:ind w:left="5302" w:hanging="360"/>
      </w:pPr>
    </w:lvl>
    <w:lvl w:ilvl="7" w:tplc="CFFEF0D4" w:tentative="1">
      <w:start w:val="1"/>
      <w:numFmt w:val="lowerLetter"/>
      <w:lvlText w:val="%8."/>
      <w:lvlJc w:val="left"/>
      <w:pPr>
        <w:ind w:left="6022" w:hanging="360"/>
      </w:pPr>
    </w:lvl>
    <w:lvl w:ilvl="8" w:tplc="8F4CE43A" w:tentative="1">
      <w:start w:val="1"/>
      <w:numFmt w:val="lowerRoman"/>
      <w:lvlText w:val="%9."/>
      <w:lvlJc w:val="right"/>
      <w:pPr>
        <w:ind w:left="6742" w:hanging="180"/>
      </w:pPr>
    </w:lvl>
  </w:abstractNum>
  <w:abstractNum w:abstractNumId="4" w15:restartNumberingAfterBreak="0">
    <w:nsid w:val="5F272FF0"/>
    <w:multiLevelType w:val="hybridMultilevel"/>
    <w:tmpl w:val="98B4DE1C"/>
    <w:lvl w:ilvl="0" w:tplc="F8300300">
      <w:start w:val="1"/>
      <w:numFmt w:val="decimal"/>
      <w:lvlText w:val="%1)"/>
      <w:lvlJc w:val="left"/>
      <w:pPr>
        <w:ind w:left="720" w:hanging="360"/>
      </w:pPr>
    </w:lvl>
    <w:lvl w:ilvl="1" w:tplc="55A4FEE4" w:tentative="1">
      <w:start w:val="1"/>
      <w:numFmt w:val="lowerLetter"/>
      <w:lvlText w:val="%2."/>
      <w:lvlJc w:val="left"/>
      <w:pPr>
        <w:ind w:left="1440" w:hanging="360"/>
      </w:pPr>
    </w:lvl>
    <w:lvl w:ilvl="2" w:tplc="29C6E0CA" w:tentative="1">
      <w:start w:val="1"/>
      <w:numFmt w:val="lowerRoman"/>
      <w:lvlText w:val="%3."/>
      <w:lvlJc w:val="right"/>
      <w:pPr>
        <w:ind w:left="2160" w:hanging="180"/>
      </w:pPr>
    </w:lvl>
    <w:lvl w:ilvl="3" w:tplc="58481AB2" w:tentative="1">
      <w:start w:val="1"/>
      <w:numFmt w:val="decimal"/>
      <w:lvlText w:val="%4."/>
      <w:lvlJc w:val="left"/>
      <w:pPr>
        <w:ind w:left="2880" w:hanging="360"/>
      </w:pPr>
    </w:lvl>
    <w:lvl w:ilvl="4" w:tplc="87B24FF0" w:tentative="1">
      <w:start w:val="1"/>
      <w:numFmt w:val="lowerLetter"/>
      <w:lvlText w:val="%5."/>
      <w:lvlJc w:val="left"/>
      <w:pPr>
        <w:ind w:left="3600" w:hanging="360"/>
      </w:pPr>
    </w:lvl>
    <w:lvl w:ilvl="5" w:tplc="41688182" w:tentative="1">
      <w:start w:val="1"/>
      <w:numFmt w:val="lowerRoman"/>
      <w:lvlText w:val="%6."/>
      <w:lvlJc w:val="right"/>
      <w:pPr>
        <w:ind w:left="4320" w:hanging="180"/>
      </w:pPr>
    </w:lvl>
    <w:lvl w:ilvl="6" w:tplc="BB4A769A" w:tentative="1">
      <w:start w:val="1"/>
      <w:numFmt w:val="decimal"/>
      <w:lvlText w:val="%7."/>
      <w:lvlJc w:val="left"/>
      <w:pPr>
        <w:ind w:left="5040" w:hanging="360"/>
      </w:pPr>
    </w:lvl>
    <w:lvl w:ilvl="7" w:tplc="8D022AF8" w:tentative="1">
      <w:start w:val="1"/>
      <w:numFmt w:val="lowerLetter"/>
      <w:lvlText w:val="%8."/>
      <w:lvlJc w:val="left"/>
      <w:pPr>
        <w:ind w:left="5760" w:hanging="360"/>
      </w:pPr>
    </w:lvl>
    <w:lvl w:ilvl="8" w:tplc="EB162B06" w:tentative="1">
      <w:start w:val="1"/>
      <w:numFmt w:val="lowerRoman"/>
      <w:lvlText w:val="%9."/>
      <w:lvlJc w:val="right"/>
      <w:pPr>
        <w:ind w:left="6480" w:hanging="180"/>
      </w:pPr>
    </w:lvl>
  </w:abstractNum>
  <w:abstractNum w:abstractNumId="5" w15:restartNumberingAfterBreak="0">
    <w:nsid w:val="69B50B06"/>
    <w:multiLevelType w:val="hybridMultilevel"/>
    <w:tmpl w:val="29CE51D2"/>
    <w:lvl w:ilvl="0" w:tplc="0EA42580">
      <w:start w:val="1"/>
      <w:numFmt w:val="decimal"/>
      <w:lvlText w:val="%1."/>
      <w:lvlJc w:val="left"/>
      <w:pPr>
        <w:ind w:left="720" w:hanging="360"/>
      </w:pPr>
    </w:lvl>
    <w:lvl w:ilvl="1" w:tplc="2504524A" w:tentative="1">
      <w:start w:val="1"/>
      <w:numFmt w:val="lowerLetter"/>
      <w:lvlText w:val="%2."/>
      <w:lvlJc w:val="left"/>
      <w:pPr>
        <w:ind w:left="1440" w:hanging="360"/>
      </w:pPr>
    </w:lvl>
    <w:lvl w:ilvl="2" w:tplc="74B0FCD2" w:tentative="1">
      <w:start w:val="1"/>
      <w:numFmt w:val="lowerRoman"/>
      <w:lvlText w:val="%3."/>
      <w:lvlJc w:val="right"/>
      <w:pPr>
        <w:ind w:left="2160" w:hanging="180"/>
      </w:pPr>
    </w:lvl>
    <w:lvl w:ilvl="3" w:tplc="88D855F2" w:tentative="1">
      <w:start w:val="1"/>
      <w:numFmt w:val="decimal"/>
      <w:lvlText w:val="%4."/>
      <w:lvlJc w:val="left"/>
      <w:pPr>
        <w:ind w:left="2880" w:hanging="360"/>
      </w:pPr>
    </w:lvl>
    <w:lvl w:ilvl="4" w:tplc="7A48B3EA" w:tentative="1">
      <w:start w:val="1"/>
      <w:numFmt w:val="lowerLetter"/>
      <w:lvlText w:val="%5."/>
      <w:lvlJc w:val="left"/>
      <w:pPr>
        <w:ind w:left="3600" w:hanging="360"/>
      </w:pPr>
    </w:lvl>
    <w:lvl w:ilvl="5" w:tplc="B644C458" w:tentative="1">
      <w:start w:val="1"/>
      <w:numFmt w:val="lowerRoman"/>
      <w:lvlText w:val="%6."/>
      <w:lvlJc w:val="right"/>
      <w:pPr>
        <w:ind w:left="4320" w:hanging="180"/>
      </w:pPr>
    </w:lvl>
    <w:lvl w:ilvl="6" w:tplc="00CA7DF4" w:tentative="1">
      <w:start w:val="1"/>
      <w:numFmt w:val="decimal"/>
      <w:lvlText w:val="%7."/>
      <w:lvlJc w:val="left"/>
      <w:pPr>
        <w:ind w:left="5040" w:hanging="360"/>
      </w:pPr>
    </w:lvl>
    <w:lvl w:ilvl="7" w:tplc="7FF8EE18" w:tentative="1">
      <w:start w:val="1"/>
      <w:numFmt w:val="lowerLetter"/>
      <w:lvlText w:val="%8."/>
      <w:lvlJc w:val="left"/>
      <w:pPr>
        <w:ind w:left="5760" w:hanging="360"/>
      </w:pPr>
    </w:lvl>
    <w:lvl w:ilvl="8" w:tplc="C2E21328" w:tentative="1">
      <w:start w:val="1"/>
      <w:numFmt w:val="lowerRoman"/>
      <w:lvlText w:val="%9."/>
      <w:lvlJc w:val="right"/>
      <w:pPr>
        <w:ind w:left="6480" w:hanging="180"/>
      </w:pPr>
    </w:lvl>
  </w:abstractNum>
  <w:abstractNum w:abstractNumId="6" w15:restartNumberingAfterBreak="0">
    <w:nsid w:val="70746096"/>
    <w:multiLevelType w:val="hybridMultilevel"/>
    <w:tmpl w:val="5C2EB1D8"/>
    <w:lvl w:ilvl="0" w:tplc="9E466EA4">
      <w:start w:val="1"/>
      <w:numFmt w:val="decimal"/>
      <w:lvlText w:val="%1."/>
      <w:lvlJc w:val="left"/>
      <w:pPr>
        <w:tabs>
          <w:tab w:val="num" w:pos="720"/>
        </w:tabs>
        <w:ind w:left="720" w:hanging="360"/>
      </w:pPr>
      <w:rPr>
        <w:rFonts w:hint="default"/>
      </w:rPr>
    </w:lvl>
    <w:lvl w:ilvl="1" w:tplc="24400036">
      <w:start w:val="1"/>
      <w:numFmt w:val="lowerLetter"/>
      <w:lvlText w:val="%2."/>
      <w:lvlJc w:val="left"/>
      <w:pPr>
        <w:tabs>
          <w:tab w:val="num" w:pos="1440"/>
        </w:tabs>
        <w:ind w:left="1440" w:hanging="360"/>
      </w:pPr>
    </w:lvl>
    <w:lvl w:ilvl="2" w:tplc="81F4E758">
      <w:start w:val="1"/>
      <w:numFmt w:val="lowerRoman"/>
      <w:lvlText w:val="%3."/>
      <w:lvlJc w:val="right"/>
      <w:pPr>
        <w:tabs>
          <w:tab w:val="num" w:pos="2160"/>
        </w:tabs>
        <w:ind w:left="2160" w:hanging="180"/>
      </w:pPr>
    </w:lvl>
    <w:lvl w:ilvl="3" w:tplc="B7AA86D0">
      <w:start w:val="1"/>
      <w:numFmt w:val="decimal"/>
      <w:lvlText w:val="%4."/>
      <w:lvlJc w:val="left"/>
      <w:pPr>
        <w:tabs>
          <w:tab w:val="num" w:pos="2880"/>
        </w:tabs>
        <w:ind w:left="2880" w:hanging="360"/>
      </w:pPr>
    </w:lvl>
    <w:lvl w:ilvl="4" w:tplc="4B0C7FC2">
      <w:start w:val="1"/>
      <w:numFmt w:val="lowerLetter"/>
      <w:lvlText w:val="%5."/>
      <w:lvlJc w:val="left"/>
      <w:pPr>
        <w:tabs>
          <w:tab w:val="num" w:pos="3600"/>
        </w:tabs>
        <w:ind w:left="3600" w:hanging="360"/>
      </w:pPr>
    </w:lvl>
    <w:lvl w:ilvl="5" w:tplc="BBD2E7E2">
      <w:start w:val="1"/>
      <w:numFmt w:val="lowerRoman"/>
      <w:lvlText w:val="%6."/>
      <w:lvlJc w:val="right"/>
      <w:pPr>
        <w:tabs>
          <w:tab w:val="num" w:pos="4320"/>
        </w:tabs>
        <w:ind w:left="4320" w:hanging="180"/>
      </w:pPr>
    </w:lvl>
    <w:lvl w:ilvl="6" w:tplc="54ACE636">
      <w:start w:val="1"/>
      <w:numFmt w:val="decimal"/>
      <w:lvlText w:val="%7."/>
      <w:lvlJc w:val="left"/>
      <w:pPr>
        <w:tabs>
          <w:tab w:val="num" w:pos="5040"/>
        </w:tabs>
        <w:ind w:left="5040" w:hanging="360"/>
      </w:pPr>
    </w:lvl>
    <w:lvl w:ilvl="7" w:tplc="53AA0A12">
      <w:start w:val="1"/>
      <w:numFmt w:val="lowerLetter"/>
      <w:lvlText w:val="%8."/>
      <w:lvlJc w:val="left"/>
      <w:pPr>
        <w:tabs>
          <w:tab w:val="num" w:pos="5760"/>
        </w:tabs>
        <w:ind w:left="5760" w:hanging="360"/>
      </w:pPr>
    </w:lvl>
    <w:lvl w:ilvl="8" w:tplc="A7D05DC6">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82"/>
    <w:rsid w:val="00017DA1"/>
    <w:rsid w:val="00040CBB"/>
    <w:rsid w:val="00092C63"/>
    <w:rsid w:val="000963B6"/>
    <w:rsid w:val="000A4102"/>
    <w:rsid w:val="000B2712"/>
    <w:rsid w:val="000E134E"/>
    <w:rsid w:val="001110CD"/>
    <w:rsid w:val="00116D7A"/>
    <w:rsid w:val="00121682"/>
    <w:rsid w:val="0012369B"/>
    <w:rsid w:val="0014547D"/>
    <w:rsid w:val="00160632"/>
    <w:rsid w:val="0017107F"/>
    <w:rsid w:val="001A75DF"/>
    <w:rsid w:val="001D7051"/>
    <w:rsid w:val="001F0C1C"/>
    <w:rsid w:val="00227DA1"/>
    <w:rsid w:val="002305D9"/>
    <w:rsid w:val="00242B76"/>
    <w:rsid w:val="00243CEB"/>
    <w:rsid w:val="00252097"/>
    <w:rsid w:val="0025316C"/>
    <w:rsid w:val="002C7379"/>
    <w:rsid w:val="002F1CE7"/>
    <w:rsid w:val="00306857"/>
    <w:rsid w:val="0033029A"/>
    <w:rsid w:val="00330E2F"/>
    <w:rsid w:val="00350309"/>
    <w:rsid w:val="00350AF5"/>
    <w:rsid w:val="003836E2"/>
    <w:rsid w:val="003A5CC6"/>
    <w:rsid w:val="003B39BD"/>
    <w:rsid w:val="003F533B"/>
    <w:rsid w:val="003F6E53"/>
    <w:rsid w:val="00405FC9"/>
    <w:rsid w:val="004463B8"/>
    <w:rsid w:val="00476CE6"/>
    <w:rsid w:val="00492353"/>
    <w:rsid w:val="004C54DF"/>
    <w:rsid w:val="004D597E"/>
    <w:rsid w:val="004E55D9"/>
    <w:rsid w:val="004F207E"/>
    <w:rsid w:val="004F658E"/>
    <w:rsid w:val="00501E85"/>
    <w:rsid w:val="00505FF7"/>
    <w:rsid w:val="00551E21"/>
    <w:rsid w:val="005634D3"/>
    <w:rsid w:val="00591E82"/>
    <w:rsid w:val="005A423D"/>
    <w:rsid w:val="005A63D2"/>
    <w:rsid w:val="005B5445"/>
    <w:rsid w:val="005C672B"/>
    <w:rsid w:val="005D0FB8"/>
    <w:rsid w:val="00613CF8"/>
    <w:rsid w:val="006274FA"/>
    <w:rsid w:val="00652A89"/>
    <w:rsid w:val="006655F1"/>
    <w:rsid w:val="006914B7"/>
    <w:rsid w:val="006C1DD0"/>
    <w:rsid w:val="00716996"/>
    <w:rsid w:val="00717D40"/>
    <w:rsid w:val="0073576A"/>
    <w:rsid w:val="00756C0C"/>
    <w:rsid w:val="007972FF"/>
    <w:rsid w:val="007A3848"/>
    <w:rsid w:val="007A5055"/>
    <w:rsid w:val="007C5DAC"/>
    <w:rsid w:val="007E0C30"/>
    <w:rsid w:val="00800275"/>
    <w:rsid w:val="00833897"/>
    <w:rsid w:val="008673E4"/>
    <w:rsid w:val="008936E4"/>
    <w:rsid w:val="00897A44"/>
    <w:rsid w:val="008E7E95"/>
    <w:rsid w:val="0094348F"/>
    <w:rsid w:val="00952F63"/>
    <w:rsid w:val="00954B6F"/>
    <w:rsid w:val="009774D0"/>
    <w:rsid w:val="00994CCB"/>
    <w:rsid w:val="0099566A"/>
    <w:rsid w:val="009D04E1"/>
    <w:rsid w:val="009F0C0C"/>
    <w:rsid w:val="00A07395"/>
    <w:rsid w:val="00A2734D"/>
    <w:rsid w:val="00A61ED0"/>
    <w:rsid w:val="00A7231A"/>
    <w:rsid w:val="00AA3876"/>
    <w:rsid w:val="00AB062B"/>
    <w:rsid w:val="00AB5E80"/>
    <w:rsid w:val="00AE195A"/>
    <w:rsid w:val="00AF52D1"/>
    <w:rsid w:val="00B37488"/>
    <w:rsid w:val="00B86972"/>
    <w:rsid w:val="00B93E99"/>
    <w:rsid w:val="00BB23DB"/>
    <w:rsid w:val="00BB5B24"/>
    <w:rsid w:val="00C1214D"/>
    <w:rsid w:val="00C32D9F"/>
    <w:rsid w:val="00C51570"/>
    <w:rsid w:val="00C63171"/>
    <w:rsid w:val="00C63536"/>
    <w:rsid w:val="00C71B79"/>
    <w:rsid w:val="00CC6F04"/>
    <w:rsid w:val="00CF4DB2"/>
    <w:rsid w:val="00D323A1"/>
    <w:rsid w:val="00D42775"/>
    <w:rsid w:val="00D57F1D"/>
    <w:rsid w:val="00D60E2D"/>
    <w:rsid w:val="00D7141E"/>
    <w:rsid w:val="00D9598B"/>
    <w:rsid w:val="00DA177B"/>
    <w:rsid w:val="00DE67E5"/>
    <w:rsid w:val="00E279DE"/>
    <w:rsid w:val="00E65B26"/>
    <w:rsid w:val="00E72FCC"/>
    <w:rsid w:val="00EC0680"/>
    <w:rsid w:val="00EF31B9"/>
    <w:rsid w:val="00F06ED3"/>
    <w:rsid w:val="00F21F5F"/>
    <w:rsid w:val="00F737A0"/>
    <w:rsid w:val="00F73C20"/>
    <w:rsid w:val="00F74537"/>
    <w:rsid w:val="00FB5D8A"/>
    <w:rsid w:val="00FB74AF"/>
    <w:rsid w:val="00FC7463"/>
    <w:rsid w:val="00FE12C7"/>
    <w:rsid w:val="00FE54AB"/>
    <w:rsid w:val="00FE6DBA"/>
    <w:rsid w:val="00FF5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F4A3"/>
  <w15:docId w15:val="{F76A22A6-D3FB-452E-969C-3972A5B2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6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682"/>
  </w:style>
  <w:style w:type="paragraph" w:styleId="a5">
    <w:name w:val="footer"/>
    <w:basedOn w:val="a"/>
    <w:link w:val="a6"/>
    <w:uiPriority w:val="99"/>
    <w:unhideWhenUsed/>
    <w:rsid w:val="001216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682"/>
  </w:style>
  <w:style w:type="table" w:styleId="a7">
    <w:name w:val="Table Grid"/>
    <w:basedOn w:val="a1"/>
    <w:uiPriority w:val="59"/>
    <w:rsid w:val="00F2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6E5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6E53"/>
    <w:rPr>
      <w:rFonts w:ascii="Tahoma" w:hAnsi="Tahoma" w:cs="Tahoma"/>
      <w:sz w:val="16"/>
      <w:szCs w:val="16"/>
    </w:rPr>
  </w:style>
  <w:style w:type="table" w:customStyle="1" w:styleId="1">
    <w:name w:val="Сетка таблицы1"/>
    <w:basedOn w:val="a1"/>
    <w:next w:val="a7"/>
    <w:uiPriority w:val="59"/>
    <w:rsid w:val="008338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33897"/>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rsid w:val="00833897"/>
    <w:rPr>
      <w:rFonts w:ascii="Times New Roman" w:eastAsia="Times New Roman" w:hAnsi="Times New Roman" w:cs="Times New Roman"/>
      <w:sz w:val="24"/>
      <w:szCs w:val="20"/>
      <w:lang w:eastAsia="ru-RU"/>
    </w:rPr>
  </w:style>
  <w:style w:type="paragraph" w:styleId="ac">
    <w:name w:val="List Paragraph"/>
    <w:basedOn w:val="a"/>
    <w:uiPriority w:val="34"/>
    <w:qFormat/>
    <w:rsid w:val="00591E82"/>
    <w:pPr>
      <w:ind w:left="720"/>
      <w:contextualSpacing/>
    </w:pPr>
  </w:style>
  <w:style w:type="paragraph" w:customStyle="1" w:styleId="TableParagraph">
    <w:name w:val="Table Paragraph"/>
    <w:basedOn w:val="a"/>
    <w:uiPriority w:val="1"/>
    <w:qFormat/>
    <w:rsid w:val="0012369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6926-DEA4-499C-ACE9-A77A287B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4417</Words>
  <Characters>25178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Отдел СМИ</cp:lastModifiedBy>
  <cp:revision>4</cp:revision>
  <cp:lastPrinted>2023-12-12T11:57:00Z</cp:lastPrinted>
  <dcterms:created xsi:type="dcterms:W3CDTF">2023-12-19T10:32:00Z</dcterms:created>
  <dcterms:modified xsi:type="dcterms:W3CDTF">2023-12-19T10:32:00Z</dcterms:modified>
</cp:coreProperties>
</file>