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23309" w14:textId="77777777" w:rsidR="00716C6B" w:rsidRDefault="001879C5" w:rsidP="00716C6B">
      <w:pPr>
        <w:spacing w:after="0" w:line="240" w:lineRule="auto"/>
        <w:ind w:right="-1"/>
        <w:rPr>
          <w:rFonts w:ascii="Times New Roman" w:eastAsia="Calibri" w:hAnsi="Times New Roman"/>
          <w:sz w:val="28"/>
          <w:szCs w:val="28"/>
          <w:lang w:val="tt"/>
        </w:rPr>
      </w:pPr>
      <w:r w:rsidRPr="00337610">
        <w:rPr>
          <w:rFonts w:ascii="Times New Roman" w:eastAsia="Calibri" w:hAnsi="Times New Roman"/>
          <w:sz w:val="28"/>
          <w:szCs w:val="28"/>
          <w:lang w:val="tt"/>
        </w:rPr>
        <w:t>ПОСТАНОВЛЕНИЕ</w:t>
      </w:r>
      <w:r w:rsidR="00716C6B">
        <w:rPr>
          <w:rFonts w:ascii="Times New Roman" w:eastAsia="Calibri" w:hAnsi="Times New Roman"/>
          <w:sz w:val="28"/>
          <w:szCs w:val="28"/>
          <w:lang w:val="tt"/>
        </w:rPr>
        <w:t xml:space="preserve">                                                   </w:t>
      </w:r>
      <w:r w:rsidR="00716C6B" w:rsidRPr="00716C6B">
        <w:rPr>
          <w:rFonts w:ascii="Times New Roman" w:eastAsia="Calibri" w:hAnsi="Times New Roman"/>
          <w:sz w:val="28"/>
          <w:szCs w:val="28"/>
          <w:lang w:val="tt"/>
        </w:rPr>
        <w:t>КАРАР</w:t>
      </w:r>
      <w:r w:rsidR="00716C6B">
        <w:rPr>
          <w:rFonts w:ascii="Times New Roman" w:eastAsia="Calibri" w:hAnsi="Times New Roman"/>
          <w:sz w:val="28"/>
          <w:szCs w:val="28"/>
          <w:lang w:val="tt"/>
        </w:rPr>
        <w:t xml:space="preserve">                          </w:t>
      </w:r>
    </w:p>
    <w:p w14:paraId="69C5C88A" w14:textId="77777777" w:rsidR="00716C6B" w:rsidRDefault="00716C6B" w:rsidP="00716C6B">
      <w:pPr>
        <w:spacing w:after="0" w:line="240" w:lineRule="auto"/>
        <w:ind w:right="-1"/>
        <w:rPr>
          <w:rFonts w:ascii="Times New Roman" w:eastAsia="Calibri" w:hAnsi="Times New Roman"/>
          <w:sz w:val="28"/>
          <w:szCs w:val="28"/>
          <w:lang w:val="tt"/>
        </w:rPr>
      </w:pPr>
    </w:p>
    <w:p w14:paraId="39EBEEAA" w14:textId="77777777" w:rsidR="00716C6B" w:rsidRDefault="00716C6B" w:rsidP="00716C6B">
      <w:pPr>
        <w:spacing w:after="0" w:line="240" w:lineRule="auto"/>
        <w:ind w:right="-1"/>
        <w:rPr>
          <w:rFonts w:ascii="Times New Roman" w:eastAsia="Calibri" w:hAnsi="Times New Roman"/>
          <w:sz w:val="28"/>
          <w:szCs w:val="28"/>
          <w:lang w:val="tt"/>
        </w:rPr>
      </w:pPr>
    </w:p>
    <w:p w14:paraId="61225D9A" w14:textId="77777777" w:rsidR="00716C6B" w:rsidRDefault="00716C6B" w:rsidP="00716C6B">
      <w:pPr>
        <w:spacing w:after="0" w:line="240" w:lineRule="auto"/>
        <w:ind w:right="-1"/>
        <w:rPr>
          <w:rFonts w:ascii="Times New Roman" w:eastAsia="Calibri" w:hAnsi="Times New Roman"/>
          <w:sz w:val="28"/>
          <w:szCs w:val="28"/>
          <w:lang w:val="tt"/>
        </w:rPr>
      </w:pPr>
    </w:p>
    <w:p w14:paraId="2B3AF6FE" w14:textId="77777777" w:rsidR="00716C6B" w:rsidRPr="00716C6B" w:rsidRDefault="00716C6B" w:rsidP="00716C6B">
      <w:pPr>
        <w:spacing w:after="0" w:line="240" w:lineRule="auto"/>
        <w:ind w:right="-1"/>
        <w:jc w:val="center"/>
        <w:rPr>
          <w:rFonts w:ascii="Times New Roman" w:eastAsia="Calibri" w:hAnsi="Times New Roman"/>
          <w:sz w:val="28"/>
          <w:szCs w:val="28"/>
          <w:lang w:val="tt"/>
        </w:rPr>
      </w:pPr>
      <w:r w:rsidRPr="00716C6B">
        <w:rPr>
          <w:rFonts w:ascii="Times New Roman" w:eastAsia="Calibri" w:hAnsi="Times New Roman"/>
          <w:sz w:val="28"/>
          <w:szCs w:val="28"/>
          <w:lang w:val="tt"/>
        </w:rPr>
        <w:t>2023 елның 21 ноябре</w:t>
      </w:r>
      <w:r>
        <w:rPr>
          <w:rFonts w:ascii="Times New Roman" w:eastAsia="Calibri" w:hAnsi="Times New Roman"/>
          <w:sz w:val="28"/>
          <w:szCs w:val="28"/>
          <w:lang w:val="tt"/>
        </w:rPr>
        <w:t xml:space="preserve">                                                       </w:t>
      </w:r>
      <w:r w:rsidRPr="00337610">
        <w:rPr>
          <w:rFonts w:ascii="Times New Roman" w:eastAsia="Calibri" w:hAnsi="Times New Roman"/>
          <w:sz w:val="28"/>
          <w:szCs w:val="28"/>
          <w:lang w:val="tt"/>
        </w:rPr>
        <w:t>№4972</w:t>
      </w:r>
    </w:p>
    <w:p w14:paraId="6604B1BB" w14:textId="10223C6D" w:rsidR="00716C6B" w:rsidRPr="00716C6B" w:rsidRDefault="00716C6B" w:rsidP="00716C6B">
      <w:pPr>
        <w:spacing w:after="0" w:line="240" w:lineRule="auto"/>
        <w:ind w:right="-1"/>
        <w:rPr>
          <w:rFonts w:ascii="Times New Roman" w:eastAsia="Calibri" w:hAnsi="Times New Roman"/>
          <w:sz w:val="28"/>
          <w:szCs w:val="28"/>
          <w:lang w:val="tt"/>
        </w:rPr>
      </w:pPr>
    </w:p>
    <w:p w14:paraId="390A2B38" w14:textId="52494BD8" w:rsidR="00351DCE" w:rsidRPr="00716C6B" w:rsidRDefault="001879C5" w:rsidP="007A5055">
      <w:pPr>
        <w:spacing w:after="0" w:line="240" w:lineRule="auto"/>
        <w:ind w:right="-1"/>
        <w:jc w:val="center"/>
        <w:rPr>
          <w:rFonts w:ascii="Times New Roman" w:eastAsia="Calibri" w:hAnsi="Times New Roman"/>
          <w:sz w:val="28"/>
          <w:szCs w:val="28"/>
          <w:lang w:val="tt"/>
        </w:rPr>
      </w:pPr>
      <w:r w:rsidRPr="00337610">
        <w:rPr>
          <w:rFonts w:ascii="Times New Roman" w:eastAsia="Calibri" w:hAnsi="Times New Roman"/>
          <w:sz w:val="28"/>
          <w:szCs w:val="28"/>
          <w:lang w:val="tt"/>
        </w:rPr>
        <w:t xml:space="preserve">       </w:t>
      </w:r>
    </w:p>
    <w:p w14:paraId="5628E400" w14:textId="77777777" w:rsidR="00351DCE" w:rsidRPr="00716C6B" w:rsidRDefault="00351DCE" w:rsidP="007A5055">
      <w:pPr>
        <w:spacing w:after="0" w:line="240" w:lineRule="auto"/>
        <w:ind w:right="-1"/>
        <w:jc w:val="center"/>
        <w:rPr>
          <w:rFonts w:ascii="Times New Roman" w:eastAsia="Calibri" w:hAnsi="Times New Roman"/>
          <w:sz w:val="28"/>
          <w:szCs w:val="28"/>
          <w:lang w:val="tt"/>
        </w:rPr>
      </w:pPr>
    </w:p>
    <w:p w14:paraId="79BFB9F9" w14:textId="77777777" w:rsidR="00351DCE" w:rsidRPr="00716C6B" w:rsidRDefault="00351DCE" w:rsidP="007A5055">
      <w:pPr>
        <w:spacing w:after="0" w:line="240" w:lineRule="auto"/>
        <w:ind w:right="-1"/>
        <w:jc w:val="center"/>
        <w:rPr>
          <w:rFonts w:ascii="Times New Roman" w:eastAsia="Calibri" w:hAnsi="Times New Roman"/>
          <w:sz w:val="28"/>
          <w:szCs w:val="28"/>
          <w:lang w:val="tt"/>
        </w:rPr>
      </w:pPr>
    </w:p>
    <w:p w14:paraId="6D4B06C0" w14:textId="1FA3C7F9" w:rsidR="00D525F4" w:rsidRPr="00716C6B" w:rsidRDefault="00D525F4" w:rsidP="00351DCE">
      <w:pPr>
        <w:pStyle w:val="headertext"/>
        <w:spacing w:before="0" w:beforeAutospacing="0" w:after="0" w:afterAutospacing="0"/>
        <w:jc w:val="both"/>
        <w:rPr>
          <w:sz w:val="28"/>
          <w:szCs w:val="28"/>
          <w:lang w:val="tt"/>
        </w:rPr>
      </w:pPr>
    </w:p>
    <w:p w14:paraId="693B59A5" w14:textId="24EB0601" w:rsidR="00351DCE" w:rsidRPr="00716C6B" w:rsidRDefault="00351DCE" w:rsidP="00351DCE">
      <w:pPr>
        <w:pStyle w:val="headertext"/>
        <w:spacing w:before="0" w:beforeAutospacing="0" w:after="0" w:afterAutospacing="0"/>
        <w:jc w:val="both"/>
        <w:rPr>
          <w:sz w:val="28"/>
          <w:szCs w:val="28"/>
          <w:lang w:val="tt"/>
        </w:rPr>
      </w:pPr>
    </w:p>
    <w:p w14:paraId="67521FE4" w14:textId="549E4B43" w:rsidR="00351DCE" w:rsidRPr="00716C6B" w:rsidRDefault="00351DCE" w:rsidP="00351DCE">
      <w:pPr>
        <w:pStyle w:val="headertext"/>
        <w:spacing w:before="0" w:beforeAutospacing="0" w:after="0" w:afterAutospacing="0"/>
        <w:jc w:val="both"/>
        <w:rPr>
          <w:sz w:val="28"/>
          <w:szCs w:val="28"/>
          <w:lang w:val="tt"/>
        </w:rPr>
      </w:pPr>
    </w:p>
    <w:p w14:paraId="04EF674F" w14:textId="3AE793BD" w:rsidR="001C60C4" w:rsidRPr="00716C6B" w:rsidRDefault="001879C5" w:rsidP="00716C6B">
      <w:pPr>
        <w:pStyle w:val="headertext"/>
        <w:jc w:val="both"/>
        <w:rPr>
          <w:sz w:val="28"/>
          <w:szCs w:val="28"/>
          <w:lang w:val="tt"/>
        </w:rPr>
      </w:pPr>
      <w:r w:rsidRPr="001C60C4">
        <w:rPr>
          <w:sz w:val="28"/>
          <w:szCs w:val="28"/>
          <w:lang w:val="tt"/>
        </w:rPr>
        <w:t xml:space="preserve">Лениногорск муниципаль районы бюджеты акчалары исәбеннән гамәлгә ашырыла торган югары белем бирүнең уку-укыту </w:t>
      </w:r>
      <w:r w:rsidRPr="001C60C4">
        <w:rPr>
          <w:sz w:val="28"/>
          <w:szCs w:val="28"/>
          <w:lang w:val="tt"/>
        </w:rPr>
        <w:t xml:space="preserve">программалары буенча максатчан укыту турындагы шартнамә буенча йөкләмәләрне үтәмәгән өчен штрафны, аны түләүдән максатчан укыту турындагы шартнамә якларын азат итү тәртибен һәм нигезләрен, аның күләмен билгеләү тәртибен һәм югары белем бирүнең  белем бирү </w:t>
      </w:r>
      <w:r w:rsidRPr="001C60C4">
        <w:rPr>
          <w:sz w:val="28"/>
          <w:szCs w:val="28"/>
          <w:lang w:val="tt"/>
        </w:rPr>
        <w:t>программалары буенча белем бирү эшчәнлеген финанс белән тәэмин итүгә юнәлдерүне раслау турында</w:t>
      </w:r>
    </w:p>
    <w:p w14:paraId="5614D5E0" w14:textId="77777777" w:rsidR="00D525F4" w:rsidRPr="00716C6B" w:rsidRDefault="00D525F4" w:rsidP="00D525F4">
      <w:pPr>
        <w:pStyle w:val="headertext"/>
        <w:spacing w:before="0" w:beforeAutospacing="0" w:after="0" w:afterAutospacing="0"/>
        <w:ind w:right="3828" w:firstLine="567"/>
        <w:jc w:val="both"/>
        <w:rPr>
          <w:sz w:val="28"/>
          <w:szCs w:val="28"/>
          <w:lang w:val="tt"/>
        </w:rPr>
      </w:pPr>
    </w:p>
    <w:p w14:paraId="785DD102" w14:textId="2D1A9B9D" w:rsidR="00D525F4" w:rsidRPr="00716C6B" w:rsidRDefault="00716C6B" w:rsidP="00351DCE">
      <w:pPr>
        <w:pStyle w:val="formattext"/>
        <w:spacing w:before="0" w:beforeAutospacing="0" w:after="0" w:afterAutospacing="0"/>
        <w:ind w:firstLine="709"/>
        <w:jc w:val="both"/>
        <w:rPr>
          <w:sz w:val="28"/>
          <w:szCs w:val="28"/>
          <w:lang w:val="tt"/>
        </w:rPr>
      </w:pPr>
      <w:r>
        <w:rPr>
          <w:sz w:val="28"/>
          <w:szCs w:val="28"/>
          <w:lang w:val="tt"/>
        </w:rPr>
        <w:t>«</w:t>
      </w:r>
      <w:r w:rsidR="001879C5" w:rsidRPr="00351DCE">
        <w:rPr>
          <w:sz w:val="28"/>
          <w:szCs w:val="28"/>
          <w:lang w:val="tt"/>
        </w:rPr>
        <w:t>Россия Федерациясендә мәгариф турында</w:t>
      </w:r>
      <w:r>
        <w:rPr>
          <w:sz w:val="28"/>
          <w:szCs w:val="28"/>
          <w:lang w:val="tt"/>
        </w:rPr>
        <w:t>»</w:t>
      </w:r>
      <w:r w:rsidR="001879C5" w:rsidRPr="00351DCE">
        <w:rPr>
          <w:sz w:val="28"/>
          <w:szCs w:val="28"/>
          <w:lang w:val="tt"/>
        </w:rPr>
        <w:t xml:space="preserve"> 2012 елның 29 декабрендәге 273-ФЗ номерлы Федераль законның 71.1 статьясындагы 6 өлеше нигезендә </w:t>
      </w:r>
      <w:r>
        <w:rPr>
          <w:sz w:val="28"/>
          <w:szCs w:val="28"/>
          <w:lang w:val="tt"/>
        </w:rPr>
        <w:t>«</w:t>
      </w:r>
      <w:r w:rsidR="001879C5" w:rsidRPr="00351DCE">
        <w:rPr>
          <w:sz w:val="28"/>
          <w:szCs w:val="28"/>
          <w:lang w:val="tt"/>
        </w:rPr>
        <w:t>Лениногорск муниципаль</w:t>
      </w:r>
      <w:r w:rsidR="001879C5" w:rsidRPr="00351DCE">
        <w:rPr>
          <w:sz w:val="28"/>
          <w:szCs w:val="28"/>
          <w:lang w:val="tt"/>
        </w:rPr>
        <w:t xml:space="preserve"> районы</w:t>
      </w:r>
      <w:r>
        <w:rPr>
          <w:sz w:val="28"/>
          <w:szCs w:val="28"/>
          <w:lang w:val="tt"/>
        </w:rPr>
        <w:t>»</w:t>
      </w:r>
      <w:r w:rsidR="001879C5" w:rsidRPr="00351DCE">
        <w:rPr>
          <w:sz w:val="28"/>
          <w:szCs w:val="28"/>
          <w:lang w:val="tt"/>
        </w:rPr>
        <w:t xml:space="preserve"> муниципаль берәмлеге Башкарма комитеты КАРАР БИРӘ:</w:t>
      </w:r>
    </w:p>
    <w:p w14:paraId="42282360" w14:textId="0439FBA5" w:rsidR="00D525F4" w:rsidRPr="00351DCE" w:rsidRDefault="001879C5" w:rsidP="00351DCE">
      <w:pPr>
        <w:pStyle w:val="formattext"/>
        <w:spacing w:before="0" w:beforeAutospacing="0" w:after="0" w:afterAutospacing="0"/>
        <w:ind w:firstLine="709"/>
        <w:jc w:val="both"/>
        <w:rPr>
          <w:sz w:val="28"/>
          <w:szCs w:val="28"/>
        </w:rPr>
      </w:pPr>
      <w:r w:rsidRPr="00351DCE">
        <w:rPr>
          <w:sz w:val="28"/>
          <w:szCs w:val="28"/>
          <w:lang w:val="tt"/>
        </w:rPr>
        <w:t xml:space="preserve">Лениногорск муниципаль районы бюджеты акчалары исәбеннән гамәлгә ашырыла торган югары белем бирүнең уку-укыту программалары буенча максатчан укыту турындагы шартнамә буенча </w:t>
      </w:r>
      <w:r w:rsidRPr="00351DCE">
        <w:rPr>
          <w:sz w:val="28"/>
          <w:szCs w:val="28"/>
          <w:lang w:val="tt"/>
        </w:rPr>
        <w:t xml:space="preserve">йөкләмәләрне үтәмәгән өчен штрафны, аны түләүдән максатчан укыту турындагы шартнамә якларын азат итү тәртибен һәм нигезләрен, аның күләмен билгеләү тәртибен һәм югары белем бирүнең  белем бирү программалары буенча белем бирү эшчәнлеген финанс белән тәэмин </w:t>
      </w:r>
      <w:r w:rsidRPr="00351DCE">
        <w:rPr>
          <w:sz w:val="28"/>
          <w:szCs w:val="28"/>
          <w:lang w:val="tt"/>
        </w:rPr>
        <w:t>итүгә юнәлдерү Тәртибе расларга</w:t>
      </w:r>
    </w:p>
    <w:p w14:paraId="02F4CBC5" w14:textId="7B5BE9E1" w:rsidR="00351DCE" w:rsidRPr="00351DCE" w:rsidRDefault="001879C5" w:rsidP="00351DCE">
      <w:pPr>
        <w:pStyle w:val="formattext"/>
        <w:spacing w:before="0" w:beforeAutospacing="0" w:after="0" w:afterAutospacing="0"/>
        <w:ind w:firstLine="709"/>
        <w:jc w:val="both"/>
        <w:rPr>
          <w:sz w:val="28"/>
          <w:szCs w:val="28"/>
        </w:rPr>
      </w:pPr>
      <w:r w:rsidRPr="00351DCE">
        <w:rPr>
          <w:sz w:val="28"/>
          <w:szCs w:val="28"/>
          <w:lang w:val="tt"/>
        </w:rPr>
        <w:t xml:space="preserve">2.Әлеге карарны Лениногорск муниципаль районының Интернет мәгълүмат-телекоммуникация челтәрендәге рәсми сайтында һәм Татарстан Республикасының хокукый мәгълүматның рәсми порталында (pravo.tatarstan.ru) бастырып чыгарырга. </w:t>
      </w:r>
    </w:p>
    <w:p w14:paraId="18725063" w14:textId="4564D242" w:rsidR="00351DCE" w:rsidRPr="00D525F4" w:rsidRDefault="001879C5" w:rsidP="00351DCE">
      <w:pPr>
        <w:pStyle w:val="formattext"/>
        <w:spacing w:before="0" w:beforeAutospacing="0" w:after="0" w:afterAutospacing="0"/>
        <w:ind w:firstLine="709"/>
        <w:jc w:val="both"/>
        <w:rPr>
          <w:sz w:val="28"/>
          <w:szCs w:val="28"/>
        </w:rPr>
      </w:pPr>
      <w:r w:rsidRPr="00351DCE">
        <w:rPr>
          <w:color w:val="000000"/>
          <w:sz w:val="28"/>
          <w:szCs w:val="28"/>
          <w:lang w:val="tt" w:bidi="ru-RU"/>
        </w:rPr>
        <w:t>Ә</w:t>
      </w:r>
      <w:r w:rsidRPr="00351DCE">
        <w:rPr>
          <w:color w:val="000000"/>
          <w:sz w:val="28"/>
          <w:szCs w:val="28"/>
          <w:lang w:val="tt" w:bidi="ru-RU"/>
        </w:rPr>
        <w:t>леге карар рәсми басылып чыккан көненнән үз көченә керә</w:t>
      </w:r>
    </w:p>
    <w:p w14:paraId="7134D3FF" w14:textId="0E028388" w:rsidR="00D525F4" w:rsidRPr="00D525F4" w:rsidRDefault="001879C5" w:rsidP="00351DCE">
      <w:pPr>
        <w:pStyle w:val="20"/>
        <w:shd w:val="clear" w:color="auto" w:fill="auto"/>
        <w:tabs>
          <w:tab w:val="left" w:pos="1269"/>
        </w:tabs>
        <w:spacing w:before="0" w:after="780"/>
        <w:ind w:firstLine="709"/>
      </w:pPr>
      <w:r w:rsidRPr="00D525F4">
        <w:rPr>
          <w:lang w:val="tt"/>
        </w:rPr>
        <w:t xml:space="preserve">4.Әлеге карарның үтәлешен тикшереп торуны Лениногорск муниципаль районы Башкарма комитетының </w:t>
      </w:r>
      <w:r w:rsidR="00716C6B">
        <w:rPr>
          <w:lang w:val="tt"/>
        </w:rPr>
        <w:t>«</w:t>
      </w:r>
      <w:r w:rsidRPr="00D525F4">
        <w:rPr>
          <w:lang w:val="tt"/>
        </w:rPr>
        <w:t>Мәгариф идарәсе</w:t>
      </w:r>
      <w:r w:rsidR="00716C6B">
        <w:rPr>
          <w:lang w:val="tt"/>
        </w:rPr>
        <w:t>»</w:t>
      </w:r>
      <w:r w:rsidRPr="00D525F4">
        <w:rPr>
          <w:lang w:val="tt"/>
        </w:rPr>
        <w:t xml:space="preserve"> МКУ җитәкчесенә йөкләргә.</w:t>
      </w:r>
    </w:p>
    <w:tbl>
      <w:tblPr>
        <w:tblW w:w="0" w:type="auto"/>
        <w:tblLook w:val="04A0" w:firstRow="1" w:lastRow="0" w:firstColumn="1" w:lastColumn="0" w:noHBand="0" w:noVBand="1"/>
      </w:tblPr>
      <w:tblGrid>
        <w:gridCol w:w="4390"/>
        <w:gridCol w:w="2155"/>
        <w:gridCol w:w="2009"/>
      </w:tblGrid>
      <w:tr w:rsidR="00716C6B" w14:paraId="205D63BB" w14:textId="77777777" w:rsidTr="00E70EC6">
        <w:tc>
          <w:tcPr>
            <w:tcW w:w="4390" w:type="dxa"/>
            <w:hideMark/>
          </w:tcPr>
          <w:p w14:paraId="3E414DEB" w14:textId="77777777" w:rsidR="00716C6B" w:rsidRDefault="00716C6B" w:rsidP="00716C6B">
            <w:pPr>
              <w:widowControl w:val="0"/>
              <w:autoSpaceDE w:val="0"/>
              <w:autoSpaceDN w:val="0"/>
              <w:adjustRightInd w:val="0"/>
              <w:spacing w:after="0" w:line="254" w:lineRule="auto"/>
              <w:jc w:val="both"/>
              <w:rPr>
                <w:rFonts w:ascii="Times New Roman" w:eastAsia="Calibri" w:hAnsi="Times New Roman" w:cs="Times New Roman"/>
                <w:sz w:val="28"/>
                <w:szCs w:val="28"/>
                <w:lang w:val="tt"/>
              </w:rPr>
            </w:pPr>
            <w:r w:rsidRPr="00351DCE">
              <w:rPr>
                <w:rFonts w:ascii="Times New Roman" w:eastAsia="Calibri" w:hAnsi="Times New Roman" w:cs="Times New Roman"/>
                <w:sz w:val="28"/>
                <w:szCs w:val="28"/>
                <w:lang w:val="tt"/>
              </w:rPr>
              <w:t>Җитәкче вазифаларын</w:t>
            </w:r>
          </w:p>
          <w:p w14:paraId="7D591A6D" w14:textId="19FDF233" w:rsidR="00716C6B" w:rsidRPr="00351DCE" w:rsidRDefault="00716C6B" w:rsidP="00716C6B">
            <w:pPr>
              <w:widowControl w:val="0"/>
              <w:autoSpaceDE w:val="0"/>
              <w:autoSpaceDN w:val="0"/>
              <w:adjustRightInd w:val="0"/>
              <w:spacing w:after="0" w:line="254" w:lineRule="auto"/>
              <w:jc w:val="both"/>
              <w:rPr>
                <w:rFonts w:ascii="Times New Roman" w:eastAsia="Calibri" w:hAnsi="Times New Roman" w:cs="Times New Roman"/>
                <w:sz w:val="28"/>
                <w:szCs w:val="28"/>
              </w:rPr>
            </w:pPr>
            <w:r w:rsidRPr="00351DCE">
              <w:rPr>
                <w:rFonts w:ascii="Times New Roman" w:eastAsia="Calibri" w:hAnsi="Times New Roman" w:cs="Times New Roman"/>
                <w:sz w:val="28"/>
                <w:szCs w:val="28"/>
                <w:lang w:val="tt"/>
              </w:rPr>
              <w:lastRenderedPageBreak/>
              <w:t xml:space="preserve"> башкаручы</w:t>
            </w:r>
          </w:p>
        </w:tc>
        <w:tc>
          <w:tcPr>
            <w:tcW w:w="2009" w:type="dxa"/>
          </w:tcPr>
          <w:p w14:paraId="2EFEF982" w14:textId="4E3BA2E7" w:rsidR="00716C6B" w:rsidRDefault="00716C6B" w:rsidP="00716C6B">
            <w:pPr>
              <w:widowControl w:val="0"/>
              <w:autoSpaceDE w:val="0"/>
              <w:autoSpaceDN w:val="0"/>
              <w:adjustRightInd w:val="0"/>
              <w:spacing w:line="254" w:lineRule="auto"/>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
              </w:rPr>
              <w:lastRenderedPageBreak/>
              <w:t xml:space="preserve">        </w:t>
            </w:r>
            <w:r w:rsidRPr="00351DCE">
              <w:rPr>
                <w:rFonts w:ascii="Times New Roman" w:eastAsia="Calibri" w:hAnsi="Times New Roman" w:cs="Times New Roman"/>
                <w:sz w:val="28"/>
                <w:szCs w:val="28"/>
                <w:lang w:val="tt"/>
              </w:rPr>
              <w:t xml:space="preserve"> </w:t>
            </w:r>
            <w:r>
              <w:rPr>
                <w:rFonts w:ascii="Times New Roman" w:eastAsia="Calibri" w:hAnsi="Times New Roman" w:cs="Times New Roman"/>
                <w:sz w:val="28"/>
                <w:szCs w:val="28"/>
                <w:lang w:val="tt"/>
              </w:rPr>
              <w:lastRenderedPageBreak/>
              <w:t>А.Ю.</w:t>
            </w:r>
            <w:r w:rsidRPr="00351DCE">
              <w:rPr>
                <w:rFonts w:ascii="Times New Roman" w:eastAsia="Calibri" w:hAnsi="Times New Roman" w:cs="Times New Roman"/>
                <w:sz w:val="28"/>
                <w:szCs w:val="28"/>
                <w:lang w:val="tt"/>
              </w:rPr>
              <w:t>Корноухов</w:t>
            </w:r>
          </w:p>
        </w:tc>
        <w:tc>
          <w:tcPr>
            <w:tcW w:w="2009" w:type="dxa"/>
          </w:tcPr>
          <w:p w14:paraId="5E57CB2C" w14:textId="73982637" w:rsidR="00716C6B" w:rsidRPr="00716C6B" w:rsidRDefault="00716C6B" w:rsidP="00716C6B">
            <w:pPr>
              <w:widowControl w:val="0"/>
              <w:autoSpaceDE w:val="0"/>
              <w:autoSpaceDN w:val="0"/>
              <w:adjustRightInd w:val="0"/>
              <w:spacing w:line="254" w:lineRule="auto"/>
              <w:ind w:firstLine="720"/>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lastRenderedPageBreak/>
              <w:t xml:space="preserve">  </w:t>
            </w:r>
          </w:p>
        </w:tc>
      </w:tr>
    </w:tbl>
    <w:p w14:paraId="61ED623D" w14:textId="3058547D" w:rsidR="00D525F4" w:rsidRPr="00D525F4" w:rsidRDefault="00D525F4" w:rsidP="00D525F4">
      <w:pPr>
        <w:pStyle w:val="formattext"/>
        <w:spacing w:before="0" w:beforeAutospacing="0" w:after="0" w:afterAutospacing="0"/>
        <w:ind w:firstLine="567"/>
        <w:jc w:val="both"/>
        <w:rPr>
          <w:sz w:val="28"/>
          <w:szCs w:val="28"/>
        </w:rPr>
      </w:pPr>
    </w:p>
    <w:p w14:paraId="46489F9B" w14:textId="77777777" w:rsidR="00351DCE" w:rsidRPr="00351DCE" w:rsidRDefault="001879C5" w:rsidP="00351DCE">
      <w:pPr>
        <w:spacing w:after="0"/>
        <w:rPr>
          <w:rFonts w:ascii="Times New Roman" w:hAnsi="Times New Roman" w:cs="Times New Roman"/>
        </w:rPr>
      </w:pPr>
      <w:bookmarkStart w:id="0" w:name="P000C"/>
      <w:bookmarkEnd w:id="0"/>
      <w:r w:rsidRPr="00351DCE">
        <w:rPr>
          <w:rFonts w:ascii="Times New Roman" w:hAnsi="Times New Roman" w:cs="Times New Roman"/>
          <w:lang w:val="tt"/>
        </w:rPr>
        <w:t>Хәйбрахманов И.Р.</w:t>
      </w:r>
    </w:p>
    <w:p w14:paraId="52AD9C0F" w14:textId="77777777" w:rsidR="00351DCE" w:rsidRDefault="001879C5" w:rsidP="00351DCE">
      <w:pPr>
        <w:spacing w:after="0"/>
        <w:rPr>
          <w:rFonts w:ascii="Times New Roman" w:hAnsi="Times New Roman" w:cs="Times New Roman"/>
        </w:rPr>
        <w:sectPr w:rsidR="00351DCE" w:rsidSect="00351DCE">
          <w:headerReference w:type="default" r:id="rId7"/>
          <w:pgSz w:w="11906" w:h="16838"/>
          <w:pgMar w:top="1134" w:right="1134" w:bottom="1134" w:left="1134" w:header="708" w:footer="708" w:gutter="0"/>
          <w:cols w:space="708"/>
          <w:docGrid w:linePitch="360"/>
        </w:sectPr>
      </w:pPr>
      <w:r w:rsidRPr="00351DCE">
        <w:rPr>
          <w:rFonts w:ascii="Times New Roman" w:hAnsi="Times New Roman" w:cs="Times New Roman"/>
          <w:lang w:val="tt"/>
        </w:rPr>
        <w:t>5-44-72</w:t>
      </w:r>
    </w:p>
    <w:p w14:paraId="2F8FA93E" w14:textId="43EAC593" w:rsidR="00351DCE" w:rsidRPr="00351DCE" w:rsidRDefault="00716C6B" w:rsidP="001C60C4">
      <w:pPr>
        <w:spacing w:after="0" w:line="240" w:lineRule="auto"/>
        <w:rPr>
          <w:rFonts w:ascii="Times New Roman" w:hAnsi="Times New Roman"/>
          <w:sz w:val="24"/>
          <w:szCs w:val="24"/>
        </w:rPr>
      </w:pPr>
      <w:r>
        <w:rPr>
          <w:rFonts w:ascii="Times New Roman" w:hAnsi="Times New Roman"/>
          <w:sz w:val="24"/>
          <w:szCs w:val="24"/>
          <w:lang w:val="tt"/>
        </w:rPr>
        <w:lastRenderedPageBreak/>
        <w:t>«</w:t>
      </w:r>
      <w:r w:rsidR="001879C5" w:rsidRPr="00351DCE">
        <w:rPr>
          <w:rFonts w:ascii="Times New Roman" w:hAnsi="Times New Roman"/>
          <w:sz w:val="24"/>
          <w:szCs w:val="24"/>
          <w:lang w:val="tt"/>
        </w:rPr>
        <w:t>Лениногорск муниципаль районы</w:t>
      </w:r>
      <w:r>
        <w:rPr>
          <w:rFonts w:ascii="Times New Roman" w:hAnsi="Times New Roman"/>
          <w:sz w:val="24"/>
          <w:szCs w:val="24"/>
          <w:lang w:val="tt"/>
        </w:rPr>
        <w:t>»</w:t>
      </w:r>
      <w:r w:rsidR="001879C5" w:rsidRPr="00351DCE">
        <w:rPr>
          <w:rFonts w:ascii="Times New Roman" w:hAnsi="Times New Roman"/>
          <w:sz w:val="24"/>
          <w:szCs w:val="24"/>
          <w:lang w:val="tt"/>
        </w:rPr>
        <w:t xml:space="preserve"> муниципаль берәмлеге Башкарма комитетының 2023елның 21 ноябрендәге 4972 номерлы карары белән расланды</w:t>
      </w:r>
    </w:p>
    <w:p w14:paraId="60DB2BE1" w14:textId="77777777" w:rsidR="00803381" w:rsidRDefault="00803381" w:rsidP="00803381">
      <w:pPr>
        <w:pStyle w:val="formattext"/>
        <w:spacing w:before="0" w:beforeAutospacing="0" w:after="0" w:afterAutospacing="0"/>
        <w:ind w:firstLine="567"/>
      </w:pPr>
    </w:p>
    <w:p w14:paraId="7D437DCB" w14:textId="5BEB825A" w:rsidR="00351DCE" w:rsidRDefault="00351DCE" w:rsidP="00803381">
      <w:pPr>
        <w:pStyle w:val="headertext"/>
        <w:spacing w:before="0" w:beforeAutospacing="0" w:after="0" w:afterAutospacing="0"/>
        <w:ind w:firstLine="567"/>
        <w:jc w:val="center"/>
        <w:rPr>
          <w:rStyle w:val="match"/>
          <w:sz w:val="28"/>
          <w:szCs w:val="28"/>
        </w:rPr>
      </w:pPr>
    </w:p>
    <w:p w14:paraId="74F49481" w14:textId="77777777" w:rsidR="00351DCE" w:rsidRDefault="00351DCE" w:rsidP="00803381">
      <w:pPr>
        <w:pStyle w:val="headertext"/>
        <w:spacing w:before="0" w:beforeAutospacing="0" w:after="0" w:afterAutospacing="0"/>
        <w:ind w:firstLine="567"/>
        <w:jc w:val="center"/>
        <w:rPr>
          <w:rStyle w:val="match"/>
          <w:sz w:val="28"/>
          <w:szCs w:val="28"/>
        </w:rPr>
      </w:pPr>
    </w:p>
    <w:p w14:paraId="532F2E54" w14:textId="2AF98BC2" w:rsidR="00D525F4" w:rsidRPr="00351DCE" w:rsidRDefault="001879C5" w:rsidP="001C60C4">
      <w:pPr>
        <w:pStyle w:val="headertext"/>
        <w:spacing w:before="0" w:beforeAutospacing="0" w:after="0" w:afterAutospacing="0"/>
        <w:ind w:firstLine="567"/>
        <w:jc w:val="both"/>
        <w:rPr>
          <w:sz w:val="28"/>
          <w:szCs w:val="28"/>
        </w:rPr>
      </w:pPr>
      <w:r w:rsidRPr="00351DCE">
        <w:rPr>
          <w:rStyle w:val="match"/>
          <w:sz w:val="28"/>
          <w:szCs w:val="28"/>
          <w:lang w:val="tt"/>
        </w:rPr>
        <w:t xml:space="preserve">Лениногорск муниципаль районы бюджеты акчалары </w:t>
      </w:r>
      <w:r w:rsidRPr="00351DCE">
        <w:rPr>
          <w:rStyle w:val="match"/>
          <w:sz w:val="28"/>
          <w:szCs w:val="28"/>
          <w:lang w:val="tt"/>
        </w:rPr>
        <w:t>исәбеннән гамәлгә ашырыла торган югары белем бирүнең уку-укыту программалары буенча максатчан укыту турындагы шартнамә буенча йөкләмәләрне үтәмәгән өчен штрафны, аны түләүдән максатчан укыту турындагы шартнамә якларын азат итү тәртибен һәм нигезләрен, аның</w:t>
      </w:r>
      <w:r w:rsidRPr="00351DCE">
        <w:rPr>
          <w:rStyle w:val="match"/>
          <w:sz w:val="28"/>
          <w:szCs w:val="28"/>
          <w:lang w:val="tt"/>
        </w:rPr>
        <w:t xml:space="preserve"> күләмен билгеләү тәртибен һәм югары белем бирүнең  белем бирү программалары буенча белем бирү эшчәнлеген финанс белән тәэмин итүгә юнәлдерү Тәртибе</w:t>
      </w:r>
      <w:bookmarkStart w:id="1" w:name="P000F"/>
      <w:bookmarkEnd w:id="1"/>
    </w:p>
    <w:p w14:paraId="54113351" w14:textId="77777777" w:rsidR="00D525F4" w:rsidRPr="00351DCE" w:rsidRDefault="001879C5" w:rsidP="00803381">
      <w:pPr>
        <w:pStyle w:val="headertext"/>
        <w:spacing w:before="0" w:beforeAutospacing="0" w:after="0" w:afterAutospacing="0"/>
        <w:ind w:firstLine="567"/>
        <w:jc w:val="center"/>
        <w:rPr>
          <w:sz w:val="28"/>
          <w:szCs w:val="28"/>
        </w:rPr>
      </w:pPr>
      <w:r w:rsidRPr="00351DCE">
        <w:rPr>
          <w:sz w:val="28"/>
          <w:szCs w:val="28"/>
          <w:lang w:val="tt"/>
        </w:rPr>
        <w:br/>
        <w:t>1. Гомуми нигезләмәләр</w:t>
      </w:r>
    </w:p>
    <w:p w14:paraId="32EA8C5C" w14:textId="77777777" w:rsidR="00D525F4" w:rsidRPr="00351DCE" w:rsidRDefault="00D525F4" w:rsidP="00D525F4">
      <w:pPr>
        <w:pStyle w:val="formattext"/>
        <w:spacing w:before="0" w:beforeAutospacing="0" w:after="0" w:afterAutospacing="0"/>
        <w:ind w:firstLine="567"/>
        <w:jc w:val="both"/>
        <w:rPr>
          <w:sz w:val="28"/>
          <w:szCs w:val="28"/>
        </w:rPr>
      </w:pPr>
    </w:p>
    <w:p w14:paraId="6B176868" w14:textId="05AF83FA"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 xml:space="preserve">1.1. Әлеге Тәртип </w:t>
      </w:r>
      <w:r w:rsidR="00716C6B">
        <w:rPr>
          <w:sz w:val="28"/>
          <w:szCs w:val="28"/>
          <w:lang w:val="tt"/>
        </w:rPr>
        <w:t>«</w:t>
      </w:r>
      <w:r w:rsidRPr="00351DCE">
        <w:rPr>
          <w:sz w:val="28"/>
          <w:szCs w:val="28"/>
          <w:lang w:val="tt"/>
        </w:rPr>
        <w:t>Россия Федерациясендә мәгариф турында</w:t>
      </w:r>
      <w:r w:rsidR="00716C6B">
        <w:rPr>
          <w:sz w:val="28"/>
          <w:szCs w:val="28"/>
          <w:lang w:val="tt"/>
        </w:rPr>
        <w:t>»</w:t>
      </w:r>
      <w:r w:rsidRPr="00351DCE">
        <w:rPr>
          <w:sz w:val="28"/>
          <w:szCs w:val="28"/>
          <w:lang w:val="tt"/>
        </w:rPr>
        <w:t xml:space="preserve"> 2012 елның 29 </w:t>
      </w:r>
      <w:r w:rsidRPr="00351DCE">
        <w:rPr>
          <w:sz w:val="28"/>
          <w:szCs w:val="28"/>
          <w:lang w:val="tt"/>
        </w:rPr>
        <w:t>декабрендәге 273-ФЗ номерлы Федераль законның 71.1 статьясындагы 6 өлешендә каралган Лениногорск муниципаль районы бюджеты акчалары исәбеннән югары белем бирү мәгариф программалары (бакалавриат программалары, специалитет программалары, магистратура програм</w:t>
      </w:r>
      <w:r w:rsidRPr="00351DCE">
        <w:rPr>
          <w:sz w:val="28"/>
          <w:szCs w:val="28"/>
          <w:lang w:val="tt"/>
        </w:rPr>
        <w:t>малары, аспирантурада фәнни-педагогик кадрлар әзерләү программалары) буенча дәүләт аккредитациясе булган мәгариф программалары буенча йөкләмәләрне үтәмәгән өчен штрафны түләү механизмын билгели, аны түләүдән максатчан уку турындагы шартнамә якларын азат ит</w:t>
      </w:r>
      <w:r w:rsidRPr="00351DCE">
        <w:rPr>
          <w:sz w:val="28"/>
          <w:szCs w:val="28"/>
          <w:lang w:val="tt"/>
        </w:rPr>
        <w:t>ү тәртибе һәм нигезләре, аның күләмен билгеләү һәм югары белем бирү программалары буенча белем бирү эшчәнлеген финанс белән тәэмин итү тәртибе һәм юнәлешләре  Лениногорск муниципаль районы бюджеты акчалары исәбеннән.</w:t>
      </w:r>
      <w:r w:rsidR="00716C6B" w:rsidRPr="00351DCE">
        <w:rPr>
          <w:sz w:val="28"/>
          <w:szCs w:val="28"/>
        </w:rPr>
        <w:t xml:space="preserve"> </w:t>
      </w:r>
    </w:p>
    <w:p w14:paraId="7C0D4674"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1.2. Әлеге Тәртиптә түбәндәге төшенчәләр кулланыла:</w:t>
      </w:r>
    </w:p>
    <w:p w14:paraId="2454C6E7"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заказчы - Лениногорск муниципаль районының башкарма җирле үзидарә органы, муниципаль учреждение, муниципаль унитар предприятие, хуҗалык җәмгыятьләре, устав капиталында Лениногорс</w:t>
      </w:r>
      <w:r w:rsidRPr="00351DCE">
        <w:rPr>
          <w:sz w:val="28"/>
          <w:szCs w:val="28"/>
          <w:lang w:val="tt"/>
        </w:rPr>
        <w:t>к муниципаль районының өлеше булган хуҗалык җәмгыятьләре;</w:t>
      </w:r>
    </w:p>
    <w:p w14:paraId="635F6202"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шартнамә - Россия Федерациясе Хөкүмәте карары белән расланган типовой форма буенча төзелә торган максатчан уку турында шартнамә;</w:t>
      </w:r>
    </w:p>
    <w:p w14:paraId="5D3FDB9D" w14:textId="213DD39A" w:rsidR="00D525F4" w:rsidRPr="00351DCE" w:rsidRDefault="00D525F4" w:rsidP="00D525F4">
      <w:pPr>
        <w:pStyle w:val="formattext"/>
        <w:spacing w:before="0" w:beforeAutospacing="0" w:after="0" w:afterAutospacing="0"/>
        <w:ind w:firstLine="567"/>
        <w:jc w:val="both"/>
        <w:rPr>
          <w:sz w:val="28"/>
          <w:szCs w:val="28"/>
        </w:rPr>
      </w:pPr>
      <w:bookmarkStart w:id="2" w:name="P0016"/>
      <w:bookmarkEnd w:id="2"/>
    </w:p>
    <w:p w14:paraId="75D8FDA8" w14:textId="05C73CA8" w:rsidR="00D525F4" w:rsidRPr="00351DCE" w:rsidRDefault="001879C5" w:rsidP="00351DCE">
      <w:pPr>
        <w:pStyle w:val="headertext"/>
        <w:spacing w:before="0" w:beforeAutospacing="0" w:after="0" w:afterAutospacing="0"/>
        <w:ind w:firstLine="567"/>
        <w:jc w:val="center"/>
        <w:rPr>
          <w:sz w:val="28"/>
          <w:szCs w:val="28"/>
        </w:rPr>
      </w:pPr>
      <w:r w:rsidRPr="00351DCE">
        <w:rPr>
          <w:sz w:val="28"/>
          <w:szCs w:val="28"/>
          <w:lang w:val="tt"/>
        </w:rPr>
        <w:t>2. Вазыйфаларны үтәмәгән очракта граждан һәм заказчы тарафыннан штра</w:t>
      </w:r>
      <w:r w:rsidRPr="00351DCE">
        <w:rPr>
          <w:sz w:val="28"/>
          <w:szCs w:val="28"/>
          <w:lang w:val="tt"/>
        </w:rPr>
        <w:t>ф түләү тәртибе</w:t>
      </w:r>
    </w:p>
    <w:p w14:paraId="20881E41" w14:textId="77777777" w:rsidR="00D525F4" w:rsidRPr="00351DCE" w:rsidRDefault="00D525F4" w:rsidP="00D525F4">
      <w:pPr>
        <w:pStyle w:val="formattext"/>
        <w:spacing w:before="0" w:beforeAutospacing="0" w:after="0" w:afterAutospacing="0"/>
        <w:ind w:firstLine="567"/>
        <w:jc w:val="both"/>
        <w:rPr>
          <w:sz w:val="28"/>
          <w:szCs w:val="28"/>
        </w:rPr>
      </w:pPr>
    </w:p>
    <w:p w14:paraId="20FD5FC8"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2.1. Заказ бирүче килешү нигезендә гражданны эшкә урнаштыру бурычларын үтәмәгән очракта заказчы әлеге Тәртипнең 2.6 пунктының икенче абзацында билгеләнгән күләмдә штраф түли.</w:t>
      </w:r>
    </w:p>
    <w:p w14:paraId="33505007" w14:textId="4B2C22C0"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 xml:space="preserve">2.2. Граждан тарафыннан хезмәт эшчәнлеген гамәлгә ашыру </w:t>
      </w:r>
      <w:r w:rsidRPr="00351DCE">
        <w:rPr>
          <w:sz w:val="28"/>
          <w:szCs w:val="28"/>
          <w:lang w:val="tt"/>
        </w:rPr>
        <w:t xml:space="preserve">буенча йөкләмәләр үтәлмәгән очракта, шартнамә нигезендә граждан өч ел дәвамында әлеге Тәртипнең 2.6 пунктының өченче яисә дүртенче абзацында билгеләнгән күләмдә штраф алган оешмаларда гражданны укытуга тотылган </w:t>
      </w:r>
      <w:r w:rsidR="00716C6B">
        <w:rPr>
          <w:sz w:val="28"/>
          <w:szCs w:val="28"/>
          <w:lang w:val="tt"/>
        </w:rPr>
        <w:t>Лениногорск</w:t>
      </w:r>
      <w:r w:rsidRPr="00351DCE">
        <w:rPr>
          <w:sz w:val="28"/>
          <w:szCs w:val="28"/>
          <w:lang w:val="tt"/>
        </w:rPr>
        <w:t xml:space="preserve"> </w:t>
      </w:r>
      <w:r w:rsidRPr="00351DCE">
        <w:rPr>
          <w:sz w:val="28"/>
          <w:szCs w:val="28"/>
          <w:lang w:val="tt"/>
        </w:rPr>
        <w:lastRenderedPageBreak/>
        <w:t>муниципаль районы бюджеты акчалары исә</w:t>
      </w:r>
      <w:r w:rsidRPr="00351DCE">
        <w:rPr>
          <w:sz w:val="28"/>
          <w:szCs w:val="28"/>
          <w:lang w:val="tt"/>
        </w:rPr>
        <w:t>беннән югары белем бирү программалары буенча әйдәүче мәгариф эшчәнлеген гамәлгә ашыручы оешмада тотылган Лениногорск муниципаль районы бюджеты чыгымнары күләмендә штраф түли.</w:t>
      </w:r>
    </w:p>
    <w:p w14:paraId="2B1AE440"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2.3. Гражданны мәгариф оешмасыннан читләштергән очракта, штрафны алучы язма рәвеш</w:t>
      </w:r>
      <w:r w:rsidRPr="00351DCE">
        <w:rPr>
          <w:sz w:val="28"/>
          <w:szCs w:val="28"/>
          <w:lang w:val="tt"/>
        </w:rPr>
        <w:t>тә күчерү турында боерык чыгарылган көннән алып 10 календарь көн эчендә заказчыга, сәбәпләрне күрсәтеп, күчерү факты турында хәбәр итә.</w:t>
      </w:r>
    </w:p>
    <w:p w14:paraId="41B33E92"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Ел саен заказчы, гражданны эшкә урнаштыру срогы билгеләнгән көннән алып өч ел узганчы, килешү нигезендә граждан тарафынн</w:t>
      </w:r>
      <w:r w:rsidRPr="00351DCE">
        <w:rPr>
          <w:sz w:val="28"/>
          <w:szCs w:val="28"/>
          <w:lang w:val="tt"/>
        </w:rPr>
        <w:t>ан хезмәт эшчәнлеген башкару буенча йөкләмәләр үтәве турында штраф алучыга язма рәвештә хәбәр итә.</w:t>
      </w:r>
    </w:p>
    <w:p w14:paraId="14744048"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2.4. Әгәр шартнамә өзелсә һәм граждан хезмәт эшчәнлеген гамәлгә ашыру буенча йөкләмәләрне үтәмәгән өчен җаваплылыктан азат ителмәсә, заказ бирүче бер ай эчен</w:t>
      </w:r>
      <w:r w:rsidRPr="00351DCE">
        <w:rPr>
          <w:sz w:val="28"/>
          <w:szCs w:val="28"/>
          <w:lang w:val="tt"/>
        </w:rPr>
        <w:t>дә, шартнамә өзелгәннән соң, штраф алучыга граждан тарафыннан хезмәт эшчәнлеген гамәлгә ашыру буенча йөкләмә үтәлмәү турында язма хәбәр җибәрә.</w:t>
      </w:r>
    </w:p>
    <w:p w14:paraId="4AD2CA72"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Әгәр дә килешү өзелсә һәм заказчы гражданның эшкә урнаштыру буенча йөкләмәләрен үтәмәгән өчен җаваплылыктан азат</w:t>
      </w:r>
      <w:r w:rsidRPr="00351DCE">
        <w:rPr>
          <w:sz w:val="28"/>
          <w:szCs w:val="28"/>
          <w:lang w:val="tt"/>
        </w:rPr>
        <w:t xml:space="preserve"> ителмәсә, гражданин килешү өзелгәннән соң бер ай вакыт эчендә штраф түләүчегә заказчының эшкә урнашу буенча йөкләмәләрен үтәмәве турында язма хәбәрнамә җибәрә.</w:t>
      </w:r>
    </w:p>
    <w:p w14:paraId="13AD4B69"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2.5. Әлеге Тәртипнең 2.4 пунктында күрсәтелгән хәбәрнамәне алган очракта яисә штраф алучы шартн</w:t>
      </w:r>
      <w:r w:rsidRPr="00351DCE">
        <w:rPr>
          <w:sz w:val="28"/>
          <w:szCs w:val="28"/>
          <w:lang w:val="tt"/>
        </w:rPr>
        <w:t xml:space="preserve">амә буенча йөкләмәләрне үтәмәү турында белешмәләрне тикшереп тору нәтиҗәсендә алган очракта, шартнамә буенча бурычларын үтәмәгән шартнамә ягына (заказчыга яисә гражданга тиешенчә) штраф түләүгә карата таләпне язма рәвештә җибәрә, анда штрафның күләме, аны </w:t>
      </w:r>
      <w:r w:rsidRPr="00351DCE">
        <w:rPr>
          <w:sz w:val="28"/>
          <w:szCs w:val="28"/>
          <w:lang w:val="tt"/>
        </w:rPr>
        <w:t>түләү срогы һәм штрафны алучының Татарстан Республикасы буенча УФКка (Татарстан Республикасы Лениногорск муниципаль районы Башкарма комитетының финанс-бюджет палатасы) акча күчерү өчен юллана.</w:t>
      </w:r>
    </w:p>
    <w:p w14:paraId="7A32C65F"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2.6. Штраф күләме түбәндәге шартлар нигезендә штрафны алучы тар</w:t>
      </w:r>
      <w:r w:rsidRPr="00351DCE">
        <w:rPr>
          <w:sz w:val="28"/>
          <w:szCs w:val="28"/>
          <w:lang w:val="tt"/>
        </w:rPr>
        <w:t>афыннан билгеләнә:</w:t>
      </w:r>
    </w:p>
    <w:p w14:paraId="08F11271"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 xml:space="preserve">әгәр заказчы гражданны эшкә урнаштыру буенча йөкләмәләрне үтәмәсә, штраф Татарстан Республикасы Министрлар Кабинеты билгеләгән югары белем бирү уку-укыту программаларын гамәлгә ашыру буенча дәүләт хезмәтләрен күрсәтүгә норматив чыгымнар </w:t>
      </w:r>
      <w:r w:rsidRPr="00351DCE">
        <w:rPr>
          <w:sz w:val="28"/>
          <w:szCs w:val="28"/>
          <w:lang w:val="tt"/>
        </w:rPr>
        <w:t>күләмендә граждан шартнамә (алга таба - норматив чыгымнар) нигезендә үзләштергән мәгариф программасы буенча алына;</w:t>
      </w:r>
    </w:p>
    <w:p w14:paraId="235D2A22"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әгәр граждан максатчан уку турында шартнамә шартларында белем бирү программасын үзләштерүне төгәлләгән һәм хезмәт эшчәнлеген башкару буенча й</w:t>
      </w:r>
      <w:r w:rsidRPr="00351DCE">
        <w:rPr>
          <w:sz w:val="28"/>
          <w:szCs w:val="28"/>
          <w:lang w:val="tt"/>
        </w:rPr>
        <w:t>өкләмәләрне тулысынча яисә өлешчә үтәмәгән булса, штраф күләме норматив чыгымнар нигезендә өч ел эчендә эшләнмәгән вакыт (көннәр) өлешенә пропорциональ рәвештә билгеләнә;</w:t>
      </w:r>
    </w:p>
    <w:p w14:paraId="48260CDA"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әгәр граждан максатчан уку турында шартнамә шартларында белем бирү программасын үзләш</w:t>
      </w:r>
      <w:r w:rsidRPr="00351DCE">
        <w:rPr>
          <w:sz w:val="28"/>
          <w:szCs w:val="28"/>
          <w:lang w:val="tt"/>
        </w:rPr>
        <w:t xml:space="preserve">терүнең төгәлләнмәвенә бәйле рәвештә хезмәт эшчәнлеген </w:t>
      </w:r>
      <w:r w:rsidRPr="00351DCE">
        <w:rPr>
          <w:sz w:val="28"/>
          <w:szCs w:val="28"/>
          <w:lang w:val="tt"/>
        </w:rPr>
        <w:lastRenderedPageBreak/>
        <w:t>гамәлгә ашыру йөкләмәләрен үтәмәгән булса, штраф күләме, федераль югары белем бирү стандартында билгеләнгән белем бирү программасы буенча фактта укыту чорын (көннәрне) тәшкил иткән өлешкә карата нормат</w:t>
      </w:r>
      <w:r w:rsidRPr="00351DCE">
        <w:rPr>
          <w:sz w:val="28"/>
          <w:szCs w:val="28"/>
          <w:lang w:val="tt"/>
        </w:rPr>
        <w:t>ив чыгымнар нигезендә билгеләнә.</w:t>
      </w:r>
    </w:p>
    <w:p w14:paraId="76C7F15E"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 xml:space="preserve">2.7. Заказчы яисә граждан штраф түләүгә таләп алынган көннән алып 12 айдан да соңга калмыйча, реквизитлары штраф түләү таләбендә күрсәтелгән, Лениногорск муниципаль районының Татарстан Республикасы буенча ФКИ нә (Татарстан </w:t>
      </w:r>
      <w:r w:rsidRPr="00351DCE">
        <w:rPr>
          <w:sz w:val="28"/>
          <w:szCs w:val="28"/>
          <w:lang w:val="tt"/>
        </w:rPr>
        <w:t>Республикасы Лениногорск муниципаль районы башкарма комитетының финанс-бюджет палатасы) штраф алучының шәхси счетына акчалар күчерү юлы белән штраф түли.</w:t>
      </w:r>
    </w:p>
    <w:p w14:paraId="6F838BBF"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2.8. Штраф алучы штраф түләүдән алынган акчаларны югары белем бирү программалары буенча белем бирү эшч</w:t>
      </w:r>
      <w:r w:rsidRPr="00351DCE">
        <w:rPr>
          <w:sz w:val="28"/>
          <w:szCs w:val="28"/>
          <w:lang w:val="tt"/>
        </w:rPr>
        <w:t>әнлеген финанс ягыннан тәэмин итүгә юнәлдерә. Күрсәтелгән чараларны тоту (файдалану) юнәлешләре штраф алучы тарафыннан мөстәкыйль билгеләнә.</w:t>
      </w:r>
    </w:p>
    <w:p w14:paraId="24950E1B"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2.9. Заказ бирүче һәм гражданин түбәндәге нигезләрдә штрафны түләүдән азат ителә:</w:t>
      </w:r>
    </w:p>
    <w:p w14:paraId="054AF50F"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гражданның заказчыдан эшкә урнашу</w:t>
      </w:r>
      <w:r w:rsidRPr="00351DCE">
        <w:rPr>
          <w:sz w:val="28"/>
          <w:szCs w:val="28"/>
          <w:lang w:val="tt"/>
        </w:rPr>
        <w:t>га комачаулый торган һәм килешү төзелгән датадан соң ачыкланган медицина оешмасы бәяләмәләре белән расланган авыруы булу;</w:t>
      </w:r>
    </w:p>
    <w:p w14:paraId="27A7EC5C" w14:textId="13513992"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 xml:space="preserve">I яисә II төркем гражданинның ата-анасының берсен, хатынын (хатынын) билгеләнгән тәртиптә инвалид дип тану, гражданның балага </w:t>
      </w:r>
      <w:r w:rsidR="00716C6B">
        <w:rPr>
          <w:sz w:val="28"/>
          <w:szCs w:val="28"/>
          <w:lang w:val="tt"/>
        </w:rPr>
        <w:t>«</w:t>
      </w:r>
      <w:r w:rsidRPr="00351DCE">
        <w:rPr>
          <w:sz w:val="28"/>
          <w:szCs w:val="28"/>
          <w:lang w:val="tt"/>
        </w:rPr>
        <w:t>инвалид</w:t>
      </w:r>
      <w:r w:rsidRPr="00351DCE">
        <w:rPr>
          <w:sz w:val="28"/>
          <w:szCs w:val="28"/>
          <w:lang w:val="tt"/>
        </w:rPr>
        <w:t xml:space="preserve"> бала</w:t>
      </w:r>
      <w:r w:rsidR="00716C6B">
        <w:rPr>
          <w:sz w:val="28"/>
          <w:szCs w:val="28"/>
          <w:lang w:val="tt"/>
        </w:rPr>
        <w:t>»</w:t>
      </w:r>
      <w:r w:rsidRPr="00351DCE">
        <w:rPr>
          <w:sz w:val="28"/>
          <w:szCs w:val="28"/>
          <w:lang w:val="tt"/>
        </w:rPr>
        <w:t xml:space="preserve"> категориясен билгеләү, әгәр хезмәт шартнамәсе (контракты) буенча эш ата-аналарның, иренең (иренең) яисә баланың даими яшәү урыны буенча бирелмәсә, килешү төзелгәннән соң бала категориясен билгеләү;</w:t>
      </w:r>
    </w:p>
    <w:p w14:paraId="702349D4"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килешү төзегәннән соң гражданны билгеләнгән тәртипт</w:t>
      </w:r>
      <w:r w:rsidRPr="00351DCE">
        <w:rPr>
          <w:sz w:val="28"/>
          <w:szCs w:val="28"/>
          <w:lang w:val="tt"/>
        </w:rPr>
        <w:t>ә I яисә II төркем инвалид дип тану;</w:t>
      </w:r>
    </w:p>
    <w:p w14:paraId="14D44400" w14:textId="77777777" w:rsidR="00D525F4" w:rsidRPr="00351DCE" w:rsidRDefault="001879C5" w:rsidP="00D525F4">
      <w:pPr>
        <w:pStyle w:val="formattext"/>
        <w:spacing w:before="0" w:beforeAutospacing="0" w:after="0" w:afterAutospacing="0"/>
        <w:ind w:firstLine="567"/>
        <w:jc w:val="both"/>
        <w:rPr>
          <w:sz w:val="28"/>
          <w:szCs w:val="28"/>
        </w:rPr>
      </w:pPr>
      <w:r w:rsidRPr="00351DCE">
        <w:rPr>
          <w:rStyle w:val="match"/>
          <w:sz w:val="28"/>
          <w:szCs w:val="28"/>
          <w:lang w:val="tt"/>
        </w:rPr>
        <w:t>граждан хәрби хезмәт узучы затлардан тыш, граждан хәрби хезмәт буенча көндезге яисә көндезге-читтән торып уку программасы буенча хатынын (ирен) хәрби хезмәт урыны буенча укымаган һәм килешү нигезендә белем бирү эшчәнлег</w:t>
      </w:r>
      <w:r w:rsidRPr="00351DCE">
        <w:rPr>
          <w:rStyle w:val="match"/>
          <w:sz w:val="28"/>
          <w:szCs w:val="28"/>
          <w:lang w:val="tt"/>
        </w:rPr>
        <w:t>ен гамәлгә ашыручы оешмадан күрсәтелгән нигез белән бәйле рәвештә гражданның инициативасы буенча чыгарылган булса, граждан хәрби хезмәткәрнең ире (хатыны) булып тора;</w:t>
      </w:r>
    </w:p>
    <w:p w14:paraId="2E4182C0" w14:textId="77777777" w:rsidR="00D525F4" w:rsidRPr="00351DCE" w:rsidRDefault="001879C5" w:rsidP="00D525F4">
      <w:pPr>
        <w:pStyle w:val="formattext"/>
        <w:spacing w:before="0" w:beforeAutospacing="0" w:after="0" w:afterAutospacing="0"/>
        <w:ind w:firstLine="567"/>
        <w:jc w:val="both"/>
        <w:rPr>
          <w:sz w:val="28"/>
          <w:szCs w:val="28"/>
        </w:rPr>
      </w:pPr>
      <w:r w:rsidRPr="00351DCE">
        <w:rPr>
          <w:rStyle w:val="match"/>
          <w:sz w:val="28"/>
          <w:szCs w:val="28"/>
          <w:lang w:val="tt"/>
        </w:rPr>
        <w:t>гражданин өч яисә аннан да күбрәк баланың бердәнбер ата-анасы булып тора;</w:t>
      </w:r>
    </w:p>
    <w:p w14:paraId="2241D5EB"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гражданның үлем</w:t>
      </w:r>
      <w:r w:rsidRPr="00351DCE">
        <w:rPr>
          <w:sz w:val="28"/>
          <w:szCs w:val="28"/>
          <w:lang w:val="tt"/>
        </w:rPr>
        <w:t>е;</w:t>
      </w:r>
    </w:p>
    <w:p w14:paraId="52B86DDD"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Граждан әлеге оешма вәкаләтләрен башка оешмага тапшыруны күздә тотмаган очракта, килешү белән каралган уку тәмамланганнан соң эшкә урнаштырылырга тиешле оешманы бетерү;</w:t>
      </w:r>
    </w:p>
    <w:p w14:paraId="085B9ACB"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якларның ихтыярына бәйле булмаган хәлләр (табигый бәла-казалар, аварияләр, эпидемиял</w:t>
      </w:r>
      <w:r w:rsidRPr="00351DCE">
        <w:rPr>
          <w:sz w:val="28"/>
          <w:szCs w:val="28"/>
          <w:lang w:val="tt"/>
        </w:rPr>
        <w:t>әр очрагында һәм гадәттән тыш характерга ия башка шартларда).</w:t>
      </w:r>
    </w:p>
    <w:p w14:paraId="3D4E199D"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 xml:space="preserve">2.10. Әлеге Тәртипнең 2.9 пунктында күрсәтелгән нигез булганда, граждан яисә штрафны түләү турында таләп алган заказчы, тиешле нигез булуын раслый </w:t>
      </w:r>
      <w:r w:rsidRPr="00351DCE">
        <w:rPr>
          <w:sz w:val="28"/>
          <w:szCs w:val="28"/>
          <w:lang w:val="tt"/>
        </w:rPr>
        <w:lastRenderedPageBreak/>
        <w:t xml:space="preserve">торган документның (документларның) күчермәсен </w:t>
      </w:r>
      <w:r w:rsidRPr="00351DCE">
        <w:rPr>
          <w:sz w:val="28"/>
          <w:szCs w:val="28"/>
          <w:lang w:val="tt"/>
        </w:rPr>
        <w:t>кушып, штраф алучыга тиешле нигез булу турында язма формада хәбәрнамә җибәрә.</w:t>
      </w:r>
    </w:p>
    <w:p w14:paraId="78397AE4"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2.11. Штраф билгеләнгән срокта түләнмәгән очракта һәм әлеге Тәртипнең 2.9 пунктында күрсәтелгән нигез булмаганда, штраф алучы суд тәртибендә штрафны түләтүне гамәлгә ашыра.</w:t>
      </w:r>
    </w:p>
    <w:p w14:paraId="502C7B62"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rPr>
        <w:br/>
      </w:r>
      <w:bookmarkStart w:id="3" w:name="P0030"/>
      <w:bookmarkEnd w:id="3"/>
    </w:p>
    <w:p w14:paraId="5586307F" w14:textId="476EB772" w:rsidR="00D525F4" w:rsidRPr="00351DCE" w:rsidRDefault="001879C5" w:rsidP="00351DCE">
      <w:pPr>
        <w:pStyle w:val="headertext"/>
        <w:spacing w:before="0" w:beforeAutospacing="0" w:after="0" w:afterAutospacing="0"/>
        <w:ind w:firstLine="567"/>
        <w:jc w:val="center"/>
        <w:rPr>
          <w:sz w:val="28"/>
          <w:szCs w:val="28"/>
        </w:rPr>
      </w:pPr>
      <w:r w:rsidRPr="00351DCE">
        <w:rPr>
          <w:sz w:val="28"/>
          <w:szCs w:val="28"/>
          <w:lang w:val="tt"/>
        </w:rPr>
        <w:t xml:space="preserve">3. </w:t>
      </w:r>
      <w:r w:rsidRPr="00351DCE">
        <w:rPr>
          <w:sz w:val="28"/>
          <w:szCs w:val="28"/>
          <w:lang w:val="tt"/>
        </w:rPr>
        <w:t>Гражданны максатчан укытуга гамәлгә ашырылган Лениногорск муниципаль районы бюджеты чыгымнарын каплау күләмен һәм срогын билгеләү тәртибе белем бирү эшчәнлеген гамәлгә ашыручы оешма тарафыннан аны эшкә урнаштыру йөкләмәләрен үтәмәгән өчен</w:t>
      </w:r>
    </w:p>
    <w:p w14:paraId="17FF666F" w14:textId="77777777" w:rsidR="00D525F4" w:rsidRPr="00351DCE" w:rsidRDefault="00D525F4" w:rsidP="00D525F4">
      <w:pPr>
        <w:pStyle w:val="formattext"/>
        <w:spacing w:before="0" w:beforeAutospacing="0" w:after="0" w:afterAutospacing="0"/>
        <w:ind w:firstLine="567"/>
        <w:jc w:val="both"/>
        <w:rPr>
          <w:sz w:val="28"/>
          <w:szCs w:val="28"/>
        </w:rPr>
      </w:pPr>
    </w:p>
    <w:p w14:paraId="3C097230" w14:textId="20D35990"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 xml:space="preserve">3.1. </w:t>
      </w:r>
      <w:r w:rsidRPr="00351DCE">
        <w:rPr>
          <w:sz w:val="28"/>
          <w:szCs w:val="28"/>
          <w:lang w:val="tt"/>
        </w:rPr>
        <w:t>Максатчан белем бирүнең заказчысы булып граждан белем бирү эшчәнлеген гамәлгә ашыручы оешма торган очракта, ул Лениногорск муниципаль районы бюджеты акчалары исәбеннән югары белем бирү программалары буенча максатчан укуга кабул ителгән булса (алга таба - м</w:t>
      </w:r>
      <w:r w:rsidRPr="00351DCE">
        <w:rPr>
          <w:sz w:val="28"/>
          <w:szCs w:val="28"/>
          <w:lang w:val="tt"/>
        </w:rPr>
        <w:t xml:space="preserve">әгариф оешмасы), аның мондый гражданны эшкә урнаштыру буенча йөкләмәләре бозылганда, аны укытуга тотылган </w:t>
      </w:r>
      <w:r w:rsidR="00716C6B">
        <w:rPr>
          <w:sz w:val="28"/>
          <w:szCs w:val="28"/>
          <w:lang w:val="tt"/>
        </w:rPr>
        <w:t>Лениногорск</w:t>
      </w:r>
      <w:r w:rsidRPr="00351DCE">
        <w:rPr>
          <w:sz w:val="28"/>
          <w:szCs w:val="28"/>
          <w:lang w:val="tt"/>
        </w:rPr>
        <w:t xml:space="preserve"> муниципаль районы бюджеты чыгымнары әлеге Тәртипнең 2.6 пунктының икенче абзацында билгеләнгән күләмдә, Россия Федерациясенең бюджет законнарын</w:t>
      </w:r>
      <w:r w:rsidRPr="00351DCE">
        <w:rPr>
          <w:sz w:val="28"/>
          <w:szCs w:val="28"/>
          <w:lang w:val="tt"/>
        </w:rPr>
        <w:t>да билгеләнгән тәртиптә, мәгариф оешмасы тарафыннан Лениногорск муниципаль районы бюджеты кеременә түләнергә тиеш.</w:t>
      </w:r>
    </w:p>
    <w:p w14:paraId="516E6850"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3.2. Лениногорск муниципаль районы бюджеты акчалары исәбеннән югары белем бирү программалары буенча максатчан укуга кабул ителгән граждан бел</w:t>
      </w:r>
      <w:r w:rsidRPr="00351DCE">
        <w:rPr>
          <w:sz w:val="28"/>
          <w:szCs w:val="28"/>
          <w:lang w:val="tt"/>
        </w:rPr>
        <w:t>ем бирү оешмасына эшкә урнаштыру йөкләмәләре бозылганда мондый хокук бозу булу турында мәгариф оешмасы җитәкчесенә язма рәвештә мондый хокук бозу барлыкка килү датасыннан бер айдан да соңга калмыйча хәбәр итә (алга таба - гражданның мөрәҗәгате).</w:t>
      </w:r>
    </w:p>
    <w:p w14:paraId="13A4ACD7" w14:textId="77777777"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3.3. Белем</w:t>
      </w:r>
      <w:r w:rsidRPr="00351DCE">
        <w:rPr>
          <w:sz w:val="28"/>
          <w:szCs w:val="28"/>
          <w:lang w:val="tt"/>
        </w:rPr>
        <w:t xml:space="preserve"> бирү оешмасы гражданның мөрәҗәгатен теркәгән көннән соң 30 көн эчендә мондый оешма белән максатчан уку турында шартнамә төзегән гражданның мөрәҗәгатен карый.</w:t>
      </w:r>
    </w:p>
    <w:p w14:paraId="2F877D89" w14:textId="46721DDF"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3.4. Әлеге Тәртипнең 3.3 пунктында каралган гражданның мөрәҗәгатен карау сроклары бозылган яисә җ</w:t>
      </w:r>
      <w:r w:rsidRPr="00351DCE">
        <w:rPr>
          <w:sz w:val="28"/>
          <w:szCs w:val="28"/>
          <w:lang w:val="tt"/>
        </w:rPr>
        <w:t xml:space="preserve">авап асылда бирелмәгән очракта, мондый граждан </w:t>
      </w:r>
      <w:r w:rsidR="00716C6B">
        <w:rPr>
          <w:sz w:val="28"/>
          <w:szCs w:val="28"/>
          <w:lang w:val="tt"/>
        </w:rPr>
        <w:t>«</w:t>
      </w:r>
      <w:r w:rsidRPr="00351DCE">
        <w:rPr>
          <w:sz w:val="28"/>
          <w:szCs w:val="28"/>
          <w:lang w:val="tt"/>
        </w:rPr>
        <w:t>Лениногорск муниципаль районы Башкарма комитетының Мәгариф идарәсе</w:t>
      </w:r>
      <w:r w:rsidR="00716C6B">
        <w:rPr>
          <w:sz w:val="28"/>
          <w:szCs w:val="28"/>
          <w:lang w:val="tt"/>
        </w:rPr>
        <w:t>»</w:t>
      </w:r>
      <w:r w:rsidRPr="00351DCE">
        <w:rPr>
          <w:sz w:val="28"/>
          <w:szCs w:val="28"/>
          <w:lang w:val="tt"/>
        </w:rPr>
        <w:t xml:space="preserve"> МУ язма рәвештә мондый оешмага мөрәҗәгать күчермәсе, максатчан укыту турындагы шартнамәнең күчермәсе һәм мондый документларны бозуны раслый </w:t>
      </w:r>
      <w:r w:rsidRPr="00351DCE">
        <w:rPr>
          <w:sz w:val="28"/>
          <w:szCs w:val="28"/>
          <w:lang w:val="tt"/>
        </w:rPr>
        <w:t>торган башка документларның күчермәләре белән эшкә урнашу буенча йөкләмәләрне бозу турында хәбәр итә.</w:t>
      </w:r>
    </w:p>
    <w:p w14:paraId="7BE7CAE8" w14:textId="7216D002"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 xml:space="preserve">3.5. </w:t>
      </w:r>
      <w:r w:rsidR="00716C6B">
        <w:rPr>
          <w:sz w:val="28"/>
          <w:szCs w:val="28"/>
          <w:lang w:val="tt"/>
        </w:rPr>
        <w:t>«</w:t>
      </w:r>
      <w:r w:rsidRPr="00351DCE">
        <w:rPr>
          <w:sz w:val="28"/>
          <w:szCs w:val="28"/>
          <w:lang w:val="tt"/>
        </w:rPr>
        <w:t>Лениногорск муниципаль районы башкарма комитетының Мәгариф идарәсе</w:t>
      </w:r>
      <w:r w:rsidR="00716C6B">
        <w:rPr>
          <w:sz w:val="28"/>
          <w:szCs w:val="28"/>
          <w:lang w:val="tt"/>
        </w:rPr>
        <w:t>»</w:t>
      </w:r>
      <w:r w:rsidRPr="00351DCE">
        <w:rPr>
          <w:sz w:val="28"/>
          <w:szCs w:val="28"/>
          <w:lang w:val="tt"/>
        </w:rPr>
        <w:t xml:space="preserve"> МКУ Лениногорск муниципаль районы бюджеты акчалары исәбеннән югары белем бирү пр</w:t>
      </w:r>
      <w:r w:rsidRPr="00351DCE">
        <w:rPr>
          <w:sz w:val="28"/>
          <w:szCs w:val="28"/>
          <w:lang w:val="tt"/>
        </w:rPr>
        <w:t>ограммалары буенча максатчан укуга кабул ителгән гражданның мөрәҗәгатен алган көннән алып бер айдан да соңга калмыйча, белем бирү оешмасында эшкә урнаштыру бурычларын бозу турында мондый хокук бозулар предметына тикшерү үткәрә.</w:t>
      </w:r>
    </w:p>
    <w:p w14:paraId="066013D5" w14:textId="4C953282"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lastRenderedPageBreak/>
        <w:t>Белем бирү оешмасы тарафынна</w:t>
      </w:r>
      <w:r w:rsidRPr="00351DCE">
        <w:rPr>
          <w:sz w:val="28"/>
          <w:szCs w:val="28"/>
          <w:lang w:val="tt"/>
        </w:rPr>
        <w:t xml:space="preserve">н гражданның эшкә урнашу буенча йөкләмәләрен бозу факты ачыкланган очракта, </w:t>
      </w:r>
      <w:r w:rsidR="00716C6B">
        <w:rPr>
          <w:sz w:val="28"/>
          <w:szCs w:val="28"/>
          <w:lang w:val="tt"/>
        </w:rPr>
        <w:t>«</w:t>
      </w:r>
      <w:r w:rsidRPr="00351DCE">
        <w:rPr>
          <w:sz w:val="28"/>
          <w:szCs w:val="28"/>
          <w:lang w:val="tt"/>
        </w:rPr>
        <w:t>Лениногорск муниципаль районы Башкарма комитетының Мәгариф идарәсе</w:t>
      </w:r>
      <w:r w:rsidR="00716C6B">
        <w:rPr>
          <w:sz w:val="28"/>
          <w:szCs w:val="28"/>
          <w:lang w:val="tt"/>
        </w:rPr>
        <w:t>»</w:t>
      </w:r>
      <w:r w:rsidRPr="00351DCE">
        <w:rPr>
          <w:sz w:val="28"/>
          <w:szCs w:val="28"/>
          <w:lang w:val="tt"/>
        </w:rPr>
        <w:t xml:space="preserve"> МКУнең 10 календарь көненнән дә соңга калмыйча, мондый оешмага аны бетерү турында тәкъдим җибәрә.</w:t>
      </w:r>
    </w:p>
    <w:p w14:paraId="2EE57512" w14:textId="500E82B9"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 xml:space="preserve">3.6. </w:t>
      </w:r>
      <w:r w:rsidRPr="00351DCE">
        <w:rPr>
          <w:sz w:val="28"/>
          <w:szCs w:val="28"/>
          <w:lang w:val="tt"/>
        </w:rPr>
        <w:t xml:space="preserve">Ачыкланган бозуларны бетерү турында хәбәр итмәгән очракта, МКУ </w:t>
      </w:r>
      <w:r w:rsidR="00716C6B">
        <w:rPr>
          <w:sz w:val="28"/>
          <w:szCs w:val="28"/>
          <w:lang w:val="tt"/>
        </w:rPr>
        <w:t>«</w:t>
      </w:r>
      <w:r w:rsidRPr="00351DCE">
        <w:rPr>
          <w:sz w:val="28"/>
          <w:szCs w:val="28"/>
          <w:lang w:val="tt"/>
        </w:rPr>
        <w:t>Лениногорск муниципаль районы Башкарма комитетының мәгариф бүлеге</w:t>
      </w:r>
      <w:r w:rsidR="00716C6B">
        <w:rPr>
          <w:sz w:val="28"/>
          <w:szCs w:val="28"/>
          <w:lang w:val="tt"/>
        </w:rPr>
        <w:t>»</w:t>
      </w:r>
      <w:r w:rsidRPr="00351DCE">
        <w:rPr>
          <w:sz w:val="28"/>
          <w:szCs w:val="28"/>
          <w:lang w:val="tt"/>
        </w:rPr>
        <w:t xml:space="preserve"> тәкъдиме алынганнан соң 15 календарь көннән дә соңга калмыйча, мәгариф оешмасы адресына югары белем бирү программалары буенча</w:t>
      </w:r>
      <w:r w:rsidRPr="00351DCE">
        <w:rPr>
          <w:sz w:val="28"/>
          <w:szCs w:val="28"/>
          <w:lang w:val="tt"/>
        </w:rPr>
        <w:t xml:space="preserve"> максатчан укуга кабул ителгән гражданга югары белем бирү программалары буенча максатчан укуга кабул ителгән чыгымнарны Лениногорск муниципаль районы бюджеты акчасы хисабына каплату турында язма рәвештә хәбәр җибәрә.</w:t>
      </w:r>
    </w:p>
    <w:p w14:paraId="33C91133" w14:textId="46F8D3FD"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3.7. Лениногорск муниципаль районы бюдж</w:t>
      </w:r>
      <w:r w:rsidRPr="00351DCE">
        <w:rPr>
          <w:sz w:val="28"/>
          <w:szCs w:val="28"/>
          <w:lang w:val="tt"/>
        </w:rPr>
        <w:t xml:space="preserve">еты акчалары исәбеннән югары белем бирү программалары буенча максатчан укытуга кабул ителгән гражданны эшкә урнаштыру йөкләмәләрен бозу факты ачыкланмаган очракта, </w:t>
      </w:r>
      <w:r w:rsidR="00716C6B">
        <w:rPr>
          <w:sz w:val="28"/>
          <w:szCs w:val="28"/>
          <w:lang w:val="tt"/>
        </w:rPr>
        <w:t>«</w:t>
      </w:r>
      <w:r w:rsidRPr="00351DCE">
        <w:rPr>
          <w:sz w:val="28"/>
          <w:szCs w:val="28"/>
          <w:lang w:val="tt"/>
        </w:rPr>
        <w:t>Лениногорск муниципаль районы Башкарма комитетының Мәгариф идарәсе</w:t>
      </w:r>
      <w:r w:rsidR="00716C6B">
        <w:rPr>
          <w:sz w:val="28"/>
          <w:szCs w:val="28"/>
          <w:lang w:val="tt"/>
        </w:rPr>
        <w:t>»</w:t>
      </w:r>
      <w:r w:rsidRPr="00351DCE">
        <w:rPr>
          <w:sz w:val="28"/>
          <w:szCs w:val="28"/>
          <w:lang w:val="tt"/>
        </w:rPr>
        <w:t xml:space="preserve"> МКУ тикшерү тәмамланган</w:t>
      </w:r>
      <w:r w:rsidRPr="00351DCE">
        <w:rPr>
          <w:sz w:val="28"/>
          <w:szCs w:val="28"/>
          <w:lang w:val="tt"/>
        </w:rPr>
        <w:t xml:space="preserve"> көннән алып 30 календарь көн эчендә мондый гражданга язмача җавап җибәрә.</w:t>
      </w:r>
    </w:p>
    <w:p w14:paraId="43A5AD51" w14:textId="151C6E7A"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 xml:space="preserve">3.8. Белем бирү оешмасы кайтару турында хәбәрнамә алган көннән алып өч айдан да соңга калмыйча әлеге Тәртипнең 2.6 пунктындагы икенче абзацы нигезендә Татарстан Республикасы буенча </w:t>
      </w:r>
      <w:r w:rsidRPr="00351DCE">
        <w:rPr>
          <w:sz w:val="28"/>
          <w:szCs w:val="28"/>
          <w:lang w:val="tt"/>
        </w:rPr>
        <w:t xml:space="preserve">УФКда ачылган </w:t>
      </w:r>
      <w:r w:rsidR="00716C6B">
        <w:rPr>
          <w:sz w:val="28"/>
          <w:szCs w:val="28"/>
          <w:lang w:val="tt"/>
        </w:rPr>
        <w:t>«</w:t>
      </w:r>
      <w:r w:rsidRPr="00351DCE">
        <w:rPr>
          <w:sz w:val="28"/>
          <w:szCs w:val="28"/>
          <w:lang w:val="tt"/>
        </w:rPr>
        <w:t>Лениногорск муниципаль районы башкарма комитетының Мәгариф идарәсе</w:t>
      </w:r>
      <w:r w:rsidR="00716C6B">
        <w:rPr>
          <w:sz w:val="28"/>
          <w:szCs w:val="28"/>
          <w:lang w:val="tt"/>
        </w:rPr>
        <w:t>»</w:t>
      </w:r>
      <w:r w:rsidRPr="00351DCE">
        <w:rPr>
          <w:sz w:val="28"/>
          <w:szCs w:val="28"/>
          <w:lang w:val="tt"/>
        </w:rPr>
        <w:t xml:space="preserve"> МКУның шәхси счетына акчалар күчерү юлы белән Лениногорск муниципаль районы бюджеты кеременә чыгымнар суммасын түли (Татарстан Республикасы Лениногорск муниципаль районы Баш</w:t>
      </w:r>
      <w:r w:rsidRPr="00351DCE">
        <w:rPr>
          <w:sz w:val="28"/>
          <w:szCs w:val="28"/>
          <w:lang w:val="tt"/>
        </w:rPr>
        <w:t>карма комитетының финанс-бюджет палатасы).</w:t>
      </w:r>
    </w:p>
    <w:p w14:paraId="45F6C375" w14:textId="6084C01F" w:rsidR="00D525F4" w:rsidRPr="00351DCE" w:rsidRDefault="001879C5" w:rsidP="00D525F4">
      <w:pPr>
        <w:pStyle w:val="formattext"/>
        <w:spacing w:before="0" w:beforeAutospacing="0" w:after="0" w:afterAutospacing="0"/>
        <w:ind w:firstLine="567"/>
        <w:jc w:val="both"/>
        <w:rPr>
          <w:sz w:val="28"/>
          <w:szCs w:val="28"/>
        </w:rPr>
      </w:pPr>
      <w:r w:rsidRPr="00351DCE">
        <w:rPr>
          <w:sz w:val="28"/>
          <w:szCs w:val="28"/>
          <w:lang w:val="tt"/>
        </w:rPr>
        <w:t xml:space="preserve">3.9. Әлеге Тәртипнең 3.8 пунктында билгеләнгән срокта мәгариф оешмасы тарафыннан түләнмәгән очракта, гражданны укытуга тотылган чыгымнар (әлеге Тәртипнең 2.9 пунктында күрсәтелгән нигезләр булмаганда), </w:t>
      </w:r>
      <w:r w:rsidR="00716C6B">
        <w:rPr>
          <w:sz w:val="28"/>
          <w:szCs w:val="28"/>
          <w:lang w:val="tt"/>
        </w:rPr>
        <w:t>«</w:t>
      </w:r>
      <w:r w:rsidRPr="00351DCE">
        <w:rPr>
          <w:sz w:val="28"/>
          <w:szCs w:val="28"/>
          <w:lang w:val="tt"/>
        </w:rPr>
        <w:t>Лениногорс</w:t>
      </w:r>
      <w:r w:rsidRPr="00351DCE">
        <w:rPr>
          <w:sz w:val="28"/>
          <w:szCs w:val="28"/>
          <w:lang w:val="tt"/>
        </w:rPr>
        <w:t>к муниципаль районы Башкарма комитетының Мәгариф идарәсе</w:t>
      </w:r>
      <w:r w:rsidR="00716C6B">
        <w:rPr>
          <w:sz w:val="28"/>
          <w:szCs w:val="28"/>
          <w:lang w:val="tt"/>
        </w:rPr>
        <w:t>»</w:t>
      </w:r>
      <w:r w:rsidRPr="00351DCE">
        <w:rPr>
          <w:sz w:val="28"/>
          <w:szCs w:val="28"/>
          <w:lang w:val="tt"/>
        </w:rPr>
        <w:t xml:space="preserve"> МКУ суд тәртибендә штрафны түләтүне гамәлгә ашыра.</w:t>
      </w:r>
    </w:p>
    <w:p w14:paraId="26B540D6" w14:textId="761461D7" w:rsidR="00D525F4" w:rsidRPr="00351DCE" w:rsidRDefault="001879C5" w:rsidP="00351DCE">
      <w:pPr>
        <w:pStyle w:val="formattext"/>
        <w:spacing w:before="0" w:beforeAutospacing="0" w:after="0" w:afterAutospacing="0"/>
        <w:ind w:firstLine="567"/>
        <w:jc w:val="center"/>
        <w:rPr>
          <w:sz w:val="28"/>
          <w:szCs w:val="28"/>
        </w:rPr>
      </w:pPr>
      <w:r>
        <w:rPr>
          <w:sz w:val="28"/>
          <w:szCs w:val="28"/>
          <w:lang w:val="tt"/>
        </w:rPr>
        <w:t>_________________________________</w:t>
      </w:r>
    </w:p>
    <w:p w14:paraId="128529B6" w14:textId="77777777" w:rsidR="00301958" w:rsidRPr="00351DCE" w:rsidRDefault="00301958" w:rsidP="00D525F4">
      <w:pPr>
        <w:spacing w:after="0" w:line="240" w:lineRule="auto"/>
        <w:ind w:firstLine="567"/>
        <w:jc w:val="both"/>
        <w:rPr>
          <w:sz w:val="28"/>
          <w:szCs w:val="28"/>
        </w:rPr>
      </w:pPr>
    </w:p>
    <w:sectPr w:rsidR="00301958" w:rsidRPr="00351DCE" w:rsidSect="00351DCE">
      <w:headerReference w:type="default" r:id="rId8"/>
      <w:headerReference w:type="first" r:id="rId9"/>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9FB4C" w14:textId="77777777" w:rsidR="001879C5" w:rsidRDefault="001879C5">
      <w:pPr>
        <w:spacing w:after="0" w:line="240" w:lineRule="auto"/>
      </w:pPr>
      <w:r>
        <w:separator/>
      </w:r>
    </w:p>
  </w:endnote>
  <w:endnote w:type="continuationSeparator" w:id="0">
    <w:p w14:paraId="57FB8BC7" w14:textId="77777777" w:rsidR="001879C5" w:rsidRDefault="00187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20744" w14:textId="77777777" w:rsidR="001879C5" w:rsidRDefault="001879C5">
      <w:pPr>
        <w:spacing w:after="0" w:line="240" w:lineRule="auto"/>
      </w:pPr>
      <w:r>
        <w:separator/>
      </w:r>
    </w:p>
  </w:footnote>
  <w:footnote w:type="continuationSeparator" w:id="0">
    <w:p w14:paraId="515B7552" w14:textId="77777777" w:rsidR="001879C5" w:rsidRDefault="00187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46E6" w14:textId="7CD88B31" w:rsidR="00351DCE" w:rsidRDefault="00351DCE">
    <w:pPr>
      <w:pStyle w:val="a4"/>
      <w:jc w:val="center"/>
    </w:pPr>
  </w:p>
  <w:p w14:paraId="215A82C4" w14:textId="77777777" w:rsidR="00351DCE" w:rsidRDefault="00351DC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303641"/>
      <w:docPartObj>
        <w:docPartGallery w:val="Page Numbers (Top of Page)"/>
        <w:docPartUnique/>
      </w:docPartObj>
    </w:sdtPr>
    <w:sdtEndPr/>
    <w:sdtContent>
      <w:p w14:paraId="620D55D2" w14:textId="77777777" w:rsidR="00351DCE" w:rsidRDefault="001879C5">
        <w:pPr>
          <w:pStyle w:val="a4"/>
          <w:jc w:val="center"/>
        </w:pPr>
        <w:r>
          <w:fldChar w:fldCharType="begin"/>
        </w:r>
        <w:r>
          <w:instrText>PAGE   \* MERGEFORMAT</w:instrText>
        </w:r>
        <w:r>
          <w:fldChar w:fldCharType="separate"/>
        </w:r>
        <w:r>
          <w:t>5</w:t>
        </w:r>
        <w:r>
          <w:fldChar w:fldCharType="end"/>
        </w:r>
      </w:p>
    </w:sdtContent>
  </w:sdt>
  <w:p w14:paraId="34A2426A" w14:textId="77777777" w:rsidR="00351DCE" w:rsidRDefault="00351DC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CD779" w14:textId="77777777" w:rsidR="00351DCE" w:rsidRDefault="00351DC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67489"/>
    <w:multiLevelType w:val="multilevel"/>
    <w:tmpl w:val="EDAC8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F4"/>
    <w:rsid w:val="001879C5"/>
    <w:rsid w:val="001C60C4"/>
    <w:rsid w:val="002C0EB3"/>
    <w:rsid w:val="00301958"/>
    <w:rsid w:val="00337610"/>
    <w:rsid w:val="00351DCE"/>
    <w:rsid w:val="003A7440"/>
    <w:rsid w:val="00672E52"/>
    <w:rsid w:val="00716C6B"/>
    <w:rsid w:val="00734EC6"/>
    <w:rsid w:val="007A0CB0"/>
    <w:rsid w:val="007A5055"/>
    <w:rsid w:val="00803381"/>
    <w:rsid w:val="00875F20"/>
    <w:rsid w:val="00B77355"/>
    <w:rsid w:val="00B85AC6"/>
    <w:rsid w:val="00CE4F89"/>
    <w:rsid w:val="00D52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0D76A"/>
  <w15:chartTrackingRefBased/>
  <w15:docId w15:val="{F34F4DE3-0002-451C-A1CE-BAF8EC2D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D525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D525F4"/>
  </w:style>
  <w:style w:type="paragraph" w:customStyle="1" w:styleId="formattext">
    <w:name w:val="formattext"/>
    <w:basedOn w:val="a"/>
    <w:rsid w:val="00D525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525F4"/>
    <w:rPr>
      <w:color w:val="0000FF"/>
      <w:u w:val="single"/>
    </w:rPr>
  </w:style>
  <w:style w:type="character" w:customStyle="1" w:styleId="2">
    <w:name w:val="Основной текст (2)_"/>
    <w:basedOn w:val="a0"/>
    <w:link w:val="20"/>
    <w:rsid w:val="00D525F4"/>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525F4"/>
    <w:pPr>
      <w:widowControl w:val="0"/>
      <w:shd w:val="clear" w:color="auto" w:fill="FFFFFF"/>
      <w:spacing w:before="600" w:after="0" w:line="322" w:lineRule="exact"/>
      <w:jc w:val="both"/>
    </w:pPr>
    <w:rPr>
      <w:rFonts w:ascii="Times New Roman" w:eastAsia="Times New Roman" w:hAnsi="Times New Roman" w:cs="Times New Roman"/>
      <w:sz w:val="28"/>
      <w:szCs w:val="28"/>
    </w:rPr>
  </w:style>
  <w:style w:type="paragraph" w:styleId="a4">
    <w:name w:val="header"/>
    <w:basedOn w:val="a"/>
    <w:link w:val="a5"/>
    <w:uiPriority w:val="99"/>
    <w:unhideWhenUsed/>
    <w:rsid w:val="00351D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51DCE"/>
  </w:style>
  <w:style w:type="paragraph" w:styleId="a6">
    <w:name w:val="footer"/>
    <w:basedOn w:val="a"/>
    <w:link w:val="a7"/>
    <w:uiPriority w:val="99"/>
    <w:unhideWhenUsed/>
    <w:rsid w:val="00351D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51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2067</Words>
  <Characters>11785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Отдел СМИ</cp:lastModifiedBy>
  <cp:revision>2</cp:revision>
  <cp:lastPrinted>2023-11-22T07:45:00Z</cp:lastPrinted>
  <dcterms:created xsi:type="dcterms:W3CDTF">2023-11-22T10:25:00Z</dcterms:created>
  <dcterms:modified xsi:type="dcterms:W3CDTF">2023-11-22T10:25:00Z</dcterms:modified>
</cp:coreProperties>
</file>