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2E1D" w14:textId="77777777" w:rsidR="00850AFE" w:rsidRPr="00850AFE" w:rsidRDefault="00850AFE" w:rsidP="00850AFE">
      <w:pPr>
        <w:spacing w:after="0" w:line="240" w:lineRule="auto"/>
        <w:ind w:firstLine="709"/>
        <w:jc w:val="center"/>
        <w:rPr>
          <w:rFonts w:ascii="Arial" w:hAnsi="Arial" w:cs="Arial"/>
          <w:sz w:val="24"/>
        </w:rPr>
      </w:pPr>
      <w:r w:rsidRPr="00850AFE">
        <w:rPr>
          <w:rFonts w:ascii="Arial" w:hAnsi="Arial" w:cs="Arial"/>
          <w:sz w:val="24"/>
        </w:rPr>
        <w:t xml:space="preserve">Татарстан </w:t>
      </w:r>
      <w:proofErr w:type="spellStart"/>
      <w:r w:rsidRPr="00850AFE">
        <w:rPr>
          <w:rFonts w:ascii="Arial" w:hAnsi="Arial" w:cs="Arial"/>
          <w:sz w:val="24"/>
        </w:rPr>
        <w:t>Республикасы</w:t>
      </w:r>
      <w:proofErr w:type="spellEnd"/>
      <w:r w:rsidRPr="00850AFE">
        <w:rPr>
          <w:rFonts w:ascii="Arial" w:hAnsi="Arial" w:cs="Arial"/>
          <w:sz w:val="24"/>
        </w:rPr>
        <w:t xml:space="preserve"> Лениногорск </w:t>
      </w:r>
      <w:proofErr w:type="spellStart"/>
      <w:r w:rsidRPr="00850AFE">
        <w:rPr>
          <w:rFonts w:ascii="Arial" w:hAnsi="Arial" w:cs="Arial"/>
          <w:sz w:val="24"/>
        </w:rPr>
        <w:t>муниципаль</w:t>
      </w:r>
      <w:proofErr w:type="spellEnd"/>
      <w:r w:rsidRPr="00850AFE">
        <w:rPr>
          <w:rFonts w:ascii="Arial" w:hAnsi="Arial" w:cs="Arial"/>
          <w:sz w:val="24"/>
        </w:rPr>
        <w:t xml:space="preserve"> районы </w:t>
      </w:r>
      <w:proofErr w:type="spellStart"/>
      <w:r w:rsidRPr="00850AFE">
        <w:rPr>
          <w:rFonts w:ascii="Arial" w:hAnsi="Arial" w:cs="Arial"/>
          <w:sz w:val="24"/>
        </w:rPr>
        <w:t>Яңа</w:t>
      </w:r>
      <w:proofErr w:type="spellEnd"/>
      <w:r w:rsidRPr="00850AFE">
        <w:rPr>
          <w:rFonts w:ascii="Arial" w:hAnsi="Arial" w:cs="Arial"/>
          <w:sz w:val="24"/>
        </w:rPr>
        <w:t xml:space="preserve"> </w:t>
      </w:r>
      <w:proofErr w:type="spellStart"/>
      <w:r w:rsidRPr="00850AFE">
        <w:rPr>
          <w:rFonts w:ascii="Arial" w:hAnsi="Arial" w:cs="Arial"/>
          <w:sz w:val="24"/>
        </w:rPr>
        <w:t>Чыршылы</w:t>
      </w:r>
      <w:proofErr w:type="spellEnd"/>
      <w:r w:rsidRPr="00850AFE">
        <w:rPr>
          <w:rFonts w:ascii="Arial" w:hAnsi="Arial" w:cs="Arial"/>
          <w:sz w:val="24"/>
          <w:lang w:val="tt-RU"/>
        </w:rPr>
        <w:t xml:space="preserve"> </w:t>
      </w:r>
      <w:proofErr w:type="spellStart"/>
      <w:r w:rsidRPr="00850AFE">
        <w:rPr>
          <w:rFonts w:ascii="Arial" w:hAnsi="Arial" w:cs="Arial"/>
          <w:sz w:val="24"/>
        </w:rPr>
        <w:t>авыл</w:t>
      </w:r>
      <w:proofErr w:type="spellEnd"/>
      <w:r w:rsidRPr="00850AFE">
        <w:rPr>
          <w:rFonts w:ascii="Arial" w:hAnsi="Arial" w:cs="Arial"/>
          <w:sz w:val="24"/>
        </w:rPr>
        <w:t xml:space="preserve"> </w:t>
      </w:r>
      <w:proofErr w:type="spellStart"/>
      <w:r w:rsidRPr="00850AFE">
        <w:rPr>
          <w:rFonts w:ascii="Arial" w:hAnsi="Arial" w:cs="Arial"/>
          <w:sz w:val="24"/>
        </w:rPr>
        <w:t>җирлегенең</w:t>
      </w:r>
      <w:proofErr w:type="spellEnd"/>
      <w:r w:rsidRPr="00850AFE">
        <w:rPr>
          <w:rFonts w:ascii="Arial" w:hAnsi="Arial" w:cs="Arial"/>
          <w:sz w:val="24"/>
        </w:rPr>
        <w:t xml:space="preserve"> </w:t>
      </w:r>
      <w:r>
        <w:rPr>
          <w:rFonts w:ascii="Arial" w:hAnsi="Arial" w:cs="Arial"/>
          <w:sz w:val="24"/>
          <w:lang w:val="tt-RU"/>
        </w:rPr>
        <w:t>Горкино</w:t>
      </w:r>
      <w:r w:rsidRPr="00850AFE">
        <w:rPr>
          <w:rFonts w:ascii="Arial" w:hAnsi="Arial" w:cs="Arial"/>
          <w:sz w:val="24"/>
        </w:rPr>
        <w:t xml:space="preserve"> </w:t>
      </w:r>
      <w:proofErr w:type="spellStart"/>
      <w:r w:rsidRPr="00850AFE">
        <w:rPr>
          <w:rFonts w:ascii="Arial" w:hAnsi="Arial" w:cs="Arial"/>
          <w:sz w:val="24"/>
        </w:rPr>
        <w:t>торак</w:t>
      </w:r>
      <w:proofErr w:type="spellEnd"/>
      <w:r w:rsidRPr="00850AFE">
        <w:rPr>
          <w:rFonts w:ascii="Arial" w:hAnsi="Arial" w:cs="Arial"/>
          <w:sz w:val="24"/>
        </w:rPr>
        <w:t xml:space="preserve"> </w:t>
      </w:r>
      <w:proofErr w:type="spellStart"/>
      <w:r w:rsidRPr="00850AFE">
        <w:rPr>
          <w:rFonts w:ascii="Arial" w:hAnsi="Arial" w:cs="Arial"/>
          <w:sz w:val="24"/>
        </w:rPr>
        <w:t>пунктында</w:t>
      </w:r>
      <w:proofErr w:type="spellEnd"/>
    </w:p>
    <w:p w14:paraId="6DB10658" w14:textId="77777777" w:rsidR="00850AFE" w:rsidRPr="00850AFE" w:rsidRDefault="00850AFE" w:rsidP="00850AFE">
      <w:pPr>
        <w:spacing w:after="0" w:line="240" w:lineRule="auto"/>
        <w:ind w:firstLine="709"/>
        <w:jc w:val="center"/>
        <w:rPr>
          <w:rFonts w:ascii="Arial" w:hAnsi="Arial" w:cs="Arial"/>
          <w:sz w:val="24"/>
        </w:rPr>
      </w:pPr>
      <w:proofErr w:type="spellStart"/>
      <w:r w:rsidRPr="00850AFE">
        <w:rPr>
          <w:rFonts w:ascii="Arial" w:hAnsi="Arial" w:cs="Arial"/>
          <w:sz w:val="24"/>
        </w:rPr>
        <w:t>гражданнар</w:t>
      </w:r>
      <w:proofErr w:type="spellEnd"/>
      <w:r w:rsidRPr="00850AFE">
        <w:rPr>
          <w:rFonts w:ascii="Arial" w:hAnsi="Arial" w:cs="Arial"/>
          <w:sz w:val="24"/>
        </w:rPr>
        <w:t xml:space="preserve"> </w:t>
      </w:r>
      <w:proofErr w:type="spellStart"/>
      <w:r w:rsidRPr="00850AFE">
        <w:rPr>
          <w:rFonts w:ascii="Arial" w:hAnsi="Arial" w:cs="Arial"/>
          <w:sz w:val="24"/>
        </w:rPr>
        <w:t>җыены</w:t>
      </w:r>
      <w:proofErr w:type="spellEnd"/>
    </w:p>
    <w:p w14:paraId="3B4D48D1" w14:textId="77777777" w:rsidR="00850AFE" w:rsidRPr="00850AFE" w:rsidRDefault="00850AFE" w:rsidP="00850AFE">
      <w:pPr>
        <w:spacing w:after="0" w:line="240" w:lineRule="auto"/>
        <w:ind w:firstLine="709"/>
        <w:jc w:val="center"/>
        <w:rPr>
          <w:rFonts w:ascii="Arial" w:hAnsi="Arial" w:cs="Arial"/>
          <w:sz w:val="24"/>
          <w:lang w:val="tt-RU"/>
        </w:rPr>
      </w:pPr>
      <w:r w:rsidRPr="00850AFE">
        <w:rPr>
          <w:rFonts w:ascii="Arial" w:hAnsi="Arial" w:cs="Arial"/>
          <w:sz w:val="24"/>
          <w:lang w:val="tt-RU"/>
        </w:rPr>
        <w:t>КАРАРЫ</w:t>
      </w:r>
    </w:p>
    <w:p w14:paraId="1EEF54AB" w14:textId="77777777" w:rsidR="00850AFE" w:rsidRPr="00850AFE" w:rsidRDefault="00850AFE" w:rsidP="00850AFE">
      <w:pPr>
        <w:spacing w:after="0" w:line="240" w:lineRule="auto"/>
        <w:ind w:firstLine="709"/>
        <w:jc w:val="both"/>
        <w:rPr>
          <w:rFonts w:ascii="Arial" w:hAnsi="Arial" w:cs="Arial"/>
          <w:b/>
          <w:sz w:val="24"/>
          <w:lang w:val="tt-RU"/>
        </w:rPr>
      </w:pPr>
    </w:p>
    <w:p w14:paraId="5E8FD652" w14:textId="23396438" w:rsidR="00850AFE" w:rsidRPr="00850AFE" w:rsidRDefault="00850AFE" w:rsidP="00850AFE">
      <w:pPr>
        <w:spacing w:after="0" w:line="240" w:lineRule="auto"/>
        <w:ind w:firstLine="709"/>
        <w:jc w:val="both"/>
        <w:rPr>
          <w:rFonts w:ascii="Arial" w:hAnsi="Arial" w:cs="Arial"/>
          <w:sz w:val="24"/>
          <w:lang w:val="tt-RU"/>
        </w:rPr>
      </w:pPr>
      <w:r w:rsidRPr="00850AFE">
        <w:rPr>
          <w:rFonts w:ascii="Arial" w:hAnsi="Arial" w:cs="Arial"/>
          <w:sz w:val="24"/>
          <w:lang w:val="tt-RU"/>
        </w:rPr>
        <w:t xml:space="preserve"> 202</w:t>
      </w:r>
      <w:r w:rsidR="006B3455">
        <w:rPr>
          <w:rFonts w:ascii="Arial" w:hAnsi="Arial" w:cs="Arial"/>
          <w:sz w:val="24"/>
          <w:lang w:val="tt-RU"/>
        </w:rPr>
        <w:t>3</w:t>
      </w:r>
      <w:r w:rsidRPr="00850AFE">
        <w:rPr>
          <w:rFonts w:ascii="Arial" w:hAnsi="Arial" w:cs="Arial"/>
          <w:sz w:val="24"/>
          <w:lang w:val="tt-RU"/>
        </w:rPr>
        <w:t xml:space="preserve"> елның 1</w:t>
      </w:r>
      <w:r w:rsidR="006B3455">
        <w:rPr>
          <w:rFonts w:ascii="Arial" w:hAnsi="Arial" w:cs="Arial"/>
          <w:sz w:val="24"/>
          <w:lang w:val="tt-RU"/>
        </w:rPr>
        <w:t>8</w:t>
      </w:r>
      <w:r w:rsidRPr="00850AFE">
        <w:rPr>
          <w:rFonts w:ascii="Arial" w:hAnsi="Arial" w:cs="Arial"/>
          <w:sz w:val="24"/>
          <w:lang w:val="tt-RU"/>
        </w:rPr>
        <w:t xml:space="preserve"> ноябре                                                                        №2                                                                                                                                                                             </w:t>
      </w:r>
    </w:p>
    <w:p w14:paraId="4F1DFC74" w14:textId="77777777" w:rsidR="00850AFE" w:rsidRPr="00850AFE" w:rsidRDefault="00850AFE" w:rsidP="00850AFE">
      <w:pPr>
        <w:spacing w:after="0" w:line="240" w:lineRule="auto"/>
        <w:ind w:firstLine="709"/>
        <w:jc w:val="both"/>
        <w:rPr>
          <w:rFonts w:ascii="Arial" w:hAnsi="Arial" w:cs="Arial"/>
          <w:sz w:val="24"/>
          <w:lang w:val="tt-RU"/>
        </w:rPr>
      </w:pPr>
    </w:p>
    <w:p w14:paraId="4C6AC0DC" w14:textId="77777777" w:rsidR="00850AFE" w:rsidRPr="00850AFE" w:rsidRDefault="00850AFE" w:rsidP="00850AFE">
      <w:pPr>
        <w:spacing w:after="0" w:line="240" w:lineRule="auto"/>
        <w:ind w:firstLine="709"/>
        <w:jc w:val="both"/>
        <w:rPr>
          <w:rFonts w:ascii="Arial" w:hAnsi="Arial" w:cs="Arial"/>
          <w:sz w:val="24"/>
          <w:lang w:val="tt-RU"/>
        </w:rPr>
      </w:pPr>
    </w:p>
    <w:p w14:paraId="3675A624" w14:textId="39A9C05A" w:rsidR="00850AFE" w:rsidRPr="00850AFE" w:rsidRDefault="00850AFE" w:rsidP="00850AFE">
      <w:pPr>
        <w:spacing w:after="0" w:line="240" w:lineRule="auto"/>
        <w:ind w:firstLine="709"/>
        <w:jc w:val="both"/>
        <w:rPr>
          <w:rFonts w:ascii="Arial" w:hAnsi="Arial" w:cs="Arial"/>
          <w:sz w:val="24"/>
          <w:lang w:val="tt-RU"/>
        </w:rPr>
      </w:pPr>
      <w:r w:rsidRPr="00850AFE">
        <w:rPr>
          <w:rFonts w:ascii="Arial" w:hAnsi="Arial" w:cs="Arial"/>
          <w:sz w:val="24"/>
          <w:lang w:val="tt-RU"/>
        </w:rPr>
        <w:t>202</w:t>
      </w:r>
      <w:r w:rsidR="006B3455">
        <w:rPr>
          <w:rFonts w:ascii="Arial" w:hAnsi="Arial" w:cs="Arial"/>
          <w:sz w:val="24"/>
          <w:lang w:val="tt-RU"/>
        </w:rPr>
        <w:t>4</w:t>
      </w:r>
      <w:r w:rsidRPr="00850AFE">
        <w:rPr>
          <w:rFonts w:ascii="Arial" w:hAnsi="Arial" w:cs="Arial"/>
          <w:sz w:val="24"/>
          <w:lang w:val="tt-RU"/>
        </w:rPr>
        <w:t xml:space="preserve"> елда Татарстан Республикасы Лениногорск муниципаль районының Яңа Чыршылы авыл җирлегенең </w:t>
      </w:r>
      <w:r>
        <w:rPr>
          <w:rFonts w:ascii="Arial" w:hAnsi="Arial" w:cs="Arial"/>
          <w:sz w:val="24"/>
          <w:lang w:val="tt-RU"/>
        </w:rPr>
        <w:t>Горкино</w:t>
      </w:r>
      <w:r w:rsidRPr="00850AFE">
        <w:rPr>
          <w:rFonts w:ascii="Arial" w:hAnsi="Arial" w:cs="Arial"/>
          <w:sz w:val="24"/>
          <w:lang w:val="tt-RU"/>
        </w:rPr>
        <w:t xml:space="preserve"> торак пунктында гражданнарның үзара салым акчаларын кертү һәм файдалану турында</w:t>
      </w:r>
    </w:p>
    <w:p w14:paraId="5A739455" w14:textId="77777777" w:rsidR="00850AFE" w:rsidRPr="00850AFE" w:rsidRDefault="00850AFE" w:rsidP="00850AFE">
      <w:pPr>
        <w:spacing w:after="0" w:line="240" w:lineRule="auto"/>
        <w:ind w:firstLine="709"/>
        <w:jc w:val="both"/>
        <w:rPr>
          <w:rFonts w:ascii="Arial" w:hAnsi="Arial" w:cs="Arial"/>
          <w:sz w:val="24"/>
          <w:lang w:val="tt-RU"/>
        </w:rPr>
      </w:pPr>
    </w:p>
    <w:p w14:paraId="1F0E783E" w14:textId="77777777" w:rsidR="00850AFE" w:rsidRPr="00850AFE" w:rsidRDefault="00850AFE" w:rsidP="00850AFE">
      <w:pPr>
        <w:spacing w:after="0" w:line="240" w:lineRule="auto"/>
        <w:ind w:firstLine="709"/>
        <w:jc w:val="both"/>
        <w:rPr>
          <w:rFonts w:ascii="Arial" w:hAnsi="Arial" w:cs="Arial"/>
          <w:sz w:val="24"/>
          <w:lang w:val="tt-RU"/>
        </w:rPr>
      </w:pPr>
    </w:p>
    <w:p w14:paraId="0927A391" w14:textId="77777777" w:rsidR="00850AFE" w:rsidRPr="00850AFE" w:rsidRDefault="00850AFE" w:rsidP="00850AFE">
      <w:pPr>
        <w:spacing w:after="0" w:line="240" w:lineRule="auto"/>
        <w:ind w:firstLine="709"/>
        <w:jc w:val="both"/>
        <w:rPr>
          <w:rFonts w:ascii="Arial" w:hAnsi="Arial" w:cs="Arial"/>
          <w:sz w:val="24"/>
          <w:lang w:val="tt-RU"/>
        </w:rPr>
      </w:pPr>
      <w:r w:rsidRPr="00850AFE">
        <w:rPr>
          <w:rFonts w:ascii="Arial" w:hAnsi="Arial" w:cs="Arial"/>
          <w:sz w:val="24"/>
          <w:lang w:val="tt-RU"/>
        </w:rPr>
        <w:t xml:space="preserve">          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нигезендә, Лениногорск муниципаль районы Яңа Чыршылы авыл җирлеге </w:t>
      </w:r>
      <w:r>
        <w:rPr>
          <w:rFonts w:ascii="Arial" w:hAnsi="Arial" w:cs="Arial"/>
          <w:sz w:val="24"/>
          <w:lang w:val="tt-RU"/>
        </w:rPr>
        <w:t>Горкино</w:t>
      </w:r>
      <w:r w:rsidRPr="00850AFE">
        <w:rPr>
          <w:rFonts w:ascii="Arial" w:hAnsi="Arial" w:cs="Arial"/>
          <w:sz w:val="24"/>
          <w:lang w:val="tt-RU"/>
        </w:rPr>
        <w:t xml:space="preserve"> торак пункты гражданнар җыены КАРАР БИРДЕ:    </w:t>
      </w:r>
    </w:p>
    <w:p w14:paraId="50BA9843" w14:textId="77777777" w:rsidR="00850AFE" w:rsidRPr="00850AFE" w:rsidRDefault="00850AFE" w:rsidP="00850AFE">
      <w:pPr>
        <w:spacing w:after="0" w:line="240" w:lineRule="auto"/>
        <w:ind w:firstLine="709"/>
        <w:jc w:val="both"/>
        <w:rPr>
          <w:rFonts w:ascii="Arial" w:hAnsi="Arial" w:cs="Arial"/>
          <w:sz w:val="24"/>
          <w:lang w:val="tt-RU"/>
        </w:rPr>
      </w:pPr>
      <w:r w:rsidRPr="00850AFE">
        <w:rPr>
          <w:rFonts w:ascii="Arial" w:hAnsi="Arial" w:cs="Arial"/>
          <w:sz w:val="24"/>
          <w:lang w:val="tt-RU"/>
        </w:rPr>
        <w:t xml:space="preserve">                                                 </w:t>
      </w:r>
    </w:p>
    <w:p w14:paraId="21703116" w14:textId="77777777" w:rsidR="00850AFE" w:rsidRPr="00850AFE" w:rsidRDefault="00850AFE" w:rsidP="00850AFE">
      <w:pPr>
        <w:spacing w:after="0" w:line="240" w:lineRule="auto"/>
        <w:ind w:firstLine="709"/>
        <w:jc w:val="both"/>
        <w:rPr>
          <w:rFonts w:ascii="Arial" w:hAnsi="Arial" w:cs="Arial"/>
          <w:sz w:val="24"/>
          <w:lang w:val="tt-RU"/>
        </w:rPr>
      </w:pPr>
      <w:r w:rsidRPr="00850AFE">
        <w:rPr>
          <w:rFonts w:ascii="Arial" w:hAnsi="Arial" w:cs="Arial"/>
          <w:sz w:val="24"/>
          <w:lang w:val="tt-RU"/>
        </w:rPr>
        <w:t xml:space="preserve">                                                     </w:t>
      </w:r>
    </w:p>
    <w:p w14:paraId="6817DE4C" w14:textId="43660F0B" w:rsidR="00850AFE" w:rsidRPr="00850AFE" w:rsidRDefault="00850AFE" w:rsidP="00850AFE">
      <w:pPr>
        <w:spacing w:after="0" w:line="240" w:lineRule="auto"/>
        <w:ind w:firstLine="709"/>
        <w:jc w:val="both"/>
        <w:rPr>
          <w:rFonts w:ascii="Arial" w:hAnsi="Arial" w:cs="Arial"/>
          <w:sz w:val="24"/>
          <w:lang w:val="tt-RU"/>
        </w:rPr>
      </w:pPr>
      <w:r w:rsidRPr="00850AFE">
        <w:rPr>
          <w:rFonts w:ascii="Arial" w:hAnsi="Arial" w:cs="Arial"/>
          <w:sz w:val="24"/>
          <w:lang w:val="tt-RU"/>
        </w:rPr>
        <w:t>1. 202</w:t>
      </w:r>
      <w:r w:rsidR="006B3455">
        <w:rPr>
          <w:rFonts w:ascii="Arial" w:hAnsi="Arial" w:cs="Arial"/>
          <w:sz w:val="24"/>
          <w:lang w:val="tt-RU"/>
        </w:rPr>
        <w:t>4</w:t>
      </w:r>
      <w:r w:rsidRPr="00850AFE">
        <w:rPr>
          <w:rFonts w:ascii="Arial" w:hAnsi="Arial" w:cs="Arial"/>
          <w:sz w:val="24"/>
          <w:lang w:val="tt-RU"/>
        </w:rPr>
        <w:t xml:space="preserve"> елда үзара салымны Лениногорск муниципаль районының Яңа Чыршылы авыл җирлеге </w:t>
      </w:r>
      <w:r>
        <w:rPr>
          <w:rFonts w:ascii="Arial" w:hAnsi="Arial" w:cs="Arial"/>
          <w:sz w:val="24"/>
          <w:lang w:val="tt-RU"/>
        </w:rPr>
        <w:t>Горкино</w:t>
      </w:r>
      <w:r w:rsidRPr="00850AFE">
        <w:rPr>
          <w:rFonts w:ascii="Arial" w:hAnsi="Arial" w:cs="Arial"/>
          <w:sz w:val="24"/>
          <w:lang w:val="tt-RU"/>
        </w:rPr>
        <w:t xml:space="preserve"> торак пункты территориясендә яшәү урыны буенча теркәлгән һәр балигъ булган кешедән </w:t>
      </w:r>
      <w:r w:rsidR="006B3455">
        <w:rPr>
          <w:rFonts w:ascii="Arial" w:hAnsi="Arial" w:cs="Arial"/>
          <w:sz w:val="24"/>
          <w:lang w:val="tt-RU"/>
        </w:rPr>
        <w:t>2</w:t>
      </w:r>
      <w:r w:rsidRPr="00850AFE">
        <w:rPr>
          <w:rFonts w:ascii="Arial" w:hAnsi="Arial" w:cs="Arial"/>
          <w:sz w:val="24"/>
          <w:lang w:val="tt-RU"/>
        </w:rPr>
        <w:t>500 сум күләмендә кертергә.</w:t>
      </w:r>
    </w:p>
    <w:p w14:paraId="76B80A7C" w14:textId="77777777" w:rsidR="00850AFE" w:rsidRPr="00850AFE" w:rsidRDefault="00850AFE" w:rsidP="00850AFE">
      <w:pPr>
        <w:spacing w:after="0" w:line="240" w:lineRule="auto"/>
        <w:ind w:firstLine="709"/>
        <w:jc w:val="both"/>
        <w:rPr>
          <w:rFonts w:ascii="Arial" w:hAnsi="Arial" w:cs="Arial"/>
          <w:sz w:val="24"/>
          <w:lang w:val="tt-RU"/>
        </w:rPr>
      </w:pPr>
      <w:r w:rsidRPr="00850AFE">
        <w:rPr>
          <w:rFonts w:ascii="Arial" w:hAnsi="Arial" w:cs="Arial"/>
          <w:sz w:val="24"/>
          <w:lang w:val="tt-RU"/>
        </w:rPr>
        <w:t xml:space="preserve">2. Алынган акчаларны җирле әһәмияттәге мәсьәләләрне хәл итүгә түбәндәге эшләрне башкаруга юнәлдерергә: </w:t>
      </w:r>
    </w:p>
    <w:p w14:paraId="0D772113" w14:textId="77777777" w:rsidR="00B2652C" w:rsidRPr="006B3455" w:rsidRDefault="00B2652C" w:rsidP="00B2652C">
      <w:pPr>
        <w:spacing w:after="0" w:line="240" w:lineRule="auto"/>
        <w:ind w:firstLine="709"/>
        <w:jc w:val="both"/>
        <w:rPr>
          <w:rFonts w:ascii="Arial" w:hAnsi="Arial" w:cs="Arial"/>
          <w:sz w:val="24"/>
          <w:szCs w:val="24"/>
          <w:lang w:val="tt-RU"/>
        </w:rPr>
      </w:pPr>
    </w:p>
    <w:p w14:paraId="3D5BE041"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Кагыйдәләргә ярашлы оештыру:</w:t>
      </w:r>
    </w:p>
    <w:p w14:paraId="08B6ED7E"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CC1A003"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-Горкино авылы территориясендә үлән чабу,</w:t>
      </w:r>
    </w:p>
    <w:p w14:paraId="5B24777E"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-Үзәк урамындагы иске агачларны кисү;</w:t>
      </w:r>
    </w:p>
    <w:p w14:paraId="210905E6"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72341C52"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торак пунктлар чикләрендә җирле әһәмияттәге автомобиль юлларына карата юл эшчәнлеге:</w:t>
      </w:r>
    </w:p>
    <w:p w14:paraId="542F78D6"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3C3B9E1B"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 торак пунктында үзәк урам буенча туфрак-вак таш юлларын ремонтлау,</w:t>
      </w:r>
    </w:p>
    <w:p w14:paraId="562D4F05"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торак пункт чикләрендә халыкны су белән тәэмин итүне, су чыгаруны, халыкны ягулык белән тәэмин итүне Россия Федерациясе законнары белән билгеләнгән вәкаләтләр чикләрендә оештыру</w:t>
      </w:r>
    </w:p>
    <w:p w14:paraId="233D4B29" w14:textId="77777777" w:rsidR="006B3455" w:rsidRPr="00FC46DB" w:rsidRDefault="006B3455" w:rsidP="006B345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 xml:space="preserve">- Горкино торак пунктында </w:t>
      </w:r>
      <w:r>
        <w:rPr>
          <w:rFonts w:ascii="Arial" w:eastAsia="Times New Roman" w:hAnsi="Arial" w:cs="Arial"/>
          <w:sz w:val="24"/>
          <w:szCs w:val="24"/>
          <w:lang w:val="tt-RU" w:eastAsia="ru-RU"/>
        </w:rPr>
        <w:t>Ү</w:t>
      </w:r>
      <w:r w:rsidRPr="00FC46DB">
        <w:rPr>
          <w:rFonts w:ascii="Arial" w:eastAsia="Times New Roman" w:hAnsi="Arial" w:cs="Arial"/>
          <w:sz w:val="24"/>
          <w:szCs w:val="24"/>
          <w:lang w:val="tt-RU" w:eastAsia="ru-RU"/>
        </w:rPr>
        <w:t>зәк урам буенча суүткәргеч төзү</w:t>
      </w:r>
    </w:p>
    <w:p w14:paraId="63919E5B" w14:textId="77777777" w:rsidR="00850AFE" w:rsidRDefault="00850AFE" w:rsidP="00850AFE">
      <w:pPr>
        <w:spacing w:after="0" w:line="240" w:lineRule="auto"/>
        <w:ind w:firstLine="709"/>
        <w:jc w:val="both"/>
        <w:rPr>
          <w:rFonts w:ascii="Arial" w:hAnsi="Arial" w:cs="Arial"/>
          <w:sz w:val="24"/>
          <w:lang w:val="tt-RU"/>
        </w:rPr>
      </w:pPr>
    </w:p>
    <w:p w14:paraId="6474FDB8" w14:textId="77777777" w:rsidR="00850AFE" w:rsidRDefault="00850AFE" w:rsidP="00850AFE">
      <w:pPr>
        <w:spacing w:after="0" w:line="240" w:lineRule="auto"/>
        <w:ind w:firstLine="709"/>
        <w:jc w:val="both"/>
        <w:rPr>
          <w:rFonts w:ascii="Arial" w:hAnsi="Arial" w:cs="Arial"/>
          <w:sz w:val="24"/>
          <w:lang w:val="tt-RU"/>
        </w:rPr>
      </w:pPr>
      <w:r>
        <w:rPr>
          <w:rFonts w:ascii="Arial" w:hAnsi="Arial" w:cs="Arial"/>
          <w:sz w:val="24"/>
          <w:lang w:val="tt-RU"/>
        </w:rPr>
        <w:t>3.</w:t>
      </w:r>
      <w:r>
        <w:rPr>
          <w:rFonts w:ascii="Arial" w:eastAsia="Times New Roman" w:hAnsi="Arial" w:cs="Arial"/>
          <w:sz w:val="24"/>
          <w:szCs w:val="24"/>
          <w:lang w:val="tt-RU" w:eastAsia="ru-RU"/>
        </w:rPr>
        <w:t xml:space="preserve"> </w:t>
      </w:r>
      <w:r>
        <w:rPr>
          <w:rFonts w:ascii="Arial" w:hAnsi="Arial" w:cs="Arial"/>
          <w:sz w:val="24"/>
          <w:lang w:val="tt-RU"/>
        </w:rPr>
        <w:t>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кабул ителгәннән соң 10 көн эчендә урнаштырырга.</w:t>
      </w:r>
    </w:p>
    <w:p w14:paraId="060382C3" w14:textId="77777777" w:rsidR="00850AFE" w:rsidRDefault="00850AFE" w:rsidP="00850AFE">
      <w:pPr>
        <w:spacing w:after="0" w:line="240" w:lineRule="auto"/>
        <w:ind w:firstLine="709"/>
        <w:jc w:val="both"/>
        <w:rPr>
          <w:rFonts w:ascii="Arial" w:hAnsi="Arial" w:cs="Arial"/>
          <w:sz w:val="24"/>
        </w:rPr>
      </w:pPr>
    </w:p>
    <w:p w14:paraId="4FBC2484" w14:textId="77777777" w:rsidR="00850AFE" w:rsidRDefault="00850AFE" w:rsidP="00850AFE">
      <w:pPr>
        <w:spacing w:after="0" w:line="240" w:lineRule="auto"/>
        <w:ind w:firstLine="709"/>
        <w:jc w:val="both"/>
        <w:rPr>
          <w:rFonts w:ascii="Arial" w:hAnsi="Arial" w:cs="Arial"/>
          <w:sz w:val="24"/>
        </w:rPr>
      </w:pPr>
    </w:p>
    <w:p w14:paraId="7FD1C633" w14:textId="77777777" w:rsidR="00850AFE" w:rsidRDefault="00850AFE" w:rsidP="00850AFE">
      <w:pPr>
        <w:spacing w:after="0" w:line="240" w:lineRule="auto"/>
        <w:ind w:firstLine="709"/>
        <w:jc w:val="both"/>
        <w:rPr>
          <w:rFonts w:ascii="Arial" w:hAnsi="Arial" w:cs="Arial"/>
          <w:sz w:val="24"/>
        </w:rPr>
      </w:pPr>
    </w:p>
    <w:p w14:paraId="2DAD8219" w14:textId="77777777" w:rsidR="00850AFE" w:rsidRDefault="00850AFE" w:rsidP="00850AFE">
      <w:pPr>
        <w:spacing w:after="0" w:line="240" w:lineRule="auto"/>
        <w:rPr>
          <w:rFonts w:ascii="Arial" w:hAnsi="Arial" w:cs="Arial"/>
          <w:sz w:val="24"/>
        </w:rPr>
      </w:pPr>
      <w:proofErr w:type="spellStart"/>
      <w:r>
        <w:rPr>
          <w:rFonts w:ascii="Arial" w:hAnsi="Arial" w:cs="Arial"/>
          <w:sz w:val="24"/>
        </w:rPr>
        <w:lastRenderedPageBreak/>
        <w:t>Гражданнар</w:t>
      </w:r>
      <w:proofErr w:type="spellEnd"/>
      <w:r>
        <w:rPr>
          <w:rFonts w:ascii="Arial" w:hAnsi="Arial" w:cs="Arial"/>
          <w:sz w:val="24"/>
        </w:rPr>
        <w:t xml:space="preserve"> </w:t>
      </w:r>
      <w:r>
        <w:rPr>
          <w:rFonts w:ascii="Arial" w:hAnsi="Arial" w:cs="Arial"/>
          <w:sz w:val="24"/>
          <w:lang w:val="tt-RU"/>
        </w:rPr>
        <w:t>җ</w:t>
      </w:r>
      <w:proofErr w:type="spellStart"/>
      <w:r>
        <w:rPr>
          <w:rFonts w:ascii="Arial" w:hAnsi="Arial" w:cs="Arial"/>
          <w:sz w:val="24"/>
        </w:rPr>
        <w:t>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14:paraId="7464BE63" w14:textId="77777777" w:rsidR="00850AFE" w:rsidRDefault="00850AFE" w:rsidP="00850AFE">
      <w:pPr>
        <w:spacing w:after="0" w:line="240" w:lineRule="auto"/>
        <w:rPr>
          <w:rFonts w:ascii="Arial" w:hAnsi="Arial" w:cs="Arial"/>
          <w:sz w:val="24"/>
          <w:lang w:val="tt-RU"/>
        </w:rPr>
      </w:pPr>
      <w:r>
        <w:rPr>
          <w:rFonts w:ascii="Arial" w:hAnsi="Arial" w:cs="Arial"/>
          <w:sz w:val="24"/>
          <w:lang w:val="tt-RU"/>
        </w:rPr>
        <w:t>Лениногорск муниципаль районы</w:t>
      </w:r>
    </w:p>
    <w:p w14:paraId="57E8DCD7" w14:textId="77777777" w:rsidR="00850AFE" w:rsidRDefault="00850AFE" w:rsidP="00850AFE">
      <w:pPr>
        <w:spacing w:after="0" w:line="240" w:lineRule="auto"/>
        <w:rPr>
          <w:rFonts w:ascii="Arial" w:hAnsi="Arial" w:cs="Arial"/>
          <w:sz w:val="24"/>
          <w:lang w:val="tt-RU"/>
        </w:rPr>
      </w:pPr>
      <w:r>
        <w:rPr>
          <w:rFonts w:ascii="Arial" w:hAnsi="Arial" w:cs="Arial"/>
          <w:sz w:val="24"/>
          <w:lang w:val="tt-RU"/>
        </w:rPr>
        <w:t xml:space="preserve">«Яңа Чыршылы авыл җирлеге»  </w:t>
      </w:r>
    </w:p>
    <w:p w14:paraId="1B6D0E22" w14:textId="77777777" w:rsidR="00850AFE" w:rsidRDefault="00850AFE" w:rsidP="00850AFE">
      <w:pPr>
        <w:spacing w:after="0" w:line="240" w:lineRule="auto"/>
        <w:rPr>
          <w:rFonts w:ascii="Arial" w:hAnsi="Arial" w:cs="Arial"/>
          <w:sz w:val="24"/>
          <w:lang w:val="tt-RU"/>
        </w:rPr>
      </w:pPr>
      <w:r>
        <w:rPr>
          <w:rFonts w:ascii="Arial" w:hAnsi="Arial" w:cs="Arial"/>
          <w:sz w:val="24"/>
          <w:lang w:val="tt-RU"/>
        </w:rPr>
        <w:t xml:space="preserve">муниципаль берәмлеге башлыгы                                                     Р.Ә.Мөхәмәтшина                                                                                      </w:t>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color w:val="000000" w:themeColor="text1"/>
          <w:sz w:val="24"/>
          <w:lang w:val="tt-RU"/>
        </w:rPr>
        <w:t xml:space="preserve"> </w:t>
      </w:r>
    </w:p>
    <w:p w14:paraId="41C3E2A7" w14:textId="77777777" w:rsidR="00850AFE" w:rsidRDefault="00850AFE" w:rsidP="00850AFE">
      <w:pPr>
        <w:rPr>
          <w:lang w:val="tt-RU"/>
        </w:rPr>
      </w:pPr>
    </w:p>
    <w:p w14:paraId="12DAF245" w14:textId="77777777" w:rsidR="00507DF7" w:rsidRPr="00850AFE" w:rsidRDefault="00507DF7" w:rsidP="00F32894">
      <w:pPr>
        <w:pStyle w:val="a5"/>
        <w:jc w:val="both"/>
        <w:rPr>
          <w:rFonts w:ascii="Arial" w:hAnsi="Arial" w:cs="Arial"/>
          <w:sz w:val="24"/>
          <w:szCs w:val="24"/>
          <w:lang w:val="tt-RU"/>
        </w:rPr>
      </w:pPr>
      <w:r w:rsidRPr="00850AFE">
        <w:rPr>
          <w:rFonts w:ascii="Arial" w:hAnsi="Arial" w:cs="Arial"/>
          <w:sz w:val="24"/>
          <w:szCs w:val="24"/>
          <w:lang w:val="tt-RU"/>
        </w:rPr>
        <w:t xml:space="preserve">       </w:t>
      </w:r>
    </w:p>
    <w:sectPr w:rsidR="00507DF7" w:rsidRPr="00850AFE" w:rsidSect="000B1EF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41E0D"/>
    <w:rsid w:val="000B1EF9"/>
    <w:rsid w:val="000F7661"/>
    <w:rsid w:val="00156D66"/>
    <w:rsid w:val="001C20B0"/>
    <w:rsid w:val="002326F9"/>
    <w:rsid w:val="002D1CEA"/>
    <w:rsid w:val="00303F06"/>
    <w:rsid w:val="00383689"/>
    <w:rsid w:val="00397BAE"/>
    <w:rsid w:val="003A5532"/>
    <w:rsid w:val="003E09AE"/>
    <w:rsid w:val="00491E28"/>
    <w:rsid w:val="00507DF7"/>
    <w:rsid w:val="00683077"/>
    <w:rsid w:val="006B3455"/>
    <w:rsid w:val="00850AFE"/>
    <w:rsid w:val="0088775D"/>
    <w:rsid w:val="008D1623"/>
    <w:rsid w:val="008E1077"/>
    <w:rsid w:val="00B2652C"/>
    <w:rsid w:val="00BB7245"/>
    <w:rsid w:val="00BD64BB"/>
    <w:rsid w:val="00C35FBD"/>
    <w:rsid w:val="00CC6BFA"/>
    <w:rsid w:val="00D055AA"/>
    <w:rsid w:val="00D41713"/>
    <w:rsid w:val="00D84FEC"/>
    <w:rsid w:val="00E57A6E"/>
    <w:rsid w:val="00F32894"/>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B6F8"/>
  <w15:docId w15:val="{BD6AA7E2-1C2D-421D-82DB-8E8FE032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16667184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C210-7EBF-475D-BB88-1AB8325F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Отдел СМИ</cp:lastModifiedBy>
  <cp:revision>5</cp:revision>
  <cp:lastPrinted>2022-11-23T16:19:00Z</cp:lastPrinted>
  <dcterms:created xsi:type="dcterms:W3CDTF">2022-11-22T12:39:00Z</dcterms:created>
  <dcterms:modified xsi:type="dcterms:W3CDTF">2023-11-28T13:15:00Z</dcterms:modified>
</cp:coreProperties>
</file>