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FFE9" w14:textId="7FA0930B" w:rsidR="00DC310A" w:rsidRPr="00592A95" w:rsidRDefault="00A41741" w:rsidP="00976D14">
      <w:pPr>
        <w:ind w:right="-1"/>
        <w:rPr>
          <w:rFonts w:eastAsia="Calibri"/>
          <w:szCs w:val="28"/>
          <w:lang w:eastAsia="en-US"/>
        </w:rPr>
      </w:pPr>
      <w:r w:rsidRPr="00592A95">
        <w:rPr>
          <w:rFonts w:eastAsia="Calibri"/>
          <w:szCs w:val="28"/>
          <w:lang w:val="tt" w:eastAsia="en-US"/>
        </w:rPr>
        <w:t>ПОСТАНОВЛЕНИЕ</w:t>
      </w:r>
      <w:r w:rsidR="00976D14">
        <w:rPr>
          <w:rFonts w:eastAsia="Calibri"/>
          <w:szCs w:val="28"/>
          <w:lang w:val="tt" w:eastAsia="en-US"/>
        </w:rPr>
        <w:t xml:space="preserve">                                                        </w:t>
      </w:r>
      <w:r w:rsidR="00976D14" w:rsidRPr="00976D14">
        <w:rPr>
          <w:rFonts w:eastAsia="Calibri"/>
          <w:szCs w:val="28"/>
          <w:lang w:val="tt" w:eastAsia="en-US"/>
        </w:rPr>
        <w:t xml:space="preserve">КАРАР  </w:t>
      </w:r>
    </w:p>
    <w:p w14:paraId="413E6D1B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2EC737D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4172B40" w14:textId="769374CB" w:rsidR="00DC310A" w:rsidRPr="00592A95" w:rsidRDefault="00A41741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592A95">
        <w:rPr>
          <w:rFonts w:eastAsia="Calibri"/>
          <w:szCs w:val="28"/>
          <w:lang w:val="tt" w:eastAsia="en-US"/>
        </w:rPr>
        <w:t xml:space="preserve">                                 № 4145</w:t>
      </w:r>
    </w:p>
    <w:p w14:paraId="57E2E980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724B6A2" w14:textId="77777777" w:rsidR="00DC310A" w:rsidRPr="00592A95" w:rsidRDefault="00DC310A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67F243E" w14:textId="4EF58146" w:rsidR="00DC310A" w:rsidRPr="00592A95" w:rsidRDefault="00A41741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592A95">
        <w:rPr>
          <w:rFonts w:eastAsia="Calibri"/>
          <w:szCs w:val="28"/>
          <w:lang w:val="tt" w:eastAsia="en-US"/>
        </w:rPr>
        <w:t xml:space="preserve">                                                             2023елның </w:t>
      </w:r>
      <w:r w:rsidRPr="00592A95">
        <w:rPr>
          <w:rFonts w:eastAsia="Calibri"/>
          <w:szCs w:val="28"/>
          <w:lang w:val="tt" w:eastAsia="en-US"/>
        </w:rPr>
        <w:t>18</w:t>
      </w:r>
      <w:r w:rsidR="00976D14">
        <w:rPr>
          <w:rFonts w:eastAsia="Calibri"/>
          <w:szCs w:val="28"/>
          <w:lang w:val="tt" w:eastAsia="en-US"/>
        </w:rPr>
        <w:t xml:space="preserve"> </w:t>
      </w:r>
      <w:r w:rsidRPr="00592A95">
        <w:rPr>
          <w:rFonts w:eastAsia="Calibri"/>
          <w:szCs w:val="28"/>
          <w:lang w:val="tt" w:eastAsia="en-US"/>
        </w:rPr>
        <w:t>октябреннән</w:t>
      </w:r>
    </w:p>
    <w:p w14:paraId="5FF216E6" w14:textId="269E2BA0" w:rsidR="00C8503E" w:rsidRDefault="00C8503E" w:rsidP="00C8503E">
      <w:pPr>
        <w:rPr>
          <w:b/>
        </w:rPr>
      </w:pPr>
    </w:p>
    <w:p w14:paraId="1CFC6F72" w14:textId="1B4C257C" w:rsidR="00DC310A" w:rsidRDefault="00DC310A" w:rsidP="00C8503E">
      <w:pPr>
        <w:rPr>
          <w:b/>
        </w:rPr>
      </w:pPr>
    </w:p>
    <w:p w14:paraId="5346BAF2" w14:textId="5B7EB8E5" w:rsidR="00DC310A" w:rsidRDefault="00DC310A" w:rsidP="00C8503E">
      <w:pPr>
        <w:rPr>
          <w:b/>
        </w:rPr>
      </w:pPr>
    </w:p>
    <w:p w14:paraId="27880102" w14:textId="279B7F12" w:rsidR="00DC310A" w:rsidRDefault="00DC310A" w:rsidP="00C8503E">
      <w:pPr>
        <w:rPr>
          <w:b/>
        </w:rPr>
      </w:pPr>
    </w:p>
    <w:p w14:paraId="7686D5CC" w14:textId="238D0821" w:rsidR="00991083" w:rsidRDefault="00991083" w:rsidP="00DC310A">
      <w:pPr>
        <w:pStyle w:val="a7"/>
        <w:rPr>
          <w:szCs w:val="28"/>
        </w:rPr>
      </w:pPr>
    </w:p>
    <w:p w14:paraId="747D8F69" w14:textId="77777777" w:rsidR="00AB5C81" w:rsidRPr="00AB5C81" w:rsidRDefault="00A41741" w:rsidP="00AB5C81">
      <w:pPr>
        <w:ind w:firstLine="708"/>
        <w:jc w:val="both"/>
      </w:pPr>
      <w:r w:rsidRPr="00AB5C81">
        <w:rPr>
          <w:lang w:val="tt"/>
        </w:rPr>
        <w:t xml:space="preserve">Яшь гаиләләргә торак сатып алуга бирелә торган социаль түләүләр күләмен исәпләү өчен 2023 </w:t>
      </w:r>
      <w:r w:rsidRPr="00AB5C81">
        <w:rPr>
          <w:lang w:val="tt"/>
        </w:rPr>
        <w:t>елның IV кварталына Лениногорск муниципаль районы буенча гомуми торак мәйданының бер квадрат метры бәясенең нормативын билгеләү турында</w:t>
      </w:r>
    </w:p>
    <w:p w14:paraId="11A59043" w14:textId="77777777" w:rsidR="00AB5C81" w:rsidRDefault="00AB5C81" w:rsidP="001D01C9">
      <w:pPr>
        <w:ind w:firstLine="708"/>
        <w:jc w:val="both"/>
      </w:pPr>
    </w:p>
    <w:p w14:paraId="57E4E6F1" w14:textId="77777777" w:rsidR="00AB5C81" w:rsidRDefault="00AB5C81" w:rsidP="001D01C9">
      <w:pPr>
        <w:ind w:firstLine="708"/>
        <w:jc w:val="both"/>
      </w:pPr>
    </w:p>
    <w:p w14:paraId="2DC4F14A" w14:textId="179C07D3" w:rsidR="00AA2CEF" w:rsidRDefault="00A41741" w:rsidP="001D01C9">
      <w:pPr>
        <w:ind w:firstLine="708"/>
        <w:jc w:val="both"/>
      </w:pPr>
      <w:r w:rsidRPr="0005296C">
        <w:rPr>
          <w:lang w:val="tt"/>
        </w:rPr>
        <w:t>Россия Федерациясе Хөкүмәтенең 30.12.2017№1710 карары белән расланган «Россия Федерациясе гражданнарын арзан һәм уңайл</w:t>
      </w:r>
      <w:r w:rsidRPr="0005296C">
        <w:rPr>
          <w:lang w:val="tt"/>
        </w:rPr>
        <w:t xml:space="preserve">ы торак һәм коммуналь хезмәтләр белән тәэмин итү» Россия Федерациясе дәүләт программасының «Гражданнарга торак белән тәэмин итүдә һәм торак-коммуналь хезмәтләр өчен түләүдә дәүләт ярдәме күрсәтү» максатчан программасы ведомствосы тарафыннан яшь гаиләләрне </w:t>
      </w:r>
      <w:r w:rsidRPr="0005296C">
        <w:rPr>
          <w:lang w:val="tt"/>
        </w:rPr>
        <w:t xml:space="preserve">торак белән тәэмин итү буенча чараны гамәлгә ашыру максатларында һәм «Республикада яшь гаиләләрне торак белән тәэмин итү Татарстан Республикасы Министрлар Кабинетының 03.10.2019 №888 карары белән, </w:t>
      </w:r>
    </w:p>
    <w:p w14:paraId="0B0006D7" w14:textId="3D61C872" w:rsidR="00F83E77" w:rsidRPr="00976D14" w:rsidRDefault="00A41741" w:rsidP="00F83E77">
      <w:pPr>
        <w:jc w:val="both"/>
        <w:rPr>
          <w:b/>
          <w:lang w:val="tt"/>
        </w:rPr>
      </w:pPr>
      <w:r>
        <w:rPr>
          <w:lang w:val="tt"/>
        </w:rPr>
        <w:t xml:space="preserve">  «ТР Бәяләүчеләр союзы» КП торак биналарының бер квадрат </w:t>
      </w:r>
      <w:r>
        <w:rPr>
          <w:lang w:val="tt"/>
        </w:rPr>
        <w:t>метры бәясенең уртача күрсәткечен билгеләү буенча тикшеренүне исәпкә алып, Лениногорск муниципаль районы Башкарма комитеты карар итә:</w:t>
      </w:r>
    </w:p>
    <w:p w14:paraId="4983BB60" w14:textId="32C07CBC" w:rsidR="007B23FC" w:rsidRPr="00976D14" w:rsidRDefault="00A41741" w:rsidP="00DC310A">
      <w:pPr>
        <w:pStyle w:val="a8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tt"/>
        </w:rPr>
      </w:pPr>
      <w:r>
        <w:rPr>
          <w:lang w:val="tt"/>
        </w:rPr>
        <w:t xml:space="preserve">Яшь гаиләләргә торак сатып алуга бирелә торган социаль түләүләр күләмен исәпләү өчен 2023 елның IV кварталына Лениногорск </w:t>
      </w:r>
      <w:r>
        <w:rPr>
          <w:lang w:val="tt"/>
        </w:rPr>
        <w:t xml:space="preserve">муниципаль районы буенча торак урынының гомуми мәйданының бер квадрат метрының бәясенең нормативын 38 246 (утыз сигез мең ике йөз кырык алты сум)   00 тиен күләмендә билгеләргә. </w:t>
      </w:r>
    </w:p>
    <w:p w14:paraId="7CC844C7" w14:textId="13A15375" w:rsidR="00F83E77" w:rsidRPr="00976D14" w:rsidRDefault="00A41741" w:rsidP="00DC310A">
      <w:pPr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0" w:firstLine="709"/>
        <w:contextualSpacing/>
        <w:jc w:val="both"/>
        <w:rPr>
          <w:lang w:val="tt"/>
        </w:rPr>
      </w:pPr>
      <w:r w:rsidRPr="004F7C1A">
        <w:rPr>
          <w:lang w:val="tt"/>
        </w:rPr>
        <w:t xml:space="preserve">Әлеге карарның үтәлешен тикшереп торуны «Лениногорск муниципаль </w:t>
      </w:r>
      <w:r w:rsidRPr="004F7C1A">
        <w:rPr>
          <w:lang w:val="tt"/>
        </w:rPr>
        <w:t>районы» муниципаль берәмлеге Башкарма комитеты җитәкчесе урынбасары А.Ю. Корноуховка йөкләргә.</w:t>
      </w:r>
    </w:p>
    <w:p w14:paraId="2A039303" w14:textId="77777777" w:rsidR="00F83E77" w:rsidRPr="00976D14" w:rsidRDefault="00F83E77" w:rsidP="00DC310A">
      <w:pPr>
        <w:tabs>
          <w:tab w:val="left" w:pos="993"/>
        </w:tabs>
        <w:ind w:firstLine="709"/>
        <w:rPr>
          <w:lang w:val="tt"/>
        </w:rPr>
      </w:pPr>
    </w:p>
    <w:p w14:paraId="29375469" w14:textId="3DAADE9C" w:rsidR="00991083" w:rsidRPr="00976D14" w:rsidRDefault="00A41741" w:rsidP="00DC310A">
      <w:pPr>
        <w:pStyle w:val="formattext"/>
        <w:spacing w:before="0" w:beforeAutospacing="0" w:after="0" w:afterAutospacing="0"/>
        <w:textAlignment w:val="baseline"/>
        <w:rPr>
          <w:sz w:val="28"/>
          <w:szCs w:val="28"/>
          <w:lang w:val="tt"/>
        </w:rPr>
      </w:pPr>
      <w:r w:rsidRPr="00821DCE">
        <w:rPr>
          <w:sz w:val="28"/>
          <w:szCs w:val="28"/>
          <w:lang w:val="tt"/>
        </w:rPr>
        <w:t xml:space="preserve">   Җитәкче                                                    З.Г. Михайлова </w:t>
      </w:r>
    </w:p>
    <w:p w14:paraId="4AAE10B1" w14:textId="77777777" w:rsidR="00991083" w:rsidRPr="00976D14" w:rsidRDefault="00991083" w:rsidP="00890357">
      <w:pPr>
        <w:pStyle w:val="formattext"/>
        <w:spacing w:before="0" w:beforeAutospacing="0" w:after="0" w:afterAutospacing="0"/>
        <w:ind w:firstLine="480"/>
        <w:textAlignment w:val="baseline"/>
        <w:rPr>
          <w:sz w:val="28"/>
          <w:szCs w:val="28"/>
          <w:lang w:val="tt"/>
        </w:rPr>
      </w:pPr>
    </w:p>
    <w:p w14:paraId="1C051538" w14:textId="77777777" w:rsidR="00DC310A" w:rsidRPr="00976D14" w:rsidRDefault="00DC310A" w:rsidP="00DC310A">
      <w:pPr>
        <w:pStyle w:val="formattext"/>
        <w:spacing w:before="0" w:beforeAutospacing="0" w:after="0" w:afterAutospacing="0"/>
        <w:textAlignment w:val="baseline"/>
        <w:rPr>
          <w:sz w:val="22"/>
          <w:szCs w:val="22"/>
          <w:lang w:val="tt"/>
        </w:rPr>
      </w:pPr>
    </w:p>
    <w:p w14:paraId="4C8397AD" w14:textId="051F4775" w:rsidR="00991083" w:rsidRPr="00976D14" w:rsidRDefault="00A41741" w:rsidP="00DC310A">
      <w:pPr>
        <w:pStyle w:val="formattext"/>
        <w:spacing w:before="0" w:beforeAutospacing="0" w:after="0" w:afterAutospacing="0"/>
        <w:textAlignment w:val="baseline"/>
        <w:rPr>
          <w:sz w:val="22"/>
          <w:szCs w:val="22"/>
          <w:lang w:val="tt"/>
        </w:rPr>
      </w:pPr>
      <w:r w:rsidRPr="00DC310A">
        <w:rPr>
          <w:sz w:val="22"/>
          <w:szCs w:val="22"/>
          <w:lang w:val="tt"/>
        </w:rPr>
        <w:t>М.М. Хәсәнов</w:t>
      </w:r>
    </w:p>
    <w:p w14:paraId="0E647CED" w14:textId="3C3CD760" w:rsidR="00C8503E" w:rsidRPr="00821DCE" w:rsidRDefault="00A41741" w:rsidP="00DC310A">
      <w:pPr>
        <w:pStyle w:val="formattext"/>
        <w:spacing w:before="0" w:beforeAutospacing="0" w:after="0" w:afterAutospacing="0"/>
        <w:textAlignment w:val="baseline"/>
        <w:rPr>
          <w:szCs w:val="28"/>
        </w:rPr>
      </w:pPr>
      <w:r w:rsidRPr="00DC310A">
        <w:rPr>
          <w:sz w:val="22"/>
          <w:szCs w:val="22"/>
          <w:lang w:val="tt"/>
        </w:rPr>
        <w:t>5-49-40</w:t>
      </w:r>
      <w:r w:rsidRPr="00DC310A">
        <w:rPr>
          <w:sz w:val="22"/>
          <w:szCs w:val="22"/>
          <w:lang w:val="tt"/>
        </w:rPr>
        <w:br/>
      </w:r>
    </w:p>
    <w:sectPr w:rsidR="00C8503E" w:rsidRPr="00821DCE" w:rsidSect="00DC310A">
      <w:headerReference w:type="default" r:id="rId8"/>
      <w:pgSz w:w="12240" w:h="15840" w:code="1"/>
      <w:pgMar w:top="1134" w:right="1134" w:bottom="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E7566" w14:textId="77777777" w:rsidR="00A41741" w:rsidRDefault="00A41741">
      <w:r>
        <w:separator/>
      </w:r>
    </w:p>
  </w:endnote>
  <w:endnote w:type="continuationSeparator" w:id="0">
    <w:p w14:paraId="2F06EF13" w14:textId="77777777" w:rsidR="00A41741" w:rsidRDefault="00A4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931DC" w14:textId="77777777" w:rsidR="00A41741" w:rsidRDefault="00A41741">
      <w:r>
        <w:separator/>
      </w:r>
    </w:p>
  </w:footnote>
  <w:footnote w:type="continuationSeparator" w:id="0">
    <w:p w14:paraId="6186762D" w14:textId="77777777" w:rsidR="00A41741" w:rsidRDefault="00A4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CD3E" w14:textId="77777777" w:rsidR="007966A3" w:rsidRDefault="007966A3">
    <w:pPr>
      <w:pStyle w:val="a9"/>
    </w:pPr>
  </w:p>
  <w:p w14:paraId="24B6884F" w14:textId="77777777" w:rsidR="007966A3" w:rsidRDefault="007966A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B504D"/>
    <w:multiLevelType w:val="hybridMultilevel"/>
    <w:tmpl w:val="F4005F3E"/>
    <w:lvl w:ilvl="0" w:tplc="3E3E4D30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AA725174" w:tentative="1">
      <w:start w:val="1"/>
      <w:numFmt w:val="lowerLetter"/>
      <w:lvlText w:val="%2."/>
      <w:lvlJc w:val="left"/>
      <w:pPr>
        <w:ind w:left="2055" w:hanging="360"/>
      </w:pPr>
    </w:lvl>
    <w:lvl w:ilvl="2" w:tplc="25603114" w:tentative="1">
      <w:start w:val="1"/>
      <w:numFmt w:val="lowerRoman"/>
      <w:lvlText w:val="%3."/>
      <w:lvlJc w:val="right"/>
      <w:pPr>
        <w:ind w:left="2775" w:hanging="180"/>
      </w:pPr>
    </w:lvl>
    <w:lvl w:ilvl="3" w:tplc="392EEE5C" w:tentative="1">
      <w:start w:val="1"/>
      <w:numFmt w:val="decimal"/>
      <w:lvlText w:val="%4."/>
      <w:lvlJc w:val="left"/>
      <w:pPr>
        <w:ind w:left="3495" w:hanging="360"/>
      </w:pPr>
    </w:lvl>
    <w:lvl w:ilvl="4" w:tplc="C95441B0" w:tentative="1">
      <w:start w:val="1"/>
      <w:numFmt w:val="lowerLetter"/>
      <w:lvlText w:val="%5."/>
      <w:lvlJc w:val="left"/>
      <w:pPr>
        <w:ind w:left="4215" w:hanging="360"/>
      </w:pPr>
    </w:lvl>
    <w:lvl w:ilvl="5" w:tplc="738065E6" w:tentative="1">
      <w:start w:val="1"/>
      <w:numFmt w:val="lowerRoman"/>
      <w:lvlText w:val="%6."/>
      <w:lvlJc w:val="right"/>
      <w:pPr>
        <w:ind w:left="4935" w:hanging="180"/>
      </w:pPr>
    </w:lvl>
    <w:lvl w:ilvl="6" w:tplc="975AC44A" w:tentative="1">
      <w:start w:val="1"/>
      <w:numFmt w:val="decimal"/>
      <w:lvlText w:val="%7."/>
      <w:lvlJc w:val="left"/>
      <w:pPr>
        <w:ind w:left="5655" w:hanging="360"/>
      </w:pPr>
    </w:lvl>
    <w:lvl w:ilvl="7" w:tplc="DE1C6A60" w:tentative="1">
      <w:start w:val="1"/>
      <w:numFmt w:val="lowerLetter"/>
      <w:lvlText w:val="%8."/>
      <w:lvlJc w:val="left"/>
      <w:pPr>
        <w:ind w:left="6375" w:hanging="360"/>
      </w:pPr>
    </w:lvl>
    <w:lvl w:ilvl="8" w:tplc="587CFA6E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C4AA5FFA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700C1E74" w:tentative="1">
      <w:start w:val="1"/>
      <w:numFmt w:val="lowerLetter"/>
      <w:lvlText w:val="%2."/>
      <w:lvlJc w:val="left"/>
      <w:pPr>
        <w:ind w:left="1680" w:hanging="360"/>
      </w:pPr>
    </w:lvl>
    <w:lvl w:ilvl="2" w:tplc="A1D4D850" w:tentative="1">
      <w:start w:val="1"/>
      <w:numFmt w:val="lowerRoman"/>
      <w:lvlText w:val="%3."/>
      <w:lvlJc w:val="right"/>
      <w:pPr>
        <w:ind w:left="2400" w:hanging="180"/>
      </w:pPr>
    </w:lvl>
    <w:lvl w:ilvl="3" w:tplc="21529B8A" w:tentative="1">
      <w:start w:val="1"/>
      <w:numFmt w:val="decimal"/>
      <w:lvlText w:val="%4."/>
      <w:lvlJc w:val="left"/>
      <w:pPr>
        <w:ind w:left="3120" w:hanging="360"/>
      </w:pPr>
    </w:lvl>
    <w:lvl w:ilvl="4" w:tplc="6A825CBC" w:tentative="1">
      <w:start w:val="1"/>
      <w:numFmt w:val="lowerLetter"/>
      <w:lvlText w:val="%5."/>
      <w:lvlJc w:val="left"/>
      <w:pPr>
        <w:ind w:left="3840" w:hanging="360"/>
      </w:pPr>
    </w:lvl>
    <w:lvl w:ilvl="5" w:tplc="25D01580" w:tentative="1">
      <w:start w:val="1"/>
      <w:numFmt w:val="lowerRoman"/>
      <w:lvlText w:val="%6."/>
      <w:lvlJc w:val="right"/>
      <w:pPr>
        <w:ind w:left="4560" w:hanging="180"/>
      </w:pPr>
    </w:lvl>
    <w:lvl w:ilvl="6" w:tplc="318AD666" w:tentative="1">
      <w:start w:val="1"/>
      <w:numFmt w:val="decimal"/>
      <w:lvlText w:val="%7."/>
      <w:lvlJc w:val="left"/>
      <w:pPr>
        <w:ind w:left="5280" w:hanging="360"/>
      </w:pPr>
    </w:lvl>
    <w:lvl w:ilvl="7" w:tplc="95B02ED4" w:tentative="1">
      <w:start w:val="1"/>
      <w:numFmt w:val="lowerLetter"/>
      <w:lvlText w:val="%8."/>
      <w:lvlJc w:val="left"/>
      <w:pPr>
        <w:ind w:left="6000" w:hanging="360"/>
      </w:pPr>
    </w:lvl>
    <w:lvl w:ilvl="8" w:tplc="02CED5C4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14B7F84"/>
    <w:multiLevelType w:val="hybridMultilevel"/>
    <w:tmpl w:val="2B5486EA"/>
    <w:lvl w:ilvl="0" w:tplc="73C0FB74">
      <w:start w:val="1"/>
      <w:numFmt w:val="decimal"/>
      <w:lvlText w:val="%1."/>
      <w:lvlJc w:val="left"/>
      <w:pPr>
        <w:ind w:left="4613" w:hanging="360"/>
      </w:pPr>
    </w:lvl>
    <w:lvl w:ilvl="1" w:tplc="44086762">
      <w:start w:val="1"/>
      <w:numFmt w:val="lowerLetter"/>
      <w:lvlText w:val="%2."/>
      <w:lvlJc w:val="left"/>
      <w:pPr>
        <w:ind w:left="5333" w:hanging="360"/>
      </w:pPr>
    </w:lvl>
    <w:lvl w:ilvl="2" w:tplc="AFFCFF40">
      <w:start w:val="1"/>
      <w:numFmt w:val="lowerRoman"/>
      <w:lvlText w:val="%3."/>
      <w:lvlJc w:val="right"/>
      <w:pPr>
        <w:ind w:left="6053" w:hanging="180"/>
      </w:pPr>
    </w:lvl>
    <w:lvl w:ilvl="3" w:tplc="03B6D9FE">
      <w:start w:val="1"/>
      <w:numFmt w:val="decimal"/>
      <w:lvlText w:val="%4."/>
      <w:lvlJc w:val="left"/>
      <w:pPr>
        <w:ind w:left="6773" w:hanging="360"/>
      </w:pPr>
    </w:lvl>
    <w:lvl w:ilvl="4" w:tplc="754A0B40">
      <w:start w:val="1"/>
      <w:numFmt w:val="lowerLetter"/>
      <w:lvlText w:val="%5."/>
      <w:lvlJc w:val="left"/>
      <w:pPr>
        <w:ind w:left="7493" w:hanging="360"/>
      </w:pPr>
    </w:lvl>
    <w:lvl w:ilvl="5" w:tplc="F06052D8">
      <w:start w:val="1"/>
      <w:numFmt w:val="lowerRoman"/>
      <w:lvlText w:val="%6."/>
      <w:lvlJc w:val="right"/>
      <w:pPr>
        <w:ind w:left="8213" w:hanging="180"/>
      </w:pPr>
    </w:lvl>
    <w:lvl w:ilvl="6" w:tplc="9DA0B08A">
      <w:start w:val="1"/>
      <w:numFmt w:val="decimal"/>
      <w:lvlText w:val="%7."/>
      <w:lvlJc w:val="left"/>
      <w:pPr>
        <w:ind w:left="8933" w:hanging="360"/>
      </w:pPr>
    </w:lvl>
    <w:lvl w:ilvl="7" w:tplc="1ADCD972">
      <w:start w:val="1"/>
      <w:numFmt w:val="lowerLetter"/>
      <w:lvlText w:val="%8."/>
      <w:lvlJc w:val="left"/>
      <w:pPr>
        <w:ind w:left="9653" w:hanging="360"/>
      </w:pPr>
    </w:lvl>
    <w:lvl w:ilvl="8" w:tplc="993865AE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0E82"/>
    <w:rsid w:val="0000134F"/>
    <w:rsid w:val="0005296C"/>
    <w:rsid w:val="00095151"/>
    <w:rsid w:val="000A0934"/>
    <w:rsid w:val="000E5E78"/>
    <w:rsid w:val="001279C1"/>
    <w:rsid w:val="001813E0"/>
    <w:rsid w:val="001975BE"/>
    <w:rsid w:val="00197909"/>
    <w:rsid w:val="001D01C9"/>
    <w:rsid w:val="001F2D6B"/>
    <w:rsid w:val="001F42C6"/>
    <w:rsid w:val="00223541"/>
    <w:rsid w:val="00227665"/>
    <w:rsid w:val="00244B9C"/>
    <w:rsid w:val="002732C8"/>
    <w:rsid w:val="00326C94"/>
    <w:rsid w:val="00376BD7"/>
    <w:rsid w:val="003B5BDB"/>
    <w:rsid w:val="003C25F0"/>
    <w:rsid w:val="003C7994"/>
    <w:rsid w:val="003D3409"/>
    <w:rsid w:val="003D5EF6"/>
    <w:rsid w:val="0041415D"/>
    <w:rsid w:val="00475131"/>
    <w:rsid w:val="004912E7"/>
    <w:rsid w:val="004B343D"/>
    <w:rsid w:val="004C5216"/>
    <w:rsid w:val="004E4523"/>
    <w:rsid w:val="004E60AF"/>
    <w:rsid w:val="004F7C1A"/>
    <w:rsid w:val="0053568B"/>
    <w:rsid w:val="00542828"/>
    <w:rsid w:val="00582433"/>
    <w:rsid w:val="00592A95"/>
    <w:rsid w:val="005B7A71"/>
    <w:rsid w:val="00631F38"/>
    <w:rsid w:val="00635E9A"/>
    <w:rsid w:val="00670974"/>
    <w:rsid w:val="006A4514"/>
    <w:rsid w:val="006F1CE4"/>
    <w:rsid w:val="0074004C"/>
    <w:rsid w:val="007966A3"/>
    <w:rsid w:val="007A5055"/>
    <w:rsid w:val="007B23FC"/>
    <w:rsid w:val="007C544A"/>
    <w:rsid w:val="007E4887"/>
    <w:rsid w:val="007F4418"/>
    <w:rsid w:val="00821DCE"/>
    <w:rsid w:val="00833AE2"/>
    <w:rsid w:val="008402A6"/>
    <w:rsid w:val="00867BDF"/>
    <w:rsid w:val="00890357"/>
    <w:rsid w:val="00915D70"/>
    <w:rsid w:val="009675A6"/>
    <w:rsid w:val="00973074"/>
    <w:rsid w:val="0097495F"/>
    <w:rsid w:val="009765B9"/>
    <w:rsid w:val="00976D14"/>
    <w:rsid w:val="00991083"/>
    <w:rsid w:val="009C1D7A"/>
    <w:rsid w:val="00A41741"/>
    <w:rsid w:val="00A43DD2"/>
    <w:rsid w:val="00A500B4"/>
    <w:rsid w:val="00A50AAB"/>
    <w:rsid w:val="00A54682"/>
    <w:rsid w:val="00A63A5F"/>
    <w:rsid w:val="00AA2CEF"/>
    <w:rsid w:val="00AB5C81"/>
    <w:rsid w:val="00AB5CDC"/>
    <w:rsid w:val="00AC1199"/>
    <w:rsid w:val="00AF26E1"/>
    <w:rsid w:val="00B37524"/>
    <w:rsid w:val="00B40367"/>
    <w:rsid w:val="00B66050"/>
    <w:rsid w:val="00B711CF"/>
    <w:rsid w:val="00C17D4E"/>
    <w:rsid w:val="00C37DA8"/>
    <w:rsid w:val="00C8503E"/>
    <w:rsid w:val="00CC1160"/>
    <w:rsid w:val="00DA29C7"/>
    <w:rsid w:val="00DC310A"/>
    <w:rsid w:val="00DE1295"/>
    <w:rsid w:val="00E30B6A"/>
    <w:rsid w:val="00E46A66"/>
    <w:rsid w:val="00EC3535"/>
    <w:rsid w:val="00EE3FBA"/>
    <w:rsid w:val="00EF30F1"/>
    <w:rsid w:val="00F25F43"/>
    <w:rsid w:val="00F31B21"/>
    <w:rsid w:val="00F401E2"/>
    <w:rsid w:val="00F41C9F"/>
    <w:rsid w:val="00F55D41"/>
    <w:rsid w:val="00F83E77"/>
    <w:rsid w:val="00F87A4A"/>
    <w:rsid w:val="00FC4547"/>
    <w:rsid w:val="00FE250A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792C"/>
  <w15:docId w15:val="{56E40C93-379F-40CA-9030-ECD2DC1E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966A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966A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966A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966A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C2E89-C2FE-42A2-B086-9CE3BC7D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Отдел СМИ</cp:lastModifiedBy>
  <cp:revision>2</cp:revision>
  <cp:lastPrinted>2023-10-17T10:16:00Z</cp:lastPrinted>
  <dcterms:created xsi:type="dcterms:W3CDTF">2023-12-13T11:16:00Z</dcterms:created>
  <dcterms:modified xsi:type="dcterms:W3CDTF">2023-12-13T11:16:00Z</dcterms:modified>
</cp:coreProperties>
</file>