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47"/>
        <w:tblW w:w="9445" w:type="dxa"/>
        <w:tblBorders>
          <w:bottom w:val="single" w:sz="4" w:space="0" w:color="auto"/>
        </w:tblBorders>
        <w:tblLook w:val="0000" w:firstRow="0" w:lastRow="0" w:firstColumn="0" w:lastColumn="0" w:noHBand="0" w:noVBand="0"/>
      </w:tblPr>
      <w:tblGrid>
        <w:gridCol w:w="4487"/>
        <w:gridCol w:w="782"/>
        <w:gridCol w:w="4176"/>
      </w:tblGrid>
      <w:tr w:rsidR="00DC3655" w:rsidRPr="00697746" w14:paraId="390862EF" w14:textId="77777777" w:rsidTr="00DC3655">
        <w:trPr>
          <w:trHeight w:val="1828"/>
        </w:trPr>
        <w:tc>
          <w:tcPr>
            <w:tcW w:w="4487" w:type="dxa"/>
          </w:tcPr>
          <w:p w14:paraId="566EB152" w14:textId="77777777" w:rsidR="00DC3655" w:rsidRPr="00697746" w:rsidRDefault="00DC3655" w:rsidP="00DC3655">
            <w:pPr>
              <w:keepNext/>
              <w:spacing w:after="0" w:line="240" w:lineRule="auto"/>
              <w:jc w:val="center"/>
              <w:outlineLvl w:val="2"/>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ИСПОЛНИТЕЛЬНЫЙ КОМИТЕТ</w:t>
            </w:r>
          </w:p>
          <w:p w14:paraId="6F9572F3"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МУНИЦИПАЛЬНОГО</w:t>
            </w:r>
          </w:p>
          <w:p w14:paraId="5367BE26"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 xml:space="preserve"> ОБРАЗОВАНИЯ </w:t>
            </w:r>
          </w:p>
          <w:p w14:paraId="4DF6AAF8"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«ГЛАЗОВСКОЕ</w:t>
            </w:r>
            <w:r w:rsidRPr="00697746">
              <w:rPr>
                <w:rFonts w:ascii="Times New Roman" w:eastAsia="Times New Roman" w:hAnsi="Times New Roman" w:cs="Times New Roman"/>
                <w:bCs/>
                <w:sz w:val="28"/>
                <w:szCs w:val="28"/>
                <w:lang w:eastAsia="ru-RU"/>
              </w:rPr>
              <w:br/>
              <w:t xml:space="preserve">СЕЛЬСКОЕ ПОСЕЛЕНИЕ» ЛЕНИНОГОРСКОГО МУНИЦИПАЛЬНОГО РАЙОНА РЕСПУБЛИКИ ТАТАРСТАН </w:t>
            </w:r>
          </w:p>
        </w:tc>
        <w:tc>
          <w:tcPr>
            <w:tcW w:w="782" w:type="dxa"/>
          </w:tcPr>
          <w:p w14:paraId="0B09CCE8" w14:textId="77777777" w:rsidR="00DC3655" w:rsidRPr="00697746" w:rsidRDefault="00DC3655" w:rsidP="00DC3655">
            <w:pPr>
              <w:spacing w:after="0" w:line="240" w:lineRule="auto"/>
              <w:jc w:val="center"/>
              <w:rPr>
                <w:rFonts w:ascii="Arial" w:eastAsia="Times New Roman" w:hAnsi="Arial" w:cs="Arial"/>
                <w:b/>
                <w:bCs/>
                <w:szCs w:val="24"/>
                <w:lang w:eastAsia="ru-RU"/>
              </w:rPr>
            </w:pPr>
          </w:p>
        </w:tc>
        <w:tc>
          <w:tcPr>
            <w:tcW w:w="4174" w:type="dxa"/>
          </w:tcPr>
          <w:p w14:paraId="12068779"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ТАТАРСТАН РЕСПУБЛИКАСЫ</w:t>
            </w:r>
          </w:p>
          <w:p w14:paraId="1F87E05C"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ЛЕНИНОГОРСК</w:t>
            </w:r>
            <w:r w:rsidRPr="00697746">
              <w:rPr>
                <w:rFonts w:ascii="Times New Roman" w:eastAsia="Times New Roman" w:hAnsi="Times New Roman" w:cs="Times New Roman"/>
                <w:bCs/>
                <w:sz w:val="28"/>
                <w:szCs w:val="28"/>
                <w:lang w:eastAsia="ru-RU"/>
              </w:rPr>
              <w:br/>
              <w:t>МУНИЦИПАЛЬ РАЙОНЫ</w:t>
            </w:r>
          </w:p>
          <w:p w14:paraId="3AB6F420"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 xml:space="preserve">«ГЛАЗОВО </w:t>
            </w:r>
          </w:p>
          <w:p w14:paraId="17C04D23"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АВЫЛ ҖИРЛЕГЕ»</w:t>
            </w:r>
          </w:p>
          <w:p w14:paraId="475C0591"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 xml:space="preserve">МУНИЦИПАЛЬ </w:t>
            </w:r>
          </w:p>
          <w:p w14:paraId="304E5AF4" w14:textId="77777777" w:rsidR="00DC3655" w:rsidRPr="00697746" w:rsidRDefault="00DC3655" w:rsidP="00DC3655">
            <w:pPr>
              <w:spacing w:after="0" w:line="240" w:lineRule="auto"/>
              <w:jc w:val="center"/>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БЕРӘМЛЕГЕ</w:t>
            </w:r>
          </w:p>
          <w:p w14:paraId="4903FCDC" w14:textId="77777777" w:rsidR="00DC3655" w:rsidRPr="00697746" w:rsidRDefault="00DC3655" w:rsidP="00DC3655">
            <w:pPr>
              <w:keepNext/>
              <w:spacing w:after="0" w:line="240" w:lineRule="auto"/>
              <w:jc w:val="center"/>
              <w:outlineLvl w:val="2"/>
              <w:rPr>
                <w:rFonts w:ascii="Times New Roman" w:eastAsia="Times New Roman" w:hAnsi="Times New Roman" w:cs="Times New Roman"/>
                <w:bCs/>
                <w:sz w:val="28"/>
                <w:szCs w:val="28"/>
                <w:lang w:eastAsia="ru-RU"/>
              </w:rPr>
            </w:pPr>
            <w:r w:rsidRPr="00697746">
              <w:rPr>
                <w:rFonts w:ascii="Times New Roman" w:eastAsia="Times New Roman" w:hAnsi="Times New Roman" w:cs="Times New Roman"/>
                <w:bCs/>
                <w:sz w:val="28"/>
                <w:szCs w:val="28"/>
                <w:lang w:eastAsia="ru-RU"/>
              </w:rPr>
              <w:t>БАШКАРМА КОМИТЕТЫ</w:t>
            </w:r>
          </w:p>
        </w:tc>
      </w:tr>
      <w:tr w:rsidR="00DC3655" w:rsidRPr="00697746" w14:paraId="4BE20666" w14:textId="77777777" w:rsidTr="00DC3655">
        <w:trPr>
          <w:trHeight w:val="478"/>
        </w:trPr>
        <w:tc>
          <w:tcPr>
            <w:tcW w:w="9445" w:type="dxa"/>
            <w:gridSpan w:val="3"/>
          </w:tcPr>
          <w:p w14:paraId="11C82A97" w14:textId="77777777" w:rsidR="00DC3655" w:rsidRPr="00697746" w:rsidRDefault="00DC3655" w:rsidP="00DC3655">
            <w:pPr>
              <w:spacing w:after="0" w:line="240" w:lineRule="auto"/>
              <w:jc w:val="center"/>
              <w:rPr>
                <w:rFonts w:ascii="Times New Roman" w:eastAsia="Times New Roman" w:hAnsi="Times New Roman" w:cs="Times New Roman"/>
                <w:sz w:val="18"/>
                <w:szCs w:val="18"/>
                <w:lang w:val="be-BY" w:eastAsia="ru-RU"/>
              </w:rPr>
            </w:pPr>
          </w:p>
          <w:p w14:paraId="4716AC6F" w14:textId="77777777" w:rsidR="00DC3655" w:rsidRPr="00697746" w:rsidRDefault="00DC3655" w:rsidP="00DC3655">
            <w:pPr>
              <w:spacing w:after="0" w:line="240" w:lineRule="auto"/>
              <w:rPr>
                <w:rFonts w:ascii="Times New Roman" w:eastAsia="Times New Roman" w:hAnsi="Times New Roman" w:cs="Times New Roman"/>
                <w:bCs/>
                <w:sz w:val="28"/>
                <w:szCs w:val="28"/>
                <w:lang w:val="be-BY" w:eastAsia="ru-RU"/>
              </w:rPr>
            </w:pPr>
          </w:p>
        </w:tc>
      </w:tr>
    </w:tbl>
    <w:p w14:paraId="391C5C5C" w14:textId="77777777" w:rsidR="00697746" w:rsidRPr="00697746" w:rsidRDefault="00DC3655" w:rsidP="00697746">
      <w:pPr>
        <w:spacing w:after="0" w:line="240" w:lineRule="auto"/>
        <w:jc w:val="both"/>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97746" w:rsidRPr="00697746">
        <w:rPr>
          <w:rFonts w:ascii="Times New Roman" w:eastAsia="Times New Roman" w:hAnsi="Times New Roman" w:cs="Times New Roman"/>
          <w:b/>
          <w:sz w:val="28"/>
          <w:szCs w:val="28"/>
          <w:lang w:eastAsia="ru-RU"/>
        </w:rPr>
        <w:t xml:space="preserve"> ПОСТАНОВЛЕНИЕ </w:t>
      </w:r>
      <w:r w:rsidR="00697746" w:rsidRPr="00697746">
        <w:rPr>
          <w:rFonts w:ascii="Times New Roman" w:eastAsia="Times New Roman" w:hAnsi="Times New Roman" w:cs="Times New Roman"/>
          <w:b/>
          <w:sz w:val="28"/>
          <w:szCs w:val="28"/>
          <w:lang w:eastAsia="ru-RU"/>
        </w:rPr>
        <w:tab/>
      </w:r>
      <w:r w:rsidR="00697746" w:rsidRPr="00697746">
        <w:rPr>
          <w:rFonts w:ascii="Times New Roman" w:eastAsia="Times New Roman" w:hAnsi="Times New Roman" w:cs="Times New Roman"/>
          <w:b/>
          <w:sz w:val="28"/>
          <w:szCs w:val="28"/>
          <w:lang w:eastAsia="ru-RU"/>
        </w:rPr>
        <w:tab/>
      </w:r>
      <w:r w:rsidR="00697746" w:rsidRPr="00697746">
        <w:rPr>
          <w:rFonts w:ascii="Times New Roman" w:eastAsia="Times New Roman" w:hAnsi="Times New Roman" w:cs="Times New Roman"/>
          <w:b/>
          <w:sz w:val="28"/>
          <w:szCs w:val="28"/>
          <w:lang w:eastAsia="ru-RU"/>
        </w:rPr>
        <w:tab/>
      </w:r>
      <w:r w:rsidR="00697746" w:rsidRPr="00697746">
        <w:rPr>
          <w:rFonts w:ascii="Times New Roman" w:eastAsia="Times New Roman" w:hAnsi="Times New Roman" w:cs="Times New Roman"/>
          <w:b/>
          <w:sz w:val="28"/>
          <w:szCs w:val="28"/>
          <w:lang w:eastAsia="ru-RU"/>
        </w:rPr>
        <w:tab/>
      </w:r>
      <w:proofErr w:type="gramStart"/>
      <w:r w:rsidR="00697746" w:rsidRPr="00697746">
        <w:rPr>
          <w:rFonts w:ascii="Times New Roman" w:eastAsia="Times New Roman" w:hAnsi="Times New Roman" w:cs="Times New Roman"/>
          <w:b/>
          <w:sz w:val="28"/>
          <w:szCs w:val="28"/>
          <w:lang w:eastAsia="ru-RU"/>
        </w:rPr>
        <w:tab/>
        <w:t xml:space="preserve">  КАРАР</w:t>
      </w:r>
      <w:proofErr w:type="gramEnd"/>
    </w:p>
    <w:p w14:paraId="223F341D" w14:textId="77777777" w:rsidR="00CC3B93" w:rsidRPr="00CC3B93" w:rsidRDefault="00CC3B93" w:rsidP="00CC3B93">
      <w:pPr>
        <w:pStyle w:val="headertext"/>
        <w:spacing w:before="0" w:beforeAutospacing="0" w:after="0" w:afterAutospacing="0"/>
        <w:jc w:val="center"/>
        <w:rPr>
          <w:rFonts w:ascii="Arial" w:hAnsi="Arial" w:cs="Arial"/>
        </w:rPr>
      </w:pPr>
    </w:p>
    <w:p w14:paraId="2A98E862" w14:textId="04CAE91A" w:rsidR="004618E2" w:rsidRDefault="004618E2" w:rsidP="004618E2">
      <w:pPr>
        <w:pStyle w:val="headertext"/>
        <w:spacing w:before="0" w:beforeAutospacing="0" w:after="0" w:afterAutospacing="0"/>
        <w:rPr>
          <w:rFonts w:ascii="Arial" w:hAnsi="Arial" w:cs="Arial"/>
        </w:rPr>
      </w:pPr>
      <w:r>
        <w:rPr>
          <w:rFonts w:ascii="Arial" w:hAnsi="Arial" w:cs="Arial"/>
          <w:lang w:val="tt"/>
        </w:rPr>
        <w:t xml:space="preserve">2023 елның 8 августы                                                          №10                                                                                                                                                     </w:t>
      </w:r>
    </w:p>
    <w:p w14:paraId="4717B4D1" w14:textId="77777777" w:rsidR="004618E2" w:rsidRPr="00CC3B93" w:rsidRDefault="004618E2" w:rsidP="004618E2">
      <w:pPr>
        <w:pStyle w:val="headertext"/>
        <w:spacing w:before="0" w:beforeAutospacing="0" w:after="0" w:afterAutospacing="0"/>
        <w:jc w:val="center"/>
        <w:rPr>
          <w:rFonts w:ascii="Arial" w:hAnsi="Arial" w:cs="Arial"/>
        </w:rPr>
      </w:pPr>
    </w:p>
    <w:p w14:paraId="73809F1F" w14:textId="512E71F3" w:rsidR="004618E2" w:rsidRPr="00CC3B93" w:rsidRDefault="004618E2" w:rsidP="004618E2">
      <w:pPr>
        <w:pStyle w:val="headertext"/>
        <w:spacing w:before="0" w:beforeAutospacing="0" w:after="0" w:afterAutospacing="0"/>
        <w:jc w:val="both"/>
        <w:rPr>
          <w:rFonts w:ascii="Arial" w:hAnsi="Arial" w:cs="Arial"/>
        </w:rPr>
      </w:pPr>
      <w:r w:rsidRPr="00CC3B93">
        <w:rPr>
          <w:rFonts w:ascii="Arial" w:hAnsi="Arial" w:cs="Arial"/>
          <w:lang w:val="tt"/>
        </w:rPr>
        <w:t xml:space="preserve">Татарстан Республикасы Лениногорск муниципаль районы </w:t>
      </w:r>
      <w:r>
        <w:rPr>
          <w:rFonts w:ascii="Arial" w:hAnsi="Arial" w:cs="Arial"/>
          <w:lang w:val="tt"/>
        </w:rPr>
        <w:t>«Глазово</w:t>
      </w:r>
      <w:r w:rsidRPr="00CC3B93">
        <w:rPr>
          <w:rFonts w:ascii="Arial" w:hAnsi="Arial" w:cs="Arial"/>
          <w:lang w:val="tt"/>
        </w:rPr>
        <w:t xml:space="preserve"> авыл җирлеге</w:t>
      </w:r>
      <w:r>
        <w:rPr>
          <w:rFonts w:ascii="Arial" w:hAnsi="Arial" w:cs="Arial"/>
          <w:lang w:val="tt"/>
        </w:rPr>
        <w:t>»</w:t>
      </w:r>
      <w:r w:rsidRPr="00CC3B93">
        <w:rPr>
          <w:rFonts w:ascii="Arial" w:hAnsi="Arial" w:cs="Arial"/>
          <w:lang w:val="tt"/>
        </w:rPr>
        <w:t xml:space="preserve"> муниципаль берәмлеге Башкарма комитетының 2021 елның 3 августындагы </w:t>
      </w:r>
      <w:r>
        <w:rPr>
          <w:rFonts w:ascii="Arial" w:hAnsi="Arial" w:cs="Arial"/>
          <w:lang w:val="tt"/>
        </w:rPr>
        <w:t>9</w:t>
      </w:r>
      <w:r w:rsidRPr="00CC3B93">
        <w:rPr>
          <w:rFonts w:ascii="Arial" w:hAnsi="Arial" w:cs="Arial"/>
          <w:lang w:val="tt"/>
        </w:rPr>
        <w:t xml:space="preserve"> номерлы карары белән расланган Татарстан Республикасы Лениногорск муниципаль районы </w:t>
      </w:r>
      <w:r>
        <w:rPr>
          <w:rFonts w:ascii="Arial" w:hAnsi="Arial" w:cs="Arial"/>
          <w:lang w:val="tt"/>
        </w:rPr>
        <w:t>«Глазово</w:t>
      </w:r>
      <w:r w:rsidRPr="00CC3B93">
        <w:rPr>
          <w:rFonts w:ascii="Arial" w:hAnsi="Arial" w:cs="Arial"/>
          <w:lang w:val="tt"/>
        </w:rPr>
        <w:t xml:space="preserve"> авыл җирлеге</w:t>
      </w:r>
      <w:r>
        <w:rPr>
          <w:rFonts w:ascii="Arial" w:hAnsi="Arial" w:cs="Arial"/>
          <w:lang w:val="tt"/>
        </w:rPr>
        <w:t>»</w:t>
      </w:r>
      <w:r w:rsidRPr="00CC3B93">
        <w:rPr>
          <w:rFonts w:ascii="Arial" w:hAnsi="Arial" w:cs="Arial"/>
          <w:lang w:val="tt"/>
        </w:rPr>
        <w:t xml:space="preserve"> муниципаль берәмлеге Башкарма комитетының</w:t>
      </w:r>
      <w:r>
        <w:rPr>
          <w:rFonts w:ascii="Arial" w:hAnsi="Arial" w:cs="Arial"/>
          <w:lang w:val="tt"/>
        </w:rPr>
        <w:t xml:space="preserve"> </w:t>
      </w:r>
      <w:r w:rsidRPr="00CC3B93">
        <w:rPr>
          <w:rFonts w:ascii="Arial" w:hAnsi="Arial" w:cs="Arial"/>
          <w:lang w:val="tt"/>
        </w:rPr>
        <w:t xml:space="preserve">2021елның 3 августындагы </w:t>
      </w:r>
      <w:r>
        <w:rPr>
          <w:rFonts w:ascii="Arial" w:hAnsi="Arial" w:cs="Arial"/>
          <w:lang w:val="tt"/>
        </w:rPr>
        <w:t>9</w:t>
      </w:r>
      <w:r w:rsidRPr="00CC3B93">
        <w:rPr>
          <w:rFonts w:ascii="Arial" w:hAnsi="Arial" w:cs="Arial"/>
          <w:lang w:val="tt"/>
        </w:rPr>
        <w:t xml:space="preserve"> номерлы  карарына  </w:t>
      </w:r>
      <w:r>
        <w:rPr>
          <w:rFonts w:ascii="Arial" w:hAnsi="Arial" w:cs="Arial"/>
          <w:lang w:val="tt"/>
        </w:rPr>
        <w:t>«</w:t>
      </w:r>
      <w:r w:rsidRPr="00CC3B93">
        <w:rPr>
          <w:rFonts w:ascii="Arial" w:hAnsi="Arial" w:cs="Arial"/>
          <w:lang w:val="tt"/>
        </w:rPr>
        <w:t>Агачларны, куакларны кисүгә, кронлаштыруга, утыртуга һәм күчереп утыртуга, газонны сүтүгә рөхсәт бирү буенча муниципаль хезмәт күрсәтүнең яңа редакциядә административ регламентын раслау турында</w:t>
      </w:r>
      <w:r>
        <w:rPr>
          <w:rFonts w:ascii="Arial" w:hAnsi="Arial" w:cs="Arial"/>
          <w:lang w:val="tt"/>
        </w:rPr>
        <w:t>»</w:t>
      </w:r>
      <w:r w:rsidRPr="00CC3B93">
        <w:rPr>
          <w:rFonts w:ascii="Arial" w:hAnsi="Arial" w:cs="Arial"/>
          <w:lang w:val="tt"/>
        </w:rPr>
        <w:t xml:space="preserve"> карарына һәм Агачларны, куакларны кисүгә, кронацияләүгә, утыртуга һәм күчереп утыртуга, газонны сүтүгә рөхсәт бирү буенча муниципаль хезмәт күрсәтүнең административ регламентына үзгәрешләр кертү хакында  </w:t>
      </w:r>
    </w:p>
    <w:p w14:paraId="2865695D" w14:textId="77777777" w:rsidR="004618E2" w:rsidRPr="00CC3B93" w:rsidRDefault="004618E2" w:rsidP="004618E2">
      <w:pPr>
        <w:pStyle w:val="headertext"/>
        <w:spacing w:before="0" w:beforeAutospacing="0" w:after="0" w:afterAutospacing="0"/>
        <w:jc w:val="center"/>
        <w:rPr>
          <w:rFonts w:ascii="Arial" w:hAnsi="Arial" w:cs="Arial"/>
        </w:rPr>
      </w:pPr>
    </w:p>
    <w:p w14:paraId="5587ED6D" w14:textId="09ACE3B6" w:rsidR="004618E2" w:rsidRPr="00CC3B93" w:rsidRDefault="004618E2" w:rsidP="004618E2">
      <w:pPr>
        <w:pStyle w:val="formattext"/>
        <w:spacing w:before="0" w:beforeAutospacing="0" w:after="0" w:afterAutospacing="0"/>
        <w:ind w:firstLine="709"/>
        <w:jc w:val="both"/>
        <w:rPr>
          <w:rFonts w:ascii="Arial" w:hAnsi="Arial" w:cs="Arial"/>
        </w:rPr>
      </w:pPr>
      <w:r>
        <w:rPr>
          <w:rFonts w:ascii="Arial" w:hAnsi="Arial" w:cs="Arial"/>
          <w:lang w:val="tt"/>
        </w:rPr>
        <w:t>«</w:t>
      </w:r>
      <w:r w:rsidRPr="00CC3B93">
        <w:rPr>
          <w:rFonts w:ascii="Arial" w:hAnsi="Arial" w:cs="Arial"/>
          <w:lang w:val="tt"/>
        </w:rPr>
        <w:t>Дәүләт һәм муниципаль хезмәтләр күрсәтүне оештыру турында</w:t>
      </w:r>
      <w:r>
        <w:rPr>
          <w:rFonts w:ascii="Arial" w:hAnsi="Arial" w:cs="Arial"/>
          <w:lang w:val="tt"/>
        </w:rPr>
        <w:t>»</w:t>
      </w:r>
      <w:r w:rsidRPr="00CC3B93">
        <w:rPr>
          <w:rFonts w:ascii="Arial" w:hAnsi="Arial" w:cs="Arial"/>
          <w:lang w:val="tt"/>
        </w:rPr>
        <w:t xml:space="preserve"> 2010 елның 27 июлендәге 210-ФЗ номерлы Федераль закон нигезендә Татарстан Республикасы Лениногорск муниципаль районының </w:t>
      </w:r>
      <w:r>
        <w:rPr>
          <w:rFonts w:ascii="Arial" w:hAnsi="Arial" w:cs="Arial"/>
          <w:lang w:val="tt"/>
        </w:rPr>
        <w:t>«Глазово</w:t>
      </w:r>
      <w:r w:rsidRPr="00CC3B93">
        <w:rPr>
          <w:rFonts w:ascii="Arial" w:hAnsi="Arial" w:cs="Arial"/>
          <w:lang w:val="tt"/>
        </w:rPr>
        <w:t xml:space="preserve"> авыл җирлеге</w:t>
      </w:r>
      <w:r>
        <w:rPr>
          <w:rFonts w:ascii="Arial" w:hAnsi="Arial" w:cs="Arial"/>
          <w:lang w:val="tt"/>
        </w:rPr>
        <w:t>»</w:t>
      </w:r>
      <w:r w:rsidRPr="00CC3B93">
        <w:rPr>
          <w:rFonts w:ascii="Arial" w:hAnsi="Arial" w:cs="Arial"/>
          <w:lang w:val="tt"/>
        </w:rPr>
        <w:t xml:space="preserve"> муниципаль берәмлеге Башкарма комитеты КАРАР БИРӘ:</w:t>
      </w:r>
    </w:p>
    <w:p w14:paraId="5AAC43DD" w14:textId="77777777" w:rsidR="004618E2" w:rsidRDefault="004618E2" w:rsidP="004618E2">
      <w:pPr>
        <w:pStyle w:val="formattext"/>
        <w:spacing w:before="0" w:beforeAutospacing="0" w:after="0" w:afterAutospacing="0"/>
        <w:ind w:firstLine="709"/>
        <w:jc w:val="both"/>
        <w:rPr>
          <w:rFonts w:ascii="Arial" w:hAnsi="Arial" w:cs="Arial"/>
        </w:rPr>
      </w:pPr>
      <w:r w:rsidRPr="00CC3B93">
        <w:rPr>
          <w:rFonts w:ascii="Arial" w:hAnsi="Arial" w:cs="Arial"/>
          <w:lang w:val="tt"/>
        </w:rPr>
        <w:t>1.Кертергә:</w:t>
      </w:r>
    </w:p>
    <w:p w14:paraId="1DB46A40" w14:textId="6C1C3F5F" w:rsidR="004618E2" w:rsidRPr="00CC3B93" w:rsidRDefault="004618E2" w:rsidP="004618E2">
      <w:pPr>
        <w:pStyle w:val="formattext"/>
        <w:spacing w:before="0" w:beforeAutospacing="0" w:after="0" w:afterAutospacing="0"/>
        <w:ind w:firstLine="709"/>
        <w:jc w:val="both"/>
        <w:rPr>
          <w:rFonts w:ascii="Arial" w:hAnsi="Arial" w:cs="Arial"/>
        </w:rPr>
      </w:pPr>
      <w:r>
        <w:rPr>
          <w:rFonts w:ascii="Arial" w:hAnsi="Arial" w:cs="Arial"/>
          <w:lang w:val="tt"/>
        </w:rPr>
        <w:t xml:space="preserve">а) Татарстан Республикасы Лениногорск муниципаль районы «Глазово авыл җирлеге» муниципаль берәмлеге Башкарма комитетының 2021 елның 3 августындагы 9 номерлы «Агачларны, куакларны кисүгә, кронлаштыруга, утыртуга һәм күчереп утыртуга, газонны сүтүгә рөхсәт бирү буенча муниципаль хезмәт күрсәтүнең яңа редакциядәге  административ регламентын раслау турында» карарына түбәндәге үзгәреш кертергә: </w:t>
      </w:r>
    </w:p>
    <w:p w14:paraId="2D5CE17B" w14:textId="0895CA66" w:rsidR="004618E2" w:rsidRPr="00CC3B93" w:rsidRDefault="004618E2" w:rsidP="004618E2">
      <w:pPr>
        <w:spacing w:after="0" w:line="240" w:lineRule="auto"/>
        <w:ind w:firstLine="709"/>
        <w:jc w:val="both"/>
        <w:rPr>
          <w:rFonts w:ascii="Arial" w:hAnsi="Arial" w:cs="Arial"/>
          <w:sz w:val="24"/>
          <w:szCs w:val="24"/>
        </w:rPr>
      </w:pPr>
      <w:r>
        <w:rPr>
          <w:rFonts w:ascii="Arial" w:hAnsi="Arial" w:cs="Arial"/>
          <w:sz w:val="24"/>
          <w:szCs w:val="24"/>
          <w:lang w:val="tt"/>
        </w:rPr>
        <w:t>Карарның преамбуласында ««Татарстан Республикасы дәүләт хакимияте башкарма органнары тарафыннан дәүләт хезмәтләрен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Татарстан Республикасы Министрлар Кабинеты карары белән» сүзләрен «Татарстан Республикасы Министрлар Кабинетының 2022 елның 28 августындагы 175 номерлы номерлы «Татарстан Республикасы дәүләт хакимияте башкарма органнары тарафыннан дәүләт хезмәтләрен күрсәтүнең административ регламентларын эшләү һәм раслау тәртибен раслау һәм Татарстан Республикасы Министрлар Кабинетының аерым карарларының үз көчләрен югалтуын тану турында» карары белән» сүзләренә алмаштырырга;</w:t>
      </w:r>
    </w:p>
    <w:p w14:paraId="5F43096B" w14:textId="35A7088F" w:rsidR="004618E2" w:rsidRDefault="004618E2" w:rsidP="004618E2">
      <w:pPr>
        <w:spacing w:after="0" w:line="240" w:lineRule="auto"/>
        <w:ind w:firstLine="709"/>
        <w:jc w:val="both"/>
        <w:rPr>
          <w:rFonts w:ascii="Arial" w:hAnsi="Arial" w:cs="Arial"/>
          <w:sz w:val="24"/>
          <w:szCs w:val="24"/>
        </w:rPr>
      </w:pPr>
      <w:r>
        <w:rPr>
          <w:rFonts w:ascii="Arial" w:hAnsi="Arial" w:cs="Arial"/>
          <w:sz w:val="24"/>
          <w:szCs w:val="24"/>
          <w:lang w:val="tt"/>
        </w:rPr>
        <w:t xml:space="preserve">б) Татарстан Республикасы Лениногорск муниципаль районы «Глазово авыл җирлеге» муниципаль берәмлеге Башкарма комитетының 2021 елның 3 августындагы  9 номерлы карары белән расланган Агачларны, куакларны кисүгә, </w:t>
      </w:r>
      <w:r>
        <w:rPr>
          <w:rFonts w:ascii="Arial" w:hAnsi="Arial" w:cs="Arial"/>
          <w:sz w:val="24"/>
          <w:szCs w:val="24"/>
          <w:lang w:val="tt"/>
        </w:rPr>
        <w:lastRenderedPageBreak/>
        <w:t>кронлаштыруга, утыртуга һәм күчереп утыртуга, газонны сүтүгә рөхсәт бирү буенча муниципаль хезмәт күрсәтүнең административ регламентына түбәндәге үзгәрешләр кертергә:</w:t>
      </w:r>
    </w:p>
    <w:p w14:paraId="29CD30A1" w14:textId="77777777" w:rsidR="004618E2" w:rsidRDefault="004618E2" w:rsidP="004618E2">
      <w:pPr>
        <w:spacing w:after="0" w:line="240" w:lineRule="auto"/>
        <w:ind w:firstLine="709"/>
        <w:jc w:val="both"/>
        <w:rPr>
          <w:rFonts w:ascii="Arial" w:hAnsi="Arial" w:cs="Arial"/>
          <w:sz w:val="24"/>
          <w:szCs w:val="24"/>
        </w:rPr>
      </w:pPr>
      <w:r>
        <w:rPr>
          <w:rFonts w:ascii="Arial" w:hAnsi="Arial" w:cs="Arial"/>
          <w:sz w:val="24"/>
          <w:szCs w:val="24"/>
          <w:lang w:val="tt"/>
        </w:rPr>
        <w:t>түбәндәге эчтәлекле 6 бүлек белән тулыландырырга:</w:t>
      </w:r>
    </w:p>
    <w:p w14:paraId="3FCF5366" w14:textId="77777777" w:rsidR="004618E2" w:rsidRDefault="004618E2" w:rsidP="004618E2">
      <w:pPr>
        <w:pStyle w:val="headertext"/>
        <w:spacing w:before="0" w:beforeAutospacing="0" w:after="0" w:afterAutospacing="0"/>
        <w:ind w:firstLine="709"/>
        <w:jc w:val="center"/>
        <w:rPr>
          <w:rFonts w:ascii="Arial" w:hAnsi="Arial" w:cs="Arial"/>
        </w:rPr>
      </w:pPr>
      <w:r>
        <w:rPr>
          <w:rFonts w:ascii="Arial" w:hAnsi="Arial" w:cs="Arial"/>
          <w:lang w:val="tt"/>
        </w:rPr>
        <w:t>«6. Муниципаль хезмәт күрсәтүне алдан ук (актив) режимда оештыру</w:t>
      </w:r>
    </w:p>
    <w:p w14:paraId="0FBF51C4" w14:textId="77777777" w:rsidR="004618E2" w:rsidRPr="00CC3B93" w:rsidRDefault="004618E2" w:rsidP="004618E2">
      <w:pPr>
        <w:pStyle w:val="headertext"/>
        <w:spacing w:before="0" w:beforeAutospacing="0" w:after="0" w:afterAutospacing="0"/>
        <w:ind w:firstLine="709"/>
        <w:jc w:val="center"/>
        <w:rPr>
          <w:rFonts w:ascii="Arial" w:hAnsi="Arial" w:cs="Arial"/>
        </w:rPr>
      </w:pPr>
    </w:p>
    <w:p w14:paraId="39B07A49" w14:textId="77777777" w:rsidR="004618E2" w:rsidRPr="00CC3B93" w:rsidRDefault="004618E2" w:rsidP="004618E2">
      <w:pPr>
        <w:pStyle w:val="formattext"/>
        <w:spacing w:before="0" w:beforeAutospacing="0" w:after="0" w:afterAutospacing="0"/>
        <w:ind w:firstLine="709"/>
        <w:jc w:val="both"/>
        <w:rPr>
          <w:rFonts w:ascii="Arial" w:hAnsi="Arial" w:cs="Arial"/>
        </w:rPr>
      </w:pPr>
      <w:r>
        <w:rPr>
          <w:rFonts w:ascii="Arial" w:hAnsi="Arial" w:cs="Arial"/>
          <w:lang w:val="tt"/>
        </w:rPr>
        <w:t>6.1. Муниципаль хезмәт күрсәтү өчен нигез булып торучы вакыйгалар барлыкка килгәндә, хезмәт күрсәтүче орган түбәндәгеләргә хокуклы:</w:t>
      </w:r>
    </w:p>
    <w:p w14:paraId="42501132" w14:textId="77777777" w:rsidR="004618E2" w:rsidRPr="00CC3B93" w:rsidRDefault="004618E2" w:rsidP="004618E2">
      <w:pPr>
        <w:pStyle w:val="formattext"/>
        <w:spacing w:before="0" w:beforeAutospacing="0" w:after="0" w:afterAutospacing="0"/>
        <w:ind w:firstLine="709"/>
        <w:jc w:val="both"/>
        <w:rPr>
          <w:rFonts w:ascii="Arial" w:hAnsi="Arial" w:cs="Arial"/>
        </w:rPr>
      </w:pPr>
      <w:r w:rsidRPr="00CC3B93">
        <w:rPr>
          <w:rFonts w:ascii="Arial" w:hAnsi="Arial" w:cs="Arial"/>
          <w:lang w:val="tt"/>
        </w:rPr>
        <w:t>1) муниципаль хезмәтләр күрсәтү нәтиҗәләрен әзерләүгә юнәлдерелгән чаралар үткәрергә, шул исәптән ведомствоара запрослар җибәрергә, аларга җаваплар алырга, шуннан соң мөрәҗәгать итүчегә мондый хезмәт күрсәтүнең нәтиҗәсен кичекмәстән алу өчен тиешле хезмәт күрсәтү турында запрос бирү мөмкинлеге турында хәбәр итәргә;</w:t>
      </w:r>
    </w:p>
    <w:p w14:paraId="14B07A5E" w14:textId="77777777" w:rsidR="004618E2" w:rsidRPr="00CC3B93" w:rsidRDefault="004618E2" w:rsidP="004618E2">
      <w:pPr>
        <w:pStyle w:val="formattext"/>
        <w:spacing w:before="0" w:beforeAutospacing="0" w:after="0" w:afterAutospacing="0"/>
        <w:ind w:firstLine="709"/>
        <w:jc w:val="both"/>
        <w:rPr>
          <w:rFonts w:ascii="Arial" w:hAnsi="Arial" w:cs="Arial"/>
        </w:rPr>
      </w:pPr>
      <w:r w:rsidRPr="00CC3B93">
        <w:rPr>
          <w:rFonts w:ascii="Arial" w:hAnsi="Arial" w:cs="Arial"/>
          <w:lang w:val="tt"/>
        </w:rPr>
        <w:t>2) мөрәҗәгать итүченең муниципаль хезмәтләр күрсәтү турында соратып алуы булган очракта, мөрәҗәгать итүченең киләчәктә аңа күрсәтү өчен нигез булырга мөмкин булган очракта, тиешле хезмәт күрсәтү нәтиҗәсен формалаштыруга юнәлдерелгән чаралар уздырырга, шул исәптән ведомствоара гарызнамәләр җибәрергә, аларга җаваплар алырга, тиешле хезмәт күрсәтү нәтиҗәсен формалаштырырга, шулай ук аны мөрәҗәгать итүчегә дәүләт һәм муниципаль хезмәтләр порталыннан файдаланып күрсәтергә һәм башкарылган чаралар турында мөрәҗәгать итүчегә хәбәр итәргә.</w:t>
      </w:r>
      <w:r>
        <w:rPr>
          <w:rFonts w:ascii="Arial" w:hAnsi="Arial" w:cs="Arial"/>
          <w:lang w:val="tt"/>
        </w:rPr>
        <w:t>»</w:t>
      </w:r>
      <w:r w:rsidRPr="00CC3B93">
        <w:rPr>
          <w:rFonts w:ascii="Arial" w:hAnsi="Arial" w:cs="Arial"/>
          <w:lang w:val="tt"/>
        </w:rPr>
        <w:t>;</w:t>
      </w:r>
    </w:p>
    <w:p w14:paraId="51531B66" w14:textId="77777777" w:rsidR="004618E2" w:rsidRPr="00CC3B93" w:rsidRDefault="004618E2" w:rsidP="004618E2">
      <w:pPr>
        <w:pStyle w:val="headertext"/>
        <w:spacing w:before="0" w:beforeAutospacing="0" w:after="0" w:afterAutospacing="0"/>
        <w:ind w:firstLine="709"/>
        <w:jc w:val="both"/>
        <w:rPr>
          <w:rFonts w:ascii="Arial" w:hAnsi="Arial" w:cs="Arial"/>
        </w:rPr>
      </w:pPr>
      <w:r>
        <w:rPr>
          <w:rFonts w:ascii="Arial" w:hAnsi="Arial" w:cs="Arial"/>
          <w:lang w:val="tt"/>
        </w:rPr>
        <w:t>2.10 пунктының 2 бүлегендә исемен түбәндәге редакциядә бәян итәргә:</w:t>
      </w:r>
    </w:p>
    <w:p w14:paraId="7C4EFB2E" w14:textId="77777777" w:rsidR="004618E2" w:rsidRPr="00CC3B93" w:rsidRDefault="004618E2" w:rsidP="004618E2">
      <w:pPr>
        <w:pStyle w:val="headertext"/>
        <w:spacing w:before="0" w:beforeAutospacing="0" w:after="0" w:afterAutospacing="0"/>
        <w:ind w:firstLine="709"/>
        <w:jc w:val="both"/>
        <w:rPr>
          <w:rFonts w:ascii="Arial" w:hAnsi="Arial" w:cs="Arial"/>
        </w:rPr>
      </w:pPr>
      <w:r>
        <w:rPr>
          <w:rFonts w:ascii="Arial" w:hAnsi="Arial" w:cs="Arial"/>
          <w:lang w:val="tt"/>
        </w:rPr>
        <w:t>«</w:t>
      </w:r>
      <w:r w:rsidRPr="00CC3B93">
        <w:rPr>
          <w:rFonts w:ascii="Arial" w:hAnsi="Arial" w:cs="Arial"/>
          <w:lang w:val="tt"/>
        </w:rPr>
        <w:t>2.10.Дәүләт һәм муниципаль хезмәтләр күрсәтү өчен кирәкле һәм мәҗбүри булган хезмәтләргә таләпләр</w:t>
      </w:r>
      <w:r>
        <w:rPr>
          <w:rFonts w:ascii="Arial" w:hAnsi="Arial" w:cs="Arial"/>
          <w:lang w:val="tt"/>
        </w:rPr>
        <w:t>»</w:t>
      </w:r>
      <w:r w:rsidRPr="00CC3B93">
        <w:rPr>
          <w:rFonts w:ascii="Arial" w:hAnsi="Arial" w:cs="Arial"/>
          <w:lang w:val="tt"/>
        </w:rPr>
        <w:t xml:space="preserve">; </w:t>
      </w:r>
    </w:p>
    <w:p w14:paraId="7D071FD3" w14:textId="77777777" w:rsidR="004618E2" w:rsidRPr="00CC3B93" w:rsidRDefault="004618E2" w:rsidP="004618E2">
      <w:pPr>
        <w:pStyle w:val="formattext"/>
        <w:spacing w:before="0" w:beforeAutospacing="0" w:after="0" w:afterAutospacing="0"/>
        <w:ind w:firstLine="709"/>
        <w:jc w:val="both"/>
        <w:rPr>
          <w:rFonts w:ascii="Arial" w:hAnsi="Arial" w:cs="Arial"/>
        </w:rPr>
      </w:pPr>
      <w:r w:rsidRPr="00CC3B93">
        <w:rPr>
          <w:rFonts w:ascii="Arial" w:hAnsi="Arial" w:cs="Arial"/>
          <w:lang w:val="tt"/>
        </w:rPr>
        <w:t>3 бүлекнең исемен түбәндәге редакциядә бәян итәргә:</w:t>
      </w:r>
    </w:p>
    <w:p w14:paraId="155CD545" w14:textId="77777777" w:rsidR="004618E2" w:rsidRPr="00CC3B93" w:rsidRDefault="004618E2" w:rsidP="004618E2">
      <w:pPr>
        <w:pStyle w:val="formattext"/>
        <w:spacing w:before="0" w:beforeAutospacing="0" w:after="0" w:afterAutospacing="0"/>
        <w:ind w:firstLine="709"/>
        <w:jc w:val="both"/>
        <w:rPr>
          <w:rFonts w:ascii="Arial" w:hAnsi="Arial" w:cs="Arial"/>
        </w:rPr>
      </w:pPr>
      <w:r>
        <w:rPr>
          <w:rFonts w:ascii="Arial" w:hAnsi="Arial" w:cs="Arial"/>
          <w:lang w:val="tt"/>
        </w:rPr>
        <w:t>«</w:t>
      </w:r>
      <w:r w:rsidRPr="00CC3B93">
        <w:rPr>
          <w:rFonts w:ascii="Arial" w:hAnsi="Arial" w:cs="Arial"/>
          <w:lang w:val="tt"/>
        </w:rPr>
        <w:t>3. Административ процедураларның составы, эзлеклелеге һәм башкару вакыты, аларны башкару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 Бүлектә гомуми билгеләре белән берләшкән мөрәҗәгать итүчеләрнең аерым категорияләренә хезмәт күрсәтү тәртибен үз эченә алган муниципаль хезмәт күрсәтү вариантлары, шул исәптән мөрәҗәгать итүчеләр мөрәҗәгать иткән муниципаль хезмәт нәтиҗәсенә карата да.</w:t>
      </w:r>
      <w:r>
        <w:rPr>
          <w:rFonts w:ascii="Arial" w:hAnsi="Arial" w:cs="Arial"/>
          <w:lang w:val="tt"/>
        </w:rPr>
        <w:t>»</w:t>
      </w:r>
      <w:r w:rsidRPr="00CC3B93">
        <w:rPr>
          <w:rFonts w:ascii="Arial" w:hAnsi="Arial" w:cs="Arial"/>
          <w:lang w:val="tt"/>
        </w:rPr>
        <w:t>.</w:t>
      </w:r>
    </w:p>
    <w:p w14:paraId="256E7609" w14:textId="6D2AB4A5" w:rsidR="004618E2" w:rsidRPr="00CC3B93" w:rsidRDefault="004618E2" w:rsidP="004618E2">
      <w:pPr>
        <w:pStyle w:val="formattext"/>
        <w:spacing w:before="0" w:beforeAutospacing="0" w:after="0" w:afterAutospacing="0"/>
        <w:ind w:firstLine="709"/>
        <w:jc w:val="both"/>
        <w:rPr>
          <w:rFonts w:ascii="Arial" w:hAnsi="Arial" w:cs="Arial"/>
        </w:rPr>
      </w:pPr>
      <w:r w:rsidRPr="00CC3B93">
        <w:rPr>
          <w:rFonts w:ascii="Arial" w:hAnsi="Arial" w:cs="Arial"/>
          <w:lang w:val="tt"/>
        </w:rPr>
        <w:t xml:space="preserve">2. Әлеге карарны Татарстан Республикасы Лениногорск районы, </w:t>
      </w:r>
      <w:r w:rsidRPr="004618E2">
        <w:rPr>
          <w:rFonts w:ascii="Arial" w:hAnsi="Arial" w:cs="Arial"/>
          <w:lang w:val="tt"/>
        </w:rPr>
        <w:t xml:space="preserve">Үрнәк - Күмәк авылы,Мәктәп урамы,3а йорт,Петропавловка авылы,Горький урамы,19а йорт, Глазово авылы, Заречная урамы, 13 йорт </w:t>
      </w:r>
      <w:r w:rsidRPr="00CC3B93">
        <w:rPr>
          <w:rFonts w:ascii="Arial" w:hAnsi="Arial" w:cs="Arial"/>
          <w:lang w:val="tt"/>
        </w:rPr>
        <w:t xml:space="preserve">адресы буенча урнашкан мәгълүмати стендларда игълан итәргә, Татарстан Республикасы Лениногорск муниципаль районының рәсми сайтында (https://leninogorsk.tatarstan.ru) </w:t>
      </w:r>
      <w:r>
        <w:rPr>
          <w:rFonts w:ascii="Arial" w:hAnsi="Arial" w:cs="Arial"/>
          <w:lang w:val="tt"/>
        </w:rPr>
        <w:t>«</w:t>
      </w:r>
      <w:r w:rsidRPr="00CC3B93">
        <w:rPr>
          <w:rFonts w:ascii="Arial" w:hAnsi="Arial" w:cs="Arial"/>
          <w:lang w:val="tt"/>
        </w:rPr>
        <w:t>Авыл җирлекләре</w:t>
      </w:r>
      <w:r>
        <w:rPr>
          <w:rFonts w:ascii="Arial" w:hAnsi="Arial" w:cs="Arial"/>
          <w:lang w:val="tt"/>
        </w:rPr>
        <w:t>»</w:t>
      </w:r>
      <w:r w:rsidRPr="00CC3B93">
        <w:rPr>
          <w:rFonts w:ascii="Arial" w:hAnsi="Arial" w:cs="Arial"/>
          <w:lang w:val="tt"/>
        </w:rPr>
        <w:t xml:space="preserve"> бүлегендә һәм Татарстан Республикасы хокукый мәгълүмат рәсми порталында (https://pravo.tatarstan.ru) урнаштырырга.</w:t>
      </w:r>
      <w:r w:rsidRPr="00CC3B93">
        <w:rPr>
          <w:rFonts w:ascii="Arial" w:hAnsi="Arial" w:cs="Arial"/>
        </w:rPr>
        <w:t xml:space="preserve"> </w:t>
      </w:r>
    </w:p>
    <w:p w14:paraId="19B2F311" w14:textId="77777777" w:rsidR="004618E2" w:rsidRDefault="004618E2" w:rsidP="004618E2">
      <w:pPr>
        <w:pStyle w:val="formattext"/>
        <w:spacing w:before="0" w:beforeAutospacing="0" w:after="0" w:afterAutospacing="0"/>
        <w:ind w:firstLine="709"/>
        <w:jc w:val="both"/>
        <w:rPr>
          <w:rFonts w:ascii="Arial" w:hAnsi="Arial" w:cs="Arial"/>
        </w:rPr>
      </w:pPr>
      <w:r w:rsidRPr="00CC3B93">
        <w:rPr>
          <w:rFonts w:ascii="Arial" w:hAnsi="Arial" w:cs="Arial"/>
          <w:lang w:val="tt"/>
        </w:rPr>
        <w:t>3. Әлеге карарның үтәлешен контрольдә тотуны үз җаваплыгымда калдырам.</w:t>
      </w:r>
    </w:p>
    <w:p w14:paraId="012384B5" w14:textId="77777777" w:rsidR="004618E2" w:rsidRDefault="004618E2" w:rsidP="004618E2">
      <w:pPr>
        <w:pStyle w:val="formattext"/>
        <w:spacing w:before="0" w:beforeAutospacing="0" w:after="0" w:afterAutospacing="0"/>
        <w:ind w:firstLine="709"/>
        <w:jc w:val="both"/>
        <w:rPr>
          <w:rFonts w:ascii="Arial" w:hAnsi="Arial" w:cs="Arial"/>
        </w:rPr>
      </w:pPr>
    </w:p>
    <w:p w14:paraId="4AA6C9B4" w14:textId="77777777" w:rsidR="004618E2" w:rsidRDefault="004618E2" w:rsidP="004618E2">
      <w:pPr>
        <w:pStyle w:val="formattext"/>
        <w:spacing w:before="0" w:beforeAutospacing="0" w:after="0" w:afterAutospacing="0"/>
        <w:ind w:firstLine="709"/>
        <w:jc w:val="both"/>
        <w:rPr>
          <w:rFonts w:ascii="Arial" w:hAnsi="Arial" w:cs="Arial"/>
        </w:rPr>
      </w:pPr>
    </w:p>
    <w:p w14:paraId="7B94CFD6" w14:textId="77777777" w:rsidR="004618E2" w:rsidRDefault="004618E2" w:rsidP="004618E2">
      <w:pPr>
        <w:pStyle w:val="formattext"/>
        <w:spacing w:before="0" w:beforeAutospacing="0" w:after="0" w:afterAutospacing="0"/>
        <w:ind w:firstLine="709"/>
        <w:jc w:val="both"/>
        <w:rPr>
          <w:rFonts w:ascii="Arial" w:hAnsi="Arial" w:cs="Arial"/>
        </w:rPr>
      </w:pPr>
    </w:p>
    <w:p w14:paraId="7C599F2E" w14:textId="77E9B6FB" w:rsidR="004618E2" w:rsidRDefault="004618E2" w:rsidP="004618E2">
      <w:pPr>
        <w:pStyle w:val="formattext"/>
        <w:spacing w:before="0" w:beforeAutospacing="0" w:after="0" w:afterAutospacing="0"/>
        <w:rPr>
          <w:rFonts w:ascii="Arial" w:hAnsi="Arial" w:cs="Arial"/>
          <w:lang w:val="tt"/>
        </w:rPr>
      </w:pPr>
      <w:r>
        <w:rPr>
          <w:rFonts w:ascii="Arial" w:hAnsi="Arial" w:cs="Arial"/>
          <w:lang w:val="tt"/>
        </w:rPr>
        <w:t xml:space="preserve">«Глазово авыл җирлеге» </w:t>
      </w:r>
    </w:p>
    <w:p w14:paraId="598C6975" w14:textId="0BEC1554" w:rsidR="004618E2" w:rsidRDefault="00E71E6D" w:rsidP="004618E2">
      <w:pPr>
        <w:pStyle w:val="formattext"/>
        <w:spacing w:before="0" w:beforeAutospacing="0" w:after="0" w:afterAutospacing="0"/>
        <w:rPr>
          <w:rFonts w:ascii="Arial" w:hAnsi="Arial" w:cs="Arial"/>
          <w:lang w:val="tt"/>
        </w:rPr>
      </w:pPr>
      <w:r>
        <w:rPr>
          <w:rFonts w:ascii="Arial" w:hAnsi="Arial" w:cs="Arial"/>
          <w:lang w:val="tt"/>
        </w:rPr>
        <w:t>б</w:t>
      </w:r>
      <w:r w:rsidR="004618E2">
        <w:rPr>
          <w:rFonts w:ascii="Arial" w:hAnsi="Arial" w:cs="Arial"/>
          <w:lang w:val="tt"/>
        </w:rPr>
        <w:t xml:space="preserve">ашкарма комитеты </w:t>
      </w:r>
    </w:p>
    <w:p w14:paraId="153CB39B" w14:textId="30425B8D" w:rsidR="004618E2" w:rsidRPr="004618E2" w:rsidRDefault="004618E2" w:rsidP="004618E2">
      <w:pPr>
        <w:pStyle w:val="formattext"/>
        <w:spacing w:before="0" w:beforeAutospacing="0" w:after="0" w:afterAutospacing="0"/>
        <w:rPr>
          <w:rFonts w:ascii="Arial" w:hAnsi="Arial" w:cs="Arial"/>
          <w:lang w:val="tt"/>
        </w:rPr>
      </w:pPr>
      <w:r>
        <w:rPr>
          <w:rFonts w:ascii="Arial" w:hAnsi="Arial" w:cs="Arial"/>
          <w:lang w:val="tt"/>
        </w:rPr>
        <w:t>җитәкчесе урынбасары</w:t>
      </w:r>
      <w:r>
        <w:rPr>
          <w:rFonts w:ascii="Arial" w:hAnsi="Arial" w:cs="Arial"/>
          <w:lang w:val="tt-RU"/>
        </w:rPr>
        <w:t xml:space="preserve">                                                          </w:t>
      </w:r>
      <w:r>
        <w:rPr>
          <w:rFonts w:ascii="Arial" w:hAnsi="Arial" w:cs="Arial"/>
          <w:lang w:val="tt"/>
        </w:rPr>
        <w:t xml:space="preserve"> Р.Т.Галимова</w:t>
      </w:r>
    </w:p>
    <w:p w14:paraId="54C2F994" w14:textId="77777777" w:rsidR="004618E2" w:rsidRPr="004618E2" w:rsidRDefault="004618E2" w:rsidP="004618E2">
      <w:pPr>
        <w:pStyle w:val="formattext"/>
        <w:spacing w:before="0" w:beforeAutospacing="0" w:after="0" w:afterAutospacing="0"/>
        <w:ind w:firstLine="709"/>
        <w:jc w:val="both"/>
        <w:rPr>
          <w:rFonts w:ascii="Arial" w:hAnsi="Arial" w:cs="Arial"/>
          <w:lang w:val="tt"/>
        </w:rPr>
      </w:pPr>
    </w:p>
    <w:p w14:paraId="56ED8C6A" w14:textId="77777777" w:rsidR="004618E2" w:rsidRPr="004618E2" w:rsidRDefault="004618E2" w:rsidP="004618E2">
      <w:pPr>
        <w:spacing w:after="0" w:line="240" w:lineRule="auto"/>
        <w:ind w:firstLine="709"/>
        <w:jc w:val="both"/>
        <w:rPr>
          <w:rFonts w:ascii="Arial" w:hAnsi="Arial" w:cs="Arial"/>
          <w:sz w:val="24"/>
          <w:szCs w:val="24"/>
          <w:lang w:val="tt"/>
        </w:rPr>
      </w:pPr>
    </w:p>
    <w:p w14:paraId="72309CB1" w14:textId="77777777" w:rsidR="004618E2" w:rsidRPr="004618E2" w:rsidRDefault="004618E2" w:rsidP="004618E2">
      <w:pPr>
        <w:spacing w:after="0" w:line="240" w:lineRule="auto"/>
        <w:ind w:firstLine="709"/>
        <w:jc w:val="both"/>
        <w:rPr>
          <w:rFonts w:ascii="Arial" w:hAnsi="Arial" w:cs="Arial"/>
          <w:sz w:val="24"/>
          <w:szCs w:val="24"/>
          <w:lang w:val="tt"/>
        </w:rPr>
      </w:pPr>
    </w:p>
    <w:p w14:paraId="7F2E4A88" w14:textId="77777777" w:rsidR="004C326A" w:rsidRPr="00CC3B93" w:rsidRDefault="004C326A" w:rsidP="00CC3B93">
      <w:pPr>
        <w:spacing w:after="0" w:line="240" w:lineRule="auto"/>
        <w:ind w:firstLine="709"/>
        <w:jc w:val="both"/>
        <w:rPr>
          <w:rFonts w:ascii="Arial" w:hAnsi="Arial" w:cs="Arial"/>
          <w:sz w:val="24"/>
          <w:szCs w:val="24"/>
        </w:rPr>
      </w:pPr>
    </w:p>
    <w:sectPr w:rsidR="004C326A" w:rsidRPr="00CC3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6A"/>
    <w:rsid w:val="00122398"/>
    <w:rsid w:val="001F5711"/>
    <w:rsid w:val="002D16FB"/>
    <w:rsid w:val="00301958"/>
    <w:rsid w:val="00316B7C"/>
    <w:rsid w:val="003A7440"/>
    <w:rsid w:val="004618E2"/>
    <w:rsid w:val="004C2612"/>
    <w:rsid w:val="004C326A"/>
    <w:rsid w:val="004D1388"/>
    <w:rsid w:val="004D6D87"/>
    <w:rsid w:val="004F3C8C"/>
    <w:rsid w:val="00524D25"/>
    <w:rsid w:val="005703A4"/>
    <w:rsid w:val="0065009E"/>
    <w:rsid w:val="00666779"/>
    <w:rsid w:val="00697746"/>
    <w:rsid w:val="00734EC6"/>
    <w:rsid w:val="0078739A"/>
    <w:rsid w:val="00803DD1"/>
    <w:rsid w:val="009D6DCA"/>
    <w:rsid w:val="00AE6916"/>
    <w:rsid w:val="00B05E01"/>
    <w:rsid w:val="00C57413"/>
    <w:rsid w:val="00CC3B93"/>
    <w:rsid w:val="00CE5406"/>
    <w:rsid w:val="00DC3655"/>
    <w:rsid w:val="00DD6C4E"/>
    <w:rsid w:val="00E71E6D"/>
    <w:rsid w:val="00ED5D1D"/>
    <w:rsid w:val="00EF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EDE4"/>
  <w15:chartTrackingRefBased/>
  <w15:docId w15:val="{6E34DB1B-2022-475D-BF32-11E084B4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C3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C3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3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8563">
      <w:bodyDiv w:val="1"/>
      <w:marLeft w:val="0"/>
      <w:marRight w:val="0"/>
      <w:marTop w:val="0"/>
      <w:marBottom w:val="0"/>
      <w:divBdr>
        <w:top w:val="none" w:sz="0" w:space="0" w:color="auto"/>
        <w:left w:val="none" w:sz="0" w:space="0" w:color="auto"/>
        <w:bottom w:val="none" w:sz="0" w:space="0" w:color="auto"/>
        <w:right w:val="none" w:sz="0" w:space="0" w:color="auto"/>
      </w:divBdr>
    </w:div>
    <w:div w:id="901909420">
      <w:bodyDiv w:val="1"/>
      <w:marLeft w:val="0"/>
      <w:marRight w:val="0"/>
      <w:marTop w:val="0"/>
      <w:marBottom w:val="0"/>
      <w:divBdr>
        <w:top w:val="none" w:sz="0" w:space="0" w:color="auto"/>
        <w:left w:val="none" w:sz="0" w:space="0" w:color="auto"/>
        <w:bottom w:val="none" w:sz="0" w:space="0" w:color="auto"/>
        <w:right w:val="none" w:sz="0" w:space="0" w:color="auto"/>
      </w:divBdr>
    </w:div>
    <w:div w:id="16152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Отдел СМИ</cp:lastModifiedBy>
  <cp:revision>16</cp:revision>
  <cp:lastPrinted>2023-08-10T11:42:00Z</cp:lastPrinted>
  <dcterms:created xsi:type="dcterms:W3CDTF">2023-08-01T08:36:00Z</dcterms:created>
  <dcterms:modified xsi:type="dcterms:W3CDTF">2023-08-15T06:40:00Z</dcterms:modified>
</cp:coreProperties>
</file>