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1"/>
        <w:tblW w:w="9639"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5"/>
        <w:gridCol w:w="1151"/>
        <w:gridCol w:w="4173"/>
      </w:tblGrid>
      <w:tr w:rsidR="00F909CD" w:rsidRPr="00F909CD" w14:paraId="25B49FBA" w14:textId="77777777" w:rsidTr="00D25878">
        <w:trPr>
          <w:trHeight w:val="2126"/>
        </w:trPr>
        <w:tc>
          <w:tcPr>
            <w:tcW w:w="4315" w:type="dxa"/>
          </w:tcPr>
          <w:p w14:paraId="388BA434" w14:textId="77777777" w:rsidR="00F909CD" w:rsidRPr="00F909CD" w:rsidRDefault="00F909CD" w:rsidP="00F909CD">
            <w:pPr>
              <w:widowControl/>
              <w:ind w:left="-142" w:right="-216"/>
              <w:jc w:val="center"/>
              <w:rPr>
                <w:rFonts w:ascii="Times New Roman" w:eastAsia="Times New Roman" w:hAnsi="Times New Roman" w:cs="Times New Roman"/>
                <w:color w:val="auto"/>
                <w:sz w:val="28"/>
                <w:szCs w:val="28"/>
                <w:lang w:bidi="ar-SA"/>
              </w:rPr>
            </w:pPr>
            <w:r w:rsidRPr="00F909CD">
              <w:rPr>
                <w:rFonts w:ascii="Times New Roman" w:eastAsia="Times New Roman" w:hAnsi="Times New Roman" w:cs="Times New Roman"/>
                <w:color w:val="auto"/>
                <w:sz w:val="28"/>
                <w:szCs w:val="28"/>
                <w:lang w:bidi="ar-SA"/>
              </w:rPr>
              <w:t xml:space="preserve">ИСПОЛНИТЕЛЬНЫЙ КОМИТЕТ МУНИЦИПАЛЬНОГО  </w:t>
            </w:r>
          </w:p>
          <w:p w14:paraId="60273236" w14:textId="77777777" w:rsidR="00F909CD" w:rsidRPr="00F909CD" w:rsidRDefault="00F909CD" w:rsidP="00F909CD">
            <w:pPr>
              <w:widowControl/>
              <w:jc w:val="center"/>
              <w:rPr>
                <w:rFonts w:ascii="Times New Roman" w:eastAsia="Times New Roman" w:hAnsi="Times New Roman" w:cs="Times New Roman"/>
                <w:color w:val="auto"/>
                <w:sz w:val="28"/>
                <w:szCs w:val="28"/>
                <w:lang w:bidi="ar-SA"/>
              </w:rPr>
            </w:pPr>
            <w:r w:rsidRPr="00F909CD">
              <w:rPr>
                <w:rFonts w:ascii="Times New Roman" w:eastAsia="Times New Roman" w:hAnsi="Times New Roman" w:cs="Times New Roman"/>
                <w:color w:val="auto"/>
                <w:sz w:val="28"/>
                <w:szCs w:val="28"/>
                <w:lang w:bidi="ar-SA"/>
              </w:rPr>
              <w:t>ОБРАЗОВАНИЯ «ЛЕНИНОГОРСКИЙ</w:t>
            </w:r>
          </w:p>
          <w:p w14:paraId="5ABE1ADB" w14:textId="77777777" w:rsidR="00F909CD" w:rsidRPr="00F909CD" w:rsidRDefault="00F909CD" w:rsidP="00F909CD">
            <w:pPr>
              <w:widowControl/>
              <w:jc w:val="center"/>
              <w:rPr>
                <w:rFonts w:ascii="Times New Roman" w:eastAsia="Times New Roman" w:hAnsi="Times New Roman" w:cs="Times New Roman"/>
                <w:color w:val="auto"/>
                <w:sz w:val="28"/>
                <w:szCs w:val="28"/>
                <w:lang w:bidi="ar-SA"/>
              </w:rPr>
            </w:pPr>
            <w:proofErr w:type="gramStart"/>
            <w:r w:rsidRPr="00F909CD">
              <w:rPr>
                <w:rFonts w:ascii="Times New Roman" w:eastAsia="Times New Roman" w:hAnsi="Times New Roman" w:cs="Times New Roman"/>
                <w:color w:val="auto"/>
                <w:sz w:val="28"/>
                <w:szCs w:val="28"/>
                <w:lang w:bidi="ar-SA"/>
              </w:rPr>
              <w:t>МУНИЦИПАЛЬНЫЙ  РАЙОН</w:t>
            </w:r>
            <w:proofErr w:type="gramEnd"/>
            <w:r w:rsidRPr="00F909CD">
              <w:rPr>
                <w:rFonts w:ascii="Times New Roman" w:eastAsia="Times New Roman" w:hAnsi="Times New Roman" w:cs="Times New Roman"/>
                <w:color w:val="auto"/>
                <w:sz w:val="28"/>
                <w:szCs w:val="28"/>
                <w:lang w:bidi="ar-SA"/>
              </w:rPr>
              <w:t>»</w:t>
            </w:r>
          </w:p>
          <w:p w14:paraId="4A192A36" w14:textId="77777777" w:rsidR="00F909CD" w:rsidRPr="00F909CD" w:rsidRDefault="00F909CD" w:rsidP="00F909CD">
            <w:pPr>
              <w:widowControl/>
              <w:spacing w:line="300" w:lineRule="atLeast"/>
              <w:jc w:val="center"/>
              <w:rPr>
                <w:rFonts w:ascii="Times New Roman" w:eastAsia="Times New Roman" w:hAnsi="Times New Roman" w:cs="Times New Roman"/>
                <w:color w:val="auto"/>
                <w:sz w:val="20"/>
                <w:szCs w:val="20"/>
                <w:lang w:val="be-BY" w:bidi="ar-SA"/>
              </w:rPr>
            </w:pPr>
            <w:r w:rsidRPr="00F909CD">
              <w:rPr>
                <w:rFonts w:ascii="Times New Roman" w:eastAsia="Times New Roman" w:hAnsi="Times New Roman" w:cs="Times New Roman"/>
                <w:color w:val="auto"/>
                <w:sz w:val="20"/>
                <w:szCs w:val="20"/>
                <w:lang w:val="be-BY" w:bidi="ar-SA"/>
              </w:rPr>
              <w:t>Кутузова ул., дом1,</w:t>
            </w:r>
          </w:p>
          <w:p w14:paraId="42752D9D" w14:textId="77777777" w:rsidR="00F909CD" w:rsidRPr="00F909CD" w:rsidRDefault="00F909CD" w:rsidP="00F909CD">
            <w:pPr>
              <w:widowControl/>
              <w:jc w:val="center"/>
              <w:rPr>
                <w:rFonts w:ascii="Times New Roman" w:eastAsia="Times New Roman" w:hAnsi="Times New Roman" w:cs="Times New Roman"/>
                <w:color w:val="auto"/>
                <w:sz w:val="28"/>
                <w:lang w:bidi="ar-SA"/>
              </w:rPr>
            </w:pPr>
            <w:r w:rsidRPr="00F909CD">
              <w:rPr>
                <w:rFonts w:ascii="Times New Roman" w:eastAsia="Times New Roman" w:hAnsi="Times New Roman" w:cs="Times New Roman"/>
                <w:color w:val="auto"/>
                <w:sz w:val="20"/>
                <w:szCs w:val="20"/>
                <w:lang w:val="be-BY" w:bidi="ar-SA"/>
              </w:rPr>
              <w:t>город Лениногорск, 423250</w:t>
            </w:r>
          </w:p>
        </w:tc>
        <w:tc>
          <w:tcPr>
            <w:tcW w:w="1151" w:type="dxa"/>
          </w:tcPr>
          <w:p w14:paraId="2463AB44" w14:textId="77777777" w:rsidR="00F909CD" w:rsidRPr="00F909CD" w:rsidRDefault="00F909CD" w:rsidP="00F909CD">
            <w:pPr>
              <w:widowControl/>
              <w:rPr>
                <w:rFonts w:ascii="Times New Roman" w:eastAsia="Times New Roman" w:hAnsi="Times New Roman" w:cs="Times New Roman"/>
                <w:color w:val="auto"/>
                <w:sz w:val="28"/>
                <w:lang w:bidi="ar-SA"/>
              </w:rPr>
            </w:pPr>
            <w:r w:rsidRPr="00F909CD">
              <w:rPr>
                <w:rFonts w:ascii="Times New Roman" w:eastAsia="Times New Roman" w:hAnsi="Times New Roman" w:cs="Times New Roman"/>
                <w:noProof/>
                <w:color w:val="auto"/>
                <w:sz w:val="28"/>
                <w:lang w:bidi="ar-SA"/>
              </w:rPr>
              <w:drawing>
                <wp:anchor distT="0" distB="0" distL="114300" distR="114300" simplePos="0" relativeHeight="251659264" behindDoc="0" locked="0" layoutInCell="1" allowOverlap="1" wp14:anchorId="609CBFF8" wp14:editId="787D79BD">
                  <wp:simplePos x="0" y="0"/>
                  <wp:positionH relativeFrom="column">
                    <wp:posOffset>-32799</wp:posOffset>
                  </wp:positionH>
                  <wp:positionV relativeFrom="paragraph">
                    <wp:posOffset>321900</wp:posOffset>
                  </wp:positionV>
                  <wp:extent cx="648262" cy="797442"/>
                  <wp:effectExtent l="19050" t="0" r="0" b="0"/>
                  <wp:wrapNone/>
                  <wp:docPr id="4" name="Рисунок 2" descr="герб нов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новый"/>
                          <pic:cNvPicPr>
                            <a:picLocks noChangeAspect="1" noChangeArrowheads="1"/>
                          </pic:cNvPicPr>
                        </pic:nvPicPr>
                        <pic:blipFill>
                          <a:blip r:embed="rId4" cstate="print">
                            <a:lum bright="20000" contrast="40000"/>
                          </a:blip>
                          <a:srcRect l="12527" t="28143" r="17200" b="5688"/>
                          <a:stretch>
                            <a:fillRect/>
                          </a:stretch>
                        </pic:blipFill>
                        <pic:spPr bwMode="auto">
                          <a:xfrm>
                            <a:off x="0" y="0"/>
                            <a:ext cx="648262" cy="797442"/>
                          </a:xfrm>
                          <a:prstGeom prst="rect">
                            <a:avLst/>
                          </a:prstGeom>
                          <a:noFill/>
                        </pic:spPr>
                      </pic:pic>
                    </a:graphicData>
                  </a:graphic>
                </wp:anchor>
              </w:drawing>
            </w:r>
          </w:p>
        </w:tc>
        <w:tc>
          <w:tcPr>
            <w:tcW w:w="4173" w:type="dxa"/>
          </w:tcPr>
          <w:p w14:paraId="1EAE1145" w14:textId="77777777" w:rsidR="00F909CD" w:rsidRPr="00F909CD" w:rsidRDefault="00F909CD" w:rsidP="00F909CD">
            <w:pPr>
              <w:widowControl/>
              <w:ind w:right="-108"/>
              <w:jc w:val="center"/>
              <w:rPr>
                <w:rFonts w:ascii="Times New Roman" w:eastAsia="Times New Roman" w:hAnsi="Times New Roman" w:cs="Times New Roman"/>
                <w:color w:val="auto"/>
                <w:sz w:val="28"/>
                <w:szCs w:val="28"/>
                <w:lang w:bidi="ar-SA"/>
              </w:rPr>
            </w:pPr>
            <w:r w:rsidRPr="00F909CD">
              <w:rPr>
                <w:rFonts w:ascii="Times New Roman" w:eastAsia="Times New Roman" w:hAnsi="Times New Roman" w:cs="Times New Roman"/>
                <w:color w:val="auto"/>
                <w:sz w:val="28"/>
                <w:szCs w:val="28"/>
                <w:lang w:bidi="ar-SA"/>
              </w:rPr>
              <w:t>«ЛЕНИНОГОРСК</w:t>
            </w:r>
          </w:p>
          <w:p w14:paraId="16D93513" w14:textId="77777777" w:rsidR="00F909CD" w:rsidRPr="00F909CD" w:rsidRDefault="00F909CD" w:rsidP="00F909CD">
            <w:pPr>
              <w:widowControl/>
              <w:ind w:right="-463"/>
              <w:jc w:val="center"/>
              <w:rPr>
                <w:rFonts w:ascii="Times New Roman" w:eastAsia="Times New Roman" w:hAnsi="Times New Roman" w:cs="Times New Roman"/>
                <w:color w:val="auto"/>
                <w:sz w:val="28"/>
                <w:szCs w:val="28"/>
                <w:lang w:bidi="ar-SA"/>
              </w:rPr>
            </w:pPr>
            <w:r w:rsidRPr="00F909CD">
              <w:rPr>
                <w:rFonts w:ascii="Times New Roman" w:eastAsia="Times New Roman" w:hAnsi="Times New Roman" w:cs="Times New Roman"/>
                <w:color w:val="auto"/>
                <w:sz w:val="28"/>
                <w:szCs w:val="28"/>
                <w:lang w:bidi="ar-SA"/>
              </w:rPr>
              <w:t>МУНИЦИПАЛЬ РАЙОНЫ»</w:t>
            </w:r>
          </w:p>
          <w:p w14:paraId="25D5C570" w14:textId="77777777" w:rsidR="00F909CD" w:rsidRPr="00F909CD" w:rsidRDefault="00F909CD" w:rsidP="00F909CD">
            <w:pPr>
              <w:widowControl/>
              <w:overflowPunct w:val="0"/>
              <w:autoSpaceDE w:val="0"/>
              <w:autoSpaceDN w:val="0"/>
              <w:adjustRightInd w:val="0"/>
              <w:ind w:left="-392" w:right="-392" w:firstLine="392"/>
              <w:jc w:val="center"/>
              <w:textAlignment w:val="baseline"/>
              <w:rPr>
                <w:rFonts w:ascii="Times New Roman" w:eastAsia="Times New Roman" w:hAnsi="Times New Roman" w:cs="Times New Roman"/>
                <w:color w:val="auto"/>
                <w:sz w:val="28"/>
                <w:szCs w:val="28"/>
                <w:lang w:bidi="ar-SA"/>
              </w:rPr>
            </w:pPr>
            <w:r w:rsidRPr="00F909CD">
              <w:rPr>
                <w:rFonts w:ascii="Times New Roman" w:eastAsia="Times New Roman" w:hAnsi="Times New Roman" w:cs="Times New Roman"/>
                <w:color w:val="auto"/>
                <w:sz w:val="28"/>
                <w:szCs w:val="28"/>
                <w:lang w:bidi="ar-SA"/>
              </w:rPr>
              <w:t xml:space="preserve">МУНИЦИПАЛЬ </w:t>
            </w:r>
          </w:p>
          <w:p w14:paraId="1504219F" w14:textId="77777777" w:rsidR="00F909CD" w:rsidRPr="00F909CD" w:rsidRDefault="00F909CD" w:rsidP="00F909CD">
            <w:pPr>
              <w:widowControl/>
              <w:overflowPunct w:val="0"/>
              <w:autoSpaceDE w:val="0"/>
              <w:autoSpaceDN w:val="0"/>
              <w:adjustRightInd w:val="0"/>
              <w:ind w:left="-392" w:right="-392" w:firstLine="392"/>
              <w:jc w:val="center"/>
              <w:textAlignment w:val="baseline"/>
              <w:rPr>
                <w:rFonts w:ascii="Times New Roman" w:eastAsia="Times New Roman" w:hAnsi="Times New Roman" w:cs="Times New Roman"/>
                <w:color w:val="auto"/>
                <w:sz w:val="28"/>
                <w:szCs w:val="28"/>
                <w:lang w:val="tt-RU" w:bidi="ar-SA"/>
              </w:rPr>
            </w:pPr>
            <w:r w:rsidRPr="00F909CD">
              <w:rPr>
                <w:rFonts w:ascii="Times New Roman" w:eastAsia="Times New Roman" w:hAnsi="Times New Roman" w:cs="Times New Roman"/>
                <w:color w:val="auto"/>
                <w:sz w:val="28"/>
                <w:szCs w:val="28"/>
                <w:lang w:bidi="ar-SA"/>
              </w:rPr>
              <w:t xml:space="preserve"> БЕР</w:t>
            </w:r>
            <w:r w:rsidRPr="00F909CD">
              <w:rPr>
                <w:rFonts w:ascii="Times New Roman" w:eastAsia="Times New Roman" w:hAnsi="Times New Roman" w:cs="Times New Roman"/>
                <w:color w:val="auto"/>
                <w:sz w:val="28"/>
                <w:szCs w:val="28"/>
                <w:lang w:val="tt-RU" w:bidi="ar-SA"/>
              </w:rPr>
              <w:t>ӘМЛЕГЕ</w:t>
            </w:r>
          </w:p>
          <w:p w14:paraId="5A8A929F" w14:textId="77777777" w:rsidR="00F909CD" w:rsidRPr="00F909CD" w:rsidRDefault="00F909CD" w:rsidP="00F909CD">
            <w:pPr>
              <w:widowControl/>
              <w:overflowPunct w:val="0"/>
              <w:autoSpaceDE w:val="0"/>
              <w:autoSpaceDN w:val="0"/>
              <w:adjustRightInd w:val="0"/>
              <w:ind w:left="-392" w:right="-392" w:firstLine="392"/>
              <w:jc w:val="center"/>
              <w:textAlignment w:val="baseline"/>
              <w:rPr>
                <w:rFonts w:ascii="Times New Roman" w:eastAsia="Times New Roman" w:hAnsi="Times New Roman" w:cs="Times New Roman"/>
                <w:color w:val="auto"/>
                <w:sz w:val="28"/>
                <w:szCs w:val="28"/>
                <w:lang w:val="be-BY" w:bidi="ar-SA"/>
              </w:rPr>
            </w:pPr>
            <w:r w:rsidRPr="00F909CD">
              <w:rPr>
                <w:rFonts w:ascii="Times New Roman" w:eastAsia="Times New Roman" w:hAnsi="Times New Roman" w:cs="Times New Roman"/>
                <w:color w:val="auto"/>
                <w:sz w:val="28"/>
                <w:szCs w:val="28"/>
                <w:lang w:val="be-BY" w:bidi="ar-SA"/>
              </w:rPr>
              <w:t>БАШКАРМА КОМИТЕТЫ</w:t>
            </w:r>
          </w:p>
          <w:p w14:paraId="1127D101" w14:textId="77777777" w:rsidR="00F909CD" w:rsidRPr="00F909CD" w:rsidRDefault="00F909CD" w:rsidP="00F909CD">
            <w:pPr>
              <w:widowControl/>
              <w:spacing w:line="300" w:lineRule="atLeast"/>
              <w:ind w:left="425"/>
              <w:jc w:val="center"/>
              <w:rPr>
                <w:rFonts w:ascii="Times New Roman" w:eastAsia="Times New Roman" w:hAnsi="Times New Roman" w:cs="Times New Roman"/>
                <w:color w:val="auto"/>
                <w:sz w:val="20"/>
                <w:szCs w:val="20"/>
                <w:lang w:val="be-BY" w:bidi="ar-SA"/>
              </w:rPr>
            </w:pPr>
            <w:r w:rsidRPr="00F909CD">
              <w:rPr>
                <w:rFonts w:ascii="Times New Roman" w:eastAsia="Times New Roman" w:hAnsi="Times New Roman" w:cs="Times New Roman"/>
                <w:color w:val="auto"/>
                <w:sz w:val="20"/>
                <w:szCs w:val="20"/>
                <w:lang w:val="be-BY" w:bidi="ar-SA"/>
              </w:rPr>
              <w:t>Кутузов урамы, 1нче йорт,</w:t>
            </w:r>
          </w:p>
          <w:p w14:paraId="3F89D4C7" w14:textId="77777777" w:rsidR="00F909CD" w:rsidRPr="00F909CD" w:rsidRDefault="00F909CD" w:rsidP="00F909CD">
            <w:pPr>
              <w:widowControl/>
              <w:ind w:left="425"/>
              <w:jc w:val="center"/>
              <w:rPr>
                <w:rFonts w:ascii="Times New Roman" w:eastAsia="Times New Roman" w:hAnsi="Times New Roman" w:cs="Times New Roman"/>
                <w:color w:val="auto"/>
                <w:sz w:val="28"/>
                <w:lang w:bidi="ar-SA"/>
              </w:rPr>
            </w:pPr>
            <w:r w:rsidRPr="00F909CD">
              <w:rPr>
                <w:rFonts w:ascii="Times New Roman" w:eastAsia="Times New Roman" w:hAnsi="Times New Roman" w:cs="Times New Roman"/>
                <w:color w:val="auto"/>
                <w:sz w:val="20"/>
                <w:szCs w:val="20"/>
                <w:lang w:val="be-BY" w:bidi="ar-SA"/>
              </w:rPr>
              <w:t>Лениногорск шәһәре, 423250</w:t>
            </w:r>
          </w:p>
        </w:tc>
      </w:tr>
      <w:tr w:rsidR="00F909CD" w:rsidRPr="00F909CD" w14:paraId="355D8AA6" w14:textId="77777777" w:rsidTr="00D25878">
        <w:trPr>
          <w:trHeight w:val="618"/>
        </w:trPr>
        <w:tc>
          <w:tcPr>
            <w:tcW w:w="9639" w:type="dxa"/>
            <w:gridSpan w:val="3"/>
          </w:tcPr>
          <w:p w14:paraId="1D605659" w14:textId="77777777" w:rsidR="00F909CD" w:rsidRPr="00F909CD" w:rsidRDefault="00F909CD" w:rsidP="00F909CD">
            <w:pPr>
              <w:widowControl/>
              <w:jc w:val="center"/>
              <w:rPr>
                <w:rFonts w:ascii="Times New Roman" w:eastAsia="Times New Roman" w:hAnsi="Times New Roman" w:cs="Times New Roman"/>
                <w:color w:val="auto"/>
                <w:sz w:val="18"/>
                <w:lang w:val="be-BY" w:bidi="ar-SA"/>
              </w:rPr>
            </w:pPr>
          </w:p>
          <w:p w14:paraId="13DD5B84" w14:textId="77777777" w:rsidR="00F909CD" w:rsidRPr="00F909CD" w:rsidRDefault="00F909CD" w:rsidP="00F909CD">
            <w:pPr>
              <w:widowControl/>
              <w:jc w:val="center"/>
              <w:rPr>
                <w:rFonts w:ascii="Times New Roman" w:eastAsia="Times New Roman" w:hAnsi="Times New Roman" w:cs="Times New Roman"/>
                <w:color w:val="auto"/>
                <w:sz w:val="18"/>
                <w:lang w:val="be-BY" w:bidi="ar-SA"/>
              </w:rPr>
            </w:pPr>
          </w:p>
          <w:p w14:paraId="2E0C9FDC" w14:textId="77777777" w:rsidR="00F909CD" w:rsidRPr="00F909CD" w:rsidRDefault="00F909CD" w:rsidP="00F909CD">
            <w:pPr>
              <w:widowControl/>
              <w:jc w:val="center"/>
              <w:rPr>
                <w:rFonts w:ascii="Times New Roman" w:eastAsia="Times New Roman" w:hAnsi="Times New Roman" w:cs="Times New Roman"/>
                <w:color w:val="auto"/>
                <w:sz w:val="20"/>
                <w:szCs w:val="20"/>
                <w:lang w:val="be-BY" w:bidi="ar-SA"/>
              </w:rPr>
            </w:pPr>
            <w:r w:rsidRPr="00F909CD">
              <w:rPr>
                <w:rFonts w:ascii="Times New Roman" w:eastAsia="Times New Roman" w:hAnsi="Times New Roman" w:cs="Times New Roman"/>
                <w:color w:val="auto"/>
                <w:sz w:val="20"/>
                <w:szCs w:val="20"/>
                <w:lang w:val="be-BY" w:bidi="ar-SA"/>
              </w:rPr>
              <w:t xml:space="preserve">Тел., факс: (8-85595) 5-19-69. </w:t>
            </w:r>
            <w:proofErr w:type="spellStart"/>
            <w:r w:rsidRPr="00F909CD">
              <w:rPr>
                <w:rFonts w:ascii="Times New Roman" w:eastAsia="Times New Roman" w:hAnsi="Times New Roman" w:cs="Times New Roman"/>
                <w:color w:val="auto"/>
                <w:sz w:val="20"/>
                <w:szCs w:val="20"/>
                <w:lang w:val="en-US" w:bidi="ar-SA"/>
              </w:rPr>
              <w:t>Leninogorsk</w:t>
            </w:r>
            <w:proofErr w:type="spellEnd"/>
            <w:r w:rsidRPr="00F909CD">
              <w:rPr>
                <w:rFonts w:ascii="Times New Roman" w:eastAsia="Times New Roman" w:hAnsi="Times New Roman" w:cs="Times New Roman"/>
                <w:color w:val="auto"/>
                <w:sz w:val="20"/>
                <w:szCs w:val="20"/>
                <w:lang w:val="be-BY" w:bidi="ar-SA"/>
              </w:rPr>
              <w:t>.</w:t>
            </w:r>
            <w:proofErr w:type="spellStart"/>
            <w:r w:rsidRPr="00F909CD">
              <w:rPr>
                <w:rFonts w:ascii="Times New Roman" w:eastAsia="Times New Roman" w:hAnsi="Times New Roman" w:cs="Times New Roman"/>
                <w:color w:val="auto"/>
                <w:sz w:val="20"/>
                <w:szCs w:val="20"/>
                <w:lang w:val="en-US" w:bidi="ar-SA"/>
              </w:rPr>
              <w:t>Ikmo</w:t>
            </w:r>
            <w:proofErr w:type="spellEnd"/>
            <w:r w:rsidRPr="00F909CD">
              <w:rPr>
                <w:rFonts w:ascii="Times New Roman" w:eastAsia="Times New Roman" w:hAnsi="Times New Roman" w:cs="Times New Roman"/>
                <w:color w:val="auto"/>
                <w:sz w:val="20"/>
                <w:szCs w:val="20"/>
                <w:lang w:val="be-BY" w:bidi="ar-SA"/>
              </w:rPr>
              <w:t>@</w:t>
            </w:r>
            <w:proofErr w:type="spellStart"/>
            <w:r w:rsidRPr="00F909CD">
              <w:rPr>
                <w:rFonts w:ascii="Times New Roman" w:eastAsia="Times New Roman" w:hAnsi="Times New Roman" w:cs="Times New Roman"/>
                <w:color w:val="auto"/>
                <w:sz w:val="20"/>
                <w:szCs w:val="20"/>
                <w:lang w:val="en-US" w:bidi="ar-SA"/>
              </w:rPr>
              <w:t>tatar</w:t>
            </w:r>
            <w:proofErr w:type="spellEnd"/>
            <w:r w:rsidRPr="00F909CD">
              <w:rPr>
                <w:rFonts w:ascii="Times New Roman" w:eastAsia="Times New Roman" w:hAnsi="Times New Roman" w:cs="Times New Roman"/>
                <w:color w:val="auto"/>
                <w:sz w:val="20"/>
                <w:szCs w:val="20"/>
                <w:lang w:val="be-BY" w:bidi="ar-SA"/>
              </w:rPr>
              <w:t>.</w:t>
            </w:r>
            <w:proofErr w:type="spellStart"/>
            <w:r w:rsidRPr="00F909CD">
              <w:rPr>
                <w:rFonts w:ascii="Times New Roman" w:eastAsia="Times New Roman" w:hAnsi="Times New Roman" w:cs="Times New Roman"/>
                <w:color w:val="auto"/>
                <w:sz w:val="20"/>
                <w:szCs w:val="20"/>
                <w:lang w:val="en-US" w:bidi="ar-SA"/>
              </w:rPr>
              <w:t>ru</w:t>
            </w:r>
            <w:proofErr w:type="spellEnd"/>
            <w:r w:rsidRPr="00F909CD">
              <w:rPr>
                <w:rFonts w:ascii="Times New Roman" w:eastAsia="Times New Roman" w:hAnsi="Times New Roman" w:cs="Times New Roman"/>
                <w:color w:val="auto"/>
                <w:sz w:val="20"/>
                <w:szCs w:val="20"/>
                <w:lang w:val="be-BY" w:bidi="ar-SA"/>
              </w:rPr>
              <w:t xml:space="preserve">, </w:t>
            </w:r>
            <w:proofErr w:type="spellStart"/>
            <w:r w:rsidRPr="00F909CD">
              <w:rPr>
                <w:rFonts w:ascii="Times New Roman" w:eastAsia="Times New Roman" w:hAnsi="Times New Roman" w:cs="Times New Roman"/>
                <w:color w:val="auto"/>
                <w:sz w:val="20"/>
                <w:szCs w:val="20"/>
                <w:lang w:val="en-US" w:bidi="ar-SA"/>
              </w:rPr>
              <w:t>leninogorsk</w:t>
            </w:r>
            <w:proofErr w:type="spellEnd"/>
            <w:r w:rsidRPr="00F909CD">
              <w:rPr>
                <w:rFonts w:ascii="Times New Roman" w:eastAsia="Times New Roman" w:hAnsi="Times New Roman" w:cs="Times New Roman"/>
                <w:color w:val="auto"/>
                <w:sz w:val="20"/>
                <w:szCs w:val="20"/>
                <w:lang w:val="be-BY" w:bidi="ar-SA"/>
              </w:rPr>
              <w:t>.</w:t>
            </w:r>
            <w:proofErr w:type="spellStart"/>
            <w:r w:rsidRPr="00F909CD">
              <w:rPr>
                <w:rFonts w:ascii="Times New Roman" w:eastAsia="Times New Roman" w:hAnsi="Times New Roman" w:cs="Times New Roman"/>
                <w:color w:val="auto"/>
                <w:sz w:val="20"/>
                <w:szCs w:val="20"/>
                <w:lang w:val="en-US" w:bidi="ar-SA"/>
              </w:rPr>
              <w:t>tatarstan</w:t>
            </w:r>
            <w:proofErr w:type="spellEnd"/>
            <w:r w:rsidRPr="00F909CD">
              <w:rPr>
                <w:rFonts w:ascii="Times New Roman" w:eastAsia="Times New Roman" w:hAnsi="Times New Roman" w:cs="Times New Roman"/>
                <w:color w:val="auto"/>
                <w:sz w:val="20"/>
                <w:szCs w:val="20"/>
                <w:lang w:val="be-BY" w:bidi="ar-SA"/>
              </w:rPr>
              <w:t>.</w:t>
            </w:r>
            <w:proofErr w:type="spellStart"/>
            <w:r w:rsidRPr="00F909CD">
              <w:rPr>
                <w:rFonts w:ascii="Times New Roman" w:eastAsia="Times New Roman" w:hAnsi="Times New Roman" w:cs="Times New Roman"/>
                <w:color w:val="auto"/>
                <w:sz w:val="20"/>
                <w:szCs w:val="20"/>
                <w:lang w:val="en-US" w:bidi="ar-SA"/>
              </w:rPr>
              <w:t>ru</w:t>
            </w:r>
            <w:proofErr w:type="spellEnd"/>
          </w:p>
        </w:tc>
      </w:tr>
    </w:tbl>
    <w:p w14:paraId="23BCA4A5" w14:textId="77777777" w:rsidR="00F909CD" w:rsidRPr="00F909CD" w:rsidRDefault="00F909CD" w:rsidP="00DD0194">
      <w:pPr>
        <w:ind w:right="-1"/>
        <w:rPr>
          <w:rFonts w:ascii="Times New Roman" w:eastAsia="Calibri" w:hAnsi="Times New Roman"/>
          <w:color w:val="auto"/>
          <w:sz w:val="28"/>
          <w:szCs w:val="28"/>
          <w:lang w:val="be-BY" w:eastAsia="en-US"/>
        </w:rPr>
      </w:pPr>
    </w:p>
    <w:p w14:paraId="3761A88B" w14:textId="77777777" w:rsidR="00F909CD" w:rsidRDefault="00F909CD" w:rsidP="00DD0194">
      <w:pPr>
        <w:ind w:right="-1"/>
        <w:rPr>
          <w:rFonts w:ascii="Times New Roman" w:eastAsia="Calibri" w:hAnsi="Times New Roman"/>
          <w:color w:val="auto"/>
          <w:sz w:val="28"/>
          <w:szCs w:val="28"/>
          <w:lang w:val="tt" w:eastAsia="en-US"/>
        </w:rPr>
      </w:pPr>
    </w:p>
    <w:p w14:paraId="71567F42" w14:textId="17050A1D" w:rsidR="00351B8D" w:rsidRPr="00F909CD" w:rsidRDefault="00DD0194" w:rsidP="00DD0194">
      <w:pPr>
        <w:ind w:right="-1"/>
        <w:rPr>
          <w:rFonts w:ascii="Times New Roman" w:eastAsia="Calibri" w:hAnsi="Times New Roman"/>
          <w:color w:val="auto"/>
          <w:sz w:val="28"/>
          <w:szCs w:val="28"/>
          <w:lang w:val="tt" w:eastAsia="en-US"/>
        </w:rPr>
      </w:pPr>
      <w:r w:rsidRPr="002F36A4">
        <w:rPr>
          <w:rFonts w:ascii="Times New Roman" w:eastAsia="Calibri" w:hAnsi="Times New Roman"/>
          <w:color w:val="auto"/>
          <w:sz w:val="28"/>
          <w:szCs w:val="28"/>
          <w:lang w:val="tt" w:eastAsia="en-US"/>
        </w:rPr>
        <w:t>ПОСТАНОВЛЕНИЕ</w:t>
      </w:r>
      <w:r>
        <w:rPr>
          <w:rFonts w:ascii="Times New Roman" w:eastAsia="Calibri" w:hAnsi="Times New Roman"/>
          <w:color w:val="auto"/>
          <w:sz w:val="28"/>
          <w:szCs w:val="28"/>
          <w:lang w:val="tt" w:eastAsia="en-US"/>
        </w:rPr>
        <w:t xml:space="preserve">                                                       </w:t>
      </w:r>
      <w:r w:rsidRPr="00DD0194">
        <w:rPr>
          <w:rFonts w:ascii="Times New Roman" w:eastAsia="Calibri" w:hAnsi="Times New Roman"/>
          <w:color w:val="auto"/>
          <w:sz w:val="28"/>
          <w:szCs w:val="28"/>
          <w:lang w:val="tt" w:eastAsia="en-US"/>
        </w:rPr>
        <w:t>КАРАР</w:t>
      </w:r>
      <w:r>
        <w:rPr>
          <w:rFonts w:ascii="Times New Roman" w:eastAsia="Calibri" w:hAnsi="Times New Roman"/>
          <w:color w:val="auto"/>
          <w:sz w:val="28"/>
          <w:szCs w:val="28"/>
          <w:lang w:val="tt" w:eastAsia="en-US"/>
        </w:rPr>
        <w:t xml:space="preserve"> </w:t>
      </w:r>
    </w:p>
    <w:p w14:paraId="1E5D0A07" w14:textId="77777777" w:rsidR="00351B8D" w:rsidRPr="00F909CD" w:rsidRDefault="00351B8D" w:rsidP="007A5055">
      <w:pPr>
        <w:ind w:right="-1"/>
        <w:jc w:val="center"/>
        <w:rPr>
          <w:rFonts w:ascii="Times New Roman" w:eastAsia="Calibri" w:hAnsi="Times New Roman"/>
          <w:color w:val="auto"/>
          <w:sz w:val="28"/>
          <w:szCs w:val="28"/>
          <w:lang w:val="tt" w:eastAsia="en-US"/>
        </w:rPr>
      </w:pPr>
    </w:p>
    <w:p w14:paraId="72567C8A" w14:textId="77777777" w:rsidR="00351B8D" w:rsidRPr="00F909CD" w:rsidRDefault="00351B8D" w:rsidP="007A5055">
      <w:pPr>
        <w:ind w:right="-1"/>
        <w:jc w:val="center"/>
        <w:rPr>
          <w:rFonts w:ascii="Times New Roman" w:eastAsia="Calibri" w:hAnsi="Times New Roman"/>
          <w:color w:val="auto"/>
          <w:sz w:val="28"/>
          <w:szCs w:val="28"/>
          <w:lang w:val="tt" w:eastAsia="en-US"/>
        </w:rPr>
      </w:pPr>
    </w:p>
    <w:p w14:paraId="7AF4BDB4" w14:textId="13B3874B" w:rsidR="00351B8D" w:rsidRPr="00F909CD" w:rsidRDefault="00DD0194" w:rsidP="007A5055">
      <w:pPr>
        <w:ind w:right="-1"/>
        <w:jc w:val="center"/>
        <w:rPr>
          <w:rFonts w:ascii="Times New Roman" w:eastAsia="Calibri" w:hAnsi="Times New Roman"/>
          <w:color w:val="auto"/>
          <w:sz w:val="28"/>
          <w:szCs w:val="28"/>
          <w:lang w:val="tt" w:eastAsia="en-US"/>
        </w:rPr>
      </w:pPr>
      <w:r w:rsidRPr="002F36A4">
        <w:rPr>
          <w:rFonts w:ascii="Times New Roman" w:eastAsia="Calibri" w:hAnsi="Times New Roman"/>
          <w:color w:val="auto"/>
          <w:sz w:val="28"/>
          <w:szCs w:val="28"/>
          <w:lang w:val="tt" w:eastAsia="en-US"/>
        </w:rPr>
        <w:t xml:space="preserve">                          </w:t>
      </w:r>
    </w:p>
    <w:p w14:paraId="1A1EA119" w14:textId="77777777" w:rsidR="00351B8D" w:rsidRPr="00F909CD" w:rsidRDefault="00351B8D" w:rsidP="007A5055">
      <w:pPr>
        <w:ind w:right="-1"/>
        <w:jc w:val="center"/>
        <w:rPr>
          <w:rFonts w:ascii="Times New Roman" w:eastAsia="Calibri" w:hAnsi="Times New Roman"/>
          <w:color w:val="auto"/>
          <w:sz w:val="28"/>
          <w:szCs w:val="28"/>
          <w:lang w:val="tt" w:eastAsia="en-US"/>
        </w:rPr>
      </w:pPr>
    </w:p>
    <w:p w14:paraId="7C5DC53A" w14:textId="77777777" w:rsidR="00DD0194" w:rsidRPr="00F909CD" w:rsidRDefault="00DD0194" w:rsidP="00DD0194">
      <w:pPr>
        <w:rPr>
          <w:rFonts w:ascii="Times New Roman" w:eastAsia="Calibri" w:hAnsi="Times New Roman"/>
          <w:color w:val="auto"/>
          <w:sz w:val="28"/>
          <w:szCs w:val="28"/>
          <w:lang w:val="tt" w:eastAsia="en-US"/>
        </w:rPr>
      </w:pPr>
      <w:r w:rsidRPr="002F36A4">
        <w:rPr>
          <w:rFonts w:ascii="Times New Roman" w:eastAsia="Calibri" w:hAnsi="Times New Roman"/>
          <w:color w:val="auto"/>
          <w:sz w:val="28"/>
          <w:szCs w:val="28"/>
          <w:lang w:val="tt" w:eastAsia="en-US"/>
        </w:rPr>
        <w:t xml:space="preserve"> 2023 елның 24 мае</w:t>
      </w:r>
      <w:r>
        <w:rPr>
          <w:rFonts w:ascii="Times New Roman" w:eastAsia="Calibri" w:hAnsi="Times New Roman"/>
          <w:color w:val="auto"/>
          <w:sz w:val="28"/>
          <w:szCs w:val="28"/>
          <w:lang w:val="tt" w:eastAsia="en-US"/>
        </w:rPr>
        <w:t xml:space="preserve">                                                                       </w:t>
      </w:r>
      <w:r w:rsidRPr="00DD0194">
        <w:rPr>
          <w:rFonts w:ascii="Times New Roman" w:eastAsia="Calibri" w:hAnsi="Times New Roman"/>
          <w:color w:val="auto"/>
          <w:sz w:val="28"/>
          <w:szCs w:val="28"/>
          <w:lang w:val="tt" w:eastAsia="en-US"/>
        </w:rPr>
        <w:t>№ 1297</w:t>
      </w:r>
    </w:p>
    <w:p w14:paraId="1FD70847" w14:textId="346432FD" w:rsidR="00351B8D" w:rsidRPr="00F909CD" w:rsidRDefault="00351B8D" w:rsidP="007A5055">
      <w:pPr>
        <w:rPr>
          <w:rFonts w:ascii="Times New Roman" w:eastAsia="Calibri" w:hAnsi="Times New Roman"/>
          <w:b/>
          <w:bCs/>
          <w:color w:val="auto"/>
          <w:sz w:val="26"/>
          <w:szCs w:val="26"/>
          <w:lang w:val="tt" w:eastAsia="en-US"/>
        </w:rPr>
      </w:pPr>
    </w:p>
    <w:p w14:paraId="15B3EB0D" w14:textId="77777777" w:rsidR="005229E9" w:rsidRPr="00F909CD" w:rsidRDefault="005229E9" w:rsidP="005229E9">
      <w:pPr>
        <w:ind w:right="4245"/>
        <w:jc w:val="both"/>
        <w:rPr>
          <w:rFonts w:ascii="Times New Roman" w:hAnsi="Times New Roman" w:cs="Times New Roman"/>
          <w:color w:val="auto"/>
          <w:sz w:val="28"/>
          <w:szCs w:val="28"/>
          <w:lang w:val="tt"/>
        </w:rPr>
      </w:pPr>
    </w:p>
    <w:p w14:paraId="6DA31B88" w14:textId="77777777" w:rsidR="00351B8D" w:rsidRPr="00F909CD" w:rsidRDefault="00351B8D" w:rsidP="005229E9">
      <w:pPr>
        <w:ind w:right="4245"/>
        <w:jc w:val="both"/>
        <w:rPr>
          <w:rFonts w:ascii="Times New Roman" w:hAnsi="Times New Roman" w:cs="Times New Roman"/>
          <w:color w:val="auto"/>
          <w:sz w:val="28"/>
          <w:szCs w:val="28"/>
          <w:lang w:val="tt"/>
        </w:rPr>
      </w:pPr>
    </w:p>
    <w:p w14:paraId="0C45897B" w14:textId="77777777" w:rsidR="00351B8D" w:rsidRPr="00F909CD" w:rsidRDefault="00351B8D" w:rsidP="005229E9">
      <w:pPr>
        <w:ind w:right="4245"/>
        <w:jc w:val="both"/>
        <w:rPr>
          <w:rFonts w:ascii="Times New Roman" w:hAnsi="Times New Roman" w:cs="Times New Roman"/>
          <w:color w:val="auto"/>
          <w:sz w:val="28"/>
          <w:szCs w:val="28"/>
          <w:lang w:val="tt"/>
        </w:rPr>
      </w:pPr>
    </w:p>
    <w:p w14:paraId="41EFDB4D" w14:textId="77777777" w:rsidR="00351B8D" w:rsidRPr="00F909CD" w:rsidRDefault="00351B8D" w:rsidP="005229E9">
      <w:pPr>
        <w:ind w:right="4245"/>
        <w:jc w:val="both"/>
        <w:rPr>
          <w:rFonts w:ascii="Times New Roman" w:hAnsi="Times New Roman" w:cs="Times New Roman"/>
          <w:sz w:val="28"/>
          <w:szCs w:val="28"/>
          <w:lang w:val="tt"/>
        </w:rPr>
      </w:pPr>
    </w:p>
    <w:p w14:paraId="095A359A" w14:textId="77777777" w:rsidR="00A21792" w:rsidRPr="00F909CD" w:rsidRDefault="00DD0194" w:rsidP="00DD0194">
      <w:pPr>
        <w:jc w:val="both"/>
        <w:rPr>
          <w:rFonts w:ascii="Times New Roman" w:hAnsi="Times New Roman" w:cs="Times New Roman"/>
          <w:sz w:val="28"/>
          <w:szCs w:val="28"/>
          <w:lang w:val="tt"/>
        </w:rPr>
      </w:pPr>
      <w:r w:rsidRPr="00A21792">
        <w:rPr>
          <w:rFonts w:ascii="Times New Roman" w:hAnsi="Times New Roman" w:cs="Times New Roman"/>
          <w:sz w:val="28"/>
          <w:szCs w:val="28"/>
          <w:lang w:val="tt"/>
        </w:rPr>
        <w:t xml:space="preserve">«Лениногорск муниципаль районы» муниципаль берәмлеге Башкарма комитетының 2023 елның 9 февралендәге 484 номерлы карары белән расланган Татарстан Республикасы Лениногорск шәһәре муниципаль берәмлеге территориясе чикләрендә территориаль иҗтимагый үзидарә җитәкчеләренә компенсация түләүләре бирү тәртибенә үзгәрешләр кертү турында </w:t>
      </w:r>
    </w:p>
    <w:p w14:paraId="655A2924" w14:textId="77777777" w:rsidR="00A21792" w:rsidRPr="00F909CD" w:rsidRDefault="00A21792" w:rsidP="005229E9">
      <w:pPr>
        <w:ind w:firstLine="709"/>
        <w:jc w:val="both"/>
        <w:rPr>
          <w:rFonts w:ascii="Times New Roman" w:hAnsi="Times New Roman" w:cs="Times New Roman"/>
          <w:sz w:val="28"/>
          <w:szCs w:val="28"/>
          <w:lang w:val="tt"/>
        </w:rPr>
      </w:pPr>
    </w:p>
    <w:p w14:paraId="7597E72A" w14:textId="437B1ED2" w:rsidR="005229E9" w:rsidRPr="00DD0194" w:rsidRDefault="00DD0194" w:rsidP="005229E9">
      <w:pPr>
        <w:ind w:firstLine="709"/>
        <w:jc w:val="both"/>
        <w:rPr>
          <w:rFonts w:ascii="Times New Roman" w:hAnsi="Times New Roman" w:cs="Times New Roman"/>
          <w:sz w:val="28"/>
          <w:szCs w:val="28"/>
          <w:lang w:val="tt"/>
        </w:rPr>
      </w:pPr>
      <w:r w:rsidRPr="00BB372D">
        <w:rPr>
          <w:rFonts w:ascii="Times New Roman" w:hAnsi="Times New Roman" w:cs="Times New Roman"/>
          <w:sz w:val="28"/>
          <w:szCs w:val="28"/>
          <w:lang w:val="tt"/>
        </w:rPr>
        <w:t xml:space="preserve"> «2021 елга, 2022 һәм 2023 еллар план чорына Татарстан Республикасы бюджеты турында»2020 елның 20 ноябрендәге 78 номерлы Татарстан Республикасы Законы нигезендә, </w:t>
      </w:r>
      <w:r w:rsidRPr="00BB372D">
        <w:rPr>
          <w:rFonts w:ascii="Times New Roman" w:hAnsi="Times New Roman" w:cs="Times New Roman"/>
          <w:sz w:val="28"/>
          <w:szCs w:val="28"/>
          <w:lang w:val="tt"/>
        </w:rPr>
        <w:tab/>
        <w:t xml:space="preserve">«Территориаль иҗтимагый үзидарә җитәкчеләренә компенсация түләүләрен гамәлгә ашыру өлешендә Татарстан Республикасы Территориаль иҗтимагый үзидарә системасын үстерүгә юнәлдерелгән чараны уздыруга Татарстан Республикасы бюджетыннан Татарстан Республикасы муниципаль берәмлекләре бюджетларына башка бюджетара трансфертлар бирү тәртибен раслау турында» 2019 елның 31 октябрендәге 988 номерлы Татарстан Республикасы Министрлар Кабинеты карары белән, Татарстан Республикасы Икътисад министрлыгының 2023 елның 6 маендагы  04-41/3249 номерлы хаты нигезендә, «Лениногорск муниципаль районы» муниципаль берәмлеге Башкарма комитеты КАРАР БИРӘ:  </w:t>
      </w:r>
    </w:p>
    <w:p w14:paraId="5F8C30D7" w14:textId="638D468E" w:rsidR="005229E9" w:rsidRPr="00DD0194" w:rsidRDefault="00DD0194" w:rsidP="00F05C91">
      <w:pPr>
        <w:ind w:right="-1" w:firstLine="708"/>
        <w:jc w:val="both"/>
        <w:rPr>
          <w:rFonts w:ascii="Times New Roman" w:hAnsi="Times New Roman" w:cs="Times New Roman"/>
          <w:sz w:val="28"/>
          <w:szCs w:val="28"/>
          <w:lang w:val="tt"/>
        </w:rPr>
      </w:pPr>
      <w:r>
        <w:rPr>
          <w:rFonts w:ascii="Times New Roman" w:hAnsi="Times New Roman" w:cs="Times New Roman"/>
          <w:sz w:val="28"/>
          <w:szCs w:val="28"/>
          <w:lang w:val="tt"/>
        </w:rPr>
        <w:t xml:space="preserve">1. «Лениногорск муниципаль районы» муниципаль берәмлеге Башкарма комитетының 2023 елның 09 февралендәге 484 номерлы карары белән расланган Татарстан Республикасы Лениногорск муниципаль районы Лениногорск шәһәре муниципаль берәмлеге территориясе чикләрендә территориаль иҗтимагый үзидарә җитәкчеләренә компенсация түләүләре бирү тәртибенә түбәндәге </w:t>
      </w:r>
      <w:r>
        <w:rPr>
          <w:rFonts w:ascii="Times New Roman" w:hAnsi="Times New Roman" w:cs="Times New Roman"/>
          <w:sz w:val="28"/>
          <w:szCs w:val="28"/>
          <w:lang w:val="tt"/>
        </w:rPr>
        <w:lastRenderedPageBreak/>
        <w:t>үзгәрешләрне кертергә:</w:t>
      </w:r>
    </w:p>
    <w:p w14:paraId="203A883E" w14:textId="77777777" w:rsidR="005229E9" w:rsidRPr="00DD0194" w:rsidRDefault="00DD0194" w:rsidP="005229E9">
      <w:pPr>
        <w:ind w:right="-1"/>
        <w:jc w:val="both"/>
        <w:rPr>
          <w:rFonts w:ascii="Times New Roman" w:hAnsi="Times New Roman" w:cs="Times New Roman"/>
          <w:sz w:val="28"/>
          <w:szCs w:val="28"/>
          <w:lang w:val="tt"/>
        </w:rPr>
      </w:pPr>
      <w:r>
        <w:rPr>
          <w:rFonts w:ascii="Times New Roman" w:hAnsi="Times New Roman" w:cs="Times New Roman"/>
          <w:sz w:val="28"/>
          <w:szCs w:val="28"/>
          <w:lang w:val="tt"/>
        </w:rPr>
        <w:tab/>
        <w:t>8,10 пунктларда «квартал саен» сүзен «ай саен» сүзенә алмаштырырга;</w:t>
      </w:r>
    </w:p>
    <w:p w14:paraId="008967BA" w14:textId="77777777" w:rsidR="005229E9" w:rsidRPr="00DD0194" w:rsidRDefault="00DD0194" w:rsidP="005229E9">
      <w:pPr>
        <w:ind w:right="-1"/>
        <w:jc w:val="both"/>
        <w:rPr>
          <w:rFonts w:ascii="Times New Roman" w:hAnsi="Times New Roman" w:cs="Times New Roman"/>
          <w:sz w:val="28"/>
          <w:szCs w:val="28"/>
          <w:lang w:val="tt"/>
        </w:rPr>
      </w:pPr>
      <w:r>
        <w:rPr>
          <w:rFonts w:ascii="Times New Roman" w:hAnsi="Times New Roman" w:cs="Times New Roman"/>
          <w:sz w:val="28"/>
          <w:szCs w:val="28"/>
          <w:lang w:val="tt"/>
        </w:rPr>
        <w:tab/>
        <w:t>12 пунктта:</w:t>
      </w:r>
    </w:p>
    <w:p w14:paraId="325CFCB3" w14:textId="77777777" w:rsidR="005229E9" w:rsidRPr="00DD0194" w:rsidRDefault="00DD0194" w:rsidP="005229E9">
      <w:pPr>
        <w:ind w:firstLine="709"/>
        <w:jc w:val="both"/>
        <w:rPr>
          <w:rFonts w:ascii="Times New Roman" w:hAnsi="Times New Roman" w:cs="Times New Roman"/>
          <w:sz w:val="28"/>
          <w:szCs w:val="28"/>
          <w:lang w:val="tt"/>
        </w:rPr>
      </w:pPr>
      <w:r>
        <w:rPr>
          <w:rFonts w:ascii="Times New Roman" w:hAnsi="Times New Roman" w:cs="Times New Roman"/>
          <w:sz w:val="28"/>
          <w:szCs w:val="28"/>
          <w:lang w:val="tt"/>
        </w:rPr>
        <w:t>4</w:t>
      </w:r>
      <w:r>
        <w:rPr>
          <w:rFonts w:ascii="Times New Roman" w:hAnsi="Times New Roman" w:cs="Times New Roman"/>
          <w:sz w:val="28"/>
          <w:szCs w:val="28"/>
          <w:lang w:val="tt"/>
        </w:rPr>
        <w:tab/>
        <w:t>пунктчада «депутат кабул итүен оештыру» сүзләрен «микрорайон гражданнарын Татарстан Республикасы Дәүләт Советы һәм Россия Федерациясе Дәүләт Думасы депутатлары тарафыннан кабул итүгә ярдәм итү» сүзләренә алмаштырырга;</w:t>
      </w:r>
    </w:p>
    <w:p w14:paraId="3457265C" w14:textId="74DF082C" w:rsidR="005229E9" w:rsidRPr="00DD0194" w:rsidRDefault="00DD0194" w:rsidP="005229E9">
      <w:pPr>
        <w:ind w:firstLine="709"/>
        <w:jc w:val="both"/>
        <w:rPr>
          <w:rFonts w:ascii="Times New Roman" w:hAnsi="Times New Roman" w:cs="Times New Roman"/>
          <w:sz w:val="28"/>
          <w:szCs w:val="28"/>
          <w:lang w:val="tt"/>
        </w:rPr>
      </w:pPr>
      <w:r>
        <w:rPr>
          <w:rFonts w:ascii="Times New Roman" w:hAnsi="Times New Roman" w:cs="Times New Roman"/>
          <w:sz w:val="28"/>
          <w:szCs w:val="28"/>
          <w:lang w:val="tt"/>
        </w:rPr>
        <w:t>8</w:t>
      </w:r>
      <w:r>
        <w:rPr>
          <w:rFonts w:ascii="Times New Roman" w:hAnsi="Times New Roman" w:cs="Times New Roman"/>
          <w:sz w:val="28"/>
          <w:szCs w:val="28"/>
          <w:lang w:val="tt"/>
        </w:rPr>
        <w:tab/>
        <w:t>пунктчада «квартал» сүзен «ай» сүзенә алмаштырырга;</w:t>
      </w:r>
    </w:p>
    <w:p w14:paraId="0E6779C5" w14:textId="3E79C6B5" w:rsidR="005229E9" w:rsidRPr="00DD0194" w:rsidRDefault="00DD0194" w:rsidP="005229E9">
      <w:pPr>
        <w:ind w:firstLine="709"/>
        <w:jc w:val="both"/>
        <w:rPr>
          <w:rFonts w:ascii="Times New Roman" w:hAnsi="Times New Roman" w:cs="Times New Roman"/>
          <w:sz w:val="28"/>
          <w:szCs w:val="28"/>
          <w:lang w:val="tt"/>
        </w:rPr>
      </w:pPr>
      <w:r>
        <w:rPr>
          <w:rFonts w:ascii="Times New Roman" w:hAnsi="Times New Roman" w:cs="Times New Roman"/>
          <w:sz w:val="28"/>
          <w:szCs w:val="28"/>
          <w:lang w:val="tt"/>
        </w:rPr>
        <w:t>1 нче кушымтаны яңа редакциядә бәян итәргә:</w:t>
      </w:r>
    </w:p>
    <w:p w14:paraId="6511B77E" w14:textId="77777777" w:rsidR="00DD0194" w:rsidRDefault="00DD0194" w:rsidP="00A21792">
      <w:pPr>
        <w:spacing w:after="540"/>
        <w:ind w:right="-7"/>
        <w:jc w:val="both"/>
        <w:rPr>
          <w:rFonts w:ascii="Times New Roman" w:hAnsi="Times New Roman" w:cs="Times New Roman"/>
          <w:sz w:val="28"/>
          <w:szCs w:val="28"/>
          <w:lang w:val="tt"/>
        </w:rPr>
      </w:pPr>
    </w:p>
    <w:p w14:paraId="233D58ED" w14:textId="6D9AC202" w:rsidR="005229E9" w:rsidRPr="00DD0194" w:rsidRDefault="00DD0194" w:rsidP="00A21792">
      <w:pPr>
        <w:spacing w:after="540"/>
        <w:ind w:right="-7"/>
        <w:jc w:val="both"/>
        <w:rPr>
          <w:rFonts w:ascii="Times New Roman" w:hAnsi="Times New Roman" w:cs="Times New Roman"/>
          <w:lang w:val="tt"/>
        </w:rPr>
      </w:pPr>
      <w:r w:rsidRPr="00F05C91">
        <w:rPr>
          <w:rFonts w:ascii="Times New Roman" w:hAnsi="Times New Roman" w:cs="Times New Roman"/>
          <w:lang w:val="tt"/>
        </w:rPr>
        <w:t>«Татарстан Республикасы Лениногорск муниципаль районы Лениногорск шәһәре муниципаль берәмлеге территориясе чикләрендә территориаль иҗтимагый үзидарә җитәкчеләренә компенсация түләүләре бирү тәртибенә 1 нче кушымта</w:t>
      </w:r>
    </w:p>
    <w:p w14:paraId="422C3DFA" w14:textId="2C2C3494" w:rsidR="005229E9" w:rsidRPr="00DD0194" w:rsidRDefault="00DD0194" w:rsidP="00A21792">
      <w:pPr>
        <w:ind w:left="40"/>
        <w:rPr>
          <w:rFonts w:ascii="Times New Roman" w:hAnsi="Times New Roman" w:cs="Times New Roman"/>
          <w:lang w:val="tt"/>
        </w:rPr>
      </w:pPr>
      <w:r w:rsidRPr="00F05C91">
        <w:rPr>
          <w:rFonts w:ascii="Times New Roman" w:hAnsi="Times New Roman" w:cs="Times New Roman"/>
          <w:lang w:val="tt"/>
        </w:rPr>
        <w:t>Татарстан Республикасы Лениногорск муниципаль районы Лениногорск шәһәре муниципаль берәмлеге территориясе чикләрендә территориаль иҗтимагый үзидарә җитәкчесенә компенсацион түләү бирү турында гариза.</w:t>
      </w:r>
    </w:p>
    <w:p w14:paraId="36528460" w14:textId="77777777" w:rsidR="005229E9" w:rsidRPr="00F05C91" w:rsidRDefault="00DD0194" w:rsidP="005229E9">
      <w:pPr>
        <w:tabs>
          <w:tab w:val="left" w:leader="underscore" w:pos="4598"/>
          <w:tab w:val="left" w:leader="underscore" w:pos="6235"/>
        </w:tabs>
        <w:ind w:right="160"/>
        <w:jc w:val="center"/>
        <w:rPr>
          <w:rFonts w:ascii="Times New Roman" w:hAnsi="Times New Roman" w:cs="Times New Roman"/>
        </w:rPr>
      </w:pPr>
      <w:r w:rsidRPr="00F05C91">
        <w:rPr>
          <w:rFonts w:ascii="Times New Roman" w:hAnsi="Times New Roman" w:cs="Times New Roman"/>
          <w:lang w:val="tt"/>
        </w:rPr>
        <w:t xml:space="preserve">20___ </w:t>
      </w:r>
      <w:r w:rsidRPr="00F05C91">
        <w:rPr>
          <w:rFonts w:ascii="Times New Roman" w:hAnsi="Times New Roman" w:cs="Times New Roman"/>
          <w:lang w:val="tt"/>
        </w:rPr>
        <w:tab/>
        <w:t>ел өчен</w:t>
      </w:r>
    </w:p>
    <w:p w14:paraId="16AD2793" w14:textId="77777777" w:rsidR="00F05C91" w:rsidRPr="00F05C91" w:rsidRDefault="00DD0194" w:rsidP="00F05C91">
      <w:pPr>
        <w:tabs>
          <w:tab w:val="left" w:leader="underscore" w:pos="4598"/>
          <w:tab w:val="left" w:leader="underscore" w:pos="6235"/>
        </w:tabs>
        <w:ind w:right="160"/>
        <w:jc w:val="center"/>
        <w:rPr>
          <w:rFonts w:ascii="Times New Roman" w:hAnsi="Times New Roman" w:cs="Times New Roman"/>
        </w:rPr>
      </w:pPr>
      <w:r w:rsidRPr="00F05C91">
        <w:rPr>
          <w:rFonts w:ascii="Times New Roman" w:hAnsi="Times New Roman" w:cs="Times New Roman"/>
          <w:lang w:val="tt"/>
        </w:rPr>
        <w:t>(ай)</w:t>
      </w:r>
    </w:p>
    <w:p w14:paraId="0BD3FDEF" w14:textId="77777777" w:rsidR="00F05C91" w:rsidRPr="00F05C91" w:rsidRDefault="00F05C91" w:rsidP="005229E9">
      <w:pPr>
        <w:tabs>
          <w:tab w:val="left" w:leader="underscore" w:pos="4598"/>
          <w:tab w:val="left" w:leader="underscore" w:pos="6235"/>
        </w:tabs>
        <w:ind w:right="160"/>
        <w:jc w:val="center"/>
        <w:rPr>
          <w:rFonts w:ascii="Times New Roman" w:hAnsi="Times New Roman" w:cs="Times New Roman"/>
        </w:rPr>
      </w:pPr>
    </w:p>
    <w:tbl>
      <w:tblPr>
        <w:tblStyle w:val="a5"/>
        <w:tblW w:w="0" w:type="auto"/>
        <w:tblLook w:val="04A0" w:firstRow="1" w:lastRow="0" w:firstColumn="1" w:lastColumn="0" w:noHBand="0" w:noVBand="1"/>
      </w:tblPr>
      <w:tblGrid>
        <w:gridCol w:w="562"/>
        <w:gridCol w:w="5668"/>
        <w:gridCol w:w="3115"/>
      </w:tblGrid>
      <w:tr w:rsidR="00B63F73" w14:paraId="1E1E8FD7" w14:textId="77777777" w:rsidTr="00F05C91">
        <w:tc>
          <w:tcPr>
            <w:tcW w:w="562" w:type="dxa"/>
          </w:tcPr>
          <w:p w14:paraId="5EC170E5" w14:textId="77777777" w:rsidR="00F05C91" w:rsidRPr="00F05C91" w:rsidRDefault="00DD0194" w:rsidP="005229E9">
            <w:pPr>
              <w:tabs>
                <w:tab w:val="left" w:leader="underscore" w:pos="4598"/>
                <w:tab w:val="left" w:leader="underscore" w:pos="6235"/>
              </w:tabs>
              <w:ind w:right="160"/>
              <w:jc w:val="center"/>
              <w:rPr>
                <w:rFonts w:ascii="Times New Roman" w:hAnsi="Times New Roman" w:cs="Times New Roman"/>
              </w:rPr>
            </w:pPr>
            <w:r w:rsidRPr="00F05C91">
              <w:rPr>
                <w:rFonts w:ascii="Times New Roman" w:hAnsi="Times New Roman" w:cs="Times New Roman"/>
                <w:lang w:val="tt"/>
              </w:rPr>
              <w:t>1</w:t>
            </w:r>
          </w:p>
        </w:tc>
        <w:tc>
          <w:tcPr>
            <w:tcW w:w="5668" w:type="dxa"/>
          </w:tcPr>
          <w:p w14:paraId="3E14EE70" w14:textId="77777777" w:rsidR="00F05C91" w:rsidRPr="00F05C91" w:rsidRDefault="00DD0194" w:rsidP="005229E9">
            <w:pPr>
              <w:tabs>
                <w:tab w:val="left" w:leader="underscore" w:pos="4598"/>
                <w:tab w:val="left" w:leader="underscore" w:pos="6235"/>
              </w:tabs>
              <w:ind w:right="160"/>
              <w:jc w:val="center"/>
              <w:rPr>
                <w:rFonts w:ascii="Times New Roman" w:hAnsi="Times New Roman" w:cs="Times New Roman"/>
              </w:rPr>
            </w:pPr>
            <w:r w:rsidRPr="00F05C91">
              <w:rPr>
                <w:rStyle w:val="20"/>
                <w:rFonts w:ascii="Times New Roman" w:hAnsi="Times New Roman" w:cs="Times New Roman"/>
                <w:lang w:val="tt"/>
              </w:rPr>
              <w:t>Компенсация түләвен алучының фамилиясе, исеме һәм атасының исеме</w:t>
            </w:r>
          </w:p>
        </w:tc>
        <w:tc>
          <w:tcPr>
            <w:tcW w:w="3115" w:type="dxa"/>
          </w:tcPr>
          <w:p w14:paraId="440C1215" w14:textId="77777777" w:rsidR="00F05C91" w:rsidRPr="00F05C91" w:rsidRDefault="00F05C91" w:rsidP="005229E9">
            <w:pPr>
              <w:tabs>
                <w:tab w:val="left" w:leader="underscore" w:pos="4598"/>
                <w:tab w:val="left" w:leader="underscore" w:pos="6235"/>
              </w:tabs>
              <w:ind w:right="160"/>
              <w:jc w:val="center"/>
              <w:rPr>
                <w:rFonts w:ascii="Times New Roman" w:hAnsi="Times New Roman" w:cs="Times New Roman"/>
              </w:rPr>
            </w:pPr>
          </w:p>
        </w:tc>
      </w:tr>
      <w:tr w:rsidR="00B63F73" w14:paraId="5EF95408" w14:textId="77777777" w:rsidTr="00F05C91">
        <w:tc>
          <w:tcPr>
            <w:tcW w:w="562" w:type="dxa"/>
          </w:tcPr>
          <w:p w14:paraId="1580E747" w14:textId="77777777" w:rsidR="00F05C91" w:rsidRPr="00F05C91" w:rsidRDefault="00DD0194" w:rsidP="005229E9">
            <w:pPr>
              <w:tabs>
                <w:tab w:val="left" w:leader="underscore" w:pos="4598"/>
                <w:tab w:val="left" w:leader="underscore" w:pos="6235"/>
              </w:tabs>
              <w:ind w:right="160"/>
              <w:jc w:val="center"/>
              <w:rPr>
                <w:rFonts w:ascii="Times New Roman" w:hAnsi="Times New Roman" w:cs="Times New Roman"/>
              </w:rPr>
            </w:pPr>
            <w:r w:rsidRPr="00F05C91">
              <w:rPr>
                <w:rFonts w:ascii="Times New Roman" w:hAnsi="Times New Roman" w:cs="Times New Roman"/>
                <w:lang w:val="tt"/>
              </w:rPr>
              <w:t>2</w:t>
            </w:r>
          </w:p>
        </w:tc>
        <w:tc>
          <w:tcPr>
            <w:tcW w:w="5668" w:type="dxa"/>
          </w:tcPr>
          <w:p w14:paraId="0D353CCD" w14:textId="77777777" w:rsidR="00F05C91" w:rsidRPr="00F05C91" w:rsidRDefault="00DD0194" w:rsidP="005229E9">
            <w:pPr>
              <w:tabs>
                <w:tab w:val="left" w:leader="underscore" w:pos="4598"/>
                <w:tab w:val="left" w:leader="underscore" w:pos="6235"/>
              </w:tabs>
              <w:ind w:right="160"/>
              <w:jc w:val="center"/>
              <w:rPr>
                <w:rFonts w:ascii="Times New Roman" w:hAnsi="Times New Roman" w:cs="Times New Roman"/>
              </w:rPr>
            </w:pPr>
            <w:r w:rsidRPr="00F05C91">
              <w:rPr>
                <w:rStyle w:val="20"/>
                <w:rFonts w:ascii="Times New Roman" w:hAnsi="Times New Roman" w:cs="Times New Roman"/>
                <w:lang w:val="tt"/>
              </w:rPr>
              <w:t>Компенсация түләвен алучының яшәү адресы</w:t>
            </w:r>
          </w:p>
        </w:tc>
        <w:tc>
          <w:tcPr>
            <w:tcW w:w="3115" w:type="dxa"/>
          </w:tcPr>
          <w:p w14:paraId="4E6A4C2E" w14:textId="77777777" w:rsidR="00F05C91" w:rsidRPr="00F05C91" w:rsidRDefault="00F05C91" w:rsidP="005229E9">
            <w:pPr>
              <w:tabs>
                <w:tab w:val="left" w:leader="underscore" w:pos="4598"/>
                <w:tab w:val="left" w:leader="underscore" w:pos="6235"/>
              </w:tabs>
              <w:ind w:right="160"/>
              <w:jc w:val="center"/>
              <w:rPr>
                <w:rFonts w:ascii="Times New Roman" w:hAnsi="Times New Roman" w:cs="Times New Roman"/>
              </w:rPr>
            </w:pPr>
          </w:p>
        </w:tc>
      </w:tr>
      <w:tr w:rsidR="00B63F73" w14:paraId="0CCCC5B6" w14:textId="77777777" w:rsidTr="00F05C91">
        <w:tc>
          <w:tcPr>
            <w:tcW w:w="562" w:type="dxa"/>
          </w:tcPr>
          <w:p w14:paraId="1E199026" w14:textId="77777777" w:rsidR="00F05C91" w:rsidRPr="00F05C91" w:rsidRDefault="00DD0194" w:rsidP="005229E9">
            <w:pPr>
              <w:tabs>
                <w:tab w:val="left" w:leader="underscore" w:pos="4598"/>
                <w:tab w:val="left" w:leader="underscore" w:pos="6235"/>
              </w:tabs>
              <w:ind w:right="160"/>
              <w:jc w:val="center"/>
              <w:rPr>
                <w:rFonts w:ascii="Times New Roman" w:hAnsi="Times New Roman" w:cs="Times New Roman"/>
              </w:rPr>
            </w:pPr>
            <w:r w:rsidRPr="00F05C91">
              <w:rPr>
                <w:rFonts w:ascii="Times New Roman" w:hAnsi="Times New Roman" w:cs="Times New Roman"/>
                <w:lang w:val="tt"/>
              </w:rPr>
              <w:t>3</w:t>
            </w:r>
          </w:p>
        </w:tc>
        <w:tc>
          <w:tcPr>
            <w:tcW w:w="5668" w:type="dxa"/>
          </w:tcPr>
          <w:p w14:paraId="55BBC218" w14:textId="77777777" w:rsidR="00F05C91" w:rsidRPr="00F05C91" w:rsidRDefault="00DD0194" w:rsidP="005229E9">
            <w:pPr>
              <w:tabs>
                <w:tab w:val="left" w:leader="underscore" w:pos="4598"/>
                <w:tab w:val="left" w:leader="underscore" w:pos="6235"/>
              </w:tabs>
              <w:ind w:right="160"/>
              <w:jc w:val="center"/>
              <w:rPr>
                <w:rFonts w:ascii="Times New Roman" w:hAnsi="Times New Roman" w:cs="Times New Roman"/>
              </w:rPr>
            </w:pPr>
            <w:r w:rsidRPr="00F05C91">
              <w:rPr>
                <w:rStyle w:val="20"/>
                <w:rFonts w:ascii="Times New Roman" w:hAnsi="Times New Roman" w:cs="Times New Roman"/>
                <w:lang w:val="tt"/>
              </w:rPr>
              <w:t>Компенсация түләвенең шәхесен раслаучы Паспорт мәгълүматлары яисә башка документ</w:t>
            </w:r>
          </w:p>
        </w:tc>
        <w:tc>
          <w:tcPr>
            <w:tcW w:w="3115" w:type="dxa"/>
          </w:tcPr>
          <w:p w14:paraId="1F11E6B7" w14:textId="77777777" w:rsidR="00F05C91" w:rsidRPr="00F05C91" w:rsidRDefault="00F05C91" w:rsidP="005229E9">
            <w:pPr>
              <w:tabs>
                <w:tab w:val="left" w:leader="underscore" w:pos="4598"/>
                <w:tab w:val="left" w:leader="underscore" w:pos="6235"/>
              </w:tabs>
              <w:ind w:right="160"/>
              <w:jc w:val="center"/>
              <w:rPr>
                <w:rFonts w:ascii="Times New Roman" w:hAnsi="Times New Roman" w:cs="Times New Roman"/>
              </w:rPr>
            </w:pPr>
          </w:p>
        </w:tc>
      </w:tr>
      <w:tr w:rsidR="00B63F73" w14:paraId="53B696B0" w14:textId="77777777" w:rsidTr="00F05C91">
        <w:tc>
          <w:tcPr>
            <w:tcW w:w="562" w:type="dxa"/>
          </w:tcPr>
          <w:p w14:paraId="26C998AE" w14:textId="77777777" w:rsidR="00F05C91" w:rsidRPr="00F05C91" w:rsidRDefault="00DD0194" w:rsidP="005229E9">
            <w:pPr>
              <w:tabs>
                <w:tab w:val="left" w:leader="underscore" w:pos="4598"/>
                <w:tab w:val="left" w:leader="underscore" w:pos="6235"/>
              </w:tabs>
              <w:ind w:right="160"/>
              <w:jc w:val="center"/>
              <w:rPr>
                <w:rFonts w:ascii="Times New Roman" w:hAnsi="Times New Roman" w:cs="Times New Roman"/>
              </w:rPr>
            </w:pPr>
            <w:r w:rsidRPr="00F05C91">
              <w:rPr>
                <w:rFonts w:ascii="Times New Roman" w:hAnsi="Times New Roman" w:cs="Times New Roman"/>
                <w:lang w:val="tt"/>
              </w:rPr>
              <w:t>4</w:t>
            </w:r>
          </w:p>
        </w:tc>
        <w:tc>
          <w:tcPr>
            <w:tcW w:w="5668" w:type="dxa"/>
          </w:tcPr>
          <w:p w14:paraId="1EF32294" w14:textId="77777777" w:rsidR="00F05C91" w:rsidRPr="00F05C91" w:rsidRDefault="00DD0194" w:rsidP="005229E9">
            <w:pPr>
              <w:tabs>
                <w:tab w:val="left" w:leader="underscore" w:pos="4598"/>
                <w:tab w:val="left" w:leader="underscore" w:pos="6235"/>
              </w:tabs>
              <w:ind w:right="160"/>
              <w:jc w:val="center"/>
              <w:rPr>
                <w:rStyle w:val="20"/>
                <w:rFonts w:ascii="Times New Roman" w:hAnsi="Times New Roman" w:cs="Times New Roman"/>
              </w:rPr>
            </w:pPr>
            <w:r w:rsidRPr="00F05C91">
              <w:rPr>
                <w:rStyle w:val="20"/>
                <w:rFonts w:ascii="Times New Roman" w:hAnsi="Times New Roman" w:cs="Times New Roman"/>
                <w:lang w:val="tt"/>
              </w:rPr>
              <w:t>Компенсация түләүләрен алучының банк реквизитлары</w:t>
            </w:r>
          </w:p>
        </w:tc>
        <w:tc>
          <w:tcPr>
            <w:tcW w:w="3115" w:type="dxa"/>
          </w:tcPr>
          <w:p w14:paraId="708259A9" w14:textId="77777777" w:rsidR="00F05C91" w:rsidRPr="00F05C91" w:rsidRDefault="00F05C91" w:rsidP="005229E9">
            <w:pPr>
              <w:tabs>
                <w:tab w:val="left" w:leader="underscore" w:pos="4598"/>
                <w:tab w:val="left" w:leader="underscore" w:pos="6235"/>
              </w:tabs>
              <w:ind w:right="160"/>
              <w:jc w:val="center"/>
              <w:rPr>
                <w:rFonts w:ascii="Times New Roman" w:hAnsi="Times New Roman" w:cs="Times New Roman"/>
              </w:rPr>
            </w:pPr>
          </w:p>
        </w:tc>
      </w:tr>
    </w:tbl>
    <w:p w14:paraId="1EBFC62A" w14:textId="77777777" w:rsidR="00F05C91" w:rsidRPr="00F05C91" w:rsidRDefault="00F05C91" w:rsidP="005229E9">
      <w:pPr>
        <w:tabs>
          <w:tab w:val="left" w:leader="underscore" w:pos="4598"/>
          <w:tab w:val="left" w:leader="underscore" w:pos="6235"/>
        </w:tabs>
        <w:ind w:right="160"/>
        <w:jc w:val="center"/>
        <w:rPr>
          <w:rFonts w:ascii="Times New Roman" w:hAnsi="Times New Roman" w:cs="Times New Roman"/>
        </w:rPr>
      </w:pPr>
    </w:p>
    <w:p w14:paraId="3E220622" w14:textId="77777777" w:rsidR="00F05C91" w:rsidRPr="00F05C91" w:rsidRDefault="00DD0194" w:rsidP="00F05C91">
      <w:pPr>
        <w:pStyle w:val="a4"/>
        <w:shd w:val="clear" w:color="auto" w:fill="auto"/>
        <w:spacing w:line="240" w:lineRule="exact"/>
        <w:rPr>
          <w:rFonts w:ascii="Times New Roman" w:hAnsi="Times New Roman" w:cs="Times New Roman"/>
          <w:sz w:val="24"/>
          <w:szCs w:val="24"/>
        </w:rPr>
      </w:pPr>
      <w:r w:rsidRPr="00F05C91">
        <w:rPr>
          <w:rFonts w:ascii="Times New Roman" w:hAnsi="Times New Roman" w:cs="Times New Roman"/>
          <w:sz w:val="24"/>
          <w:szCs w:val="24"/>
          <w:lang w:val="tt"/>
        </w:rPr>
        <w:t>Әлеге белдерүдә бәян ителгән мәгълүматларның дөреслеген раслыйм.</w:t>
      </w:r>
    </w:p>
    <w:p w14:paraId="3A522E21" w14:textId="77777777" w:rsidR="00F05C91" w:rsidRPr="00F05C91" w:rsidRDefault="00F05C91" w:rsidP="00F05C91">
      <w:pPr>
        <w:tabs>
          <w:tab w:val="left" w:leader="underscore" w:pos="4598"/>
          <w:tab w:val="left" w:leader="underscore" w:pos="6235"/>
        </w:tabs>
        <w:ind w:right="160"/>
        <w:jc w:val="center"/>
        <w:rPr>
          <w:rFonts w:ascii="Times New Roman" w:hAnsi="Times New Roman" w:cs="Times New Roman"/>
        </w:rPr>
      </w:pPr>
    </w:p>
    <w:p w14:paraId="7DC0716A" w14:textId="77777777" w:rsidR="00F05C91" w:rsidRPr="00F05C91" w:rsidRDefault="00DD0194" w:rsidP="00F05C91">
      <w:pPr>
        <w:ind w:right="-1"/>
        <w:rPr>
          <w:rFonts w:ascii="Times New Roman" w:hAnsi="Times New Roman" w:cs="Times New Roman"/>
        </w:rPr>
      </w:pPr>
      <w:r w:rsidRPr="00F05C91">
        <w:rPr>
          <w:rFonts w:ascii="Times New Roman" w:hAnsi="Times New Roman" w:cs="Times New Roman"/>
          <w:lang w:val="tt"/>
        </w:rPr>
        <w:t xml:space="preserve">Имза, имзаны расшифровкалау </w:t>
      </w:r>
    </w:p>
    <w:p w14:paraId="5ACBF002" w14:textId="77777777" w:rsidR="005229E9" w:rsidRPr="00F05C91" w:rsidRDefault="00DD0194" w:rsidP="00F05C91">
      <w:pPr>
        <w:ind w:right="-1"/>
        <w:rPr>
          <w:rFonts w:ascii="Times New Roman" w:hAnsi="Times New Roman" w:cs="Times New Roman"/>
        </w:rPr>
      </w:pPr>
      <w:r w:rsidRPr="00F05C91">
        <w:rPr>
          <w:rFonts w:ascii="Times New Roman" w:hAnsi="Times New Roman" w:cs="Times New Roman"/>
          <w:lang w:val="tt"/>
        </w:rPr>
        <w:t>Гариза бирү датасы:</w:t>
      </w:r>
    </w:p>
    <w:p w14:paraId="5CC36A58" w14:textId="77777777" w:rsidR="00F05C91" w:rsidRPr="00F05C91" w:rsidRDefault="00F05C91" w:rsidP="005229E9">
      <w:pPr>
        <w:spacing w:line="278" w:lineRule="exact"/>
        <w:ind w:left="800"/>
        <w:jc w:val="both"/>
        <w:rPr>
          <w:rFonts w:ascii="Times New Roman" w:hAnsi="Times New Roman" w:cs="Times New Roman"/>
        </w:rPr>
      </w:pPr>
    </w:p>
    <w:p w14:paraId="4FD3A834" w14:textId="77777777" w:rsidR="005229E9" w:rsidRPr="00F05C91" w:rsidRDefault="00DD0194" w:rsidP="005229E9">
      <w:pPr>
        <w:spacing w:line="278" w:lineRule="exact"/>
        <w:ind w:left="800"/>
        <w:jc w:val="both"/>
        <w:rPr>
          <w:rFonts w:ascii="Times New Roman" w:hAnsi="Times New Roman" w:cs="Times New Roman"/>
        </w:rPr>
      </w:pPr>
      <w:r w:rsidRPr="00F05C91">
        <w:rPr>
          <w:rFonts w:ascii="Times New Roman" w:hAnsi="Times New Roman" w:cs="Times New Roman"/>
          <w:lang w:val="tt"/>
        </w:rPr>
        <w:t>Кушымталар:</w:t>
      </w:r>
    </w:p>
    <w:p w14:paraId="05E8C4DC" w14:textId="77777777" w:rsidR="005229E9" w:rsidRPr="00F05C91" w:rsidRDefault="00DD0194" w:rsidP="00F05C91">
      <w:pPr>
        <w:spacing w:line="278" w:lineRule="exact"/>
        <w:ind w:left="800"/>
        <w:jc w:val="both"/>
        <w:rPr>
          <w:rFonts w:ascii="Times New Roman" w:hAnsi="Times New Roman" w:cs="Times New Roman"/>
        </w:rPr>
      </w:pPr>
      <w:r w:rsidRPr="00F05C91">
        <w:rPr>
          <w:rFonts w:ascii="Times New Roman" w:hAnsi="Times New Roman" w:cs="Times New Roman"/>
          <w:lang w:val="tt"/>
        </w:rPr>
        <w:t>- шәхси мәгълүматларны эшкәртүгә ризалык;</w:t>
      </w:r>
    </w:p>
    <w:p w14:paraId="4DD4E9F6" w14:textId="77777777" w:rsidR="005229E9" w:rsidRPr="00F05C91" w:rsidRDefault="00DD0194" w:rsidP="00F05C91">
      <w:pPr>
        <w:tabs>
          <w:tab w:val="left" w:pos="2965"/>
        </w:tabs>
        <w:spacing w:line="278" w:lineRule="exact"/>
        <w:ind w:left="800"/>
        <w:jc w:val="both"/>
        <w:rPr>
          <w:rFonts w:ascii="Times New Roman" w:hAnsi="Times New Roman" w:cs="Times New Roman"/>
        </w:rPr>
      </w:pPr>
      <w:r w:rsidRPr="00F05C91">
        <w:rPr>
          <w:rFonts w:ascii="Times New Roman" w:hAnsi="Times New Roman" w:cs="Times New Roman"/>
          <w:lang w:val="tt"/>
        </w:rPr>
        <w:t xml:space="preserve">- «Татарстан Республикасы Лениногорск муниципаль районы Лениногорск </w:t>
      </w:r>
    </w:p>
    <w:p w14:paraId="7C206B7D" w14:textId="77777777" w:rsidR="005229E9" w:rsidRPr="00F05C91" w:rsidRDefault="00DD0194" w:rsidP="00F05C91">
      <w:pPr>
        <w:spacing w:line="278" w:lineRule="exact"/>
        <w:jc w:val="both"/>
        <w:rPr>
          <w:rFonts w:ascii="Times New Roman" w:hAnsi="Times New Roman" w:cs="Times New Roman"/>
        </w:rPr>
      </w:pPr>
      <w:r w:rsidRPr="00F05C91">
        <w:rPr>
          <w:rFonts w:ascii="Times New Roman" w:hAnsi="Times New Roman" w:cs="Times New Roman"/>
          <w:lang w:val="tt"/>
        </w:rPr>
        <w:t xml:space="preserve">шәһәре муниципаль берәмлеге территориясе чикләрендә территориаль </w:t>
      </w:r>
    </w:p>
    <w:p w14:paraId="39B17307" w14:textId="236F6E9E" w:rsidR="00F05C91" w:rsidRDefault="00DD0194" w:rsidP="00DD0194">
      <w:pPr>
        <w:tabs>
          <w:tab w:val="left" w:leader="underscore" w:pos="6619"/>
          <w:tab w:val="left" w:leader="underscore" w:pos="8184"/>
          <w:tab w:val="left" w:leader="underscore" w:pos="8808"/>
        </w:tabs>
        <w:spacing w:line="278" w:lineRule="exact"/>
        <w:jc w:val="both"/>
        <w:rPr>
          <w:rFonts w:ascii="Times New Roman" w:hAnsi="Times New Roman" w:cs="Times New Roman"/>
        </w:rPr>
      </w:pPr>
      <w:r w:rsidRPr="00F05C91">
        <w:rPr>
          <w:rFonts w:ascii="Times New Roman" w:hAnsi="Times New Roman" w:cs="Times New Roman"/>
          <w:lang w:val="tt"/>
        </w:rPr>
        <w:t>иҗтимагый үзидарә җитәкчеләренә компенсация түләүләре бирү тәртибен раслау турында» 20________ ел  _________номерлы Лениногорск шәһәре Башкарма комитеты карары</w:t>
      </w:r>
      <w:r>
        <w:rPr>
          <w:rFonts w:ascii="Times New Roman" w:hAnsi="Times New Roman" w:cs="Times New Roman"/>
          <w:lang w:val="tt"/>
        </w:rPr>
        <w:t xml:space="preserve"> </w:t>
      </w:r>
      <w:r w:rsidRPr="00F05C91">
        <w:rPr>
          <w:rFonts w:ascii="Times New Roman" w:hAnsi="Times New Roman" w:cs="Times New Roman"/>
          <w:lang w:val="tt"/>
        </w:rPr>
        <w:t xml:space="preserve"> </w:t>
      </w:r>
      <w:r w:rsidRPr="00DD0194">
        <w:rPr>
          <w:rFonts w:ascii="Times New Roman" w:hAnsi="Times New Roman" w:cs="Times New Roman"/>
          <w:lang w:val="tt"/>
        </w:rPr>
        <w:t>территориаль иҗтимагый үзидарә эшчәнлеге турында хисап, карарн</w:t>
      </w:r>
      <w:r>
        <w:rPr>
          <w:rFonts w:ascii="Times New Roman" w:hAnsi="Times New Roman" w:cs="Times New Roman"/>
          <w:lang w:val="tt"/>
        </w:rPr>
        <w:t>ың</w:t>
      </w:r>
      <w:r w:rsidRPr="00DD0194">
        <w:rPr>
          <w:rFonts w:ascii="Times New Roman" w:hAnsi="Times New Roman" w:cs="Times New Roman"/>
          <w:lang w:val="tt"/>
        </w:rPr>
        <w:t xml:space="preserve"> 2 нче кушымтасында билгеләнгән форма буенча</w:t>
      </w:r>
      <w:r>
        <w:rPr>
          <w:rFonts w:ascii="Times New Roman" w:hAnsi="Times New Roman" w:cs="Times New Roman"/>
          <w:lang w:val="tt"/>
        </w:rPr>
        <w:t xml:space="preserve"> хисап.</w:t>
      </w:r>
    </w:p>
    <w:p w14:paraId="6796A7AF" w14:textId="4211FE31" w:rsidR="00F05C91" w:rsidRPr="00BB372D" w:rsidRDefault="00DD0194" w:rsidP="00F05C91">
      <w:pPr>
        <w:ind w:firstLine="709"/>
        <w:jc w:val="both"/>
        <w:rPr>
          <w:rFonts w:ascii="Times New Roman" w:hAnsi="Times New Roman" w:cs="Times New Roman"/>
          <w:sz w:val="28"/>
          <w:szCs w:val="28"/>
          <w:lang w:eastAsia="en-US" w:bidi="en-US"/>
        </w:rPr>
      </w:pPr>
      <w:r w:rsidRPr="00F05C91">
        <w:rPr>
          <w:rFonts w:ascii="Times New Roman" w:hAnsi="Times New Roman" w:cs="Times New Roman"/>
          <w:sz w:val="28"/>
          <w:szCs w:val="28"/>
          <w:lang w:val="tt"/>
        </w:rPr>
        <w:t>2. Әлеге карарны «Лениногорские вести» газетасында бастырып чыгарырга, Татарстан Республикасы хокукый мәгълүматының рәсми порталында (PRAVO.TATARSTAN.RU) урнаштырырга.</w:t>
      </w:r>
    </w:p>
    <w:p w14:paraId="19ABE41B" w14:textId="77777777" w:rsidR="00F05C91" w:rsidRPr="00BB372D" w:rsidRDefault="00DD0194" w:rsidP="00F05C91">
      <w:pPr>
        <w:ind w:firstLine="709"/>
        <w:jc w:val="both"/>
        <w:rPr>
          <w:rFonts w:ascii="Times New Roman" w:hAnsi="Times New Roman" w:cs="Times New Roman"/>
          <w:sz w:val="28"/>
          <w:szCs w:val="28"/>
        </w:rPr>
      </w:pPr>
      <w:r>
        <w:rPr>
          <w:rFonts w:ascii="Times New Roman" w:hAnsi="Times New Roman" w:cs="Times New Roman"/>
          <w:sz w:val="28"/>
          <w:szCs w:val="28"/>
          <w:lang w:val="tt" w:eastAsia="en-US" w:bidi="en-US"/>
        </w:rPr>
        <w:t>3. Әлеге карар рәсми басылып чыкканнан соң үз көченә керә.</w:t>
      </w:r>
    </w:p>
    <w:p w14:paraId="725A9920" w14:textId="77777777" w:rsidR="00F05C91" w:rsidRPr="00BB372D" w:rsidRDefault="00DD0194" w:rsidP="00F05C91">
      <w:pPr>
        <w:ind w:firstLine="709"/>
        <w:jc w:val="both"/>
        <w:rPr>
          <w:rFonts w:ascii="Times New Roman" w:hAnsi="Times New Roman" w:cs="Times New Roman"/>
          <w:sz w:val="28"/>
          <w:szCs w:val="28"/>
        </w:rPr>
      </w:pPr>
      <w:r>
        <w:rPr>
          <w:rFonts w:ascii="Times New Roman" w:hAnsi="Times New Roman" w:cs="Times New Roman"/>
          <w:sz w:val="28"/>
          <w:szCs w:val="28"/>
          <w:lang w:val="tt"/>
        </w:rPr>
        <w:t xml:space="preserve">4.Әлеге карарның үтәлешен тикшереп торуны «Лениногорск муниципаль районы» муниципаль берәмлеге Башкарма комитеты җитәкчесенең беренче </w:t>
      </w:r>
      <w:r>
        <w:rPr>
          <w:rFonts w:ascii="Times New Roman" w:hAnsi="Times New Roman" w:cs="Times New Roman"/>
          <w:sz w:val="28"/>
          <w:szCs w:val="28"/>
          <w:lang w:val="tt"/>
        </w:rPr>
        <w:lastRenderedPageBreak/>
        <w:t>урынбасарына йөкләргә.</w:t>
      </w:r>
    </w:p>
    <w:p w14:paraId="18B15F1B" w14:textId="77777777" w:rsidR="00F05C91" w:rsidRPr="00BB372D" w:rsidRDefault="00F05C91" w:rsidP="00F05C91">
      <w:pPr>
        <w:jc w:val="both"/>
        <w:rPr>
          <w:rFonts w:ascii="Times New Roman" w:hAnsi="Times New Roman" w:cs="Times New Roman"/>
          <w:sz w:val="28"/>
          <w:szCs w:val="28"/>
        </w:rPr>
      </w:pPr>
    </w:p>
    <w:p w14:paraId="679A59A9" w14:textId="4D8FA73E" w:rsidR="00F05C91" w:rsidRDefault="00DD0194" w:rsidP="00F05C91">
      <w:pPr>
        <w:jc w:val="both"/>
        <w:rPr>
          <w:rFonts w:ascii="Times New Roman" w:hAnsi="Times New Roman" w:cs="Times New Roman"/>
          <w:sz w:val="28"/>
          <w:szCs w:val="28"/>
        </w:rPr>
      </w:pPr>
      <w:r w:rsidRPr="00BB372D">
        <w:rPr>
          <w:rFonts w:ascii="Times New Roman" w:hAnsi="Times New Roman" w:cs="Times New Roman"/>
          <w:sz w:val="28"/>
          <w:szCs w:val="28"/>
          <w:lang w:val="tt"/>
        </w:rPr>
        <w:t>Җитәкче</w:t>
      </w:r>
      <w:r w:rsidRPr="00BB372D">
        <w:rPr>
          <w:rFonts w:ascii="Times New Roman" w:hAnsi="Times New Roman" w:cs="Times New Roman"/>
          <w:sz w:val="28"/>
          <w:szCs w:val="28"/>
          <w:lang w:val="tt"/>
        </w:rPr>
        <w:tab/>
      </w:r>
      <w:r w:rsidRPr="00BB372D">
        <w:rPr>
          <w:rFonts w:ascii="Times New Roman" w:hAnsi="Times New Roman" w:cs="Times New Roman"/>
          <w:sz w:val="28"/>
          <w:szCs w:val="28"/>
          <w:lang w:val="tt"/>
        </w:rPr>
        <w:tab/>
      </w:r>
      <w:r w:rsidRPr="00BB372D">
        <w:rPr>
          <w:rFonts w:ascii="Times New Roman" w:hAnsi="Times New Roman" w:cs="Times New Roman"/>
          <w:sz w:val="28"/>
          <w:szCs w:val="28"/>
          <w:lang w:val="tt"/>
        </w:rPr>
        <w:tab/>
      </w:r>
      <w:r w:rsidRPr="00BB372D">
        <w:rPr>
          <w:rFonts w:ascii="Times New Roman" w:hAnsi="Times New Roman" w:cs="Times New Roman"/>
          <w:sz w:val="28"/>
          <w:szCs w:val="28"/>
          <w:lang w:val="tt"/>
        </w:rPr>
        <w:tab/>
        <w:t xml:space="preserve">                                                 З.Г. . Михайлова</w:t>
      </w:r>
    </w:p>
    <w:p w14:paraId="1B0FDA61" w14:textId="4A398172" w:rsidR="00351B8D" w:rsidRDefault="00351B8D" w:rsidP="00F05C91">
      <w:pPr>
        <w:jc w:val="both"/>
        <w:rPr>
          <w:rFonts w:ascii="Times New Roman" w:hAnsi="Times New Roman" w:cs="Times New Roman"/>
          <w:sz w:val="28"/>
          <w:szCs w:val="28"/>
        </w:rPr>
      </w:pPr>
    </w:p>
    <w:p w14:paraId="1B27D3D3" w14:textId="61F5FE39" w:rsidR="00351B8D" w:rsidRDefault="00351B8D" w:rsidP="00F05C91">
      <w:pPr>
        <w:jc w:val="both"/>
        <w:rPr>
          <w:rFonts w:ascii="Times New Roman" w:hAnsi="Times New Roman" w:cs="Times New Roman"/>
          <w:sz w:val="28"/>
          <w:szCs w:val="28"/>
        </w:rPr>
      </w:pPr>
    </w:p>
    <w:p w14:paraId="3526AFDE" w14:textId="13F23869" w:rsidR="00351B8D" w:rsidRPr="00351B8D" w:rsidRDefault="00DD0194" w:rsidP="00F05C91">
      <w:pPr>
        <w:jc w:val="both"/>
        <w:rPr>
          <w:rFonts w:ascii="Times New Roman" w:hAnsi="Times New Roman" w:cs="Times New Roman"/>
          <w:sz w:val="22"/>
          <w:szCs w:val="22"/>
        </w:rPr>
      </w:pPr>
      <w:r w:rsidRPr="00351B8D">
        <w:rPr>
          <w:rFonts w:ascii="Times New Roman" w:hAnsi="Times New Roman" w:cs="Times New Roman"/>
          <w:sz w:val="22"/>
          <w:szCs w:val="22"/>
          <w:lang w:val="tt"/>
        </w:rPr>
        <w:t>Хәйбрахманов И.Р.</w:t>
      </w:r>
    </w:p>
    <w:p w14:paraId="4E6AE165" w14:textId="69CA2391" w:rsidR="00351B8D" w:rsidRPr="00351B8D" w:rsidRDefault="00DD0194" w:rsidP="00F05C91">
      <w:pPr>
        <w:jc w:val="both"/>
        <w:rPr>
          <w:rFonts w:ascii="Times New Roman" w:hAnsi="Times New Roman" w:cs="Times New Roman"/>
          <w:sz w:val="22"/>
          <w:szCs w:val="22"/>
        </w:rPr>
      </w:pPr>
      <w:r w:rsidRPr="00351B8D">
        <w:rPr>
          <w:rFonts w:ascii="Times New Roman" w:hAnsi="Times New Roman" w:cs="Times New Roman"/>
          <w:sz w:val="22"/>
          <w:szCs w:val="22"/>
          <w:lang w:val="tt"/>
        </w:rPr>
        <w:t>5-44-72</w:t>
      </w:r>
    </w:p>
    <w:p w14:paraId="276E93D8" w14:textId="77777777" w:rsidR="00F05C91" w:rsidRDefault="00F05C91" w:rsidP="00F05C91">
      <w:pPr>
        <w:rPr>
          <w:rFonts w:ascii="Times New Roman" w:eastAsia="Arial" w:hAnsi="Times New Roman" w:cs="Times New Roman"/>
          <w:sz w:val="28"/>
          <w:szCs w:val="28"/>
        </w:rPr>
      </w:pPr>
    </w:p>
    <w:sectPr w:rsidR="00F05C91" w:rsidSect="00351B8D">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9E9"/>
    <w:rsid w:val="002F36A4"/>
    <w:rsid w:val="00301958"/>
    <w:rsid w:val="00351B8D"/>
    <w:rsid w:val="005229E9"/>
    <w:rsid w:val="00734EC6"/>
    <w:rsid w:val="007A5055"/>
    <w:rsid w:val="00A21792"/>
    <w:rsid w:val="00B63F73"/>
    <w:rsid w:val="00BB372D"/>
    <w:rsid w:val="00DD0194"/>
    <w:rsid w:val="00F05C91"/>
    <w:rsid w:val="00F909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5AD41"/>
  <w15:chartTrackingRefBased/>
  <w15:docId w15:val="{A8B81D8E-5D0D-4C21-A5E7-C17FD76E4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29E9"/>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rsid w:val="005229E9"/>
    <w:rPr>
      <w:rFonts w:ascii="Arial" w:eastAsia="Arial" w:hAnsi="Arial" w:cs="Arial"/>
      <w:b w:val="0"/>
      <w:bCs w:val="0"/>
      <w:i w:val="0"/>
      <w:iCs w:val="0"/>
      <w:smallCaps w:val="0"/>
      <w:strike w:val="0"/>
      <w:u w:val="none"/>
    </w:rPr>
  </w:style>
  <w:style w:type="character" w:customStyle="1" w:styleId="a3">
    <w:name w:val="Подпись к таблице_"/>
    <w:basedOn w:val="a0"/>
    <w:link w:val="a4"/>
    <w:rsid w:val="005229E9"/>
    <w:rPr>
      <w:rFonts w:ascii="Arial" w:eastAsia="Arial" w:hAnsi="Arial" w:cs="Arial"/>
      <w:shd w:val="clear" w:color="auto" w:fill="FFFFFF"/>
    </w:rPr>
  </w:style>
  <w:style w:type="character" w:customStyle="1" w:styleId="20">
    <w:name w:val="Основной текст (2)"/>
    <w:basedOn w:val="2"/>
    <w:rsid w:val="005229E9"/>
    <w:rPr>
      <w:rFonts w:ascii="Arial" w:eastAsia="Arial" w:hAnsi="Arial" w:cs="Arial"/>
      <w:b w:val="0"/>
      <w:bCs w:val="0"/>
      <w:i w:val="0"/>
      <w:iCs w:val="0"/>
      <w:smallCaps w:val="0"/>
      <w:strike w:val="0"/>
      <w:color w:val="000000"/>
      <w:spacing w:val="0"/>
      <w:w w:val="100"/>
      <w:position w:val="0"/>
      <w:sz w:val="24"/>
      <w:szCs w:val="24"/>
      <w:u w:val="none"/>
      <w:lang w:val="ru-RU" w:eastAsia="ru-RU" w:bidi="ru-RU"/>
    </w:rPr>
  </w:style>
  <w:style w:type="paragraph" w:customStyle="1" w:styleId="a4">
    <w:name w:val="Подпись к таблице"/>
    <w:basedOn w:val="a"/>
    <w:link w:val="a3"/>
    <w:rsid w:val="005229E9"/>
    <w:pPr>
      <w:shd w:val="clear" w:color="auto" w:fill="FFFFFF"/>
      <w:spacing w:line="0" w:lineRule="atLeast"/>
    </w:pPr>
    <w:rPr>
      <w:rFonts w:ascii="Arial" w:eastAsia="Arial" w:hAnsi="Arial" w:cs="Arial"/>
      <w:color w:val="auto"/>
      <w:sz w:val="22"/>
      <w:szCs w:val="22"/>
      <w:lang w:eastAsia="en-US" w:bidi="ar-SA"/>
    </w:rPr>
  </w:style>
  <w:style w:type="table" w:styleId="a5">
    <w:name w:val="Table Grid"/>
    <w:basedOn w:val="a1"/>
    <w:uiPriority w:val="39"/>
    <w:rsid w:val="00F05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5"/>
    <w:uiPriority w:val="59"/>
    <w:rsid w:val="00F909CD"/>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630</Words>
  <Characters>3591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Professional</dc:creator>
  <cp:lastModifiedBy>Специалист СМИ</cp:lastModifiedBy>
  <cp:revision>3</cp:revision>
  <cp:lastPrinted>2023-06-05T12:31:00Z</cp:lastPrinted>
  <dcterms:created xsi:type="dcterms:W3CDTF">2023-05-25T10:23:00Z</dcterms:created>
  <dcterms:modified xsi:type="dcterms:W3CDTF">2023-06-05T12:32:00Z</dcterms:modified>
</cp:coreProperties>
</file>