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174C" w14:textId="0AE2EA5F" w:rsidR="00E94553" w:rsidRPr="0041362F" w:rsidRDefault="00CA0994" w:rsidP="00CA0994">
      <w:pPr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41362F">
        <w:rPr>
          <w:rFonts w:ascii="Times New Roman" w:eastAsia="Calibri" w:hAnsi="Times New Roman"/>
          <w:sz w:val="28"/>
          <w:szCs w:val="28"/>
          <w:lang w:val="tt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"/>
        </w:rPr>
        <w:t xml:space="preserve">                                                                </w:t>
      </w:r>
      <w:r w:rsidRPr="00CA0994">
        <w:rPr>
          <w:rFonts w:ascii="Times New Roman" w:eastAsia="Calibri" w:hAnsi="Times New Roman"/>
          <w:sz w:val="28"/>
          <w:szCs w:val="28"/>
          <w:lang w:val="tt"/>
        </w:rPr>
        <w:t xml:space="preserve">КАРАР    </w:t>
      </w:r>
    </w:p>
    <w:p w14:paraId="20D99FDE" w14:textId="77777777" w:rsidR="00E94553" w:rsidRPr="0041362F" w:rsidRDefault="00E94553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57D6D8A5" w14:textId="77777777" w:rsidR="00E94553" w:rsidRPr="0041362F" w:rsidRDefault="00E94553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68421957" w14:textId="63EFD757" w:rsidR="00E94553" w:rsidRPr="0041362F" w:rsidRDefault="00CA0994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41362F">
        <w:rPr>
          <w:rFonts w:ascii="Times New Roman" w:eastAsia="Calibri" w:hAnsi="Times New Roman"/>
          <w:sz w:val="28"/>
          <w:szCs w:val="28"/>
          <w:lang w:val="tt"/>
        </w:rPr>
        <w:t xml:space="preserve">                         </w:t>
      </w:r>
    </w:p>
    <w:p w14:paraId="4AD311EB" w14:textId="77777777" w:rsidR="00E94553" w:rsidRPr="0041362F" w:rsidRDefault="00E94553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1E63531E" w14:textId="77777777" w:rsidR="00E94553" w:rsidRPr="0041362F" w:rsidRDefault="00E94553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63786B35" w14:textId="5E146FA0" w:rsidR="00E94553" w:rsidRPr="0041362F" w:rsidRDefault="00CA0994" w:rsidP="007A5055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</w:rPr>
      </w:pPr>
      <w:r w:rsidRPr="0041362F">
        <w:rPr>
          <w:rFonts w:ascii="Times New Roman" w:eastAsia="Calibri" w:hAnsi="Times New Roman"/>
          <w:sz w:val="28"/>
          <w:szCs w:val="28"/>
          <w:lang w:val="tt"/>
        </w:rPr>
        <w:t xml:space="preserve">                                          </w:t>
      </w:r>
      <w:r w:rsidRPr="0041362F">
        <w:rPr>
          <w:rFonts w:ascii="Times New Roman" w:eastAsia="Calibri" w:hAnsi="Times New Roman"/>
          <w:sz w:val="28"/>
          <w:szCs w:val="28"/>
          <w:lang w:val="tt"/>
        </w:rPr>
        <w:t xml:space="preserve">  2023 елны</w:t>
      </w:r>
      <w:r>
        <w:rPr>
          <w:rFonts w:ascii="Times New Roman" w:eastAsia="Calibri" w:hAnsi="Times New Roman"/>
          <w:sz w:val="28"/>
          <w:szCs w:val="28"/>
          <w:lang w:val="tt"/>
        </w:rPr>
        <w:t>ң</w:t>
      </w:r>
      <w:r w:rsidRPr="0041362F">
        <w:rPr>
          <w:rFonts w:ascii="Times New Roman" w:eastAsia="Calibri" w:hAnsi="Times New Roman"/>
          <w:sz w:val="28"/>
          <w:szCs w:val="28"/>
          <w:lang w:val="tt"/>
        </w:rPr>
        <w:t xml:space="preserve"> 17 апреле</w:t>
      </w:r>
      <w:r>
        <w:rPr>
          <w:rFonts w:ascii="Times New Roman" w:eastAsia="Calibri" w:hAnsi="Times New Roman"/>
          <w:sz w:val="28"/>
          <w:szCs w:val="28"/>
          <w:lang w:val="tt"/>
        </w:rPr>
        <w:t xml:space="preserve">               </w:t>
      </w:r>
      <w:r w:rsidRPr="00CA0994">
        <w:rPr>
          <w:rFonts w:ascii="Times New Roman" w:eastAsia="Calibri" w:hAnsi="Times New Roman"/>
          <w:sz w:val="28"/>
          <w:szCs w:val="28"/>
          <w:lang w:val="tt"/>
        </w:rPr>
        <w:t>№ 12</w:t>
      </w:r>
      <w:r>
        <w:rPr>
          <w:rFonts w:ascii="Times New Roman" w:eastAsia="Calibri" w:hAnsi="Times New Roman"/>
          <w:sz w:val="28"/>
          <w:szCs w:val="28"/>
          <w:lang w:val="tt"/>
        </w:rPr>
        <w:t xml:space="preserve">       </w:t>
      </w:r>
    </w:p>
    <w:p w14:paraId="05B72247" w14:textId="05574118" w:rsidR="0088591B" w:rsidRPr="0041362F" w:rsidRDefault="0088591B" w:rsidP="00B237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DF1B47" w14:textId="77777777" w:rsidR="00E94553" w:rsidRDefault="00E94553" w:rsidP="00E9455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6C8A9DB4" w14:textId="77777777" w:rsidR="00E94553" w:rsidRDefault="00E94553" w:rsidP="00E9455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14:paraId="2890360B" w14:textId="34445FA9" w:rsidR="0043520E" w:rsidRPr="00B2379E" w:rsidRDefault="0043520E" w:rsidP="00B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CC184" w14:textId="77777777" w:rsidR="00B8190D" w:rsidRPr="00B8190D" w:rsidRDefault="00CA0994" w:rsidP="00B8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0D">
        <w:rPr>
          <w:rFonts w:ascii="Times New Roman" w:hAnsi="Times New Roman" w:cs="Times New Roman"/>
          <w:sz w:val="28"/>
          <w:szCs w:val="28"/>
          <w:lang w:val="tt"/>
        </w:rPr>
        <w:t xml:space="preserve">Лениногорск шәһәре муниципаль берәмлеге Башкарма комитетының «Үз белдеге белән төзелгән объектны сүтү </w:t>
      </w:r>
      <w:r w:rsidRPr="00B8190D">
        <w:rPr>
          <w:rFonts w:ascii="Times New Roman" w:hAnsi="Times New Roman" w:cs="Times New Roman"/>
          <w:sz w:val="28"/>
          <w:szCs w:val="28"/>
          <w:lang w:val="tt"/>
        </w:rPr>
        <w:t>турында» 2023 елның 28 мартындагы 11номерлы  карарына үзгәрешләр кертү хакында</w:t>
      </w:r>
    </w:p>
    <w:p w14:paraId="2DAF19B9" w14:textId="77777777" w:rsidR="00B8190D" w:rsidRDefault="00B8190D" w:rsidP="00E9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79B8B" w14:textId="33BA6537" w:rsidR="0088591B" w:rsidRPr="00E94553" w:rsidRDefault="00CA0994" w:rsidP="00E9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«Россия Федерациясендә җирле үзидарә оештыруның гомуми принциплары турында» </w:t>
      </w:r>
      <w:r>
        <w:rPr>
          <w:rFonts w:ascii="Times New Roman" w:hAnsi="Times New Roman" w:cs="Times New Roman"/>
          <w:sz w:val="28"/>
          <w:szCs w:val="28"/>
          <w:lang w:val="tt"/>
        </w:rPr>
        <w:t>2003 елның 6 октябрендәге 131-ФЗ номерлы Федераль закон,   Россия Федерациясе Гражданлык кодексының 2</w:t>
      </w:r>
      <w:r>
        <w:rPr>
          <w:rFonts w:ascii="Times New Roman" w:hAnsi="Times New Roman" w:cs="Times New Roman"/>
          <w:sz w:val="28"/>
          <w:szCs w:val="28"/>
          <w:lang w:val="tt"/>
        </w:rPr>
        <w:t>22 маддәсе,  Лениногорск муниципаль районы муниципаль берәмлеге Башкарма комитетының 2016 елның  23 ноябрендәге  «Лениногорск муниципаль районы муниципаль берәмлеге территориясендә үз белдеге белән төзелгән биналарны, корылмаларны, корылмаларны сүтү турынд</w:t>
      </w:r>
      <w:r>
        <w:rPr>
          <w:rFonts w:ascii="Times New Roman" w:hAnsi="Times New Roman" w:cs="Times New Roman"/>
          <w:sz w:val="28"/>
          <w:szCs w:val="28"/>
          <w:lang w:val="tt"/>
        </w:rPr>
        <w:t>а»  1753 номерлы карары белән расланган  «Лениногорск муниципаль районы» муниципаль берәмлеге территориясендә үз белдеге белән төзелгән биналарны, корылмаларны, корылмаларны сүтү турында» нигезләмә нигезендә,  Лениногорск муниципаль районы Лениногорск шәһә</w:t>
      </w:r>
      <w:r>
        <w:rPr>
          <w:rFonts w:ascii="Times New Roman" w:hAnsi="Times New Roman" w:cs="Times New Roman"/>
          <w:sz w:val="28"/>
          <w:szCs w:val="28"/>
          <w:lang w:val="tt"/>
        </w:rPr>
        <w:t>ре муниципаль берәмлеге Башкарма комитеты КАРАР БИРӘ:</w:t>
      </w:r>
    </w:p>
    <w:p w14:paraId="3C4B8938" w14:textId="4605FC1C" w:rsidR="00301958" w:rsidRDefault="00CA0994" w:rsidP="00B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1.Лениногорск шәһәре муниципаль берәмлеге Башкарма комитетының  «Үз белдеге белән төзелгән объектны сүтү турында» 2023 елның 28 мартындагы  11 номерлы карарына үзгәрешләр кертергә (алга таба - </w:t>
      </w:r>
      <w:r>
        <w:rPr>
          <w:rFonts w:ascii="Times New Roman" w:hAnsi="Times New Roman" w:cs="Times New Roman"/>
          <w:sz w:val="28"/>
          <w:szCs w:val="28"/>
          <w:lang w:val="tt"/>
        </w:rPr>
        <w:t>Карар) карарның 1 пунктында «2023 елның 01 маеннан да соңга калмыйча» дигән сүзләрне  «2023 елның 30 сентябреннән дә соңга калмыйча» сүзләренә алмаштырырга.</w:t>
      </w:r>
    </w:p>
    <w:p w14:paraId="759D0B22" w14:textId="5EF1D4E7" w:rsidR="003736AC" w:rsidRPr="00B2379E" w:rsidRDefault="00CA0994" w:rsidP="0037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2.Әлеге карарны рәсми публикатор  - «Лениногорские вести» газетасында бастырып чыгарырга һәм </w:t>
      </w:r>
      <w:r>
        <w:rPr>
          <w:rFonts w:ascii="Times New Roman" w:hAnsi="Times New Roman" w:cs="Times New Roman"/>
          <w:sz w:val="28"/>
          <w:szCs w:val="28"/>
          <w:lang w:val="tt"/>
        </w:rPr>
        <w:t>Лениногорск муниципаль районының рәсми сайтында (http://Ieninogorsk.tatarstan.ru) һәм Татарстан Республикасының хокукый мәгълүмат рәсми порталында (pravo.tatarstan.ru)урнаштырырга.</w:t>
      </w:r>
    </w:p>
    <w:p w14:paraId="24C10799" w14:textId="7E81833F" w:rsidR="003736AC" w:rsidRPr="00B2379E" w:rsidRDefault="00CA0994" w:rsidP="00373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>3. Әлеге карарның үтәлешен контрольдә тотуны үз җаваплыгымда  калдырам.</w:t>
      </w:r>
    </w:p>
    <w:p w14:paraId="38DC06A1" w14:textId="77777777" w:rsidR="0088591B" w:rsidRPr="00B2379E" w:rsidRDefault="0088591B" w:rsidP="00B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6BF72DCB" w14:textId="1D8EEC03" w:rsidR="0088591B" w:rsidRPr="00E94553" w:rsidRDefault="00CA0994" w:rsidP="00E9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53">
        <w:rPr>
          <w:rFonts w:ascii="Times New Roman" w:hAnsi="Times New Roman" w:cs="Times New Roman"/>
          <w:sz w:val="28"/>
          <w:szCs w:val="28"/>
          <w:lang w:val="tt"/>
        </w:rPr>
        <w:t>Җи</w:t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>тәкче</w:t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ab/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ab/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ab/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ab/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ab/>
      </w:r>
      <w:r w:rsidRPr="00E94553">
        <w:rPr>
          <w:rFonts w:ascii="Times New Roman" w:hAnsi="Times New Roman" w:cs="Times New Roman"/>
          <w:sz w:val="28"/>
          <w:szCs w:val="28"/>
          <w:lang w:val="tt"/>
        </w:rPr>
        <w:tab/>
        <w:t xml:space="preserve">                               Р. Р. Сытдиков</w:t>
      </w:r>
    </w:p>
    <w:p w14:paraId="04A4C6C0" w14:textId="77777777" w:rsidR="0088591B" w:rsidRPr="00B2379E" w:rsidRDefault="0088591B" w:rsidP="00B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96CEC" w14:textId="0F00FAB2" w:rsidR="0088591B" w:rsidRDefault="0088591B" w:rsidP="00B237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39E3CB5" w14:textId="7614C69D" w:rsidR="00E94553" w:rsidRPr="00E94553" w:rsidRDefault="00CA0994" w:rsidP="00E94553">
      <w:pPr>
        <w:spacing w:after="0"/>
        <w:rPr>
          <w:rFonts w:ascii="Times New Roman" w:hAnsi="Times New Roman" w:cs="Times New Roman"/>
        </w:rPr>
      </w:pPr>
      <w:r w:rsidRPr="00E94553">
        <w:rPr>
          <w:rFonts w:ascii="Times New Roman" w:hAnsi="Times New Roman" w:cs="Times New Roman"/>
          <w:lang w:val="tt"/>
        </w:rPr>
        <w:t>Волкова С.Г.</w:t>
      </w:r>
    </w:p>
    <w:p w14:paraId="16146235" w14:textId="5ED2CC18" w:rsidR="00E94553" w:rsidRPr="00E94553" w:rsidRDefault="00CA0994" w:rsidP="00E94553">
      <w:pPr>
        <w:spacing w:after="0"/>
        <w:rPr>
          <w:rFonts w:ascii="Times New Roman" w:hAnsi="Times New Roman" w:cs="Times New Roman"/>
        </w:rPr>
      </w:pPr>
      <w:r w:rsidRPr="00E94553">
        <w:rPr>
          <w:rFonts w:ascii="Times New Roman" w:hAnsi="Times New Roman" w:cs="Times New Roman"/>
          <w:lang w:val="tt"/>
        </w:rPr>
        <w:t>5-06-12</w:t>
      </w:r>
    </w:p>
    <w:sectPr w:rsidR="00E94553" w:rsidRPr="00E94553" w:rsidSect="00E94553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B"/>
    <w:rsid w:val="00301958"/>
    <w:rsid w:val="003736AC"/>
    <w:rsid w:val="00397551"/>
    <w:rsid w:val="003C53F7"/>
    <w:rsid w:val="0041362F"/>
    <w:rsid w:val="0042690A"/>
    <w:rsid w:val="0043520E"/>
    <w:rsid w:val="006F03EA"/>
    <w:rsid w:val="00734EC6"/>
    <w:rsid w:val="007A5055"/>
    <w:rsid w:val="007D7CB6"/>
    <w:rsid w:val="00801312"/>
    <w:rsid w:val="0088591B"/>
    <w:rsid w:val="008B3ABC"/>
    <w:rsid w:val="009571A6"/>
    <w:rsid w:val="00961F0E"/>
    <w:rsid w:val="009715EB"/>
    <w:rsid w:val="00A21E1D"/>
    <w:rsid w:val="00AA5951"/>
    <w:rsid w:val="00AC5FD7"/>
    <w:rsid w:val="00B1083E"/>
    <w:rsid w:val="00B2379E"/>
    <w:rsid w:val="00B8190D"/>
    <w:rsid w:val="00CA0994"/>
    <w:rsid w:val="00E05D13"/>
    <w:rsid w:val="00E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F5BD"/>
  <w15:chartTrackingRefBased/>
  <w15:docId w15:val="{9F7B7F1C-1209-408B-9FA0-57E82E05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8591B"/>
  </w:style>
  <w:style w:type="character" w:styleId="a3">
    <w:name w:val="Hyperlink"/>
    <w:basedOn w:val="a0"/>
    <w:uiPriority w:val="99"/>
    <w:semiHidden/>
    <w:unhideWhenUsed/>
    <w:rsid w:val="008859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Специалист СМИ</cp:lastModifiedBy>
  <cp:revision>2</cp:revision>
  <cp:lastPrinted>2023-04-14T08:10:00Z</cp:lastPrinted>
  <dcterms:created xsi:type="dcterms:W3CDTF">2023-04-18T05:18:00Z</dcterms:created>
  <dcterms:modified xsi:type="dcterms:W3CDTF">2023-04-18T05:18:00Z</dcterms:modified>
</cp:coreProperties>
</file>