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93197" w14:textId="77777777" w:rsidR="004D7D28" w:rsidRPr="007A5055" w:rsidRDefault="004D7D28" w:rsidP="004D7D28">
      <w:pPr>
        <w:spacing w:after="0" w:line="240" w:lineRule="auto"/>
        <w:ind w:right="-1"/>
        <w:jc w:val="center"/>
        <w:rPr>
          <w:rFonts w:ascii="Times New Roman" w:hAnsi="Times New Roman"/>
          <w:sz w:val="28"/>
          <w:szCs w:val="28"/>
        </w:rPr>
      </w:pPr>
    </w:p>
    <w:p w14:paraId="39A0206F" w14:textId="77777777" w:rsidR="004D7D28" w:rsidRPr="007A5055" w:rsidRDefault="004D7D28" w:rsidP="004D7D28">
      <w:pPr>
        <w:spacing w:after="0" w:line="240" w:lineRule="auto"/>
        <w:ind w:right="-1"/>
        <w:jc w:val="center"/>
        <w:rPr>
          <w:rFonts w:ascii="Times New Roman" w:hAnsi="Times New Roman"/>
          <w:sz w:val="28"/>
          <w:szCs w:val="28"/>
        </w:rPr>
      </w:pPr>
    </w:p>
    <w:p w14:paraId="4F090D1A" w14:textId="7FEEED16" w:rsidR="004D7D28" w:rsidRPr="007A5055" w:rsidRDefault="007977B8" w:rsidP="004D7D28">
      <w:pPr>
        <w:spacing w:after="0" w:line="240" w:lineRule="auto"/>
        <w:ind w:right="-1"/>
        <w:jc w:val="center"/>
        <w:rPr>
          <w:rFonts w:ascii="Times New Roman" w:hAnsi="Times New Roman"/>
          <w:sz w:val="28"/>
          <w:szCs w:val="28"/>
        </w:rPr>
      </w:pPr>
      <w:r>
        <w:rPr>
          <w:rFonts w:ascii="Times New Roman" w:hAnsi="Times New Roman"/>
          <w:sz w:val="28"/>
          <w:szCs w:val="28"/>
          <w:lang w:val="tt"/>
        </w:rPr>
        <w:t xml:space="preserve">ПОСТАНОВЛЕНИЕ                      </w:t>
      </w:r>
      <w:r w:rsidRPr="007A5055">
        <w:rPr>
          <w:rFonts w:ascii="Times New Roman" w:hAnsi="Times New Roman"/>
          <w:sz w:val="28"/>
          <w:szCs w:val="28"/>
          <w:lang w:val="tt"/>
        </w:rPr>
        <w:t xml:space="preserve">КАРАР          </w:t>
      </w:r>
    </w:p>
    <w:p w14:paraId="294882ED" w14:textId="77777777" w:rsidR="004D7D28" w:rsidRPr="007A5055" w:rsidRDefault="004D7D28" w:rsidP="004D7D28">
      <w:pPr>
        <w:spacing w:after="0" w:line="240" w:lineRule="auto"/>
        <w:ind w:right="-1"/>
        <w:jc w:val="center"/>
        <w:rPr>
          <w:rFonts w:ascii="Times New Roman" w:hAnsi="Times New Roman"/>
          <w:sz w:val="28"/>
          <w:szCs w:val="28"/>
        </w:rPr>
      </w:pPr>
    </w:p>
    <w:p w14:paraId="5DD387D3" w14:textId="77777777" w:rsidR="004D7D28" w:rsidRPr="007A5055" w:rsidRDefault="004D7D28" w:rsidP="004D7D28">
      <w:pPr>
        <w:spacing w:after="0" w:line="240" w:lineRule="auto"/>
        <w:ind w:right="-1"/>
        <w:jc w:val="center"/>
        <w:rPr>
          <w:rFonts w:ascii="Times New Roman" w:hAnsi="Times New Roman"/>
          <w:sz w:val="28"/>
          <w:szCs w:val="28"/>
        </w:rPr>
      </w:pPr>
    </w:p>
    <w:p w14:paraId="170E9FAB" w14:textId="0EA01628" w:rsidR="003E41BB" w:rsidRDefault="004D7D28" w:rsidP="003E41BB">
      <w:pPr>
        <w:spacing w:after="0" w:line="240" w:lineRule="auto"/>
        <w:ind w:right="-1"/>
        <w:jc w:val="center"/>
        <w:rPr>
          <w:rFonts w:ascii="Times New Roman" w:hAnsi="Times New Roman"/>
          <w:sz w:val="28"/>
          <w:szCs w:val="28"/>
        </w:rPr>
      </w:pPr>
      <w:r w:rsidRPr="007A5055">
        <w:rPr>
          <w:rFonts w:ascii="Times New Roman" w:hAnsi="Times New Roman"/>
          <w:sz w:val="28"/>
          <w:szCs w:val="28"/>
          <w:lang w:val="tt"/>
        </w:rPr>
        <w:t xml:space="preserve">                2023 елның «23» гыйнвары                                  №119</w:t>
      </w:r>
    </w:p>
    <w:p w14:paraId="271019D2" w14:textId="77777777" w:rsidR="003E41BB" w:rsidRDefault="003E41BB" w:rsidP="003E41BB">
      <w:pPr>
        <w:spacing w:after="0" w:line="240" w:lineRule="auto"/>
        <w:ind w:right="-1"/>
        <w:jc w:val="center"/>
        <w:rPr>
          <w:rFonts w:ascii="Times New Roman" w:hAnsi="Times New Roman"/>
          <w:sz w:val="28"/>
          <w:szCs w:val="28"/>
        </w:rPr>
      </w:pPr>
    </w:p>
    <w:p w14:paraId="2FBB57B2" w14:textId="71944D38" w:rsidR="00446F7B" w:rsidRDefault="007977B8" w:rsidP="003E41BB">
      <w:pPr>
        <w:spacing w:after="0" w:line="240" w:lineRule="auto"/>
        <w:ind w:right="-1"/>
        <w:jc w:val="both"/>
      </w:pPr>
      <w:r w:rsidRPr="00AA1121">
        <w:rPr>
          <w:rFonts w:ascii="Times New Roman" w:eastAsia="Times New Roman" w:hAnsi="Times New Roman"/>
          <w:sz w:val="28"/>
          <w:szCs w:val="28"/>
          <w:lang w:val="tt" w:eastAsia="ru-RU"/>
        </w:rPr>
        <w:t xml:space="preserve">«Лениногорск муниципаль районы» муниципаль берәмлеге Башкарма комитетының 2020 елның </w:t>
      </w:r>
      <w:r w:rsidRPr="00AA1121">
        <w:rPr>
          <w:rFonts w:ascii="Times New Roman" w:eastAsia="Times New Roman" w:hAnsi="Times New Roman"/>
          <w:sz w:val="28"/>
          <w:szCs w:val="28"/>
          <w:lang w:val="tt" w:eastAsia="ru-RU"/>
        </w:rPr>
        <w:t>2 июнендәге 658 номерлы карары белән расланга</w:t>
      </w:r>
      <w:r w:rsidRPr="00AA1121">
        <w:rPr>
          <w:rFonts w:ascii="Times New Roman" w:eastAsia="Times New Roman" w:hAnsi="Times New Roman"/>
          <w:sz w:val="28"/>
          <w:szCs w:val="28"/>
          <w:lang w:val="tt" w:eastAsia="ru-RU"/>
        </w:rPr>
        <w:t>н Лениногорск муниципаль районы муниципаль мәгариф оешмаларында төп гомуми белем бирү программалары буенча һәркем өчен мөмкин булган һәм түләүсез мәктәпкәчә, башлангыч гомуми, төп гомуми, урта гомуми белем бирүне оештыру турындагы Нигезләмәгә үзгәрешләр ке</w:t>
      </w:r>
      <w:r w:rsidRPr="00AA1121">
        <w:rPr>
          <w:rFonts w:ascii="Times New Roman" w:eastAsia="Times New Roman" w:hAnsi="Times New Roman"/>
          <w:sz w:val="28"/>
          <w:szCs w:val="28"/>
          <w:lang w:val="tt" w:eastAsia="ru-RU"/>
        </w:rPr>
        <w:t>ртү хакында</w:t>
      </w:r>
    </w:p>
    <w:p w14:paraId="0D95680D" w14:textId="77777777" w:rsidR="007977B8" w:rsidRPr="003E41BB" w:rsidRDefault="007977B8" w:rsidP="003E41BB">
      <w:pPr>
        <w:spacing w:after="0" w:line="240" w:lineRule="auto"/>
        <w:ind w:right="-1"/>
        <w:jc w:val="both"/>
        <w:rPr>
          <w:rFonts w:ascii="Times New Roman" w:hAnsi="Times New Roman"/>
          <w:sz w:val="28"/>
          <w:szCs w:val="28"/>
        </w:rPr>
      </w:pPr>
    </w:p>
    <w:p w14:paraId="4120094D" w14:textId="7A4D1CAE" w:rsidR="0001690E" w:rsidRDefault="00446F7B" w:rsidP="0001690E">
      <w:pPr>
        <w:spacing w:after="0" w:line="240" w:lineRule="auto"/>
        <w:ind w:firstLine="709"/>
        <w:jc w:val="both"/>
        <w:rPr>
          <w:rFonts w:ascii="Times New Roman" w:eastAsia="Times New Roman" w:hAnsi="Times New Roman"/>
          <w:sz w:val="28"/>
          <w:szCs w:val="28"/>
          <w:lang w:eastAsia="ru-RU"/>
        </w:rPr>
      </w:pPr>
      <w:r w:rsidRPr="00AA1121">
        <w:rPr>
          <w:rFonts w:ascii="Times New Roman" w:eastAsia="Times New Roman" w:hAnsi="Times New Roman"/>
          <w:sz w:val="28"/>
          <w:szCs w:val="28"/>
          <w:lang w:val="tt" w:eastAsia="ru-RU"/>
        </w:rPr>
        <w:t>«Вөҗдан иреге турында һәм дини берләшмәләр турында</w:t>
      </w:r>
      <w:r w:rsidR="007977B8" w:rsidRPr="00AA1121">
        <w:rPr>
          <w:rFonts w:ascii="Times New Roman" w:eastAsia="Times New Roman" w:hAnsi="Times New Roman"/>
          <w:sz w:val="28"/>
          <w:szCs w:val="28"/>
          <w:lang w:val="tt" w:eastAsia="ru-RU"/>
        </w:rPr>
        <w:t>»</w:t>
      </w:r>
      <w:r w:rsidR="007977B8">
        <w:rPr>
          <w:rFonts w:ascii="Times New Roman" w:eastAsia="Times New Roman" w:hAnsi="Times New Roman"/>
          <w:sz w:val="28"/>
          <w:szCs w:val="28"/>
          <w:lang w:val="tt" w:eastAsia="ru-RU"/>
        </w:rPr>
        <w:t xml:space="preserve"> </w:t>
      </w:r>
      <w:r w:rsidRPr="00AA1121">
        <w:rPr>
          <w:rFonts w:ascii="Times New Roman" w:eastAsia="Times New Roman" w:hAnsi="Times New Roman"/>
          <w:sz w:val="28"/>
          <w:szCs w:val="28"/>
          <w:lang w:val="tt" w:eastAsia="ru-RU"/>
        </w:rPr>
        <w:t>Федераль законның 19 статьясына һәм</w:t>
      </w:r>
      <w:r w:rsidR="007977B8">
        <w:rPr>
          <w:rFonts w:ascii="Times New Roman" w:eastAsia="Times New Roman" w:hAnsi="Times New Roman"/>
          <w:sz w:val="28"/>
          <w:szCs w:val="28"/>
          <w:lang w:val="tt" w:eastAsia="ru-RU"/>
        </w:rPr>
        <w:t xml:space="preserve"> </w:t>
      </w:r>
      <w:r w:rsidR="007977B8" w:rsidRPr="00AA1121">
        <w:rPr>
          <w:rFonts w:ascii="Times New Roman" w:eastAsia="Times New Roman" w:hAnsi="Times New Roman"/>
          <w:sz w:val="28"/>
          <w:szCs w:val="28"/>
          <w:lang w:val="tt" w:eastAsia="ru-RU"/>
        </w:rPr>
        <w:t>«</w:t>
      </w:r>
      <w:r w:rsidRPr="00AA1121">
        <w:rPr>
          <w:rFonts w:ascii="Times New Roman" w:eastAsia="Times New Roman" w:hAnsi="Times New Roman"/>
          <w:sz w:val="28"/>
          <w:szCs w:val="28"/>
          <w:lang w:val="tt" w:eastAsia="ru-RU"/>
        </w:rPr>
        <w:t>Россия Федерациясендә мәгариф турында</w:t>
      </w:r>
      <w:r w:rsidR="007977B8" w:rsidRPr="00AA1121">
        <w:rPr>
          <w:rFonts w:ascii="Times New Roman" w:eastAsia="Times New Roman" w:hAnsi="Times New Roman"/>
          <w:sz w:val="28"/>
          <w:szCs w:val="28"/>
          <w:lang w:val="tt" w:eastAsia="ru-RU"/>
        </w:rPr>
        <w:t>»</w:t>
      </w:r>
      <w:r w:rsidR="007977B8">
        <w:rPr>
          <w:rFonts w:ascii="Times New Roman" w:eastAsia="Times New Roman" w:hAnsi="Times New Roman"/>
          <w:sz w:val="28"/>
          <w:szCs w:val="28"/>
          <w:lang w:val="tt" w:eastAsia="ru-RU"/>
        </w:rPr>
        <w:t xml:space="preserve"> </w:t>
      </w:r>
      <w:r w:rsidRPr="00AA1121">
        <w:rPr>
          <w:rFonts w:ascii="Times New Roman" w:eastAsia="Times New Roman" w:hAnsi="Times New Roman"/>
          <w:sz w:val="28"/>
          <w:szCs w:val="28"/>
          <w:lang w:val="tt" w:eastAsia="ru-RU"/>
        </w:rPr>
        <w:t>Федераль законга үзгәрешләр кертү хакында» 2022 елның 29 декабрендәге 641-ФЗ номерлы Федераль закон нигезендә, «Лениногорск муниципаль районы</w:t>
      </w:r>
      <w:r w:rsidR="007977B8" w:rsidRPr="00AA1121">
        <w:rPr>
          <w:rFonts w:ascii="Times New Roman" w:eastAsia="Times New Roman" w:hAnsi="Times New Roman"/>
          <w:sz w:val="28"/>
          <w:szCs w:val="28"/>
          <w:lang w:val="tt" w:eastAsia="ru-RU"/>
        </w:rPr>
        <w:t>»</w:t>
      </w:r>
      <w:r w:rsidRPr="00AA1121">
        <w:rPr>
          <w:rFonts w:ascii="Times New Roman" w:eastAsia="Times New Roman" w:hAnsi="Times New Roman"/>
          <w:sz w:val="28"/>
          <w:szCs w:val="28"/>
          <w:lang w:val="tt" w:eastAsia="ru-RU"/>
        </w:rPr>
        <w:t xml:space="preserve"> муниципаль берәмлеге Башкарма комитеты КАРАР БИРӘ:</w:t>
      </w:r>
    </w:p>
    <w:p w14:paraId="0511AD50" w14:textId="60FD5435" w:rsidR="00446F7B" w:rsidRDefault="007977B8" w:rsidP="0001690E">
      <w:pPr>
        <w:spacing w:after="0" w:line="240" w:lineRule="auto"/>
        <w:ind w:firstLine="709"/>
        <w:jc w:val="both"/>
        <w:rPr>
          <w:rFonts w:ascii="Times New Roman" w:eastAsia="Times New Roman" w:hAnsi="Times New Roman"/>
          <w:sz w:val="28"/>
          <w:szCs w:val="28"/>
          <w:lang w:eastAsia="ru-RU"/>
        </w:rPr>
      </w:pPr>
      <w:r w:rsidRPr="00AA1121">
        <w:rPr>
          <w:rFonts w:ascii="Times New Roman" w:eastAsia="Times New Roman" w:hAnsi="Times New Roman"/>
          <w:sz w:val="28"/>
          <w:szCs w:val="28"/>
          <w:lang w:val="tt" w:eastAsia="ru-RU"/>
        </w:rPr>
        <w:t xml:space="preserve">1. </w:t>
      </w:r>
      <w:r w:rsidRPr="00AA1121">
        <w:rPr>
          <w:rFonts w:ascii="Times New Roman" w:eastAsia="Times New Roman" w:hAnsi="Times New Roman"/>
          <w:sz w:val="28"/>
          <w:szCs w:val="28"/>
          <w:lang w:val="tt" w:eastAsia="ru-RU"/>
        </w:rPr>
        <w:t>«</w:t>
      </w:r>
      <w:r w:rsidRPr="00AA1121">
        <w:rPr>
          <w:rFonts w:ascii="Times New Roman" w:eastAsia="Times New Roman" w:hAnsi="Times New Roman"/>
          <w:sz w:val="28"/>
          <w:szCs w:val="28"/>
          <w:lang w:val="tt" w:eastAsia="ru-RU"/>
        </w:rPr>
        <w:t>Лениногорск муниципаль районы</w:t>
      </w:r>
      <w:r w:rsidRPr="00AA1121">
        <w:rPr>
          <w:rFonts w:ascii="Times New Roman" w:eastAsia="Times New Roman" w:hAnsi="Times New Roman"/>
          <w:sz w:val="28"/>
          <w:szCs w:val="28"/>
          <w:lang w:val="tt" w:eastAsia="ru-RU"/>
        </w:rPr>
        <w:t>»</w:t>
      </w:r>
      <w:r w:rsidRPr="00AA1121">
        <w:rPr>
          <w:rFonts w:ascii="Times New Roman" w:eastAsia="Times New Roman" w:hAnsi="Times New Roman"/>
          <w:sz w:val="28"/>
          <w:szCs w:val="28"/>
          <w:lang w:val="tt" w:eastAsia="ru-RU"/>
        </w:rPr>
        <w:t xml:space="preserve"> муниципаль берәмлеге Башкарма комитетының 202</w:t>
      </w:r>
      <w:r w:rsidRPr="00AA1121">
        <w:rPr>
          <w:rFonts w:ascii="Times New Roman" w:eastAsia="Times New Roman" w:hAnsi="Times New Roman"/>
          <w:sz w:val="28"/>
          <w:szCs w:val="28"/>
          <w:lang w:val="tt" w:eastAsia="ru-RU"/>
        </w:rPr>
        <w:t>0 елның 02 июнендәге 658 номерлы карары белән расланган Лениногорск муниципаль районы муниципаль мәгариф оешмаларында төп гомуми белем бирү программалары буенча һәркем өчен мөмкин булган һәм түләүсез мәктәпкәчә, башлангыч гомуми, төп гомуми, урта гомуми бе</w:t>
      </w:r>
      <w:r w:rsidRPr="00AA1121">
        <w:rPr>
          <w:rFonts w:ascii="Times New Roman" w:eastAsia="Times New Roman" w:hAnsi="Times New Roman"/>
          <w:sz w:val="28"/>
          <w:szCs w:val="28"/>
          <w:lang w:val="tt" w:eastAsia="ru-RU"/>
        </w:rPr>
        <w:t>лем бирүне оештыру турындагы Нигезләмәгә түбәндәге үзгәреш кертергә:</w:t>
      </w:r>
      <w:r>
        <w:rPr>
          <w:rFonts w:ascii="Times New Roman" w:eastAsia="Times New Roman" w:hAnsi="Times New Roman"/>
          <w:sz w:val="28"/>
          <w:szCs w:val="28"/>
          <w:lang w:eastAsia="ru-RU"/>
        </w:rPr>
        <w:t xml:space="preserve"> </w:t>
      </w:r>
    </w:p>
    <w:p w14:paraId="12327D7A" w14:textId="77777777" w:rsidR="00B4073F" w:rsidRDefault="0028347B" w:rsidP="0028347B">
      <w:pPr>
        <w:pStyle w:val="headertext"/>
        <w:spacing w:before="0" w:beforeAutospacing="0" w:after="0" w:afterAutospacing="0"/>
        <w:ind w:firstLine="708"/>
        <w:jc w:val="both"/>
        <w:rPr>
          <w:sz w:val="28"/>
          <w:szCs w:val="28"/>
        </w:rPr>
      </w:pPr>
      <w:r w:rsidRPr="0028347B">
        <w:rPr>
          <w:sz w:val="28"/>
          <w:szCs w:val="28"/>
          <w:lang w:val="tt"/>
        </w:rPr>
        <w:t>3.1 пунктта:</w:t>
      </w:r>
    </w:p>
    <w:p w14:paraId="360479A1" w14:textId="77777777" w:rsidR="00B4073F" w:rsidRDefault="0028347B" w:rsidP="0028347B">
      <w:pPr>
        <w:pStyle w:val="headertext"/>
        <w:spacing w:before="0" w:beforeAutospacing="0" w:after="0" w:afterAutospacing="0"/>
        <w:ind w:firstLine="708"/>
        <w:jc w:val="both"/>
        <w:rPr>
          <w:sz w:val="28"/>
          <w:szCs w:val="28"/>
        </w:rPr>
      </w:pPr>
      <w:r w:rsidRPr="0028347B">
        <w:rPr>
          <w:sz w:val="28"/>
          <w:szCs w:val="28"/>
          <w:lang w:val="tt"/>
        </w:rPr>
        <w:t xml:space="preserve"> «яисә тиешле белем бирү программасы буенча дәүләт аккредитациясенең гамәлдә булу срогы тәмамланса» сүзләрен «дәүләт аккредитациясен туктату» сүзләренә алмаштырырга;</w:t>
      </w:r>
    </w:p>
    <w:p w14:paraId="64BAD3D4" w14:textId="77777777" w:rsidR="0028347B" w:rsidRPr="0028347B" w:rsidRDefault="007977B8" w:rsidP="0028347B">
      <w:pPr>
        <w:pStyle w:val="headertext"/>
        <w:spacing w:before="0" w:beforeAutospacing="0" w:after="0" w:afterAutospacing="0"/>
        <w:ind w:firstLine="708"/>
        <w:jc w:val="both"/>
        <w:rPr>
          <w:sz w:val="28"/>
          <w:szCs w:val="28"/>
        </w:rPr>
      </w:pPr>
      <w:r w:rsidRPr="0028347B">
        <w:rPr>
          <w:sz w:val="28"/>
          <w:szCs w:val="28"/>
          <w:lang w:val="tt"/>
        </w:rPr>
        <w:t>«дәүләт аккредитациясенең гамәлдә булуын тулысынча яисә мәгарифнең аерым дәрәҗәләренә, һөн</w:t>
      </w:r>
      <w:r w:rsidRPr="0028347B">
        <w:rPr>
          <w:sz w:val="28"/>
          <w:szCs w:val="28"/>
          <w:lang w:val="tt"/>
        </w:rPr>
        <w:t>әр, белгечлек һәм әзерлек юнәлешләренең берләштерелгән төркемнәренә карата туктатып тору» сүзләрен төшереп калдырырга.</w:t>
      </w:r>
    </w:p>
    <w:p w14:paraId="6E5D4AA6" w14:textId="6D24FB7E" w:rsidR="0001690E" w:rsidRDefault="00446F7B" w:rsidP="00B4073F">
      <w:pPr>
        <w:autoSpaceDE w:val="0"/>
        <w:autoSpaceDN w:val="0"/>
        <w:adjustRightInd w:val="0"/>
        <w:spacing w:after="0" w:line="240" w:lineRule="auto"/>
        <w:ind w:firstLine="708"/>
        <w:jc w:val="both"/>
        <w:rPr>
          <w:rFonts w:ascii="Times New Roman" w:eastAsia="Times New Roman" w:hAnsi="Times New Roman"/>
          <w:sz w:val="28"/>
          <w:szCs w:val="28"/>
          <w:lang w:eastAsia="ru-RU"/>
        </w:rPr>
      </w:pPr>
      <w:r w:rsidRPr="00AA1121">
        <w:rPr>
          <w:rFonts w:ascii="Times New Roman" w:eastAsia="Times New Roman" w:hAnsi="Times New Roman"/>
          <w:sz w:val="28"/>
          <w:szCs w:val="28"/>
          <w:lang w:val="tt" w:eastAsia="ru-RU"/>
        </w:rPr>
        <w:t xml:space="preserve">2.Әлеге карарны Татарстан Республикасы хокукый мәгълүматының рәсми порталында (pravo.tatarstan.ru) бастырырга һәм </w:t>
      </w:r>
      <w:r w:rsidR="007977B8" w:rsidRPr="00AA1121">
        <w:rPr>
          <w:rFonts w:ascii="Times New Roman" w:eastAsia="Times New Roman" w:hAnsi="Times New Roman"/>
          <w:sz w:val="28"/>
          <w:szCs w:val="28"/>
          <w:lang w:val="tt" w:eastAsia="ru-RU"/>
        </w:rPr>
        <w:t xml:space="preserve">«Лениногорск муниципаль районы» </w:t>
      </w:r>
      <w:r w:rsidRPr="00AA1121">
        <w:rPr>
          <w:rFonts w:ascii="Times New Roman" w:eastAsia="Times New Roman" w:hAnsi="Times New Roman"/>
          <w:sz w:val="28"/>
          <w:szCs w:val="28"/>
          <w:lang w:val="tt" w:eastAsia="ru-RU"/>
        </w:rPr>
        <w:t>муниципаль берәмлегенең рәсми сайтында урнаштырырга.</w:t>
      </w:r>
    </w:p>
    <w:p w14:paraId="0C05ABF5" w14:textId="77777777" w:rsidR="00446F7B" w:rsidRPr="00AA1121" w:rsidRDefault="0001690E" w:rsidP="0001690E">
      <w:pPr>
        <w:autoSpaceDE w:val="0"/>
        <w:autoSpaceDN w:val="0"/>
        <w:adjustRightInd w:val="0"/>
        <w:spacing w:after="0" w:line="240" w:lineRule="auto"/>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val="tt" w:eastAsia="ru-RU"/>
        </w:rPr>
        <w:t>3.Әлеге карарның үтәлешен тикшереп торуны Лениногорск муниципаль районы Башкарма комитеты җитәкчесенең социаль мәсьәләләр буенча урынбасарына йөкләргә.</w:t>
      </w:r>
    </w:p>
    <w:tbl>
      <w:tblPr>
        <w:tblW w:w="0" w:type="auto"/>
        <w:tblLook w:val="04A0" w:firstRow="1" w:lastRow="0" w:firstColumn="1" w:lastColumn="0" w:noHBand="0" w:noVBand="1"/>
      </w:tblPr>
      <w:tblGrid>
        <w:gridCol w:w="3224"/>
        <w:gridCol w:w="2547"/>
        <w:gridCol w:w="629"/>
        <w:gridCol w:w="7"/>
        <w:gridCol w:w="3231"/>
      </w:tblGrid>
      <w:tr w:rsidR="00EC0F56" w14:paraId="652A6E86" w14:textId="77777777" w:rsidTr="009238C2">
        <w:tc>
          <w:tcPr>
            <w:tcW w:w="5918" w:type="dxa"/>
            <w:gridSpan w:val="2"/>
            <w:shd w:val="clear" w:color="auto" w:fill="auto"/>
          </w:tcPr>
          <w:p w14:paraId="50A28DFA" w14:textId="77777777" w:rsidR="000F4E40" w:rsidRPr="00AA1121" w:rsidRDefault="00446F7B" w:rsidP="00AA1121">
            <w:pPr>
              <w:widowControl w:val="0"/>
              <w:autoSpaceDE w:val="0"/>
              <w:autoSpaceDN w:val="0"/>
              <w:adjustRightInd w:val="0"/>
              <w:spacing w:after="0" w:line="240" w:lineRule="auto"/>
              <w:jc w:val="both"/>
              <w:rPr>
                <w:rFonts w:ascii="Times New Roman" w:hAnsi="Times New Roman"/>
                <w:sz w:val="28"/>
                <w:szCs w:val="28"/>
              </w:rPr>
            </w:pPr>
            <w:r w:rsidRPr="00AA1121">
              <w:rPr>
                <w:rFonts w:ascii="Times New Roman" w:eastAsia="Times New Roman" w:hAnsi="Times New Roman"/>
                <w:sz w:val="28"/>
                <w:szCs w:val="28"/>
                <w:lang w:eastAsia="ru-RU"/>
              </w:rPr>
              <w:br/>
            </w:r>
          </w:p>
          <w:p w14:paraId="072D7D9A" w14:textId="77777777" w:rsidR="009238C2" w:rsidRPr="00AA1121" w:rsidRDefault="007454D2" w:rsidP="00AA1121">
            <w:pPr>
              <w:widowControl w:val="0"/>
              <w:autoSpaceDE w:val="0"/>
              <w:autoSpaceDN w:val="0"/>
              <w:adjustRightInd w:val="0"/>
              <w:spacing w:after="0" w:line="240" w:lineRule="auto"/>
              <w:jc w:val="both"/>
              <w:rPr>
                <w:rFonts w:ascii="Times New Roman" w:hAnsi="Times New Roman"/>
                <w:sz w:val="28"/>
                <w:szCs w:val="28"/>
              </w:rPr>
            </w:pPr>
            <w:r w:rsidRPr="00AA1121">
              <w:rPr>
                <w:rFonts w:ascii="Times New Roman" w:hAnsi="Times New Roman"/>
                <w:sz w:val="28"/>
                <w:szCs w:val="28"/>
                <w:lang w:val="tt"/>
              </w:rPr>
              <w:t>Җитәкче</w:t>
            </w:r>
          </w:p>
        </w:tc>
        <w:tc>
          <w:tcPr>
            <w:tcW w:w="650" w:type="dxa"/>
            <w:gridSpan w:val="2"/>
            <w:shd w:val="clear" w:color="auto" w:fill="auto"/>
          </w:tcPr>
          <w:p w14:paraId="77381EE3" w14:textId="77777777" w:rsidR="009238C2" w:rsidRPr="00AA1121" w:rsidRDefault="009238C2" w:rsidP="00AA1121">
            <w:pPr>
              <w:widowControl w:val="0"/>
              <w:autoSpaceDE w:val="0"/>
              <w:autoSpaceDN w:val="0"/>
              <w:adjustRightInd w:val="0"/>
              <w:spacing w:after="0" w:line="240" w:lineRule="auto"/>
              <w:ind w:firstLine="720"/>
              <w:jc w:val="both"/>
              <w:rPr>
                <w:rFonts w:ascii="Times New Roman" w:hAnsi="Times New Roman"/>
                <w:sz w:val="28"/>
                <w:szCs w:val="28"/>
              </w:rPr>
            </w:pPr>
          </w:p>
        </w:tc>
        <w:tc>
          <w:tcPr>
            <w:tcW w:w="3286" w:type="dxa"/>
            <w:shd w:val="clear" w:color="auto" w:fill="auto"/>
          </w:tcPr>
          <w:p w14:paraId="3F05CF2B" w14:textId="77777777" w:rsidR="000F4E40" w:rsidRPr="00AA1121" w:rsidRDefault="000F4E40" w:rsidP="00AA1121">
            <w:pPr>
              <w:widowControl w:val="0"/>
              <w:autoSpaceDE w:val="0"/>
              <w:autoSpaceDN w:val="0"/>
              <w:adjustRightInd w:val="0"/>
              <w:spacing w:after="0" w:line="240" w:lineRule="auto"/>
              <w:ind w:firstLine="720"/>
              <w:jc w:val="both"/>
              <w:rPr>
                <w:rFonts w:ascii="Times New Roman" w:hAnsi="Times New Roman"/>
                <w:sz w:val="28"/>
                <w:szCs w:val="28"/>
              </w:rPr>
            </w:pPr>
          </w:p>
          <w:p w14:paraId="5CE98341" w14:textId="77777777" w:rsidR="000F4E40" w:rsidRPr="00AA1121" w:rsidRDefault="000F4E40" w:rsidP="00AA1121">
            <w:pPr>
              <w:widowControl w:val="0"/>
              <w:autoSpaceDE w:val="0"/>
              <w:autoSpaceDN w:val="0"/>
              <w:adjustRightInd w:val="0"/>
              <w:spacing w:after="0" w:line="240" w:lineRule="auto"/>
              <w:ind w:firstLine="720"/>
              <w:jc w:val="both"/>
              <w:rPr>
                <w:rFonts w:ascii="Times New Roman" w:hAnsi="Times New Roman"/>
                <w:sz w:val="28"/>
                <w:szCs w:val="28"/>
              </w:rPr>
            </w:pPr>
          </w:p>
          <w:p w14:paraId="055D3E44" w14:textId="77777777" w:rsidR="009238C2" w:rsidRPr="00AA1121" w:rsidRDefault="0001690E" w:rsidP="00AA1121">
            <w:pPr>
              <w:widowControl w:val="0"/>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lang w:val="tt"/>
              </w:rPr>
              <w:t xml:space="preserve">     З. Г. Михайлова</w:t>
            </w:r>
          </w:p>
        </w:tc>
      </w:tr>
      <w:tr w:rsidR="00EC0F56" w14:paraId="75DE4BA7" w14:textId="77777777" w:rsidTr="00EE69C5">
        <w:tc>
          <w:tcPr>
            <w:tcW w:w="3298" w:type="dxa"/>
            <w:shd w:val="clear" w:color="auto" w:fill="auto"/>
          </w:tcPr>
          <w:p w14:paraId="27DEF0E2" w14:textId="77777777" w:rsidR="00EE69C5" w:rsidRPr="00AA1121" w:rsidRDefault="00EE69C5" w:rsidP="00AA1121">
            <w:pPr>
              <w:widowControl w:val="0"/>
              <w:autoSpaceDE w:val="0"/>
              <w:autoSpaceDN w:val="0"/>
              <w:adjustRightInd w:val="0"/>
              <w:spacing w:after="0" w:line="240" w:lineRule="auto"/>
              <w:jc w:val="both"/>
              <w:rPr>
                <w:rFonts w:ascii="Times New Roman" w:hAnsi="Times New Roman"/>
                <w:sz w:val="28"/>
                <w:szCs w:val="28"/>
              </w:rPr>
            </w:pPr>
          </w:p>
        </w:tc>
        <w:tc>
          <w:tcPr>
            <w:tcW w:w="3263" w:type="dxa"/>
            <w:gridSpan w:val="2"/>
            <w:shd w:val="clear" w:color="auto" w:fill="auto"/>
          </w:tcPr>
          <w:p w14:paraId="2ECBDEA7" w14:textId="77777777" w:rsidR="00EE69C5" w:rsidRPr="00AA1121" w:rsidRDefault="00EE69C5" w:rsidP="00AA1121">
            <w:pPr>
              <w:widowControl w:val="0"/>
              <w:autoSpaceDE w:val="0"/>
              <w:autoSpaceDN w:val="0"/>
              <w:adjustRightInd w:val="0"/>
              <w:spacing w:after="0" w:line="240" w:lineRule="auto"/>
              <w:ind w:firstLine="720"/>
              <w:jc w:val="both"/>
              <w:rPr>
                <w:rFonts w:ascii="Times New Roman" w:hAnsi="Times New Roman"/>
                <w:sz w:val="28"/>
                <w:szCs w:val="28"/>
              </w:rPr>
            </w:pPr>
          </w:p>
        </w:tc>
        <w:tc>
          <w:tcPr>
            <w:tcW w:w="3293" w:type="dxa"/>
            <w:gridSpan w:val="2"/>
            <w:shd w:val="clear" w:color="auto" w:fill="auto"/>
          </w:tcPr>
          <w:p w14:paraId="5E296A42" w14:textId="77777777" w:rsidR="00EE69C5" w:rsidRPr="00AA1121" w:rsidRDefault="00EE69C5" w:rsidP="00AA1121">
            <w:pPr>
              <w:widowControl w:val="0"/>
              <w:autoSpaceDE w:val="0"/>
              <w:autoSpaceDN w:val="0"/>
              <w:adjustRightInd w:val="0"/>
              <w:spacing w:after="0" w:line="240" w:lineRule="auto"/>
              <w:ind w:firstLine="720"/>
              <w:jc w:val="both"/>
              <w:rPr>
                <w:rFonts w:ascii="Times New Roman" w:hAnsi="Times New Roman"/>
                <w:sz w:val="28"/>
                <w:szCs w:val="28"/>
              </w:rPr>
            </w:pPr>
          </w:p>
        </w:tc>
      </w:tr>
    </w:tbl>
    <w:p w14:paraId="6C093229" w14:textId="77777777" w:rsidR="00C72208" w:rsidRDefault="00C72208" w:rsidP="00800113">
      <w:pPr>
        <w:pStyle w:val="formattext"/>
        <w:spacing w:before="0" w:beforeAutospacing="0" w:after="0" w:afterAutospacing="0"/>
        <w:jc w:val="both"/>
        <w:rPr>
          <w:sz w:val="20"/>
          <w:szCs w:val="20"/>
        </w:rPr>
      </w:pPr>
    </w:p>
    <w:p w14:paraId="37D64FB2" w14:textId="77777777" w:rsidR="00800113" w:rsidRPr="00800113" w:rsidRDefault="007977B8" w:rsidP="00800113">
      <w:pPr>
        <w:pStyle w:val="formattext"/>
        <w:spacing w:before="0" w:beforeAutospacing="0" w:after="0" w:afterAutospacing="0"/>
        <w:jc w:val="both"/>
        <w:rPr>
          <w:sz w:val="20"/>
          <w:szCs w:val="20"/>
        </w:rPr>
      </w:pPr>
      <w:r w:rsidRPr="00800113">
        <w:rPr>
          <w:sz w:val="20"/>
          <w:szCs w:val="20"/>
          <w:lang w:val="tt"/>
        </w:rPr>
        <w:t>Л.М. Галимова</w:t>
      </w:r>
    </w:p>
    <w:p w14:paraId="33BC42CC" w14:textId="77777777" w:rsidR="00CA5BD1" w:rsidRPr="00602FEF" w:rsidRDefault="0041217B" w:rsidP="0041217B">
      <w:pPr>
        <w:pStyle w:val="formattext"/>
        <w:spacing w:before="0" w:beforeAutospacing="0" w:after="0" w:afterAutospacing="0"/>
        <w:jc w:val="both"/>
        <w:rPr>
          <w:sz w:val="28"/>
          <w:szCs w:val="28"/>
        </w:rPr>
      </w:pPr>
      <w:r>
        <w:rPr>
          <w:sz w:val="20"/>
          <w:szCs w:val="20"/>
          <w:lang w:val="tt"/>
        </w:rPr>
        <w:t>5-17-41</w:t>
      </w:r>
    </w:p>
    <w:sectPr w:rsidR="00CA5BD1" w:rsidRPr="00602FEF" w:rsidSect="00766C49">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1B7AE0"/>
    <w:multiLevelType w:val="multilevel"/>
    <w:tmpl w:val="8E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DA2403"/>
    <w:multiLevelType w:val="hybridMultilevel"/>
    <w:tmpl w:val="BD6EBF20"/>
    <w:lvl w:ilvl="0" w:tplc="DF929E3E">
      <w:start w:val="1"/>
      <w:numFmt w:val="decimal"/>
      <w:lvlText w:val="%1."/>
      <w:lvlJc w:val="left"/>
      <w:pPr>
        <w:ind w:left="720" w:hanging="360"/>
      </w:pPr>
      <w:rPr>
        <w:rFonts w:hint="default"/>
      </w:rPr>
    </w:lvl>
    <w:lvl w:ilvl="1" w:tplc="5A828BB0" w:tentative="1">
      <w:start w:val="1"/>
      <w:numFmt w:val="lowerLetter"/>
      <w:lvlText w:val="%2."/>
      <w:lvlJc w:val="left"/>
      <w:pPr>
        <w:ind w:left="1440" w:hanging="360"/>
      </w:pPr>
    </w:lvl>
    <w:lvl w:ilvl="2" w:tplc="895E4184" w:tentative="1">
      <w:start w:val="1"/>
      <w:numFmt w:val="lowerRoman"/>
      <w:lvlText w:val="%3."/>
      <w:lvlJc w:val="right"/>
      <w:pPr>
        <w:ind w:left="2160" w:hanging="180"/>
      </w:pPr>
    </w:lvl>
    <w:lvl w:ilvl="3" w:tplc="D146F28A" w:tentative="1">
      <w:start w:val="1"/>
      <w:numFmt w:val="decimal"/>
      <w:lvlText w:val="%4."/>
      <w:lvlJc w:val="left"/>
      <w:pPr>
        <w:ind w:left="2880" w:hanging="360"/>
      </w:pPr>
    </w:lvl>
    <w:lvl w:ilvl="4" w:tplc="369A3DC0" w:tentative="1">
      <w:start w:val="1"/>
      <w:numFmt w:val="lowerLetter"/>
      <w:lvlText w:val="%5."/>
      <w:lvlJc w:val="left"/>
      <w:pPr>
        <w:ind w:left="3600" w:hanging="360"/>
      </w:pPr>
    </w:lvl>
    <w:lvl w:ilvl="5" w:tplc="671C2F9E" w:tentative="1">
      <w:start w:val="1"/>
      <w:numFmt w:val="lowerRoman"/>
      <w:lvlText w:val="%6."/>
      <w:lvlJc w:val="right"/>
      <w:pPr>
        <w:ind w:left="4320" w:hanging="180"/>
      </w:pPr>
    </w:lvl>
    <w:lvl w:ilvl="6" w:tplc="093CBFFC" w:tentative="1">
      <w:start w:val="1"/>
      <w:numFmt w:val="decimal"/>
      <w:lvlText w:val="%7."/>
      <w:lvlJc w:val="left"/>
      <w:pPr>
        <w:ind w:left="5040" w:hanging="360"/>
      </w:pPr>
    </w:lvl>
    <w:lvl w:ilvl="7" w:tplc="DF347E50" w:tentative="1">
      <w:start w:val="1"/>
      <w:numFmt w:val="lowerLetter"/>
      <w:lvlText w:val="%8."/>
      <w:lvlJc w:val="left"/>
      <w:pPr>
        <w:ind w:left="5760" w:hanging="360"/>
      </w:pPr>
    </w:lvl>
    <w:lvl w:ilvl="8" w:tplc="4FBA291E"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77B"/>
    <w:rsid w:val="0001690E"/>
    <w:rsid w:val="00072C86"/>
    <w:rsid w:val="000E7829"/>
    <w:rsid w:val="000F4E40"/>
    <w:rsid w:val="001303A9"/>
    <w:rsid w:val="001545A3"/>
    <w:rsid w:val="00175FA7"/>
    <w:rsid w:val="0019115F"/>
    <w:rsid w:val="001A1CDD"/>
    <w:rsid w:val="001B0328"/>
    <w:rsid w:val="001C5474"/>
    <w:rsid w:val="00246626"/>
    <w:rsid w:val="0028347B"/>
    <w:rsid w:val="00290063"/>
    <w:rsid w:val="002B138F"/>
    <w:rsid w:val="002C5076"/>
    <w:rsid w:val="0038397B"/>
    <w:rsid w:val="003E41BB"/>
    <w:rsid w:val="0041217B"/>
    <w:rsid w:val="00413A87"/>
    <w:rsid w:val="00446F7B"/>
    <w:rsid w:val="004C6A0B"/>
    <w:rsid w:val="004D7D28"/>
    <w:rsid w:val="00507876"/>
    <w:rsid w:val="00527092"/>
    <w:rsid w:val="005C31D5"/>
    <w:rsid w:val="005D3FD4"/>
    <w:rsid w:val="00602FEF"/>
    <w:rsid w:val="0068096A"/>
    <w:rsid w:val="006915EF"/>
    <w:rsid w:val="006A37E4"/>
    <w:rsid w:val="007062EC"/>
    <w:rsid w:val="00741E8D"/>
    <w:rsid w:val="007454D2"/>
    <w:rsid w:val="0075451D"/>
    <w:rsid w:val="00766C49"/>
    <w:rsid w:val="007977B8"/>
    <w:rsid w:val="007A5055"/>
    <w:rsid w:val="007A7211"/>
    <w:rsid w:val="00800113"/>
    <w:rsid w:val="00837BD5"/>
    <w:rsid w:val="008441ED"/>
    <w:rsid w:val="00845E02"/>
    <w:rsid w:val="00855DC5"/>
    <w:rsid w:val="00894A81"/>
    <w:rsid w:val="008A2762"/>
    <w:rsid w:val="008A3310"/>
    <w:rsid w:val="008B5270"/>
    <w:rsid w:val="008C4D01"/>
    <w:rsid w:val="008E6615"/>
    <w:rsid w:val="0091340E"/>
    <w:rsid w:val="0092306F"/>
    <w:rsid w:val="009238C2"/>
    <w:rsid w:val="00940D42"/>
    <w:rsid w:val="00966B58"/>
    <w:rsid w:val="00A329F5"/>
    <w:rsid w:val="00A370D0"/>
    <w:rsid w:val="00AA1121"/>
    <w:rsid w:val="00B0269B"/>
    <w:rsid w:val="00B0779C"/>
    <w:rsid w:val="00B32F83"/>
    <w:rsid w:val="00B4073F"/>
    <w:rsid w:val="00BB543C"/>
    <w:rsid w:val="00C35A9D"/>
    <w:rsid w:val="00C72208"/>
    <w:rsid w:val="00CA5BD1"/>
    <w:rsid w:val="00D3777B"/>
    <w:rsid w:val="00D641E7"/>
    <w:rsid w:val="00D713E3"/>
    <w:rsid w:val="00E504A7"/>
    <w:rsid w:val="00E74B34"/>
    <w:rsid w:val="00EC0F56"/>
    <w:rsid w:val="00EC6657"/>
    <w:rsid w:val="00EE69C5"/>
    <w:rsid w:val="00F36C3C"/>
    <w:rsid w:val="00F46F42"/>
    <w:rsid w:val="00F7379D"/>
    <w:rsid w:val="00F90402"/>
    <w:rsid w:val="00FE4F20"/>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C3A9A"/>
  <w15:docId w15:val="{5FB4AF9A-5D28-4424-8E99-6A1B94C5C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text">
    <w:name w:val="headertext"/>
    <w:basedOn w:val="a"/>
    <w:rsid w:val="00D3777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rsid w:val="00D3777B"/>
    <w:pPr>
      <w:spacing w:before="100" w:beforeAutospacing="1" w:after="100" w:afterAutospacing="1" w:line="240" w:lineRule="auto"/>
    </w:pPr>
    <w:rPr>
      <w:rFonts w:ascii="Times New Roman" w:eastAsia="Times New Roman" w:hAnsi="Times New Roman"/>
      <w:sz w:val="24"/>
      <w:szCs w:val="24"/>
      <w:lang w:eastAsia="ru-RU"/>
    </w:rPr>
  </w:style>
  <w:style w:type="character" w:styleId="a3">
    <w:name w:val="Hyperlink"/>
    <w:uiPriority w:val="99"/>
    <w:semiHidden/>
    <w:unhideWhenUsed/>
    <w:rsid w:val="00D3777B"/>
    <w:rPr>
      <w:color w:val="0000FF"/>
      <w:u w:val="single"/>
    </w:rPr>
  </w:style>
  <w:style w:type="character" w:customStyle="1" w:styleId="namedoc">
    <w:name w:val="namedoc"/>
    <w:rsid w:val="00527092"/>
  </w:style>
  <w:style w:type="paragraph" w:styleId="a4">
    <w:name w:val="Normal (Web)"/>
    <w:basedOn w:val="a"/>
    <w:rsid w:val="000E7829"/>
    <w:pPr>
      <w:spacing w:after="120" w:line="240" w:lineRule="auto"/>
    </w:pPr>
    <w:rPr>
      <w:rFonts w:ascii="Times New Roman" w:eastAsia="Times New Roman" w:hAnsi="Times New Roman"/>
      <w:sz w:val="24"/>
      <w:szCs w:val="24"/>
      <w:lang w:eastAsia="ru-RU"/>
    </w:rPr>
  </w:style>
  <w:style w:type="character" w:customStyle="1" w:styleId="tsbttext">
    <w:name w:val="tsbttext"/>
    <w:rsid w:val="00446F7B"/>
  </w:style>
  <w:style w:type="character" w:customStyle="1" w:styleId="tscountcurrent">
    <w:name w:val="tscountcurrent"/>
    <w:rsid w:val="00446F7B"/>
  </w:style>
  <w:style w:type="character" w:customStyle="1" w:styleId="tscountall">
    <w:name w:val="tscountall"/>
    <w:rsid w:val="00446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307</Words>
  <Characters>1756</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Ильдар Хайбрахманов</dc:creator>
  <cp:lastModifiedBy>Специалист СМИ</cp:lastModifiedBy>
  <cp:revision>2</cp:revision>
  <cp:lastPrinted>2023-01-20T13:00:00Z</cp:lastPrinted>
  <dcterms:created xsi:type="dcterms:W3CDTF">2023-02-01T10:41:00Z</dcterms:created>
  <dcterms:modified xsi:type="dcterms:W3CDTF">2023-02-01T10:41:00Z</dcterms:modified>
</cp:coreProperties>
</file>