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  <w:r w:rsidRPr="00D82AF8">
        <w:rPr>
          <w:sz w:val="28"/>
          <w:szCs w:val="28"/>
        </w:rPr>
        <w:t>К А Р А Р</w:t>
      </w: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  <w:r w:rsidRPr="00D82AF8">
        <w:rPr>
          <w:sz w:val="28"/>
          <w:szCs w:val="28"/>
        </w:rPr>
        <w:t>П О С Т А Н О В Л Е Н И Е          №</w:t>
      </w:r>
      <w:r w:rsidR="00A134D2">
        <w:rPr>
          <w:sz w:val="28"/>
          <w:szCs w:val="28"/>
        </w:rPr>
        <w:t xml:space="preserve"> 1066</w:t>
      </w: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</w:p>
    <w:p w:rsidR="002D7551" w:rsidRPr="00D82AF8" w:rsidRDefault="002D7551" w:rsidP="00866F58">
      <w:pPr>
        <w:rPr>
          <w:b/>
          <w:bCs/>
          <w:sz w:val="26"/>
          <w:szCs w:val="26"/>
        </w:rPr>
      </w:pPr>
      <w:r w:rsidRPr="00D82AF8">
        <w:rPr>
          <w:sz w:val="28"/>
          <w:szCs w:val="28"/>
        </w:rPr>
        <w:t xml:space="preserve">                               </w:t>
      </w:r>
      <w:r w:rsidR="005441A9">
        <w:rPr>
          <w:sz w:val="28"/>
          <w:szCs w:val="28"/>
        </w:rPr>
        <w:t xml:space="preserve">                              2022 </w:t>
      </w:r>
      <w:proofErr w:type="spellStart"/>
      <w:r w:rsidR="005441A9">
        <w:rPr>
          <w:sz w:val="28"/>
          <w:szCs w:val="28"/>
        </w:rPr>
        <w:t>елны</w:t>
      </w:r>
      <w:proofErr w:type="spellEnd"/>
      <w:r w:rsidR="005441A9">
        <w:rPr>
          <w:sz w:val="28"/>
          <w:szCs w:val="28"/>
          <w:lang w:val="tt-RU"/>
        </w:rPr>
        <w:t>ң</w:t>
      </w:r>
      <w:r w:rsidRPr="00D82AF8">
        <w:rPr>
          <w:sz w:val="28"/>
          <w:szCs w:val="28"/>
        </w:rPr>
        <w:t xml:space="preserve"> «</w:t>
      </w:r>
      <w:r w:rsidR="00A134D2">
        <w:rPr>
          <w:sz w:val="28"/>
          <w:szCs w:val="28"/>
        </w:rPr>
        <w:t>20</w:t>
      </w:r>
      <w:r w:rsidRPr="00D82AF8">
        <w:rPr>
          <w:sz w:val="28"/>
          <w:szCs w:val="28"/>
        </w:rPr>
        <w:t>»</w:t>
      </w:r>
      <w:r w:rsidR="005441A9">
        <w:rPr>
          <w:sz w:val="28"/>
          <w:szCs w:val="28"/>
        </w:rPr>
        <w:t xml:space="preserve"> октябре</w:t>
      </w:r>
    </w:p>
    <w:p w:rsidR="00095462" w:rsidRPr="00D82AF8" w:rsidRDefault="00095462" w:rsidP="00D067D0">
      <w:pPr>
        <w:jc w:val="center"/>
        <w:rPr>
          <w:rFonts w:ascii="Arial" w:hAnsi="Arial" w:cs="Arial"/>
          <w:sz w:val="28"/>
          <w:szCs w:val="28"/>
        </w:rPr>
      </w:pPr>
      <w:r w:rsidRPr="00D82AF8">
        <w:rPr>
          <w:rFonts w:ascii="Arial" w:hAnsi="Arial" w:cs="Arial"/>
          <w:sz w:val="28"/>
          <w:szCs w:val="28"/>
        </w:rPr>
        <w:t xml:space="preserve"> </w:t>
      </w:r>
    </w:p>
    <w:p w:rsidR="00D067D0" w:rsidRDefault="00D067D0" w:rsidP="00D067D0">
      <w:pPr>
        <w:jc w:val="center"/>
        <w:rPr>
          <w:b/>
          <w:sz w:val="28"/>
          <w:szCs w:val="28"/>
        </w:rPr>
      </w:pPr>
    </w:p>
    <w:p w:rsidR="00D067D0" w:rsidRDefault="00D067D0" w:rsidP="00D067D0">
      <w:pPr>
        <w:jc w:val="both"/>
        <w:rPr>
          <w:sz w:val="28"/>
          <w:szCs w:val="28"/>
        </w:rPr>
      </w:pPr>
    </w:p>
    <w:p w:rsidR="002D7551" w:rsidRDefault="002D7551" w:rsidP="00D067D0">
      <w:pPr>
        <w:jc w:val="both"/>
        <w:rPr>
          <w:sz w:val="28"/>
          <w:szCs w:val="28"/>
        </w:rPr>
      </w:pPr>
    </w:p>
    <w:p w:rsidR="002D7551" w:rsidRDefault="002D7551" w:rsidP="00D067D0">
      <w:pPr>
        <w:jc w:val="both"/>
        <w:rPr>
          <w:sz w:val="28"/>
          <w:szCs w:val="28"/>
        </w:rPr>
      </w:pPr>
    </w:p>
    <w:p w:rsidR="002D7551" w:rsidRDefault="002D7551" w:rsidP="00D067D0">
      <w:pPr>
        <w:jc w:val="both"/>
        <w:rPr>
          <w:sz w:val="28"/>
          <w:szCs w:val="28"/>
        </w:rPr>
      </w:pPr>
    </w:p>
    <w:p w:rsidR="002D7551" w:rsidRDefault="002D7551" w:rsidP="00D067D0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4B3139" w:rsidRPr="005441A9" w:rsidTr="002D7551">
        <w:trPr>
          <w:trHeight w:val="294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5441A9" w:rsidRDefault="005441A9" w:rsidP="002D7551">
            <w:pPr>
              <w:jc w:val="both"/>
              <w:rPr>
                <w:sz w:val="28"/>
                <w:szCs w:val="28"/>
              </w:rPr>
            </w:pPr>
            <w:r w:rsidRPr="005441A9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5441A9">
              <w:rPr>
                <w:sz w:val="28"/>
                <w:szCs w:val="28"/>
              </w:rPr>
              <w:t>Республикасы</w:t>
            </w:r>
            <w:proofErr w:type="spellEnd"/>
            <w:r w:rsidRPr="005441A9">
              <w:rPr>
                <w:sz w:val="28"/>
                <w:szCs w:val="28"/>
              </w:rPr>
              <w:t xml:space="preserve"> Лениногорск </w:t>
            </w:r>
            <w:proofErr w:type="spellStart"/>
            <w:r w:rsidRPr="005441A9">
              <w:rPr>
                <w:sz w:val="28"/>
                <w:szCs w:val="28"/>
              </w:rPr>
              <w:t>муниципаль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районының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территориаль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планлаштыру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схемасына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авыл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җирлекләре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территориясендә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урнашкан</w:t>
            </w:r>
            <w:proofErr w:type="spellEnd"/>
            <w:r>
              <w:rPr>
                <w:sz w:val="28"/>
                <w:szCs w:val="28"/>
                <w:lang w:val="tt-RU"/>
              </w:rPr>
              <w:t>,</w:t>
            </w:r>
            <w:r w:rsidRPr="005441A9">
              <w:rPr>
                <w:sz w:val="28"/>
                <w:szCs w:val="28"/>
                <w:lang w:val="tt-RU"/>
              </w:rPr>
              <w:t xml:space="preserve"> аларга карата генераль планнарны әзерләү кирәклеге булмау турында карар кабул ителгән          торак пунктлар чикләре турында белешмәләр белән тулыландыру өлкәсендә</w:t>
            </w:r>
            <w:r>
              <w:rPr>
                <w:sz w:val="28"/>
                <w:szCs w:val="28"/>
                <w:lang w:val="tt-RU"/>
              </w:rPr>
              <w:t xml:space="preserve">   </w:t>
            </w:r>
            <w:proofErr w:type="spellStart"/>
            <w:r w:rsidRPr="005441A9">
              <w:rPr>
                <w:sz w:val="28"/>
                <w:szCs w:val="28"/>
              </w:rPr>
              <w:t>үзгәрешләр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кертү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проектын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әзерләү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  <w:proofErr w:type="spellStart"/>
            <w:r w:rsidRPr="005441A9">
              <w:rPr>
                <w:sz w:val="28"/>
                <w:szCs w:val="28"/>
              </w:rPr>
              <w:t>турында</w:t>
            </w:r>
            <w:proofErr w:type="spellEnd"/>
            <w:r w:rsidRPr="005441A9">
              <w:rPr>
                <w:sz w:val="28"/>
                <w:szCs w:val="28"/>
              </w:rPr>
              <w:t xml:space="preserve"> </w:t>
            </w:r>
          </w:p>
          <w:p w:rsidR="005441A9" w:rsidRDefault="005441A9" w:rsidP="002D7551">
            <w:pPr>
              <w:jc w:val="both"/>
              <w:rPr>
                <w:sz w:val="28"/>
                <w:szCs w:val="28"/>
              </w:rPr>
            </w:pPr>
          </w:p>
          <w:p w:rsidR="005441A9" w:rsidRPr="005441A9" w:rsidRDefault="005441A9" w:rsidP="005441A9">
            <w:pPr>
              <w:jc w:val="both"/>
              <w:rPr>
                <w:sz w:val="28"/>
                <w:szCs w:val="28"/>
              </w:rPr>
            </w:pPr>
          </w:p>
        </w:tc>
      </w:tr>
    </w:tbl>
    <w:p w:rsidR="00D067D0" w:rsidRPr="005441A9" w:rsidRDefault="004B3139" w:rsidP="009175B0">
      <w:pPr>
        <w:jc w:val="both"/>
        <w:rPr>
          <w:sz w:val="28"/>
          <w:szCs w:val="28"/>
          <w:lang w:val="tt-RU"/>
        </w:rPr>
      </w:pPr>
      <w:r w:rsidRPr="005441A9">
        <w:rPr>
          <w:sz w:val="28"/>
          <w:szCs w:val="28"/>
          <w:lang w:val="tt-RU"/>
        </w:rPr>
        <w:br w:type="textWrapping" w:clear="all"/>
      </w:r>
    </w:p>
    <w:p w:rsidR="00E038B9" w:rsidRDefault="005441A9" w:rsidP="00B96E4C">
      <w:pPr>
        <w:ind w:firstLine="708"/>
        <w:jc w:val="both"/>
        <w:rPr>
          <w:sz w:val="28"/>
          <w:szCs w:val="28"/>
          <w:lang w:val="tt-RU"/>
        </w:rPr>
      </w:pPr>
      <w:r w:rsidRPr="00E038B9">
        <w:rPr>
          <w:sz w:val="28"/>
          <w:szCs w:val="28"/>
          <w:lang w:val="tt-RU"/>
        </w:rPr>
        <w:t>«Россия Федерациясендә җирле үзидарә оештыруның гомуми принциплары турында»</w:t>
      </w:r>
      <w:r w:rsidR="000A76CB">
        <w:rPr>
          <w:sz w:val="28"/>
          <w:szCs w:val="28"/>
          <w:lang w:val="tt-RU"/>
        </w:rPr>
        <w:t xml:space="preserve"> </w:t>
      </w:r>
      <w:r w:rsidR="00E038B9">
        <w:rPr>
          <w:sz w:val="28"/>
          <w:szCs w:val="28"/>
          <w:lang w:val="tt-RU"/>
        </w:rPr>
        <w:t>2003 елның 6 октябрендәге</w:t>
      </w:r>
      <w:r w:rsidRPr="00E038B9">
        <w:rPr>
          <w:sz w:val="28"/>
          <w:szCs w:val="28"/>
          <w:lang w:val="tt-RU"/>
        </w:rPr>
        <w:t xml:space="preserve"> ФЗ 15 статьясының 1 пун</w:t>
      </w:r>
      <w:r w:rsidR="00E038B9">
        <w:rPr>
          <w:sz w:val="28"/>
          <w:szCs w:val="28"/>
          <w:lang w:val="tt-RU"/>
        </w:rPr>
        <w:t xml:space="preserve">ктындагы 15 пунктчасы, </w:t>
      </w:r>
      <w:r w:rsidR="00E038B9" w:rsidRPr="00E038B9">
        <w:rPr>
          <w:sz w:val="28"/>
          <w:szCs w:val="28"/>
          <w:lang w:val="tt-RU"/>
        </w:rPr>
        <w:t>«Татарстан Республикасында шәһәр төзелеше эшчәнлеге турында»</w:t>
      </w:r>
      <w:r w:rsidR="00E038B9">
        <w:rPr>
          <w:sz w:val="28"/>
          <w:szCs w:val="28"/>
          <w:lang w:val="tt-RU"/>
        </w:rPr>
        <w:t xml:space="preserve"> 2010 елның 25 декабрендәге </w:t>
      </w:r>
      <w:r w:rsidR="00E038B9" w:rsidRPr="00E038B9">
        <w:rPr>
          <w:sz w:val="28"/>
          <w:szCs w:val="28"/>
          <w:lang w:val="tt-RU"/>
        </w:rPr>
        <w:t>98-ТРЗ</w:t>
      </w:r>
      <w:r w:rsidR="00E038B9">
        <w:rPr>
          <w:sz w:val="28"/>
          <w:szCs w:val="28"/>
          <w:lang w:val="tt-RU"/>
        </w:rPr>
        <w:t xml:space="preserve"> номерлы</w:t>
      </w:r>
      <w:r w:rsidR="00E038B9" w:rsidRPr="00E038B9">
        <w:rPr>
          <w:sz w:val="28"/>
          <w:szCs w:val="28"/>
          <w:lang w:val="tt-RU"/>
        </w:rPr>
        <w:t xml:space="preserve"> Татарстан Республикасы За</w:t>
      </w:r>
      <w:r w:rsidR="00E038B9">
        <w:rPr>
          <w:sz w:val="28"/>
          <w:szCs w:val="28"/>
          <w:lang w:val="tt-RU"/>
        </w:rPr>
        <w:t xml:space="preserve">конының 7 статьясындагы 1 өлеше </w:t>
      </w:r>
      <w:r w:rsidR="00E038B9" w:rsidRPr="00E038B9">
        <w:rPr>
          <w:sz w:val="28"/>
          <w:szCs w:val="28"/>
          <w:lang w:val="tt-RU"/>
        </w:rPr>
        <w:t>нигезендә</w:t>
      </w:r>
      <w:r w:rsidR="00E038B9">
        <w:rPr>
          <w:sz w:val="28"/>
          <w:szCs w:val="28"/>
          <w:lang w:val="tt-RU"/>
        </w:rPr>
        <w:t>,</w:t>
      </w:r>
      <w:r w:rsidR="00E038B9" w:rsidRPr="00E038B9">
        <w:rPr>
          <w:lang w:val="tt-RU"/>
        </w:rPr>
        <w:t xml:space="preserve"> </w:t>
      </w:r>
      <w:r w:rsidR="00E038B9" w:rsidRPr="00E038B9">
        <w:rPr>
          <w:sz w:val="28"/>
          <w:szCs w:val="28"/>
          <w:lang w:val="tt-RU"/>
        </w:rPr>
        <w:t>Лениногорск муниципаль районы Уставы белән, Татарстан Республикасы Лениногорск муниципаль районы Башкарма комитеты КАРАР БИРӘ:</w:t>
      </w:r>
    </w:p>
    <w:p w:rsidR="00E038B9" w:rsidRDefault="00E038B9" w:rsidP="00B96E4C">
      <w:pPr>
        <w:ind w:firstLine="708"/>
        <w:jc w:val="both"/>
        <w:rPr>
          <w:sz w:val="28"/>
          <w:szCs w:val="28"/>
          <w:lang w:val="tt-RU"/>
        </w:rPr>
      </w:pPr>
    </w:p>
    <w:p w:rsidR="00D067D0" w:rsidRPr="000A76CB" w:rsidRDefault="00DD042D" w:rsidP="00B96E4C">
      <w:pPr>
        <w:ind w:firstLine="708"/>
        <w:jc w:val="both"/>
        <w:rPr>
          <w:sz w:val="28"/>
          <w:szCs w:val="28"/>
          <w:lang w:val="tt-RU"/>
        </w:rPr>
      </w:pPr>
      <w:r w:rsidRPr="000A76CB">
        <w:rPr>
          <w:sz w:val="28"/>
          <w:szCs w:val="28"/>
          <w:lang w:val="tt-RU"/>
        </w:rPr>
        <w:tab/>
      </w:r>
    </w:p>
    <w:p w:rsidR="00E038B9" w:rsidRDefault="00D067D0" w:rsidP="00DD0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42D">
        <w:rPr>
          <w:sz w:val="28"/>
          <w:szCs w:val="28"/>
        </w:rPr>
        <w:t>1</w:t>
      </w:r>
      <w:r w:rsidR="009E34EA" w:rsidRPr="00DD042D">
        <w:rPr>
          <w:sz w:val="28"/>
          <w:szCs w:val="28"/>
        </w:rPr>
        <w:t>.</w:t>
      </w:r>
      <w:r w:rsidR="00E038B9" w:rsidRPr="00E038B9">
        <w:rPr>
          <w:sz w:val="28"/>
          <w:szCs w:val="28"/>
        </w:rPr>
        <w:t xml:space="preserve"> Татарстан </w:t>
      </w:r>
      <w:proofErr w:type="spellStart"/>
      <w:r w:rsidR="00E038B9" w:rsidRPr="00E038B9">
        <w:rPr>
          <w:sz w:val="28"/>
          <w:szCs w:val="28"/>
        </w:rPr>
        <w:t>Республикасы</w:t>
      </w:r>
      <w:proofErr w:type="spellEnd"/>
      <w:r w:rsidR="00E038B9" w:rsidRPr="00E038B9">
        <w:rPr>
          <w:sz w:val="28"/>
          <w:szCs w:val="28"/>
        </w:rPr>
        <w:t xml:space="preserve"> Лениногорск </w:t>
      </w:r>
      <w:proofErr w:type="spellStart"/>
      <w:r w:rsidR="00E038B9" w:rsidRPr="00E038B9">
        <w:rPr>
          <w:sz w:val="28"/>
          <w:szCs w:val="28"/>
        </w:rPr>
        <w:t>муниципаль</w:t>
      </w:r>
      <w:proofErr w:type="spellEnd"/>
      <w:r w:rsidR="00E038B9" w:rsidRPr="00E038B9">
        <w:rPr>
          <w:sz w:val="28"/>
          <w:szCs w:val="28"/>
        </w:rPr>
        <w:t xml:space="preserve"> районы Советы</w:t>
      </w:r>
      <w:r w:rsidR="00E038B9">
        <w:rPr>
          <w:sz w:val="28"/>
          <w:szCs w:val="28"/>
          <w:lang w:val="tt-RU"/>
        </w:rPr>
        <w:t>ның 2013 елның 7 мартындагы 20 номерлы</w:t>
      </w:r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карары</w:t>
      </w:r>
      <w:proofErr w:type="spellEnd"/>
      <w:r w:rsidR="00E038B9">
        <w:rPr>
          <w:sz w:val="28"/>
          <w:szCs w:val="28"/>
        </w:rPr>
        <w:t xml:space="preserve"> </w:t>
      </w:r>
      <w:proofErr w:type="spellStart"/>
      <w:r w:rsidR="00E038B9">
        <w:rPr>
          <w:sz w:val="28"/>
          <w:szCs w:val="28"/>
        </w:rPr>
        <w:t>белән</w:t>
      </w:r>
      <w:proofErr w:type="spellEnd"/>
      <w:r w:rsidR="00E038B9">
        <w:rPr>
          <w:sz w:val="28"/>
          <w:szCs w:val="28"/>
        </w:rPr>
        <w:t xml:space="preserve"> </w:t>
      </w:r>
      <w:proofErr w:type="spellStart"/>
      <w:r w:rsidR="00E038B9">
        <w:rPr>
          <w:sz w:val="28"/>
          <w:szCs w:val="28"/>
        </w:rPr>
        <w:t>расланган</w:t>
      </w:r>
      <w:proofErr w:type="spellEnd"/>
      <w:r w:rsidR="00E038B9">
        <w:rPr>
          <w:sz w:val="28"/>
          <w:szCs w:val="28"/>
        </w:rPr>
        <w:t xml:space="preserve"> </w:t>
      </w:r>
      <w:r w:rsidR="00E038B9" w:rsidRPr="00E038B9">
        <w:rPr>
          <w:sz w:val="28"/>
          <w:szCs w:val="28"/>
        </w:rPr>
        <w:t xml:space="preserve">Татарстан </w:t>
      </w:r>
      <w:proofErr w:type="spellStart"/>
      <w:r w:rsidR="00E038B9" w:rsidRPr="00E038B9">
        <w:rPr>
          <w:sz w:val="28"/>
          <w:szCs w:val="28"/>
        </w:rPr>
        <w:t>Республикасы</w:t>
      </w:r>
      <w:proofErr w:type="spellEnd"/>
      <w:r w:rsidR="00E038B9" w:rsidRPr="00E038B9">
        <w:rPr>
          <w:sz w:val="28"/>
          <w:szCs w:val="28"/>
        </w:rPr>
        <w:t xml:space="preserve"> Лениногорск </w:t>
      </w:r>
      <w:proofErr w:type="spellStart"/>
      <w:r w:rsidR="00E038B9" w:rsidRPr="00E038B9">
        <w:rPr>
          <w:sz w:val="28"/>
          <w:szCs w:val="28"/>
        </w:rPr>
        <w:t>муниципаль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районының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территориаль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планлаштыру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схемасына</w:t>
      </w:r>
      <w:proofErr w:type="spellEnd"/>
      <w:r w:rsidR="00E038B9" w:rsidRPr="00E038B9">
        <w:rPr>
          <w:sz w:val="28"/>
          <w:szCs w:val="28"/>
        </w:rPr>
        <w:t xml:space="preserve"> Татарстан </w:t>
      </w:r>
      <w:proofErr w:type="spellStart"/>
      <w:r w:rsidR="00E038B9" w:rsidRPr="00E038B9">
        <w:rPr>
          <w:sz w:val="28"/>
          <w:szCs w:val="28"/>
        </w:rPr>
        <w:t>Республикасы</w:t>
      </w:r>
      <w:proofErr w:type="spellEnd"/>
      <w:r w:rsidR="00E038B9" w:rsidRPr="00E038B9">
        <w:rPr>
          <w:sz w:val="28"/>
          <w:szCs w:val="28"/>
        </w:rPr>
        <w:t xml:space="preserve"> Лениногорск </w:t>
      </w:r>
      <w:proofErr w:type="spellStart"/>
      <w:r w:rsidR="00E038B9" w:rsidRPr="00E038B9">
        <w:rPr>
          <w:sz w:val="28"/>
          <w:szCs w:val="28"/>
        </w:rPr>
        <w:t>муниципаль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районының</w:t>
      </w:r>
      <w:proofErr w:type="spellEnd"/>
      <w:r w:rsidR="00E038B9" w:rsidRPr="00E038B9">
        <w:rPr>
          <w:sz w:val="28"/>
          <w:szCs w:val="28"/>
        </w:rPr>
        <w:t xml:space="preserve"> Иске </w:t>
      </w:r>
      <w:proofErr w:type="spellStart"/>
      <w:r w:rsidR="00E038B9" w:rsidRPr="00E038B9">
        <w:rPr>
          <w:sz w:val="28"/>
          <w:szCs w:val="28"/>
        </w:rPr>
        <w:t>Шөгер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һәм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Керкәле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авыл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җирлекләре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территориясендә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урнашкан</w:t>
      </w:r>
      <w:proofErr w:type="spellEnd"/>
      <w:r w:rsidR="00E038B9">
        <w:rPr>
          <w:sz w:val="28"/>
          <w:szCs w:val="28"/>
          <w:lang w:val="tt-RU"/>
        </w:rPr>
        <w:t xml:space="preserve"> </w:t>
      </w:r>
      <w:r w:rsidR="00E038B9" w:rsidRPr="00E038B9">
        <w:rPr>
          <w:sz w:val="28"/>
          <w:szCs w:val="28"/>
          <w:lang w:val="tt-RU"/>
        </w:rPr>
        <w:t>2022 елның 13 октябрендәге 46 номерлы,</w:t>
      </w:r>
      <w:r w:rsidR="00E038B9">
        <w:rPr>
          <w:sz w:val="28"/>
          <w:szCs w:val="28"/>
          <w:lang w:val="tt-RU"/>
        </w:rPr>
        <w:t xml:space="preserve"> </w:t>
      </w:r>
      <w:r w:rsidR="00E038B9" w:rsidRPr="00E038B9">
        <w:rPr>
          <w:sz w:val="28"/>
          <w:szCs w:val="28"/>
          <w:lang w:val="tt-RU"/>
        </w:rPr>
        <w:t xml:space="preserve">аларга карата генераль планнарны әзерләү кирәклеге булмау турында карар кабул ителгән          торак пунктлар чикләре турында белешмәләр белән тулыландыру өлкәсендә   </w:t>
      </w:r>
      <w:proofErr w:type="spellStart"/>
      <w:r w:rsidR="00E038B9" w:rsidRPr="00E038B9">
        <w:rPr>
          <w:sz w:val="28"/>
          <w:szCs w:val="28"/>
        </w:rPr>
        <w:t>ү</w:t>
      </w:r>
      <w:r w:rsidR="00E038B9">
        <w:rPr>
          <w:sz w:val="28"/>
          <w:szCs w:val="28"/>
        </w:rPr>
        <w:t>згәрешләр</w:t>
      </w:r>
      <w:proofErr w:type="spellEnd"/>
      <w:r w:rsidR="00E038B9">
        <w:rPr>
          <w:sz w:val="28"/>
          <w:szCs w:val="28"/>
        </w:rPr>
        <w:t xml:space="preserve"> </w:t>
      </w:r>
      <w:proofErr w:type="spellStart"/>
      <w:r w:rsidR="00E038B9">
        <w:rPr>
          <w:sz w:val="28"/>
          <w:szCs w:val="28"/>
        </w:rPr>
        <w:t>кертү</w:t>
      </w:r>
      <w:proofErr w:type="spellEnd"/>
      <w:r w:rsidR="00E038B9">
        <w:rPr>
          <w:sz w:val="28"/>
          <w:szCs w:val="28"/>
        </w:rPr>
        <w:t xml:space="preserve"> </w:t>
      </w:r>
      <w:proofErr w:type="spellStart"/>
      <w:r w:rsidR="00E038B9">
        <w:rPr>
          <w:sz w:val="28"/>
          <w:szCs w:val="28"/>
        </w:rPr>
        <w:t>проектын</w:t>
      </w:r>
      <w:proofErr w:type="spellEnd"/>
      <w:r w:rsidR="00E038B9">
        <w:rPr>
          <w:sz w:val="28"/>
          <w:szCs w:val="28"/>
        </w:rPr>
        <w:t xml:space="preserve"> </w:t>
      </w:r>
      <w:proofErr w:type="spellStart"/>
      <w:r w:rsidR="00E038B9">
        <w:rPr>
          <w:sz w:val="28"/>
          <w:szCs w:val="28"/>
        </w:rPr>
        <w:t>әзерләргә</w:t>
      </w:r>
      <w:proofErr w:type="spellEnd"/>
      <w:r w:rsidR="00E038B9">
        <w:rPr>
          <w:sz w:val="28"/>
          <w:szCs w:val="28"/>
        </w:rPr>
        <w:t>.</w:t>
      </w:r>
      <w:r w:rsidR="00E038B9" w:rsidRPr="00E038B9">
        <w:rPr>
          <w:sz w:val="28"/>
          <w:szCs w:val="28"/>
        </w:rPr>
        <w:t xml:space="preserve"> </w:t>
      </w:r>
    </w:p>
    <w:p w:rsidR="00E038B9" w:rsidRDefault="00E038B9" w:rsidP="00DD0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5341" w:rsidRPr="004A5341" w:rsidRDefault="00D067D0" w:rsidP="00DD042D">
      <w:pPr>
        <w:ind w:firstLine="709"/>
        <w:jc w:val="both"/>
        <w:rPr>
          <w:sz w:val="28"/>
          <w:szCs w:val="28"/>
          <w:lang w:val="tt-RU"/>
        </w:rPr>
      </w:pPr>
      <w:r w:rsidRPr="00DD042D">
        <w:rPr>
          <w:sz w:val="28"/>
          <w:szCs w:val="28"/>
        </w:rPr>
        <w:lastRenderedPageBreak/>
        <w:t>2.</w:t>
      </w:r>
      <w:r w:rsidR="004A5341" w:rsidRPr="004A5341">
        <w:rPr>
          <w:sz w:val="28"/>
          <w:szCs w:val="28"/>
        </w:rPr>
        <w:t xml:space="preserve"> Татарстан </w:t>
      </w:r>
      <w:proofErr w:type="spellStart"/>
      <w:r w:rsidR="004A5341" w:rsidRPr="004A5341">
        <w:rPr>
          <w:sz w:val="28"/>
          <w:szCs w:val="28"/>
        </w:rPr>
        <w:t>Республикасы</w:t>
      </w:r>
      <w:proofErr w:type="spellEnd"/>
      <w:r w:rsidR="004A5341" w:rsidRPr="004A5341">
        <w:rPr>
          <w:sz w:val="28"/>
          <w:szCs w:val="28"/>
        </w:rPr>
        <w:t xml:space="preserve"> Лениногорск </w:t>
      </w:r>
      <w:proofErr w:type="spellStart"/>
      <w:r w:rsidR="004A5341" w:rsidRPr="004A5341">
        <w:rPr>
          <w:sz w:val="28"/>
          <w:szCs w:val="28"/>
        </w:rPr>
        <w:t>муниципаль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районының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территориаль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планлаштыру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схемасына</w:t>
      </w:r>
      <w:proofErr w:type="spellEnd"/>
      <w:r w:rsidR="004A5341" w:rsidRPr="004A5341">
        <w:rPr>
          <w:sz w:val="28"/>
          <w:szCs w:val="28"/>
        </w:rPr>
        <w:t xml:space="preserve"> Татарстан </w:t>
      </w:r>
      <w:proofErr w:type="spellStart"/>
      <w:r w:rsidR="004A5341" w:rsidRPr="004A5341">
        <w:rPr>
          <w:sz w:val="28"/>
          <w:szCs w:val="28"/>
        </w:rPr>
        <w:t>Республикасы</w:t>
      </w:r>
      <w:proofErr w:type="spellEnd"/>
      <w:r w:rsidR="004A5341" w:rsidRPr="004A5341">
        <w:rPr>
          <w:sz w:val="28"/>
          <w:szCs w:val="28"/>
        </w:rPr>
        <w:t xml:space="preserve"> Лениногорск </w:t>
      </w:r>
      <w:proofErr w:type="spellStart"/>
      <w:r w:rsidR="004A5341" w:rsidRPr="004A5341">
        <w:rPr>
          <w:sz w:val="28"/>
          <w:szCs w:val="28"/>
        </w:rPr>
        <w:t>муниципаль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районының</w:t>
      </w:r>
      <w:proofErr w:type="spellEnd"/>
      <w:r w:rsidR="004A5341" w:rsidRPr="004A5341">
        <w:rPr>
          <w:sz w:val="28"/>
          <w:szCs w:val="28"/>
        </w:rPr>
        <w:t xml:space="preserve"> Иске </w:t>
      </w:r>
      <w:proofErr w:type="spellStart"/>
      <w:r w:rsidR="004A5341" w:rsidRPr="004A5341">
        <w:rPr>
          <w:sz w:val="28"/>
          <w:szCs w:val="28"/>
        </w:rPr>
        <w:t>Шөгер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һәм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Керкәле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авыл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җирлекләре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территориясендә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урнашкан</w:t>
      </w:r>
      <w:proofErr w:type="spellEnd"/>
      <w:r w:rsidR="004A5341" w:rsidRPr="004A5341">
        <w:rPr>
          <w:sz w:val="28"/>
          <w:szCs w:val="28"/>
          <w:lang w:val="tt-RU"/>
        </w:rPr>
        <w:t>, аларга карата генераль планнарны әзерләү кирәклеге булмау турында карар кабул ителгән</w:t>
      </w:r>
      <w:r w:rsidR="004A5341">
        <w:rPr>
          <w:sz w:val="28"/>
          <w:szCs w:val="28"/>
          <w:lang w:val="tt-RU"/>
        </w:rPr>
        <w:t xml:space="preserve"> </w:t>
      </w:r>
      <w:r w:rsidR="004A5341" w:rsidRPr="004A5341">
        <w:rPr>
          <w:sz w:val="28"/>
          <w:szCs w:val="28"/>
          <w:lang w:val="tt-RU"/>
        </w:rPr>
        <w:t xml:space="preserve">торак пунктлар чикләре турында белешмәләр белән тулыландыру өлкәсендә   </w:t>
      </w:r>
      <w:proofErr w:type="spellStart"/>
      <w:r w:rsidR="004A5341" w:rsidRPr="004A5341">
        <w:rPr>
          <w:sz w:val="28"/>
          <w:szCs w:val="28"/>
        </w:rPr>
        <w:t>үзг</w:t>
      </w:r>
      <w:r w:rsidR="004A5341">
        <w:rPr>
          <w:sz w:val="28"/>
          <w:szCs w:val="28"/>
        </w:rPr>
        <w:t>әрешләр</w:t>
      </w:r>
      <w:proofErr w:type="spellEnd"/>
      <w:r w:rsidR="004A5341">
        <w:rPr>
          <w:sz w:val="28"/>
          <w:szCs w:val="28"/>
        </w:rPr>
        <w:t xml:space="preserve"> </w:t>
      </w:r>
      <w:proofErr w:type="spellStart"/>
      <w:r w:rsidR="004A5341">
        <w:rPr>
          <w:sz w:val="28"/>
          <w:szCs w:val="28"/>
        </w:rPr>
        <w:t>кертү</w:t>
      </w:r>
      <w:proofErr w:type="spellEnd"/>
      <w:r w:rsidR="004A5341">
        <w:rPr>
          <w:sz w:val="28"/>
          <w:szCs w:val="28"/>
        </w:rPr>
        <w:t xml:space="preserve"> </w:t>
      </w:r>
      <w:proofErr w:type="spellStart"/>
      <w:r w:rsidR="004A5341">
        <w:rPr>
          <w:sz w:val="28"/>
          <w:szCs w:val="28"/>
        </w:rPr>
        <w:t>проектының</w:t>
      </w:r>
      <w:proofErr w:type="spellEnd"/>
      <w:r w:rsidR="004A5341" w:rsidRPr="004A5341">
        <w:t xml:space="preserve"> </w:t>
      </w:r>
      <w:proofErr w:type="spellStart"/>
      <w:r w:rsidR="004A5341">
        <w:rPr>
          <w:sz w:val="28"/>
          <w:szCs w:val="28"/>
        </w:rPr>
        <w:t>ч</w:t>
      </w:r>
      <w:r w:rsidR="004A5341" w:rsidRPr="004A5341">
        <w:rPr>
          <w:sz w:val="28"/>
          <w:szCs w:val="28"/>
        </w:rPr>
        <w:t>аралар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планын</w:t>
      </w:r>
      <w:proofErr w:type="spellEnd"/>
      <w:r w:rsidR="004A5341" w:rsidRPr="004A5341">
        <w:rPr>
          <w:sz w:val="28"/>
          <w:szCs w:val="28"/>
        </w:rPr>
        <w:t xml:space="preserve">, </w:t>
      </w:r>
      <w:proofErr w:type="spellStart"/>
      <w:r w:rsidR="004A5341" w:rsidRPr="004A5341">
        <w:rPr>
          <w:sz w:val="28"/>
          <w:szCs w:val="28"/>
        </w:rPr>
        <w:t>үзгәрешләр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кертү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проектын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әзерләү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буенча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чараларны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үтәү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срокларын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расларга</w:t>
      </w:r>
      <w:proofErr w:type="spellEnd"/>
      <w:r w:rsidR="004A5341">
        <w:rPr>
          <w:sz w:val="28"/>
          <w:szCs w:val="28"/>
          <w:lang w:val="tt-RU"/>
        </w:rPr>
        <w:t xml:space="preserve"> (1нче кушымта).</w:t>
      </w:r>
    </w:p>
    <w:p w:rsidR="004A5341" w:rsidRDefault="004A5341" w:rsidP="00DD042D">
      <w:pPr>
        <w:ind w:firstLine="709"/>
        <w:jc w:val="both"/>
        <w:rPr>
          <w:sz w:val="28"/>
          <w:szCs w:val="28"/>
        </w:rPr>
      </w:pPr>
    </w:p>
    <w:p w:rsidR="00530F70" w:rsidRDefault="00D067D0" w:rsidP="00DD042D">
      <w:pPr>
        <w:ind w:firstLine="709"/>
        <w:jc w:val="both"/>
        <w:rPr>
          <w:sz w:val="28"/>
          <w:szCs w:val="28"/>
        </w:rPr>
      </w:pPr>
      <w:r w:rsidRPr="00DD042D">
        <w:rPr>
          <w:sz w:val="28"/>
          <w:szCs w:val="28"/>
        </w:rPr>
        <w:t>3.</w:t>
      </w:r>
      <w:r w:rsidR="004A5341" w:rsidRPr="004A5341">
        <w:rPr>
          <w:sz w:val="28"/>
          <w:szCs w:val="28"/>
        </w:rPr>
        <w:t xml:space="preserve"> Татарстан </w:t>
      </w:r>
      <w:proofErr w:type="spellStart"/>
      <w:r w:rsidR="004A5341" w:rsidRPr="004A5341">
        <w:rPr>
          <w:sz w:val="28"/>
          <w:szCs w:val="28"/>
        </w:rPr>
        <w:t>Республикасы</w:t>
      </w:r>
      <w:proofErr w:type="spellEnd"/>
      <w:r w:rsidR="004A5341" w:rsidRPr="004A5341">
        <w:rPr>
          <w:sz w:val="28"/>
          <w:szCs w:val="28"/>
        </w:rPr>
        <w:t xml:space="preserve"> Лениногорск </w:t>
      </w:r>
      <w:proofErr w:type="spellStart"/>
      <w:r w:rsidR="004A5341" w:rsidRPr="004A5341">
        <w:rPr>
          <w:sz w:val="28"/>
          <w:szCs w:val="28"/>
        </w:rPr>
        <w:t>муниципаль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районының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территориаль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планлаштыру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схемасына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авыл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җирлекләре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территориясендә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урнашкан</w:t>
      </w:r>
      <w:proofErr w:type="spellEnd"/>
      <w:r w:rsidR="004A5341" w:rsidRPr="004A5341">
        <w:rPr>
          <w:sz w:val="28"/>
          <w:szCs w:val="28"/>
          <w:lang w:val="tt-RU"/>
        </w:rPr>
        <w:t xml:space="preserve">, аларга карата генераль планнарны әзерләү кирәклеге булмау турында карар кабул ителгән          торак пунктлар чикләре турында белешмәләр белән тулыландыру өлкәсендә   </w:t>
      </w:r>
      <w:proofErr w:type="spellStart"/>
      <w:r w:rsidR="004A5341" w:rsidRPr="004A5341">
        <w:rPr>
          <w:sz w:val="28"/>
          <w:szCs w:val="28"/>
        </w:rPr>
        <w:t>үзгәрешләр</w:t>
      </w:r>
      <w:proofErr w:type="spellEnd"/>
      <w:r w:rsidR="004A5341" w:rsidRPr="004A5341">
        <w:rPr>
          <w:sz w:val="28"/>
          <w:szCs w:val="28"/>
        </w:rPr>
        <w:t xml:space="preserve"> </w:t>
      </w:r>
      <w:proofErr w:type="spellStart"/>
      <w:r w:rsidR="004A5341" w:rsidRPr="004A5341">
        <w:rPr>
          <w:sz w:val="28"/>
          <w:szCs w:val="28"/>
        </w:rPr>
        <w:t>кертү</w:t>
      </w:r>
      <w:proofErr w:type="spellEnd"/>
      <w:r w:rsidR="000A76CB">
        <w:rPr>
          <w:sz w:val="28"/>
          <w:szCs w:val="28"/>
        </w:rPr>
        <w:t xml:space="preserve"> </w:t>
      </w:r>
      <w:proofErr w:type="spellStart"/>
      <w:r w:rsidR="000A76CB">
        <w:rPr>
          <w:sz w:val="28"/>
          <w:szCs w:val="28"/>
        </w:rPr>
        <w:t>буенча</w:t>
      </w:r>
      <w:proofErr w:type="spellEnd"/>
      <w:r w:rsidR="000A76CB">
        <w:rPr>
          <w:sz w:val="28"/>
          <w:szCs w:val="28"/>
        </w:rPr>
        <w:t xml:space="preserve"> </w:t>
      </w:r>
      <w:proofErr w:type="spellStart"/>
      <w:r w:rsidR="000A76CB">
        <w:rPr>
          <w:sz w:val="28"/>
          <w:szCs w:val="28"/>
        </w:rPr>
        <w:t>эшлә</w:t>
      </w:r>
      <w:r w:rsidR="00530F70">
        <w:rPr>
          <w:sz w:val="28"/>
          <w:szCs w:val="28"/>
        </w:rPr>
        <w:t>рне</w:t>
      </w:r>
      <w:proofErr w:type="spellEnd"/>
      <w:r w:rsidR="00530F70">
        <w:rPr>
          <w:sz w:val="28"/>
          <w:szCs w:val="28"/>
        </w:rPr>
        <w:t xml:space="preserve"> </w:t>
      </w:r>
      <w:proofErr w:type="spellStart"/>
      <w:r w:rsidR="00530F70">
        <w:rPr>
          <w:sz w:val="28"/>
          <w:szCs w:val="28"/>
        </w:rPr>
        <w:t>финанслау</w:t>
      </w:r>
      <w:proofErr w:type="spellEnd"/>
      <w:r w:rsidR="00530F70">
        <w:rPr>
          <w:sz w:val="28"/>
          <w:szCs w:val="28"/>
        </w:rPr>
        <w:t xml:space="preserve"> </w:t>
      </w:r>
      <w:r w:rsidR="00530F70" w:rsidRPr="00530F70">
        <w:rPr>
          <w:sz w:val="28"/>
          <w:szCs w:val="28"/>
        </w:rPr>
        <w:t xml:space="preserve">Татарстан </w:t>
      </w:r>
      <w:proofErr w:type="spellStart"/>
      <w:r w:rsidR="00530F70" w:rsidRPr="00530F70">
        <w:rPr>
          <w:sz w:val="28"/>
          <w:szCs w:val="28"/>
        </w:rPr>
        <w:t>Республикасы</w:t>
      </w:r>
      <w:proofErr w:type="spellEnd"/>
      <w:r w:rsidR="00530F70" w:rsidRPr="00530F70">
        <w:rPr>
          <w:sz w:val="28"/>
          <w:szCs w:val="28"/>
        </w:rPr>
        <w:t xml:space="preserve"> бюджеты </w:t>
      </w:r>
      <w:proofErr w:type="spellStart"/>
      <w:r w:rsidR="00530F70" w:rsidRPr="00530F70">
        <w:rPr>
          <w:sz w:val="28"/>
          <w:szCs w:val="28"/>
        </w:rPr>
        <w:t>акчалары</w:t>
      </w:r>
      <w:proofErr w:type="spellEnd"/>
      <w:r w:rsidR="00530F70" w:rsidRPr="00530F70">
        <w:rPr>
          <w:sz w:val="28"/>
          <w:szCs w:val="28"/>
        </w:rPr>
        <w:t xml:space="preserve"> </w:t>
      </w:r>
      <w:proofErr w:type="spellStart"/>
      <w:r w:rsidR="00530F70" w:rsidRPr="00530F70">
        <w:rPr>
          <w:sz w:val="28"/>
          <w:szCs w:val="28"/>
        </w:rPr>
        <w:t>хисабына</w:t>
      </w:r>
      <w:proofErr w:type="spellEnd"/>
      <w:r w:rsidR="00530F70" w:rsidRPr="00530F70">
        <w:rPr>
          <w:sz w:val="28"/>
          <w:szCs w:val="28"/>
        </w:rPr>
        <w:t xml:space="preserve"> </w:t>
      </w:r>
      <w:proofErr w:type="spellStart"/>
      <w:r w:rsidR="00530F70" w:rsidRPr="00530F70">
        <w:rPr>
          <w:sz w:val="28"/>
          <w:szCs w:val="28"/>
        </w:rPr>
        <w:t>гамәлгә</w:t>
      </w:r>
      <w:proofErr w:type="spellEnd"/>
      <w:r w:rsidR="00530F70" w:rsidRPr="00530F70">
        <w:rPr>
          <w:sz w:val="28"/>
          <w:szCs w:val="28"/>
        </w:rPr>
        <w:t xml:space="preserve"> </w:t>
      </w:r>
      <w:proofErr w:type="spellStart"/>
      <w:r w:rsidR="00530F70" w:rsidRPr="00530F70">
        <w:rPr>
          <w:sz w:val="28"/>
          <w:szCs w:val="28"/>
        </w:rPr>
        <w:t>ашырыла</w:t>
      </w:r>
      <w:proofErr w:type="spellEnd"/>
      <w:r w:rsidR="00530F70" w:rsidRPr="00530F70">
        <w:rPr>
          <w:sz w:val="28"/>
          <w:szCs w:val="28"/>
        </w:rPr>
        <w:t>.</w:t>
      </w:r>
    </w:p>
    <w:p w:rsidR="00530F70" w:rsidRDefault="00530F70" w:rsidP="00DD042D">
      <w:pPr>
        <w:ind w:firstLine="709"/>
        <w:jc w:val="both"/>
        <w:rPr>
          <w:sz w:val="28"/>
          <w:szCs w:val="28"/>
        </w:rPr>
      </w:pPr>
    </w:p>
    <w:p w:rsidR="00E038B9" w:rsidRPr="00E038B9" w:rsidRDefault="009E34EA" w:rsidP="00DD042D">
      <w:pPr>
        <w:shd w:val="clear" w:color="auto" w:fill="FFFFFF"/>
        <w:jc w:val="both"/>
        <w:rPr>
          <w:color w:val="000000"/>
          <w:sz w:val="28"/>
          <w:szCs w:val="28"/>
          <w:lang w:val="tt-RU"/>
        </w:rPr>
      </w:pPr>
      <w:bookmarkStart w:id="0" w:name="_GoBack"/>
      <w:bookmarkEnd w:id="0"/>
      <w:r w:rsidRPr="00DD042D">
        <w:rPr>
          <w:color w:val="000000"/>
          <w:sz w:val="28"/>
          <w:szCs w:val="28"/>
        </w:rPr>
        <w:t xml:space="preserve">          4.</w:t>
      </w:r>
      <w:r w:rsidR="00E038B9" w:rsidRPr="00E038B9">
        <w:t xml:space="preserve"> </w:t>
      </w:r>
      <w:proofErr w:type="spellStart"/>
      <w:r w:rsidR="00E038B9" w:rsidRPr="00E038B9">
        <w:rPr>
          <w:color w:val="000000"/>
          <w:sz w:val="28"/>
          <w:szCs w:val="28"/>
        </w:rPr>
        <w:t>Әлеге</w:t>
      </w:r>
      <w:proofErr w:type="spellEnd"/>
      <w:r w:rsidR="00E038B9" w:rsidRPr="00E038B9">
        <w:rPr>
          <w:color w:val="000000"/>
          <w:sz w:val="28"/>
          <w:szCs w:val="28"/>
        </w:rPr>
        <w:t xml:space="preserve"> </w:t>
      </w:r>
      <w:proofErr w:type="spellStart"/>
      <w:r w:rsidR="00E038B9" w:rsidRPr="00E038B9">
        <w:rPr>
          <w:color w:val="000000"/>
          <w:sz w:val="28"/>
          <w:szCs w:val="28"/>
        </w:rPr>
        <w:t>карарны</w:t>
      </w:r>
      <w:proofErr w:type="spellEnd"/>
      <w:r w:rsidR="00E038B9" w:rsidRPr="00E038B9">
        <w:rPr>
          <w:color w:val="000000"/>
          <w:sz w:val="28"/>
          <w:szCs w:val="28"/>
        </w:rPr>
        <w:t xml:space="preserve"> Лениногорск </w:t>
      </w:r>
      <w:proofErr w:type="spellStart"/>
      <w:r w:rsidR="00E038B9" w:rsidRPr="00E038B9">
        <w:rPr>
          <w:color w:val="000000"/>
          <w:sz w:val="28"/>
          <w:szCs w:val="28"/>
        </w:rPr>
        <w:t>муниципаль</w:t>
      </w:r>
      <w:proofErr w:type="spellEnd"/>
      <w:r w:rsidR="00E038B9" w:rsidRPr="00E038B9">
        <w:rPr>
          <w:color w:val="000000"/>
          <w:sz w:val="28"/>
          <w:szCs w:val="28"/>
        </w:rPr>
        <w:t xml:space="preserve"> </w:t>
      </w:r>
      <w:proofErr w:type="spellStart"/>
      <w:r w:rsidR="00E038B9" w:rsidRPr="00E038B9">
        <w:rPr>
          <w:color w:val="000000"/>
          <w:sz w:val="28"/>
          <w:szCs w:val="28"/>
        </w:rPr>
        <w:t>районының</w:t>
      </w:r>
      <w:proofErr w:type="spellEnd"/>
      <w:r w:rsidR="00E038B9" w:rsidRPr="00E038B9">
        <w:rPr>
          <w:color w:val="000000"/>
          <w:sz w:val="28"/>
          <w:szCs w:val="28"/>
        </w:rPr>
        <w:t xml:space="preserve"> </w:t>
      </w:r>
      <w:proofErr w:type="spellStart"/>
      <w:r w:rsidR="00E038B9" w:rsidRPr="00E038B9">
        <w:rPr>
          <w:color w:val="000000"/>
          <w:sz w:val="28"/>
          <w:szCs w:val="28"/>
        </w:rPr>
        <w:t>рәсми</w:t>
      </w:r>
      <w:proofErr w:type="spellEnd"/>
      <w:r w:rsidR="00E038B9" w:rsidRPr="00E038B9">
        <w:rPr>
          <w:color w:val="000000"/>
          <w:sz w:val="28"/>
          <w:szCs w:val="28"/>
        </w:rPr>
        <w:t xml:space="preserve"> </w:t>
      </w:r>
      <w:proofErr w:type="spellStart"/>
      <w:r w:rsidR="00E038B9" w:rsidRPr="00E038B9">
        <w:rPr>
          <w:color w:val="000000"/>
          <w:sz w:val="28"/>
          <w:szCs w:val="28"/>
        </w:rPr>
        <w:t>сайтында</w:t>
      </w:r>
      <w:proofErr w:type="spellEnd"/>
      <w:r w:rsidR="00E038B9" w:rsidRPr="00E038B9">
        <w:rPr>
          <w:color w:val="000000"/>
          <w:sz w:val="28"/>
          <w:szCs w:val="28"/>
        </w:rPr>
        <w:t xml:space="preserve"> </w:t>
      </w:r>
      <w:hyperlink r:id="rId6" w:history="1">
        <w:r w:rsidR="00E038B9" w:rsidRPr="00B47719">
          <w:rPr>
            <w:rStyle w:val="a3"/>
            <w:sz w:val="28"/>
            <w:szCs w:val="28"/>
          </w:rPr>
          <w:t>http://leninogorsk.tatarstan.ru/</w:t>
        </w:r>
      </w:hyperlink>
      <w:r w:rsidR="00E038B9">
        <w:rPr>
          <w:color w:val="000000"/>
          <w:sz w:val="28"/>
          <w:szCs w:val="28"/>
        </w:rPr>
        <w:t xml:space="preserve"> </w:t>
      </w:r>
      <w:proofErr w:type="spellStart"/>
      <w:r w:rsidR="00E038B9" w:rsidRPr="00E038B9">
        <w:rPr>
          <w:color w:val="000000"/>
          <w:sz w:val="28"/>
          <w:szCs w:val="28"/>
        </w:rPr>
        <w:t>бастырырга</w:t>
      </w:r>
      <w:proofErr w:type="spellEnd"/>
      <w:r w:rsidR="00E038B9" w:rsidRPr="00E038B9">
        <w:rPr>
          <w:color w:val="000000"/>
          <w:sz w:val="28"/>
          <w:szCs w:val="28"/>
        </w:rPr>
        <w:t xml:space="preserve"> (</w:t>
      </w:r>
      <w:proofErr w:type="spellStart"/>
      <w:r w:rsidR="00E038B9" w:rsidRPr="00E038B9">
        <w:rPr>
          <w:color w:val="000000"/>
          <w:sz w:val="28"/>
          <w:szCs w:val="28"/>
        </w:rPr>
        <w:t>халыкка</w:t>
      </w:r>
      <w:proofErr w:type="spellEnd"/>
      <w:r w:rsidR="00E038B9" w:rsidRPr="00E038B9">
        <w:rPr>
          <w:color w:val="000000"/>
          <w:sz w:val="28"/>
          <w:szCs w:val="28"/>
        </w:rPr>
        <w:t xml:space="preserve"> </w:t>
      </w:r>
      <w:proofErr w:type="spellStart"/>
      <w:r w:rsidR="00E038B9" w:rsidRPr="00E038B9">
        <w:rPr>
          <w:color w:val="000000"/>
          <w:sz w:val="28"/>
          <w:szCs w:val="28"/>
        </w:rPr>
        <w:t>җиткерергә</w:t>
      </w:r>
      <w:proofErr w:type="spellEnd"/>
      <w:r w:rsidR="00E038B9" w:rsidRPr="00E038B9">
        <w:rPr>
          <w:color w:val="000000"/>
          <w:sz w:val="28"/>
          <w:szCs w:val="28"/>
        </w:rPr>
        <w:t>)</w:t>
      </w:r>
      <w:r w:rsidR="00E038B9">
        <w:rPr>
          <w:color w:val="000000"/>
          <w:sz w:val="28"/>
          <w:szCs w:val="28"/>
          <w:lang w:val="tt-RU"/>
        </w:rPr>
        <w:t>.</w:t>
      </w:r>
    </w:p>
    <w:p w:rsidR="00D832B1" w:rsidRDefault="00DD042D" w:rsidP="00E038B9">
      <w:pPr>
        <w:jc w:val="both"/>
        <w:rPr>
          <w:sz w:val="28"/>
          <w:szCs w:val="28"/>
        </w:rPr>
      </w:pPr>
      <w:r w:rsidRPr="00DD042D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Pr="00DD042D">
        <w:rPr>
          <w:color w:val="000000"/>
          <w:sz w:val="28"/>
          <w:szCs w:val="28"/>
        </w:rPr>
        <w:t xml:space="preserve"> </w:t>
      </w:r>
      <w:r w:rsidR="002B7A77" w:rsidRPr="00DD042D">
        <w:rPr>
          <w:color w:val="000000"/>
          <w:sz w:val="28"/>
          <w:szCs w:val="28"/>
        </w:rPr>
        <w:t xml:space="preserve"> </w:t>
      </w:r>
      <w:r w:rsidR="009E34EA" w:rsidRPr="00DD042D">
        <w:rPr>
          <w:color w:val="000000"/>
          <w:sz w:val="28"/>
          <w:szCs w:val="28"/>
        </w:rPr>
        <w:t xml:space="preserve">5. </w:t>
      </w:r>
      <w:proofErr w:type="spellStart"/>
      <w:r w:rsidR="00E038B9" w:rsidRPr="00E038B9">
        <w:rPr>
          <w:sz w:val="28"/>
          <w:szCs w:val="28"/>
        </w:rPr>
        <w:t>Әлеге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карарның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үтәлешен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контрольдә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тотуны</w:t>
      </w:r>
      <w:proofErr w:type="spellEnd"/>
      <w:r w:rsidR="00E038B9" w:rsidRPr="00E038B9">
        <w:rPr>
          <w:sz w:val="28"/>
          <w:szCs w:val="28"/>
        </w:rPr>
        <w:t xml:space="preserve"> «Лениногорск </w:t>
      </w:r>
      <w:proofErr w:type="spellStart"/>
      <w:r w:rsidR="00E038B9" w:rsidRPr="00E038B9">
        <w:rPr>
          <w:sz w:val="28"/>
          <w:szCs w:val="28"/>
        </w:rPr>
        <w:t>муниципаль</w:t>
      </w:r>
      <w:proofErr w:type="spellEnd"/>
      <w:r w:rsidR="00E038B9" w:rsidRPr="00E038B9">
        <w:rPr>
          <w:sz w:val="28"/>
          <w:szCs w:val="28"/>
        </w:rPr>
        <w:t xml:space="preserve"> районы» </w:t>
      </w:r>
      <w:proofErr w:type="spellStart"/>
      <w:r w:rsidR="00E038B9" w:rsidRPr="00E038B9">
        <w:rPr>
          <w:sz w:val="28"/>
          <w:szCs w:val="28"/>
        </w:rPr>
        <w:t>муниципаль</w:t>
      </w:r>
      <w:proofErr w:type="spellEnd"/>
      <w:r w:rsidR="00E038B9" w:rsidRPr="00E038B9">
        <w:rPr>
          <w:sz w:val="28"/>
          <w:szCs w:val="28"/>
        </w:rPr>
        <w:t xml:space="preserve"> районы </w:t>
      </w:r>
      <w:proofErr w:type="spellStart"/>
      <w:r w:rsidR="00E038B9" w:rsidRPr="00E038B9">
        <w:rPr>
          <w:sz w:val="28"/>
          <w:szCs w:val="28"/>
        </w:rPr>
        <w:t>Башкарма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комитетының</w:t>
      </w:r>
      <w:proofErr w:type="spellEnd"/>
      <w:r w:rsidR="00E038B9" w:rsidRPr="00E038B9">
        <w:rPr>
          <w:sz w:val="28"/>
          <w:szCs w:val="28"/>
        </w:rPr>
        <w:t xml:space="preserve"> архитектура </w:t>
      </w:r>
      <w:proofErr w:type="spellStart"/>
      <w:r w:rsidR="00E038B9" w:rsidRPr="00E038B9">
        <w:rPr>
          <w:sz w:val="28"/>
          <w:szCs w:val="28"/>
        </w:rPr>
        <w:t>һәм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шәһәр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төзелеше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бүлеге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башлыгы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вазифаларын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башкаручы</w:t>
      </w:r>
      <w:proofErr w:type="spellEnd"/>
      <w:r w:rsidR="00E038B9" w:rsidRPr="00E038B9">
        <w:rPr>
          <w:sz w:val="28"/>
          <w:szCs w:val="28"/>
        </w:rPr>
        <w:t xml:space="preserve"> О.С. </w:t>
      </w:r>
      <w:proofErr w:type="spellStart"/>
      <w:r w:rsidR="00E038B9" w:rsidRPr="00E038B9">
        <w:rPr>
          <w:sz w:val="28"/>
          <w:szCs w:val="28"/>
        </w:rPr>
        <w:t>Глуховага</w:t>
      </w:r>
      <w:proofErr w:type="spellEnd"/>
      <w:r w:rsidR="00E038B9" w:rsidRPr="00E038B9">
        <w:rPr>
          <w:sz w:val="28"/>
          <w:szCs w:val="28"/>
        </w:rPr>
        <w:t xml:space="preserve"> </w:t>
      </w:r>
      <w:proofErr w:type="spellStart"/>
      <w:r w:rsidR="00E038B9" w:rsidRPr="00E038B9">
        <w:rPr>
          <w:sz w:val="28"/>
          <w:szCs w:val="28"/>
        </w:rPr>
        <w:t>йөкләргә</w:t>
      </w:r>
      <w:proofErr w:type="spellEnd"/>
      <w:r w:rsidR="00E038B9" w:rsidRPr="00E038B9">
        <w:rPr>
          <w:sz w:val="28"/>
          <w:szCs w:val="28"/>
        </w:rPr>
        <w:t>.</w:t>
      </w:r>
    </w:p>
    <w:p w:rsidR="00D832B1" w:rsidRDefault="00D832B1" w:rsidP="00DD042D">
      <w:pPr>
        <w:rPr>
          <w:sz w:val="28"/>
          <w:szCs w:val="28"/>
        </w:rPr>
      </w:pPr>
    </w:p>
    <w:p w:rsidR="00D832B1" w:rsidRDefault="00D832B1" w:rsidP="00DD042D">
      <w:pPr>
        <w:rPr>
          <w:sz w:val="28"/>
          <w:szCs w:val="28"/>
        </w:rPr>
      </w:pPr>
    </w:p>
    <w:p w:rsidR="00D832B1" w:rsidRDefault="00E038B9" w:rsidP="00DD04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Җитәкче</w:t>
      </w:r>
      <w:proofErr w:type="spellEnd"/>
      <w:r w:rsidR="00D832B1">
        <w:rPr>
          <w:sz w:val="28"/>
          <w:szCs w:val="28"/>
        </w:rPr>
        <w:t xml:space="preserve">                                               </w:t>
      </w:r>
      <w:r w:rsidR="009175B0">
        <w:rPr>
          <w:sz w:val="28"/>
          <w:szCs w:val="28"/>
        </w:rPr>
        <w:t xml:space="preserve">                            </w:t>
      </w:r>
      <w:r w:rsidR="00D832B1">
        <w:rPr>
          <w:sz w:val="28"/>
          <w:szCs w:val="28"/>
        </w:rPr>
        <w:t xml:space="preserve">           З.</w:t>
      </w:r>
      <w:r w:rsidR="002D7551">
        <w:rPr>
          <w:sz w:val="28"/>
          <w:szCs w:val="28"/>
        </w:rPr>
        <w:t xml:space="preserve"> </w:t>
      </w:r>
      <w:r w:rsidR="00D832B1">
        <w:rPr>
          <w:sz w:val="28"/>
          <w:szCs w:val="28"/>
        </w:rPr>
        <w:t>Г.</w:t>
      </w:r>
      <w:r w:rsidR="002D7551">
        <w:rPr>
          <w:sz w:val="28"/>
          <w:szCs w:val="28"/>
        </w:rPr>
        <w:t xml:space="preserve"> </w:t>
      </w:r>
      <w:r w:rsidR="00D832B1">
        <w:rPr>
          <w:sz w:val="28"/>
          <w:szCs w:val="28"/>
        </w:rPr>
        <w:t>Михайлова</w:t>
      </w:r>
    </w:p>
    <w:p w:rsidR="00150CEE" w:rsidRDefault="00150CEE" w:rsidP="00DD042D">
      <w:pPr>
        <w:rPr>
          <w:sz w:val="28"/>
          <w:szCs w:val="28"/>
        </w:rPr>
      </w:pPr>
    </w:p>
    <w:p w:rsidR="002D7551" w:rsidRPr="002D7551" w:rsidRDefault="002D7551" w:rsidP="00DD042D">
      <w:pPr>
        <w:rPr>
          <w:sz w:val="22"/>
          <w:szCs w:val="22"/>
        </w:rPr>
      </w:pPr>
      <w:r w:rsidRPr="002D7551">
        <w:rPr>
          <w:sz w:val="22"/>
          <w:szCs w:val="22"/>
        </w:rPr>
        <w:t>Глухова О.С.</w:t>
      </w:r>
    </w:p>
    <w:p w:rsidR="002D7551" w:rsidRPr="002D7551" w:rsidRDefault="002D7551" w:rsidP="00DD042D">
      <w:pPr>
        <w:rPr>
          <w:sz w:val="22"/>
          <w:szCs w:val="22"/>
        </w:rPr>
      </w:pPr>
      <w:r w:rsidRPr="002D7551">
        <w:rPr>
          <w:sz w:val="22"/>
          <w:szCs w:val="22"/>
        </w:rPr>
        <w:t>5-21-21</w:t>
      </w: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150CEE" w:rsidRDefault="00150CEE" w:rsidP="00150CEE">
      <w:pPr>
        <w:ind w:left="6521"/>
        <w:jc w:val="right"/>
      </w:pPr>
    </w:p>
    <w:p w:rsidR="002D7551" w:rsidRPr="008B4431" w:rsidRDefault="002D7551" w:rsidP="008B4431">
      <w:pPr>
        <w:ind w:left="5812"/>
        <w:jc w:val="center"/>
      </w:pPr>
    </w:p>
    <w:p w:rsidR="00530F70" w:rsidRDefault="00530F70" w:rsidP="00530F70">
      <w:pPr>
        <w:ind w:left="5812"/>
        <w:jc w:val="both"/>
      </w:pPr>
      <w:r>
        <w:t xml:space="preserve">1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кушымта</w:t>
      </w:r>
      <w:proofErr w:type="spellEnd"/>
    </w:p>
    <w:p w:rsidR="00530F70" w:rsidRDefault="00530F70" w:rsidP="00530F70">
      <w:pPr>
        <w:ind w:left="5812"/>
        <w:jc w:val="both"/>
      </w:pPr>
    </w:p>
    <w:p w:rsidR="00530F70" w:rsidRDefault="00530F70" w:rsidP="00530F70">
      <w:pPr>
        <w:ind w:left="5812"/>
        <w:jc w:val="both"/>
      </w:pPr>
      <w:r>
        <w:t xml:space="preserve">«Лениногорск </w:t>
      </w:r>
      <w:proofErr w:type="spellStart"/>
      <w:r>
        <w:t>муниципаль</w:t>
      </w:r>
      <w:proofErr w:type="spellEnd"/>
      <w:r>
        <w:t xml:space="preserve"> районы»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</w:t>
      </w:r>
      <w:proofErr w:type="spellStart"/>
      <w:r>
        <w:t>комитетының</w:t>
      </w:r>
      <w:proofErr w:type="spellEnd"/>
      <w:r>
        <w:t xml:space="preserve"> 2022 </w:t>
      </w:r>
      <w:proofErr w:type="spellStart"/>
      <w:r>
        <w:t>елның</w:t>
      </w:r>
      <w:proofErr w:type="spellEnd"/>
      <w:r>
        <w:t xml:space="preserve"> 20 </w:t>
      </w:r>
      <w:proofErr w:type="spellStart"/>
      <w:r>
        <w:t>октябрендәге</w:t>
      </w:r>
      <w:proofErr w:type="spellEnd"/>
      <w:r>
        <w:t xml:space="preserve"> 1066 </w:t>
      </w:r>
      <w:proofErr w:type="spellStart"/>
      <w:r>
        <w:t>номерлы</w:t>
      </w:r>
      <w:proofErr w:type="spellEnd"/>
      <w:r>
        <w:t xml:space="preserve"> </w:t>
      </w:r>
      <w:proofErr w:type="spellStart"/>
      <w:r>
        <w:t>карары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расланды</w:t>
      </w:r>
      <w:proofErr w:type="spellEnd"/>
    </w:p>
    <w:p w:rsidR="00530F70" w:rsidRDefault="00530F70" w:rsidP="00530F70">
      <w:pPr>
        <w:ind w:left="5812"/>
        <w:jc w:val="both"/>
      </w:pPr>
    </w:p>
    <w:p w:rsidR="002D7551" w:rsidRDefault="002D7551" w:rsidP="00455468">
      <w:pPr>
        <w:jc w:val="both"/>
        <w:rPr>
          <w:sz w:val="20"/>
          <w:szCs w:val="20"/>
        </w:rPr>
      </w:pPr>
    </w:p>
    <w:p w:rsidR="002D7551" w:rsidRDefault="002D7551" w:rsidP="00455468">
      <w:pPr>
        <w:jc w:val="both"/>
        <w:rPr>
          <w:sz w:val="20"/>
          <w:szCs w:val="20"/>
        </w:rPr>
      </w:pPr>
    </w:p>
    <w:p w:rsidR="002D7551" w:rsidRDefault="002D7551" w:rsidP="00455468">
      <w:pPr>
        <w:jc w:val="both"/>
        <w:rPr>
          <w:sz w:val="20"/>
          <w:szCs w:val="20"/>
        </w:rPr>
      </w:pPr>
    </w:p>
    <w:p w:rsidR="00102BA6" w:rsidRDefault="00102BA6" w:rsidP="00102BA6">
      <w:pPr>
        <w:ind w:left="4678"/>
        <w:jc w:val="right"/>
      </w:pPr>
    </w:p>
    <w:p w:rsidR="00102BA6" w:rsidRDefault="00530F70" w:rsidP="00102BA6">
      <w:pPr>
        <w:jc w:val="center"/>
      </w:pPr>
      <w:r w:rsidRPr="00530F70">
        <w:rPr>
          <w:sz w:val="28"/>
          <w:szCs w:val="28"/>
        </w:rPr>
        <w:t xml:space="preserve">Татарстан </w:t>
      </w:r>
      <w:proofErr w:type="spellStart"/>
      <w:r w:rsidRPr="00530F70">
        <w:rPr>
          <w:sz w:val="28"/>
          <w:szCs w:val="28"/>
        </w:rPr>
        <w:t>Республикасы</w:t>
      </w:r>
      <w:proofErr w:type="spellEnd"/>
      <w:r w:rsidRPr="00530F70">
        <w:rPr>
          <w:sz w:val="28"/>
          <w:szCs w:val="28"/>
        </w:rPr>
        <w:t xml:space="preserve"> Лениногорск </w:t>
      </w:r>
      <w:proofErr w:type="spellStart"/>
      <w:r w:rsidRPr="00530F70">
        <w:rPr>
          <w:sz w:val="28"/>
          <w:szCs w:val="28"/>
        </w:rPr>
        <w:t>муниципаль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районының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территориаль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планлаштыру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схемасына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үзгәрешләр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кертү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проектын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әзерләү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буенча</w:t>
      </w:r>
      <w:proofErr w:type="spellEnd"/>
      <w:r w:rsidRPr="00530F70">
        <w:rPr>
          <w:sz w:val="28"/>
          <w:szCs w:val="28"/>
        </w:rPr>
        <w:t xml:space="preserve"> </w:t>
      </w:r>
      <w:proofErr w:type="spellStart"/>
      <w:r w:rsidRPr="00530F70">
        <w:rPr>
          <w:sz w:val="28"/>
          <w:szCs w:val="28"/>
        </w:rPr>
        <w:t>чаралар</w:t>
      </w:r>
      <w:proofErr w:type="spellEnd"/>
      <w:r w:rsidRPr="00530F70">
        <w:rPr>
          <w:sz w:val="28"/>
          <w:szCs w:val="28"/>
        </w:rPr>
        <w:t xml:space="preserve"> планы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41"/>
        <w:gridCol w:w="6117"/>
        <w:gridCol w:w="3260"/>
      </w:tblGrid>
      <w:tr w:rsidR="00102BA6" w:rsidTr="00102BA6">
        <w:tc>
          <w:tcPr>
            <w:tcW w:w="541" w:type="dxa"/>
          </w:tcPr>
          <w:p w:rsidR="00102BA6" w:rsidRDefault="00102BA6" w:rsidP="00B86435">
            <w:pPr>
              <w:spacing w:line="276" w:lineRule="auto"/>
              <w:jc w:val="both"/>
            </w:pPr>
            <w:r>
              <w:t>№ п/п</w:t>
            </w:r>
          </w:p>
        </w:tc>
        <w:tc>
          <w:tcPr>
            <w:tcW w:w="6117" w:type="dxa"/>
          </w:tcPr>
          <w:p w:rsidR="00102BA6" w:rsidRPr="00530F70" w:rsidRDefault="00530F70" w:rsidP="00B86435">
            <w:pPr>
              <w:spacing w:line="276" w:lineRule="auto"/>
              <w:jc w:val="center"/>
              <w:rPr>
                <w:lang w:val="tt-RU"/>
              </w:rPr>
            </w:pPr>
            <w:proofErr w:type="spellStart"/>
            <w:r>
              <w:t>Чараның</w:t>
            </w:r>
            <w:proofErr w:type="spellEnd"/>
            <w:r>
              <w:t xml:space="preserve"> </w:t>
            </w:r>
            <w:proofErr w:type="spellStart"/>
            <w:r>
              <w:t>исеме</w:t>
            </w:r>
            <w:proofErr w:type="spellEnd"/>
          </w:p>
        </w:tc>
        <w:tc>
          <w:tcPr>
            <w:tcW w:w="3260" w:type="dxa"/>
          </w:tcPr>
          <w:p w:rsidR="00102BA6" w:rsidRPr="00530F70" w:rsidRDefault="00530F70" w:rsidP="00B86435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Үтәү вакыты</w:t>
            </w:r>
          </w:p>
        </w:tc>
      </w:tr>
      <w:tr w:rsidR="00102BA6" w:rsidTr="00102BA6">
        <w:tc>
          <w:tcPr>
            <w:tcW w:w="541" w:type="dxa"/>
          </w:tcPr>
          <w:p w:rsidR="00102BA6" w:rsidRDefault="00102BA6" w:rsidP="00B8643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117" w:type="dxa"/>
            <w:vAlign w:val="center"/>
          </w:tcPr>
          <w:p w:rsidR="00102BA6" w:rsidRPr="00156A63" w:rsidRDefault="00530F70" w:rsidP="00530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F70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  <w:lang w:val="tt-RU"/>
              </w:rPr>
              <w:t>СП</w:t>
            </w:r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гене</w:t>
            </w:r>
            <w:r>
              <w:rPr>
                <w:sz w:val="28"/>
                <w:szCs w:val="28"/>
              </w:rPr>
              <w:t>раль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планнарын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әзерләү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кирәк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булмавы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</w:t>
            </w:r>
            <w:r w:rsidRPr="00530F70">
              <w:rPr>
                <w:sz w:val="28"/>
                <w:szCs w:val="28"/>
              </w:rPr>
              <w:t>арар</w:t>
            </w:r>
            <w:proofErr w:type="spellEnd"/>
            <w:r w:rsidRPr="00530F70">
              <w:rPr>
                <w:sz w:val="28"/>
                <w:szCs w:val="28"/>
              </w:rPr>
              <w:t xml:space="preserve"> кабул </w:t>
            </w:r>
            <w:proofErr w:type="spellStart"/>
            <w:r w:rsidRPr="00530F70">
              <w:rPr>
                <w:sz w:val="28"/>
                <w:szCs w:val="28"/>
              </w:rPr>
              <w:t>итү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02BA6" w:rsidRPr="00530F70" w:rsidRDefault="00102BA6" w:rsidP="00530F70">
            <w:pPr>
              <w:spacing w:line="276" w:lineRule="auto"/>
              <w:jc w:val="center"/>
              <w:rPr>
                <w:lang w:val="tt-RU"/>
              </w:rPr>
            </w:pPr>
            <w:r>
              <w:t xml:space="preserve">1 </w:t>
            </w:r>
            <w:r w:rsidR="00530F70">
              <w:rPr>
                <w:lang w:val="tt-RU"/>
              </w:rPr>
              <w:t>эш көне</w:t>
            </w:r>
          </w:p>
        </w:tc>
      </w:tr>
      <w:tr w:rsidR="00102BA6" w:rsidTr="00102BA6">
        <w:tc>
          <w:tcPr>
            <w:tcW w:w="541" w:type="dxa"/>
          </w:tcPr>
          <w:p w:rsidR="00102BA6" w:rsidRDefault="00102BA6" w:rsidP="00B8643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117" w:type="dxa"/>
            <w:vAlign w:val="center"/>
          </w:tcPr>
          <w:p w:rsidR="00530F70" w:rsidRDefault="00530F70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F70">
              <w:rPr>
                <w:sz w:val="28"/>
                <w:szCs w:val="28"/>
              </w:rPr>
              <w:t>Лен</w:t>
            </w:r>
            <w:r>
              <w:rPr>
                <w:sz w:val="28"/>
                <w:szCs w:val="28"/>
              </w:rPr>
              <w:t xml:space="preserve">иногорск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</w:t>
            </w:r>
            <w:proofErr w:type="spellStart"/>
            <w:r>
              <w:rPr>
                <w:sz w:val="28"/>
                <w:szCs w:val="28"/>
              </w:rPr>
              <w:t>СТПга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үзг</w:t>
            </w:r>
            <w:r>
              <w:rPr>
                <w:sz w:val="28"/>
                <w:szCs w:val="28"/>
              </w:rPr>
              <w:t>әрешләр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кертүне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башлау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</w:t>
            </w:r>
            <w:r w:rsidRPr="00530F70">
              <w:rPr>
                <w:sz w:val="28"/>
                <w:szCs w:val="28"/>
              </w:rPr>
              <w:t>арар</w:t>
            </w:r>
            <w:proofErr w:type="spellEnd"/>
            <w:r w:rsidRPr="00530F70">
              <w:rPr>
                <w:sz w:val="28"/>
                <w:szCs w:val="28"/>
              </w:rPr>
              <w:t xml:space="preserve"> кабул </w:t>
            </w:r>
            <w:proofErr w:type="spellStart"/>
            <w:r w:rsidRPr="00530F70">
              <w:rPr>
                <w:sz w:val="28"/>
                <w:szCs w:val="28"/>
              </w:rPr>
              <w:t>итү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</w:p>
          <w:p w:rsidR="00530F70" w:rsidRDefault="00530F70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02BA6" w:rsidRPr="00683287" w:rsidRDefault="00102BA6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02BA6" w:rsidRDefault="00530F70" w:rsidP="00B86435">
            <w:pPr>
              <w:spacing w:line="276" w:lineRule="auto"/>
              <w:jc w:val="center"/>
            </w:pPr>
            <w:r>
              <w:t xml:space="preserve">1 </w:t>
            </w:r>
            <w:proofErr w:type="spellStart"/>
            <w:r>
              <w:t>эш</w:t>
            </w:r>
            <w:proofErr w:type="spellEnd"/>
            <w:r>
              <w:t xml:space="preserve"> </w:t>
            </w:r>
            <w:proofErr w:type="spellStart"/>
            <w:r>
              <w:t>көне</w:t>
            </w:r>
            <w:proofErr w:type="spellEnd"/>
          </w:p>
        </w:tc>
      </w:tr>
      <w:tr w:rsidR="00530F70" w:rsidTr="002264B8">
        <w:tc>
          <w:tcPr>
            <w:tcW w:w="541" w:type="dxa"/>
          </w:tcPr>
          <w:p w:rsidR="00530F70" w:rsidRDefault="00530F70" w:rsidP="00530F7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117" w:type="dxa"/>
          </w:tcPr>
          <w:p w:rsidR="00530F70" w:rsidRPr="00530F70" w:rsidRDefault="00530F70" w:rsidP="00530F70">
            <w:pPr>
              <w:rPr>
                <w:sz w:val="28"/>
                <w:szCs w:val="28"/>
              </w:rPr>
            </w:pPr>
            <w:proofErr w:type="spellStart"/>
            <w:r w:rsidRPr="00530F70">
              <w:rPr>
                <w:sz w:val="28"/>
                <w:szCs w:val="28"/>
              </w:rPr>
              <w:t>Җирле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үзидарәнең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вәкаләтле</w:t>
            </w:r>
            <w:proofErr w:type="spellEnd"/>
            <w:r w:rsidRPr="00530F70">
              <w:rPr>
                <w:sz w:val="28"/>
                <w:szCs w:val="28"/>
              </w:rPr>
              <w:t xml:space="preserve"> органы </w:t>
            </w:r>
            <w:proofErr w:type="spellStart"/>
            <w:r w:rsidRPr="00530F70">
              <w:rPr>
                <w:sz w:val="28"/>
                <w:szCs w:val="28"/>
              </w:rPr>
              <w:t>тарафыннан</w:t>
            </w:r>
            <w:proofErr w:type="spellEnd"/>
            <w:r w:rsidRPr="00530F70">
              <w:rPr>
                <w:sz w:val="28"/>
                <w:szCs w:val="28"/>
              </w:rPr>
              <w:t xml:space="preserve"> техник </w:t>
            </w:r>
            <w:proofErr w:type="spellStart"/>
            <w:r w:rsidRPr="00530F70">
              <w:rPr>
                <w:sz w:val="28"/>
                <w:szCs w:val="28"/>
              </w:rPr>
              <w:t>заданиене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раслау</w:t>
            </w:r>
            <w:proofErr w:type="spellEnd"/>
          </w:p>
        </w:tc>
        <w:tc>
          <w:tcPr>
            <w:tcW w:w="3260" w:type="dxa"/>
            <w:vAlign w:val="center"/>
          </w:tcPr>
          <w:p w:rsidR="00530F70" w:rsidRDefault="00530F70" w:rsidP="00530F70">
            <w:pPr>
              <w:spacing w:line="276" w:lineRule="auto"/>
              <w:jc w:val="center"/>
            </w:pPr>
            <w:r>
              <w:t xml:space="preserve">1 </w:t>
            </w:r>
            <w:proofErr w:type="spellStart"/>
            <w:r>
              <w:t>эш</w:t>
            </w:r>
            <w:proofErr w:type="spellEnd"/>
            <w:r>
              <w:t xml:space="preserve"> </w:t>
            </w:r>
            <w:proofErr w:type="spellStart"/>
            <w:r>
              <w:t>көне</w:t>
            </w:r>
            <w:proofErr w:type="spellEnd"/>
            <w:r>
              <w:t xml:space="preserve"> </w:t>
            </w:r>
          </w:p>
        </w:tc>
      </w:tr>
      <w:tr w:rsidR="00530F70" w:rsidTr="002264B8">
        <w:tc>
          <w:tcPr>
            <w:tcW w:w="541" w:type="dxa"/>
          </w:tcPr>
          <w:p w:rsidR="00530F70" w:rsidRDefault="00530F70" w:rsidP="00530F7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117" w:type="dxa"/>
          </w:tcPr>
          <w:p w:rsidR="00530F70" w:rsidRPr="00530F70" w:rsidRDefault="00530F70" w:rsidP="00530F70">
            <w:pPr>
              <w:rPr>
                <w:sz w:val="28"/>
                <w:szCs w:val="28"/>
              </w:rPr>
            </w:pPr>
            <w:proofErr w:type="spellStart"/>
            <w:r w:rsidRPr="00530F70">
              <w:rPr>
                <w:sz w:val="28"/>
                <w:szCs w:val="28"/>
              </w:rPr>
              <w:t>Территориаль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планлаштыру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схемасын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нигезләү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буенча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материаллар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эшләү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һәм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өстәү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өлешендә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үзгәрешләр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кертү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проектын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эшләүгә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килешү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төзү</w:t>
            </w:r>
            <w:proofErr w:type="spellEnd"/>
          </w:p>
        </w:tc>
        <w:tc>
          <w:tcPr>
            <w:tcW w:w="3260" w:type="dxa"/>
            <w:vAlign w:val="center"/>
          </w:tcPr>
          <w:p w:rsidR="00530F70" w:rsidRPr="00530F70" w:rsidRDefault="00530F70" w:rsidP="00530F70">
            <w:pPr>
              <w:spacing w:line="276" w:lineRule="auto"/>
              <w:jc w:val="center"/>
              <w:rPr>
                <w:lang w:val="tt-RU"/>
              </w:rPr>
            </w:pPr>
            <w:r w:rsidRPr="003B570D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lang w:val="tt-RU"/>
              </w:rPr>
              <w:t>эш көне</w:t>
            </w:r>
          </w:p>
        </w:tc>
      </w:tr>
      <w:tr w:rsidR="00683287" w:rsidTr="00102BA6">
        <w:tc>
          <w:tcPr>
            <w:tcW w:w="541" w:type="dxa"/>
          </w:tcPr>
          <w:p w:rsidR="00683287" w:rsidRDefault="00683287" w:rsidP="00B8643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117" w:type="dxa"/>
            <w:vAlign w:val="center"/>
          </w:tcPr>
          <w:p w:rsidR="00683287" w:rsidRPr="008A5E76" w:rsidRDefault="00530F70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F70">
              <w:rPr>
                <w:sz w:val="28"/>
                <w:szCs w:val="28"/>
              </w:rPr>
              <w:t xml:space="preserve">Лениногорск </w:t>
            </w:r>
            <w:proofErr w:type="spellStart"/>
            <w:r w:rsidRPr="00530F70">
              <w:rPr>
                <w:sz w:val="28"/>
                <w:szCs w:val="28"/>
              </w:rPr>
              <w:t>муниципаль</w:t>
            </w:r>
            <w:proofErr w:type="spellEnd"/>
            <w:r w:rsidRPr="00530F70">
              <w:rPr>
                <w:sz w:val="28"/>
                <w:szCs w:val="28"/>
              </w:rPr>
              <w:t xml:space="preserve"> районы СТП </w:t>
            </w:r>
            <w:proofErr w:type="spellStart"/>
            <w:r w:rsidRPr="00530F70">
              <w:rPr>
                <w:sz w:val="28"/>
                <w:szCs w:val="28"/>
              </w:rPr>
              <w:t>торак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0F70">
              <w:rPr>
                <w:sz w:val="28"/>
                <w:szCs w:val="28"/>
              </w:rPr>
              <w:t>пунктлары</w:t>
            </w:r>
            <w:proofErr w:type="spellEnd"/>
            <w:r w:rsidRPr="00530F70">
              <w:rPr>
                <w:sz w:val="28"/>
                <w:szCs w:val="28"/>
              </w:rPr>
              <w:t xml:space="preserve"> ,</w:t>
            </w:r>
            <w:proofErr w:type="gram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карталары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һәм</w:t>
            </w:r>
            <w:proofErr w:type="spellEnd"/>
            <w:r w:rsidRPr="00530F70">
              <w:rPr>
                <w:sz w:val="28"/>
                <w:szCs w:val="28"/>
              </w:rPr>
              <w:t xml:space="preserve"> текст </w:t>
            </w:r>
            <w:proofErr w:type="spellStart"/>
            <w:r w:rsidRPr="00530F70">
              <w:rPr>
                <w:sz w:val="28"/>
                <w:szCs w:val="28"/>
              </w:rPr>
              <w:t>материаллары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чикләрен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формалаштыру</w:t>
            </w:r>
            <w:proofErr w:type="spellEnd"/>
          </w:p>
        </w:tc>
        <w:tc>
          <w:tcPr>
            <w:tcW w:w="3260" w:type="dxa"/>
            <w:vAlign w:val="center"/>
          </w:tcPr>
          <w:p w:rsidR="00683287" w:rsidRPr="003B570D" w:rsidRDefault="00530F70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ай</w:t>
            </w:r>
          </w:p>
        </w:tc>
      </w:tr>
      <w:tr w:rsidR="00683287" w:rsidTr="00102BA6">
        <w:tc>
          <w:tcPr>
            <w:tcW w:w="541" w:type="dxa"/>
          </w:tcPr>
          <w:p w:rsidR="00683287" w:rsidRDefault="00683287" w:rsidP="00B8643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6117" w:type="dxa"/>
            <w:vAlign w:val="center"/>
          </w:tcPr>
          <w:p w:rsidR="00683287" w:rsidRPr="003B570D" w:rsidRDefault="00530F70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F70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530F70">
              <w:rPr>
                <w:sz w:val="28"/>
                <w:szCs w:val="28"/>
              </w:rPr>
              <w:t>Республикасы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буенча</w:t>
            </w:r>
            <w:proofErr w:type="spellEnd"/>
            <w:r w:rsidRPr="00530F70">
              <w:rPr>
                <w:sz w:val="28"/>
                <w:szCs w:val="28"/>
              </w:rPr>
              <w:t xml:space="preserve"> «ФКП </w:t>
            </w:r>
            <w:proofErr w:type="spellStart"/>
            <w:r w:rsidRPr="00530F70">
              <w:rPr>
                <w:sz w:val="28"/>
                <w:szCs w:val="28"/>
              </w:rPr>
              <w:t>Росреестр</w:t>
            </w:r>
            <w:proofErr w:type="spellEnd"/>
            <w:r w:rsidRPr="00530F70">
              <w:rPr>
                <w:sz w:val="28"/>
                <w:szCs w:val="28"/>
              </w:rPr>
              <w:t xml:space="preserve">» </w:t>
            </w:r>
            <w:proofErr w:type="spellStart"/>
            <w:r w:rsidRPr="00530F70">
              <w:rPr>
                <w:sz w:val="28"/>
                <w:szCs w:val="28"/>
              </w:rPr>
              <w:t>ФДБУда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торак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пунктлар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чикләренең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урнашу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урыннарының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тасвирламаларын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тикшерү</w:t>
            </w:r>
            <w:proofErr w:type="spellEnd"/>
          </w:p>
        </w:tc>
        <w:tc>
          <w:tcPr>
            <w:tcW w:w="3260" w:type="dxa"/>
            <w:vAlign w:val="center"/>
          </w:tcPr>
          <w:p w:rsidR="00683287" w:rsidRPr="00530F70" w:rsidRDefault="00530F70" w:rsidP="00B8643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  <w:lang w:val="tt-RU"/>
              </w:rPr>
              <w:t>эш көне</w:t>
            </w:r>
          </w:p>
        </w:tc>
      </w:tr>
      <w:tr w:rsidR="00683287" w:rsidTr="00102BA6">
        <w:tc>
          <w:tcPr>
            <w:tcW w:w="541" w:type="dxa"/>
          </w:tcPr>
          <w:p w:rsidR="00683287" w:rsidRDefault="00683287" w:rsidP="00B8643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117" w:type="dxa"/>
            <w:vAlign w:val="center"/>
          </w:tcPr>
          <w:p w:rsidR="00683287" w:rsidRPr="003B570D" w:rsidRDefault="00530F70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ФГИС ТПГА </w:t>
            </w:r>
            <w:proofErr w:type="spellStart"/>
            <w:r>
              <w:rPr>
                <w:sz w:val="28"/>
                <w:szCs w:val="28"/>
              </w:rPr>
              <w:t>СТПга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үзгәрешләр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кертү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һәм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йөкләнгән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материаллардан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файдалану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мөмкинлеге</w:t>
            </w:r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тәэмин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итү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урнаштыру</w:t>
            </w:r>
            <w:proofErr w:type="spellEnd"/>
          </w:p>
        </w:tc>
        <w:tc>
          <w:tcPr>
            <w:tcW w:w="3260" w:type="dxa"/>
            <w:vAlign w:val="center"/>
          </w:tcPr>
          <w:p w:rsidR="00683287" w:rsidRPr="003B570D" w:rsidRDefault="00683287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 xml:space="preserve">1 </w:t>
            </w:r>
            <w:proofErr w:type="spellStart"/>
            <w:r w:rsidR="00530F70">
              <w:t>эш</w:t>
            </w:r>
            <w:proofErr w:type="spellEnd"/>
            <w:r w:rsidR="00530F70">
              <w:t xml:space="preserve"> </w:t>
            </w:r>
            <w:proofErr w:type="spellStart"/>
            <w:r w:rsidR="00530F70">
              <w:t>көне</w:t>
            </w:r>
            <w:proofErr w:type="spellEnd"/>
          </w:p>
        </w:tc>
      </w:tr>
      <w:tr w:rsidR="00683287" w:rsidTr="00102BA6">
        <w:tc>
          <w:tcPr>
            <w:tcW w:w="541" w:type="dxa"/>
          </w:tcPr>
          <w:p w:rsidR="00683287" w:rsidRDefault="00683287" w:rsidP="00B8643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117" w:type="dxa"/>
            <w:vAlign w:val="center"/>
          </w:tcPr>
          <w:p w:rsidR="00683287" w:rsidRPr="008A5E76" w:rsidRDefault="00530F70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F70">
              <w:rPr>
                <w:sz w:val="28"/>
                <w:szCs w:val="28"/>
              </w:rPr>
              <w:t xml:space="preserve">Проект </w:t>
            </w:r>
            <w:proofErr w:type="spellStart"/>
            <w:r w:rsidRPr="00530F70">
              <w:rPr>
                <w:sz w:val="28"/>
                <w:szCs w:val="28"/>
              </w:rPr>
              <w:t>буенча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җыелма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</w:t>
            </w:r>
            <w:r w:rsidRPr="00530F70">
              <w:rPr>
                <w:sz w:val="28"/>
                <w:szCs w:val="28"/>
              </w:rPr>
              <w:t>әяләмәне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килештерү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һәм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3260" w:type="dxa"/>
            <w:vAlign w:val="center"/>
          </w:tcPr>
          <w:p w:rsidR="00683287" w:rsidRDefault="00530F70" w:rsidP="00B86435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2 ай</w:t>
            </w:r>
          </w:p>
        </w:tc>
      </w:tr>
      <w:tr w:rsidR="00530F70" w:rsidTr="007E7551">
        <w:tc>
          <w:tcPr>
            <w:tcW w:w="541" w:type="dxa"/>
          </w:tcPr>
          <w:p w:rsidR="00530F70" w:rsidRDefault="00530F70" w:rsidP="00530F7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117" w:type="dxa"/>
          </w:tcPr>
          <w:p w:rsidR="00530F70" w:rsidRPr="00530F70" w:rsidRDefault="00530F70" w:rsidP="00530F70">
            <w:pPr>
              <w:rPr>
                <w:sz w:val="28"/>
                <w:szCs w:val="28"/>
              </w:rPr>
            </w:pPr>
            <w:proofErr w:type="spellStart"/>
            <w:r w:rsidRPr="00530F70">
              <w:rPr>
                <w:sz w:val="28"/>
                <w:szCs w:val="28"/>
              </w:rPr>
              <w:t>СТПга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үзгәрешләр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кертү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проектын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раслау</w:t>
            </w:r>
            <w:proofErr w:type="spellEnd"/>
          </w:p>
        </w:tc>
        <w:tc>
          <w:tcPr>
            <w:tcW w:w="3260" w:type="dxa"/>
            <w:vAlign w:val="center"/>
          </w:tcPr>
          <w:p w:rsidR="00530F70" w:rsidRPr="003B570D" w:rsidRDefault="00530F70" w:rsidP="00530F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ай</w:t>
            </w:r>
          </w:p>
        </w:tc>
      </w:tr>
      <w:tr w:rsidR="00530F70" w:rsidTr="007E7551">
        <w:tc>
          <w:tcPr>
            <w:tcW w:w="541" w:type="dxa"/>
          </w:tcPr>
          <w:p w:rsidR="00530F70" w:rsidRDefault="00530F70" w:rsidP="00530F70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117" w:type="dxa"/>
          </w:tcPr>
          <w:p w:rsidR="00530F70" w:rsidRPr="00530F70" w:rsidRDefault="00530F70" w:rsidP="00530F70">
            <w:pPr>
              <w:rPr>
                <w:sz w:val="28"/>
                <w:szCs w:val="28"/>
              </w:rPr>
            </w:pPr>
            <w:proofErr w:type="spellStart"/>
            <w:r w:rsidRPr="00530F70">
              <w:rPr>
                <w:sz w:val="28"/>
                <w:szCs w:val="28"/>
              </w:rPr>
              <w:t>ЕГРНда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торак</w:t>
            </w:r>
            <w:proofErr w:type="spellEnd"/>
            <w:r w:rsidRPr="00530F70">
              <w:rPr>
                <w:sz w:val="28"/>
                <w:szCs w:val="28"/>
              </w:rPr>
              <w:t xml:space="preserve"> пункт </w:t>
            </w:r>
            <w:proofErr w:type="spellStart"/>
            <w:r w:rsidRPr="00530F70">
              <w:rPr>
                <w:sz w:val="28"/>
                <w:szCs w:val="28"/>
              </w:rPr>
              <w:t>чикләре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турында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белешмәләр</w:t>
            </w:r>
            <w:proofErr w:type="spellEnd"/>
            <w:r w:rsidRPr="00530F70">
              <w:rPr>
                <w:sz w:val="28"/>
                <w:szCs w:val="28"/>
              </w:rPr>
              <w:t xml:space="preserve"> </w:t>
            </w:r>
            <w:proofErr w:type="spellStart"/>
            <w:r w:rsidRPr="00530F70">
              <w:rPr>
                <w:sz w:val="28"/>
                <w:szCs w:val="28"/>
              </w:rPr>
              <w:t>кертү</w:t>
            </w:r>
            <w:proofErr w:type="spellEnd"/>
          </w:p>
        </w:tc>
        <w:tc>
          <w:tcPr>
            <w:tcW w:w="3260" w:type="dxa"/>
            <w:vAlign w:val="center"/>
          </w:tcPr>
          <w:p w:rsidR="00530F70" w:rsidRDefault="00530F70" w:rsidP="00530F70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эш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көне</w:t>
            </w:r>
            <w:proofErr w:type="spellEnd"/>
          </w:p>
        </w:tc>
      </w:tr>
    </w:tbl>
    <w:p w:rsidR="00102BA6" w:rsidRDefault="00102BA6" w:rsidP="00102BA6">
      <w:pPr>
        <w:jc w:val="center"/>
      </w:pPr>
    </w:p>
    <w:p w:rsidR="00102BA6" w:rsidRDefault="00102BA6" w:rsidP="00102BA6">
      <w:pPr>
        <w:ind w:left="4678"/>
        <w:jc w:val="right"/>
      </w:pPr>
    </w:p>
    <w:p w:rsidR="00102BA6" w:rsidRDefault="00102BA6" w:rsidP="00102BA6">
      <w:pPr>
        <w:ind w:left="4678"/>
        <w:jc w:val="right"/>
      </w:pPr>
    </w:p>
    <w:p w:rsidR="00102BA6" w:rsidRDefault="00102BA6" w:rsidP="00102BA6">
      <w:pPr>
        <w:ind w:left="4678"/>
        <w:jc w:val="right"/>
      </w:pPr>
    </w:p>
    <w:p w:rsidR="00150CEE" w:rsidRPr="00DD042D" w:rsidRDefault="00150CEE" w:rsidP="00DD042D">
      <w:pPr>
        <w:rPr>
          <w:sz w:val="28"/>
          <w:szCs w:val="28"/>
        </w:rPr>
      </w:pPr>
    </w:p>
    <w:sectPr w:rsidR="00150CEE" w:rsidRPr="00DD042D" w:rsidSect="002D75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A5"/>
    <w:rsid w:val="0002132B"/>
    <w:rsid w:val="00095462"/>
    <w:rsid w:val="000A6F44"/>
    <w:rsid w:val="000A76CB"/>
    <w:rsid w:val="000B7190"/>
    <w:rsid w:val="000F292D"/>
    <w:rsid w:val="00102BA6"/>
    <w:rsid w:val="0011645A"/>
    <w:rsid w:val="001226D2"/>
    <w:rsid w:val="00150CEE"/>
    <w:rsid w:val="00156A63"/>
    <w:rsid w:val="001A5B23"/>
    <w:rsid w:val="001B5452"/>
    <w:rsid w:val="001C6606"/>
    <w:rsid w:val="0027162C"/>
    <w:rsid w:val="002B7A77"/>
    <w:rsid w:val="002D7551"/>
    <w:rsid w:val="002E44C5"/>
    <w:rsid w:val="00367D58"/>
    <w:rsid w:val="004A5341"/>
    <w:rsid w:val="004B3139"/>
    <w:rsid w:val="00505A4A"/>
    <w:rsid w:val="00515694"/>
    <w:rsid w:val="00530F70"/>
    <w:rsid w:val="005441A9"/>
    <w:rsid w:val="005C6869"/>
    <w:rsid w:val="005E7BA1"/>
    <w:rsid w:val="005F1F41"/>
    <w:rsid w:val="0067257D"/>
    <w:rsid w:val="00683287"/>
    <w:rsid w:val="006C33F9"/>
    <w:rsid w:val="006E4FE9"/>
    <w:rsid w:val="00754C54"/>
    <w:rsid w:val="007B4B9C"/>
    <w:rsid w:val="007B55CB"/>
    <w:rsid w:val="007D7953"/>
    <w:rsid w:val="007F66B8"/>
    <w:rsid w:val="0080417D"/>
    <w:rsid w:val="00866ACF"/>
    <w:rsid w:val="009175B0"/>
    <w:rsid w:val="009203FE"/>
    <w:rsid w:val="00964F5B"/>
    <w:rsid w:val="009B12DB"/>
    <w:rsid w:val="009B4230"/>
    <w:rsid w:val="009B45C3"/>
    <w:rsid w:val="009E34EA"/>
    <w:rsid w:val="00A134D2"/>
    <w:rsid w:val="00A437C1"/>
    <w:rsid w:val="00A96BBC"/>
    <w:rsid w:val="00AC7AA6"/>
    <w:rsid w:val="00AE5ED5"/>
    <w:rsid w:val="00B16295"/>
    <w:rsid w:val="00B43C1A"/>
    <w:rsid w:val="00B843E6"/>
    <w:rsid w:val="00B96E4C"/>
    <w:rsid w:val="00BC78DD"/>
    <w:rsid w:val="00BE7843"/>
    <w:rsid w:val="00C17689"/>
    <w:rsid w:val="00C53F4B"/>
    <w:rsid w:val="00C748E5"/>
    <w:rsid w:val="00CB5F32"/>
    <w:rsid w:val="00D067D0"/>
    <w:rsid w:val="00D22A11"/>
    <w:rsid w:val="00D82AF8"/>
    <w:rsid w:val="00D832B1"/>
    <w:rsid w:val="00DD042D"/>
    <w:rsid w:val="00E038B9"/>
    <w:rsid w:val="00E546A5"/>
    <w:rsid w:val="00F4090A"/>
    <w:rsid w:val="00F52E3E"/>
    <w:rsid w:val="00FA35B5"/>
    <w:rsid w:val="00FC739E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3CAFC-FCB1-4895-8A87-C3598E3B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4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B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04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39"/>
    <w:rsid w:val="0010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30CE-C6EB-45D6-9CC6-97BD25A9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6</cp:revision>
  <cp:lastPrinted>2022-10-19T12:07:00Z</cp:lastPrinted>
  <dcterms:created xsi:type="dcterms:W3CDTF">2022-10-19T12:11:00Z</dcterms:created>
  <dcterms:modified xsi:type="dcterms:W3CDTF">2022-12-08T08:44:00Z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-1734813634</vt:i4>
  </property>
</Properties>
</file>