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FDE" w:rsidRPr="009D6FDE" w:rsidRDefault="009D6FDE" w:rsidP="009D6FDE">
      <w:pPr>
        <w:spacing w:after="0" w:line="240" w:lineRule="auto"/>
        <w:ind w:firstLine="709"/>
        <w:jc w:val="center"/>
        <w:rPr>
          <w:rFonts w:ascii="Arial" w:hAnsi="Arial" w:cs="Arial"/>
          <w:sz w:val="24"/>
        </w:rPr>
      </w:pPr>
      <w:r w:rsidRPr="009D6FDE">
        <w:rPr>
          <w:rFonts w:ascii="Arial" w:hAnsi="Arial" w:cs="Arial"/>
          <w:sz w:val="24"/>
        </w:rPr>
        <w:t xml:space="preserve">Татарстан </w:t>
      </w:r>
      <w:proofErr w:type="spellStart"/>
      <w:r w:rsidRPr="009D6FDE">
        <w:rPr>
          <w:rFonts w:ascii="Arial" w:hAnsi="Arial" w:cs="Arial"/>
          <w:sz w:val="24"/>
        </w:rPr>
        <w:t>Республикасы</w:t>
      </w:r>
      <w:proofErr w:type="spellEnd"/>
      <w:r w:rsidRPr="009D6FDE">
        <w:rPr>
          <w:rFonts w:ascii="Arial" w:hAnsi="Arial" w:cs="Arial"/>
          <w:sz w:val="24"/>
        </w:rPr>
        <w:t xml:space="preserve"> Лениногорск </w:t>
      </w:r>
      <w:proofErr w:type="spellStart"/>
      <w:r w:rsidRPr="009D6FDE">
        <w:rPr>
          <w:rFonts w:ascii="Arial" w:hAnsi="Arial" w:cs="Arial"/>
          <w:sz w:val="24"/>
        </w:rPr>
        <w:t>муниципаль</w:t>
      </w:r>
      <w:proofErr w:type="spellEnd"/>
      <w:r w:rsidRPr="009D6FDE">
        <w:rPr>
          <w:rFonts w:ascii="Arial" w:hAnsi="Arial" w:cs="Arial"/>
          <w:sz w:val="24"/>
        </w:rPr>
        <w:t xml:space="preserve"> районы </w:t>
      </w:r>
      <w:proofErr w:type="spellStart"/>
      <w:r w:rsidRPr="009D6FDE">
        <w:rPr>
          <w:rFonts w:ascii="Arial" w:hAnsi="Arial" w:cs="Arial"/>
          <w:sz w:val="24"/>
        </w:rPr>
        <w:t>Яңа</w:t>
      </w:r>
      <w:proofErr w:type="spellEnd"/>
      <w:r w:rsidRPr="009D6FDE">
        <w:rPr>
          <w:rFonts w:ascii="Arial" w:hAnsi="Arial" w:cs="Arial"/>
          <w:sz w:val="24"/>
        </w:rPr>
        <w:t xml:space="preserve"> </w:t>
      </w:r>
      <w:proofErr w:type="spellStart"/>
      <w:r w:rsidRPr="009D6FDE">
        <w:rPr>
          <w:rFonts w:ascii="Arial" w:hAnsi="Arial" w:cs="Arial"/>
          <w:sz w:val="24"/>
        </w:rPr>
        <w:t>Чыршылы</w:t>
      </w:r>
      <w:proofErr w:type="spellEnd"/>
      <w:r w:rsidRPr="009D6FDE">
        <w:rPr>
          <w:rFonts w:ascii="Arial" w:hAnsi="Arial" w:cs="Arial"/>
          <w:sz w:val="24"/>
          <w:lang w:val="tt-RU"/>
        </w:rPr>
        <w:t xml:space="preserve"> </w:t>
      </w:r>
      <w:proofErr w:type="spellStart"/>
      <w:r w:rsidRPr="009D6FDE">
        <w:rPr>
          <w:rFonts w:ascii="Arial" w:hAnsi="Arial" w:cs="Arial"/>
          <w:sz w:val="24"/>
        </w:rPr>
        <w:t>авыл</w:t>
      </w:r>
      <w:proofErr w:type="spellEnd"/>
      <w:r w:rsidRPr="009D6FDE">
        <w:rPr>
          <w:rFonts w:ascii="Arial" w:hAnsi="Arial" w:cs="Arial"/>
          <w:sz w:val="24"/>
        </w:rPr>
        <w:t xml:space="preserve"> </w:t>
      </w:r>
      <w:proofErr w:type="spellStart"/>
      <w:r w:rsidRPr="009D6FDE">
        <w:rPr>
          <w:rFonts w:ascii="Arial" w:hAnsi="Arial" w:cs="Arial"/>
          <w:sz w:val="24"/>
        </w:rPr>
        <w:t>җирлегенең</w:t>
      </w:r>
      <w:proofErr w:type="spellEnd"/>
      <w:r w:rsidRPr="009D6FD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tt-RU"/>
        </w:rPr>
        <w:t>Алешкино</w:t>
      </w:r>
      <w:r w:rsidRPr="009D6FDE">
        <w:rPr>
          <w:rFonts w:ascii="Arial" w:hAnsi="Arial" w:cs="Arial"/>
          <w:sz w:val="24"/>
        </w:rPr>
        <w:t xml:space="preserve"> </w:t>
      </w:r>
      <w:proofErr w:type="spellStart"/>
      <w:r w:rsidRPr="009D6FDE">
        <w:rPr>
          <w:rFonts w:ascii="Arial" w:hAnsi="Arial" w:cs="Arial"/>
          <w:sz w:val="24"/>
        </w:rPr>
        <w:t>торак</w:t>
      </w:r>
      <w:proofErr w:type="spellEnd"/>
      <w:r w:rsidRPr="009D6FDE">
        <w:rPr>
          <w:rFonts w:ascii="Arial" w:hAnsi="Arial" w:cs="Arial"/>
          <w:sz w:val="24"/>
        </w:rPr>
        <w:t xml:space="preserve"> </w:t>
      </w:r>
      <w:proofErr w:type="spellStart"/>
      <w:r w:rsidRPr="009D6FDE">
        <w:rPr>
          <w:rFonts w:ascii="Arial" w:hAnsi="Arial" w:cs="Arial"/>
          <w:sz w:val="24"/>
        </w:rPr>
        <w:t>пунктында</w:t>
      </w:r>
      <w:proofErr w:type="spellEnd"/>
    </w:p>
    <w:p w:rsidR="009D6FDE" w:rsidRPr="009D6FDE" w:rsidRDefault="009D6FDE" w:rsidP="009D6FDE">
      <w:pPr>
        <w:spacing w:after="0" w:line="240" w:lineRule="auto"/>
        <w:ind w:firstLine="709"/>
        <w:jc w:val="center"/>
        <w:rPr>
          <w:rFonts w:ascii="Arial" w:hAnsi="Arial" w:cs="Arial"/>
          <w:sz w:val="24"/>
        </w:rPr>
      </w:pPr>
      <w:proofErr w:type="spellStart"/>
      <w:r w:rsidRPr="009D6FDE">
        <w:rPr>
          <w:rFonts w:ascii="Arial" w:hAnsi="Arial" w:cs="Arial"/>
          <w:sz w:val="24"/>
        </w:rPr>
        <w:t>гражданнар</w:t>
      </w:r>
      <w:proofErr w:type="spellEnd"/>
      <w:r w:rsidRPr="009D6FDE">
        <w:rPr>
          <w:rFonts w:ascii="Arial" w:hAnsi="Arial" w:cs="Arial"/>
          <w:sz w:val="24"/>
        </w:rPr>
        <w:t xml:space="preserve"> </w:t>
      </w:r>
      <w:proofErr w:type="spellStart"/>
      <w:r w:rsidRPr="009D6FDE">
        <w:rPr>
          <w:rFonts w:ascii="Arial" w:hAnsi="Arial" w:cs="Arial"/>
          <w:sz w:val="24"/>
        </w:rPr>
        <w:t>җыены</w:t>
      </w:r>
      <w:proofErr w:type="spellEnd"/>
    </w:p>
    <w:p w:rsidR="009D6FDE" w:rsidRPr="009D6FDE" w:rsidRDefault="009D6FDE" w:rsidP="009D6FDE">
      <w:pPr>
        <w:spacing w:after="0" w:line="240" w:lineRule="auto"/>
        <w:ind w:firstLine="709"/>
        <w:jc w:val="center"/>
        <w:rPr>
          <w:rFonts w:ascii="Arial" w:hAnsi="Arial" w:cs="Arial"/>
          <w:sz w:val="24"/>
          <w:lang w:val="tt-RU"/>
        </w:rPr>
      </w:pPr>
      <w:r w:rsidRPr="009D6FDE">
        <w:rPr>
          <w:rFonts w:ascii="Arial" w:hAnsi="Arial" w:cs="Arial"/>
          <w:sz w:val="24"/>
          <w:lang w:val="tt-RU"/>
        </w:rPr>
        <w:t>КАРАРЫ</w:t>
      </w:r>
    </w:p>
    <w:p w:rsidR="009D6FDE" w:rsidRPr="009D6FDE" w:rsidRDefault="009D6FDE" w:rsidP="009D6FDE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lang w:val="tt-RU"/>
        </w:rPr>
      </w:pPr>
    </w:p>
    <w:p w:rsidR="009D6FDE" w:rsidRPr="009D6FDE" w:rsidRDefault="009D6FDE" w:rsidP="009D6FDE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9D6FDE">
        <w:rPr>
          <w:rFonts w:ascii="Arial" w:hAnsi="Arial" w:cs="Arial"/>
          <w:sz w:val="24"/>
          <w:lang w:val="tt-RU"/>
        </w:rPr>
        <w:t xml:space="preserve"> 2022 елның 19 ноябре                                                                        №2                                                                                                                                                                             </w:t>
      </w:r>
    </w:p>
    <w:p w:rsidR="009D6FDE" w:rsidRPr="009D6FDE" w:rsidRDefault="009D6FDE" w:rsidP="009D6FDE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:rsidR="009D6FDE" w:rsidRPr="009D6FDE" w:rsidRDefault="009D6FDE" w:rsidP="009D6FDE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:rsidR="009D6FDE" w:rsidRPr="009D6FDE" w:rsidRDefault="009D6FDE" w:rsidP="009D6FDE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9D6FDE">
        <w:rPr>
          <w:rFonts w:ascii="Arial" w:hAnsi="Arial" w:cs="Arial"/>
          <w:sz w:val="24"/>
          <w:lang w:val="tt-RU"/>
        </w:rPr>
        <w:t xml:space="preserve">2023 елда Татарстан Республикасы Лениногорск муниципаль районының Яңа Чыршылы авыл җирлегенең </w:t>
      </w:r>
      <w:r>
        <w:rPr>
          <w:rFonts w:ascii="Arial" w:hAnsi="Arial" w:cs="Arial"/>
          <w:sz w:val="24"/>
          <w:lang w:val="tt-RU"/>
        </w:rPr>
        <w:t>Алешкино</w:t>
      </w:r>
      <w:r w:rsidRPr="009D6FDE">
        <w:rPr>
          <w:rFonts w:ascii="Arial" w:hAnsi="Arial" w:cs="Arial"/>
          <w:sz w:val="24"/>
          <w:lang w:val="tt-RU"/>
        </w:rPr>
        <w:t xml:space="preserve"> торак пунктында гражданнарның үзара салым акчаларын кертү һәм файдалану турында</w:t>
      </w:r>
    </w:p>
    <w:p w:rsidR="009D6FDE" w:rsidRPr="009D6FDE" w:rsidRDefault="009D6FDE" w:rsidP="009D6FDE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:rsidR="009D6FDE" w:rsidRPr="009D6FDE" w:rsidRDefault="009D6FDE" w:rsidP="009D6FDE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:rsidR="009D6FDE" w:rsidRPr="009D6FDE" w:rsidRDefault="009D6FDE" w:rsidP="009D6FDE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9D6FDE">
        <w:rPr>
          <w:rFonts w:ascii="Arial" w:hAnsi="Arial" w:cs="Arial"/>
          <w:sz w:val="24"/>
          <w:lang w:val="tt-RU"/>
        </w:rPr>
        <w:t xml:space="preserve">          Россия Федерациясендә җирле үзидарә оештыруның гомуми принциплары турында» 2003 елның 6 октябрендәге 131-ФЗ номерлы Федераль законның 25.1, 56 статьялары, «Татарстан Республикасында җирле үзидарә турында» 2004 елның 28 июлендәге 45-ТРЗ номерлы Татарстан Республикасы Законының 35 статьясы нигезендә, Лениногорск муниципаль районы Яңа Чыршылы авыл җирлеге </w:t>
      </w:r>
      <w:r>
        <w:rPr>
          <w:rFonts w:ascii="Arial" w:hAnsi="Arial" w:cs="Arial"/>
          <w:sz w:val="24"/>
          <w:lang w:val="tt-RU"/>
        </w:rPr>
        <w:t>Алешкино</w:t>
      </w:r>
      <w:r w:rsidRPr="009D6FDE">
        <w:rPr>
          <w:rFonts w:ascii="Arial" w:hAnsi="Arial" w:cs="Arial"/>
          <w:sz w:val="24"/>
          <w:lang w:val="tt-RU"/>
        </w:rPr>
        <w:t xml:space="preserve"> торак пункты гражданнар җыены КАРАР БИРДЕ:    </w:t>
      </w:r>
    </w:p>
    <w:p w:rsidR="009D6FDE" w:rsidRPr="009D6FDE" w:rsidRDefault="009D6FDE" w:rsidP="009D6FDE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9D6FDE">
        <w:rPr>
          <w:rFonts w:ascii="Arial" w:hAnsi="Arial" w:cs="Arial"/>
          <w:sz w:val="24"/>
          <w:lang w:val="tt-RU"/>
        </w:rPr>
        <w:t xml:space="preserve">                                                 </w:t>
      </w:r>
    </w:p>
    <w:p w:rsidR="009D6FDE" w:rsidRPr="009D6FDE" w:rsidRDefault="009D6FDE" w:rsidP="009D6FDE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9D6FDE">
        <w:rPr>
          <w:rFonts w:ascii="Arial" w:hAnsi="Arial" w:cs="Arial"/>
          <w:sz w:val="24"/>
          <w:lang w:val="tt-RU"/>
        </w:rPr>
        <w:t xml:space="preserve">                                                     </w:t>
      </w:r>
    </w:p>
    <w:p w:rsidR="009D6FDE" w:rsidRPr="009D6FDE" w:rsidRDefault="009D6FDE" w:rsidP="009D6FDE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9D6FDE">
        <w:rPr>
          <w:rFonts w:ascii="Arial" w:hAnsi="Arial" w:cs="Arial"/>
          <w:sz w:val="24"/>
          <w:lang w:val="tt-RU"/>
        </w:rPr>
        <w:t xml:space="preserve">1. 2023 елда үзара салымны Лениногорск муниципаль районының Яңа Чыршылы авыл җирлеге </w:t>
      </w:r>
      <w:r>
        <w:rPr>
          <w:rFonts w:ascii="Arial" w:hAnsi="Arial" w:cs="Arial"/>
          <w:sz w:val="24"/>
          <w:lang w:val="tt-RU"/>
        </w:rPr>
        <w:t>Алешкино</w:t>
      </w:r>
      <w:r w:rsidRPr="009D6FDE">
        <w:rPr>
          <w:rFonts w:ascii="Arial" w:hAnsi="Arial" w:cs="Arial"/>
          <w:sz w:val="24"/>
          <w:lang w:val="tt-RU"/>
        </w:rPr>
        <w:t xml:space="preserve"> торак пункты территориясендә яшәү урыны буенча теркәлгән һәр балигъ булган кешедән </w:t>
      </w:r>
      <w:r>
        <w:rPr>
          <w:rFonts w:ascii="Arial" w:hAnsi="Arial" w:cs="Arial"/>
          <w:sz w:val="24"/>
          <w:lang w:val="tt-RU"/>
        </w:rPr>
        <w:t>1</w:t>
      </w:r>
      <w:r w:rsidRPr="009D6FDE">
        <w:rPr>
          <w:rFonts w:ascii="Arial" w:hAnsi="Arial" w:cs="Arial"/>
          <w:sz w:val="24"/>
          <w:lang w:val="tt-RU"/>
        </w:rPr>
        <w:t>500 сум күләмендә кертергә.</w:t>
      </w:r>
    </w:p>
    <w:p w:rsidR="009D6FDE" w:rsidRPr="009D6FDE" w:rsidRDefault="009D6FDE" w:rsidP="009D6FDE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9D6FDE">
        <w:rPr>
          <w:rFonts w:ascii="Arial" w:hAnsi="Arial" w:cs="Arial"/>
          <w:sz w:val="24"/>
          <w:lang w:val="tt-RU"/>
        </w:rPr>
        <w:t xml:space="preserve">2. Алынган акчаларны җирле әһәмияттәге мәсьәләләрне хәл итүгә түбәндәге эшләрне башкаруга юнәлдерергә: </w:t>
      </w:r>
    </w:p>
    <w:p w:rsidR="00B2652C" w:rsidRPr="001716F8" w:rsidRDefault="00B2652C" w:rsidP="00B265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D6FDE" w:rsidRPr="009D6FDE" w:rsidRDefault="009D6FDE" w:rsidP="009D6FDE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9D6FDE">
        <w:rPr>
          <w:rFonts w:ascii="Arial" w:hAnsi="Arial" w:cs="Arial"/>
          <w:sz w:val="24"/>
          <w:lang w:val="tt-RU"/>
        </w:rPr>
        <w:t>- җирлекнең торак пунктлары чикләрендә җирле әһәмияттәге автомобиль юлларына карата юл эшчәнлеге</w:t>
      </w:r>
      <w:bookmarkStart w:id="0" w:name="_GoBack"/>
      <w:bookmarkEnd w:id="0"/>
      <w:r w:rsidRPr="009D6FDE">
        <w:rPr>
          <w:rFonts w:ascii="Arial" w:hAnsi="Arial" w:cs="Arial"/>
          <w:sz w:val="24"/>
          <w:lang w:val="tt-RU"/>
        </w:rPr>
        <w:t>.</w:t>
      </w:r>
    </w:p>
    <w:p w:rsidR="009D6FDE" w:rsidRPr="009D6FDE" w:rsidRDefault="009D6FDE" w:rsidP="009D6FDE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:rsidR="009D6FDE" w:rsidRPr="009D6FDE" w:rsidRDefault="009D6FDE" w:rsidP="009D6FDE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9D6FDE">
        <w:rPr>
          <w:rFonts w:ascii="Arial" w:hAnsi="Arial" w:cs="Arial"/>
          <w:sz w:val="24"/>
          <w:lang w:val="tt-RU"/>
        </w:rPr>
        <w:t>3.</w:t>
      </w:r>
      <w:r w:rsidRPr="009D6FDE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9D6FDE">
        <w:rPr>
          <w:rFonts w:ascii="Arial" w:hAnsi="Arial" w:cs="Arial"/>
          <w:sz w:val="24"/>
          <w:lang w:val="tt-RU"/>
        </w:rPr>
        <w:t>Әлеге карарны Татарстан Республикасы, Лениногорск районы, Яңа Чыршылы поселогы, Заречная, 25 йорт, Центральная, 12А йорты адресы буенча урнашкан махсус җиһазландырылган мәгълүмат стендларында игълан итәргә, Лениногорск муниципаль районы рәсми сайтында (http://leninogorsk.tatarstan.ru) «Авыл җирлекләре» бүлегендә,  Татарстан Республикасы хокукый мәгълүматының рәсми порталында (http://pravo.tatarstan.ru/) кабул ителгәннән соң 10 көн эчендә урнаштырырга.</w:t>
      </w:r>
    </w:p>
    <w:p w:rsidR="009D6FDE" w:rsidRPr="009D6FDE" w:rsidRDefault="009D6FDE" w:rsidP="009D6FDE">
      <w:pPr>
        <w:spacing w:after="0" w:line="240" w:lineRule="auto"/>
        <w:ind w:firstLine="708"/>
        <w:jc w:val="both"/>
        <w:rPr>
          <w:rFonts w:ascii="Arial" w:hAnsi="Arial" w:cs="Arial"/>
          <w:sz w:val="24"/>
          <w:lang w:val="tt-RU"/>
        </w:rPr>
      </w:pPr>
    </w:p>
    <w:p w:rsidR="009D6FDE" w:rsidRPr="009D6FDE" w:rsidRDefault="009D6FDE" w:rsidP="009D6FDE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9D6FDE">
        <w:rPr>
          <w:rFonts w:ascii="Arial" w:hAnsi="Arial" w:cs="Arial"/>
          <w:sz w:val="24"/>
        </w:rPr>
        <w:t xml:space="preserve">4. </w:t>
      </w:r>
      <w:proofErr w:type="spellStart"/>
      <w:r w:rsidRPr="009D6FDE">
        <w:rPr>
          <w:rFonts w:ascii="Arial" w:hAnsi="Arial" w:cs="Arial"/>
          <w:sz w:val="24"/>
        </w:rPr>
        <w:t>Әлеге</w:t>
      </w:r>
      <w:proofErr w:type="spellEnd"/>
      <w:r w:rsidRPr="009D6FDE">
        <w:rPr>
          <w:rFonts w:ascii="Arial" w:hAnsi="Arial" w:cs="Arial"/>
          <w:sz w:val="24"/>
        </w:rPr>
        <w:t xml:space="preserve"> </w:t>
      </w:r>
      <w:proofErr w:type="spellStart"/>
      <w:r w:rsidRPr="009D6FDE">
        <w:rPr>
          <w:rFonts w:ascii="Arial" w:hAnsi="Arial" w:cs="Arial"/>
          <w:sz w:val="24"/>
        </w:rPr>
        <w:t>карарны</w:t>
      </w:r>
      <w:proofErr w:type="spellEnd"/>
      <w:r w:rsidRPr="009D6FDE">
        <w:rPr>
          <w:rFonts w:ascii="Arial" w:hAnsi="Arial" w:cs="Arial"/>
          <w:sz w:val="24"/>
        </w:rPr>
        <w:t xml:space="preserve"> Татарстан </w:t>
      </w:r>
      <w:proofErr w:type="spellStart"/>
      <w:r w:rsidRPr="009D6FDE">
        <w:rPr>
          <w:rFonts w:ascii="Arial" w:hAnsi="Arial" w:cs="Arial"/>
          <w:sz w:val="24"/>
        </w:rPr>
        <w:t>Республикасы</w:t>
      </w:r>
      <w:proofErr w:type="spellEnd"/>
      <w:r w:rsidRPr="009D6FDE">
        <w:rPr>
          <w:rFonts w:ascii="Arial" w:hAnsi="Arial" w:cs="Arial"/>
          <w:sz w:val="24"/>
        </w:rPr>
        <w:t xml:space="preserve"> </w:t>
      </w:r>
      <w:proofErr w:type="spellStart"/>
      <w:r w:rsidRPr="009D6FDE">
        <w:rPr>
          <w:rFonts w:ascii="Arial" w:hAnsi="Arial" w:cs="Arial"/>
          <w:sz w:val="24"/>
        </w:rPr>
        <w:t>муниципаль</w:t>
      </w:r>
      <w:proofErr w:type="spellEnd"/>
      <w:r w:rsidRPr="009D6FDE">
        <w:rPr>
          <w:rFonts w:ascii="Arial" w:hAnsi="Arial" w:cs="Arial"/>
          <w:sz w:val="24"/>
        </w:rPr>
        <w:t xml:space="preserve"> норматив </w:t>
      </w:r>
      <w:proofErr w:type="spellStart"/>
      <w:r w:rsidRPr="009D6FDE">
        <w:rPr>
          <w:rFonts w:ascii="Arial" w:hAnsi="Arial" w:cs="Arial"/>
          <w:sz w:val="24"/>
        </w:rPr>
        <w:t>хокукый</w:t>
      </w:r>
      <w:proofErr w:type="spellEnd"/>
      <w:r w:rsidRPr="009D6FDE">
        <w:rPr>
          <w:rFonts w:ascii="Arial" w:hAnsi="Arial" w:cs="Arial"/>
          <w:sz w:val="24"/>
        </w:rPr>
        <w:t xml:space="preserve"> </w:t>
      </w:r>
      <w:proofErr w:type="spellStart"/>
      <w:r w:rsidRPr="009D6FDE">
        <w:rPr>
          <w:rFonts w:ascii="Arial" w:hAnsi="Arial" w:cs="Arial"/>
          <w:sz w:val="24"/>
        </w:rPr>
        <w:t>актлары</w:t>
      </w:r>
      <w:proofErr w:type="spellEnd"/>
      <w:r w:rsidRPr="009D6FDE">
        <w:rPr>
          <w:rFonts w:ascii="Arial" w:hAnsi="Arial" w:cs="Arial"/>
          <w:sz w:val="24"/>
        </w:rPr>
        <w:t xml:space="preserve"> </w:t>
      </w:r>
      <w:proofErr w:type="spellStart"/>
      <w:r w:rsidRPr="009D6FDE">
        <w:rPr>
          <w:rFonts w:ascii="Arial" w:hAnsi="Arial" w:cs="Arial"/>
          <w:sz w:val="24"/>
        </w:rPr>
        <w:t>регистрына</w:t>
      </w:r>
      <w:proofErr w:type="spellEnd"/>
      <w:r w:rsidRPr="009D6FDE">
        <w:rPr>
          <w:rFonts w:ascii="Arial" w:hAnsi="Arial" w:cs="Arial"/>
          <w:sz w:val="24"/>
        </w:rPr>
        <w:t xml:space="preserve"> </w:t>
      </w:r>
      <w:proofErr w:type="spellStart"/>
      <w:r w:rsidRPr="009D6FDE">
        <w:rPr>
          <w:rFonts w:ascii="Arial" w:hAnsi="Arial" w:cs="Arial"/>
          <w:sz w:val="24"/>
        </w:rPr>
        <w:t>кертү</w:t>
      </w:r>
      <w:proofErr w:type="spellEnd"/>
      <w:r w:rsidRPr="009D6FDE">
        <w:rPr>
          <w:rFonts w:ascii="Arial" w:hAnsi="Arial" w:cs="Arial"/>
          <w:sz w:val="24"/>
        </w:rPr>
        <w:t xml:space="preserve"> </w:t>
      </w:r>
      <w:proofErr w:type="spellStart"/>
      <w:r w:rsidRPr="009D6FDE">
        <w:rPr>
          <w:rFonts w:ascii="Arial" w:hAnsi="Arial" w:cs="Arial"/>
          <w:sz w:val="24"/>
        </w:rPr>
        <w:t>өчен</w:t>
      </w:r>
      <w:proofErr w:type="spellEnd"/>
      <w:r w:rsidRPr="009D6FDE">
        <w:rPr>
          <w:rFonts w:ascii="Arial" w:hAnsi="Arial" w:cs="Arial"/>
          <w:sz w:val="24"/>
        </w:rPr>
        <w:t xml:space="preserve"> </w:t>
      </w:r>
      <w:proofErr w:type="spellStart"/>
      <w:r w:rsidRPr="009D6FDE">
        <w:rPr>
          <w:rFonts w:ascii="Arial" w:hAnsi="Arial" w:cs="Arial"/>
          <w:sz w:val="24"/>
        </w:rPr>
        <w:t>җибәрергә</w:t>
      </w:r>
      <w:proofErr w:type="spellEnd"/>
      <w:r w:rsidRPr="009D6FDE">
        <w:rPr>
          <w:rFonts w:ascii="Arial" w:hAnsi="Arial" w:cs="Arial"/>
          <w:sz w:val="24"/>
        </w:rPr>
        <w:t>.</w:t>
      </w:r>
    </w:p>
    <w:p w:rsidR="009D6FDE" w:rsidRPr="009D6FDE" w:rsidRDefault="009D6FDE" w:rsidP="009D6FDE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9D6FDE" w:rsidRPr="009D6FDE" w:rsidRDefault="009D6FDE" w:rsidP="009D6FDE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9D6FDE" w:rsidRPr="009D6FDE" w:rsidRDefault="009D6FDE" w:rsidP="009D6FDE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9D6FDE" w:rsidRPr="009D6FDE" w:rsidRDefault="009D6FDE" w:rsidP="009D6FDE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9D6FDE">
        <w:rPr>
          <w:rFonts w:ascii="Arial" w:hAnsi="Arial" w:cs="Arial"/>
          <w:sz w:val="24"/>
        </w:rPr>
        <w:t>Гражданнар</w:t>
      </w:r>
      <w:proofErr w:type="spellEnd"/>
      <w:r w:rsidRPr="009D6FDE">
        <w:rPr>
          <w:rFonts w:ascii="Arial" w:hAnsi="Arial" w:cs="Arial"/>
          <w:sz w:val="24"/>
        </w:rPr>
        <w:t xml:space="preserve"> </w:t>
      </w:r>
      <w:r w:rsidRPr="009D6FDE">
        <w:rPr>
          <w:rFonts w:ascii="Arial" w:hAnsi="Arial" w:cs="Arial"/>
          <w:sz w:val="24"/>
          <w:lang w:val="tt-RU"/>
        </w:rPr>
        <w:t>җ</w:t>
      </w:r>
      <w:proofErr w:type="spellStart"/>
      <w:r w:rsidRPr="009D6FDE">
        <w:rPr>
          <w:rFonts w:ascii="Arial" w:hAnsi="Arial" w:cs="Arial"/>
          <w:sz w:val="24"/>
        </w:rPr>
        <w:t>ыенында</w:t>
      </w:r>
      <w:proofErr w:type="spellEnd"/>
      <w:r w:rsidRPr="009D6FDE">
        <w:rPr>
          <w:rFonts w:ascii="Arial" w:hAnsi="Arial" w:cs="Arial"/>
          <w:sz w:val="24"/>
        </w:rPr>
        <w:t xml:space="preserve"> </w:t>
      </w:r>
      <w:proofErr w:type="spellStart"/>
      <w:r w:rsidRPr="009D6FDE">
        <w:rPr>
          <w:rFonts w:ascii="Arial" w:hAnsi="Arial" w:cs="Arial"/>
          <w:sz w:val="24"/>
        </w:rPr>
        <w:t>рәислек</w:t>
      </w:r>
      <w:proofErr w:type="spellEnd"/>
      <w:r w:rsidRPr="009D6FDE">
        <w:rPr>
          <w:rFonts w:ascii="Arial" w:hAnsi="Arial" w:cs="Arial"/>
          <w:sz w:val="24"/>
        </w:rPr>
        <w:t xml:space="preserve"> </w:t>
      </w:r>
      <w:proofErr w:type="spellStart"/>
      <w:r w:rsidRPr="009D6FDE">
        <w:rPr>
          <w:rFonts w:ascii="Arial" w:hAnsi="Arial" w:cs="Arial"/>
          <w:sz w:val="24"/>
        </w:rPr>
        <w:t>итүче</w:t>
      </w:r>
      <w:proofErr w:type="spellEnd"/>
      <w:r w:rsidRPr="009D6FDE">
        <w:rPr>
          <w:rFonts w:ascii="Arial" w:hAnsi="Arial" w:cs="Arial"/>
          <w:sz w:val="24"/>
        </w:rPr>
        <w:t>,</w:t>
      </w:r>
    </w:p>
    <w:p w:rsidR="009D6FDE" w:rsidRPr="009D6FDE" w:rsidRDefault="009D6FDE" w:rsidP="009D6FDE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9D6FDE">
        <w:rPr>
          <w:rFonts w:ascii="Arial" w:hAnsi="Arial" w:cs="Arial"/>
          <w:sz w:val="24"/>
          <w:lang w:val="tt-RU"/>
        </w:rPr>
        <w:t>Лениногорск муниципаль районы</w:t>
      </w:r>
    </w:p>
    <w:p w:rsidR="009D6FDE" w:rsidRPr="009D6FDE" w:rsidRDefault="009D6FDE" w:rsidP="009D6FDE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9D6FDE">
        <w:rPr>
          <w:rFonts w:ascii="Arial" w:hAnsi="Arial" w:cs="Arial"/>
          <w:sz w:val="24"/>
          <w:lang w:val="tt-RU"/>
        </w:rPr>
        <w:t xml:space="preserve">«Яңа Чыршылы авыл җирлеге»  </w:t>
      </w:r>
    </w:p>
    <w:p w:rsidR="0088775D" w:rsidRPr="009D6FDE" w:rsidRDefault="009D6FDE" w:rsidP="009D6FDE">
      <w:pPr>
        <w:pStyle w:val="a5"/>
        <w:rPr>
          <w:rFonts w:ascii="Arial" w:hAnsi="Arial" w:cs="Arial"/>
          <w:sz w:val="24"/>
          <w:lang w:val="tt-RU"/>
        </w:rPr>
      </w:pPr>
      <w:r w:rsidRPr="009D6FDE">
        <w:rPr>
          <w:rFonts w:ascii="Arial" w:hAnsi="Arial" w:cs="Arial"/>
          <w:sz w:val="24"/>
          <w:lang w:val="tt-RU"/>
        </w:rPr>
        <w:t xml:space="preserve">муниципаль берәмлеге башлыгы                                </w:t>
      </w:r>
      <w:r>
        <w:rPr>
          <w:rFonts w:ascii="Arial" w:hAnsi="Arial" w:cs="Arial"/>
          <w:sz w:val="24"/>
          <w:lang w:val="tt-RU"/>
        </w:rPr>
        <w:t xml:space="preserve">                     </w:t>
      </w:r>
      <w:r w:rsidRPr="009D6FDE">
        <w:rPr>
          <w:rFonts w:ascii="Arial" w:hAnsi="Arial" w:cs="Arial"/>
          <w:sz w:val="24"/>
          <w:lang w:val="tt-RU"/>
        </w:rPr>
        <w:t xml:space="preserve">Р.Ә.Мөхәмәтшина                                                                                      </w:t>
      </w:r>
    </w:p>
    <w:p w:rsidR="00507DF7" w:rsidRPr="009D6FDE" w:rsidRDefault="00507DF7" w:rsidP="00F32894">
      <w:pPr>
        <w:pStyle w:val="a5"/>
        <w:jc w:val="both"/>
        <w:rPr>
          <w:rFonts w:ascii="Arial" w:hAnsi="Arial" w:cs="Arial"/>
          <w:sz w:val="24"/>
          <w:szCs w:val="24"/>
          <w:lang w:val="tt-RU"/>
        </w:rPr>
      </w:pPr>
      <w:r w:rsidRPr="009D6FDE">
        <w:rPr>
          <w:rFonts w:ascii="Arial" w:hAnsi="Arial" w:cs="Arial"/>
          <w:sz w:val="24"/>
          <w:szCs w:val="24"/>
          <w:lang w:val="tt-RU"/>
        </w:rPr>
        <w:t xml:space="preserve">       </w:t>
      </w:r>
    </w:p>
    <w:sectPr w:rsidR="00507DF7" w:rsidRPr="009D6FDE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06"/>
    <w:rsid w:val="00041E0D"/>
    <w:rsid w:val="000B1EF9"/>
    <w:rsid w:val="000F7661"/>
    <w:rsid w:val="00156D66"/>
    <w:rsid w:val="001716F8"/>
    <w:rsid w:val="001C20B0"/>
    <w:rsid w:val="002326F9"/>
    <w:rsid w:val="00250EAA"/>
    <w:rsid w:val="002D1CEA"/>
    <w:rsid w:val="00303F06"/>
    <w:rsid w:val="00383689"/>
    <w:rsid w:val="00397BAE"/>
    <w:rsid w:val="003A5532"/>
    <w:rsid w:val="003E09AE"/>
    <w:rsid w:val="00491E28"/>
    <w:rsid w:val="00507DF7"/>
    <w:rsid w:val="00683077"/>
    <w:rsid w:val="0088775D"/>
    <w:rsid w:val="008D1623"/>
    <w:rsid w:val="008E1077"/>
    <w:rsid w:val="009D6FDE"/>
    <w:rsid w:val="00B2652C"/>
    <w:rsid w:val="00BB7245"/>
    <w:rsid w:val="00BD64BB"/>
    <w:rsid w:val="00C35FBD"/>
    <w:rsid w:val="00CC6BFA"/>
    <w:rsid w:val="00D41713"/>
    <w:rsid w:val="00D84FEC"/>
    <w:rsid w:val="00E57A6E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CBEC4-3C2D-484F-AFEA-29C4294B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2628D-20A9-44B4-8DAC-ECA329E3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Сельское поселение</cp:lastModifiedBy>
  <cp:revision>4</cp:revision>
  <cp:lastPrinted>2020-11-18T11:33:00Z</cp:lastPrinted>
  <dcterms:created xsi:type="dcterms:W3CDTF">2022-11-22T12:41:00Z</dcterms:created>
  <dcterms:modified xsi:type="dcterms:W3CDTF">2022-11-29T05:38:00Z</dcterms:modified>
</cp:coreProperties>
</file>