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CD" w:rsidRPr="00E921DD" w:rsidRDefault="00397FCD" w:rsidP="0092736B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397FCD" w:rsidRDefault="00397FCD" w:rsidP="0092736B">
      <w:pPr>
        <w:ind w:right="-1"/>
        <w:jc w:val="center"/>
        <w:rPr>
          <w:szCs w:val="28"/>
        </w:rPr>
      </w:pPr>
    </w:p>
    <w:p w:rsidR="00397FCD" w:rsidRPr="00E921DD" w:rsidRDefault="00397FCD" w:rsidP="0092736B">
      <w:pPr>
        <w:ind w:right="-1"/>
        <w:jc w:val="center"/>
        <w:rPr>
          <w:szCs w:val="28"/>
        </w:rPr>
      </w:pPr>
    </w:p>
    <w:p w:rsidR="00397FCD" w:rsidRPr="00E921DD" w:rsidRDefault="00397FCD" w:rsidP="0092736B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1140</w:t>
      </w:r>
    </w:p>
    <w:p w:rsidR="00397FCD" w:rsidRDefault="00397FCD" w:rsidP="0092736B">
      <w:pPr>
        <w:ind w:right="-1"/>
        <w:jc w:val="center"/>
        <w:rPr>
          <w:szCs w:val="28"/>
        </w:rPr>
      </w:pPr>
    </w:p>
    <w:p w:rsidR="00397FCD" w:rsidRPr="00E921DD" w:rsidRDefault="00397FCD" w:rsidP="0092736B">
      <w:pPr>
        <w:ind w:right="-1"/>
        <w:jc w:val="center"/>
        <w:rPr>
          <w:szCs w:val="28"/>
        </w:rPr>
      </w:pPr>
    </w:p>
    <w:p w:rsidR="00397FCD" w:rsidRPr="008A1D69" w:rsidRDefault="00397FCD" w:rsidP="0092736B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</w:t>
      </w:r>
      <w:r w:rsidR="0092736B" w:rsidRPr="0092736B">
        <w:rPr>
          <w:szCs w:val="28"/>
        </w:rPr>
        <w:t>2021 ел</w:t>
      </w:r>
      <w:r w:rsidR="0092736B">
        <w:rPr>
          <w:szCs w:val="28"/>
          <w:lang w:val="tt-RU"/>
        </w:rPr>
        <w:t>ның</w:t>
      </w:r>
      <w:r>
        <w:rPr>
          <w:szCs w:val="28"/>
        </w:rPr>
        <w:t xml:space="preserve"> </w:t>
      </w:r>
      <w:r w:rsidRPr="00E921DD">
        <w:rPr>
          <w:szCs w:val="28"/>
        </w:rPr>
        <w:t xml:space="preserve"> «</w:t>
      </w:r>
      <w:r>
        <w:rPr>
          <w:szCs w:val="28"/>
        </w:rPr>
        <w:t>08</w:t>
      </w:r>
      <w:r w:rsidRPr="00E921DD">
        <w:rPr>
          <w:szCs w:val="28"/>
        </w:rPr>
        <w:t>»</w:t>
      </w:r>
      <w:r w:rsidR="0092736B">
        <w:rPr>
          <w:szCs w:val="28"/>
        </w:rPr>
        <w:t xml:space="preserve"> декабре</w:t>
      </w:r>
    </w:p>
    <w:p w:rsidR="0091715D" w:rsidRPr="002916AA" w:rsidRDefault="0091715D">
      <w:pPr>
        <w:rPr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92736B" w:rsidRDefault="0092736B" w:rsidP="00EE5DF9">
      <w:pPr>
        <w:ind w:right="4818"/>
        <w:jc w:val="both"/>
        <w:rPr>
          <w:color w:val="000000" w:themeColor="text1"/>
          <w:szCs w:val="28"/>
        </w:rPr>
      </w:pPr>
      <w:r w:rsidRPr="0092736B">
        <w:rPr>
          <w:color w:val="000000" w:themeColor="text1"/>
          <w:szCs w:val="28"/>
        </w:rPr>
        <w:t>«Лениногорск муниципаль</w:t>
      </w:r>
      <w:r>
        <w:rPr>
          <w:color w:val="000000" w:themeColor="text1"/>
          <w:szCs w:val="28"/>
        </w:rPr>
        <w:t xml:space="preserve"> районы» муниципаль берәмлеге Б</w:t>
      </w:r>
      <w:r w:rsidRPr="0092736B">
        <w:rPr>
          <w:color w:val="000000" w:themeColor="text1"/>
          <w:szCs w:val="28"/>
        </w:rPr>
        <w:t xml:space="preserve">ашкарма комитетының </w:t>
      </w:r>
      <w:r>
        <w:rPr>
          <w:color w:val="000000" w:themeColor="text1"/>
          <w:szCs w:val="28"/>
          <w:lang w:val="tt-RU"/>
        </w:rPr>
        <w:t xml:space="preserve">2013 елның </w:t>
      </w:r>
      <w:r>
        <w:rPr>
          <w:color w:val="000000" w:themeColor="text1"/>
          <w:szCs w:val="28"/>
        </w:rPr>
        <w:t xml:space="preserve">26 мартындагы </w:t>
      </w:r>
      <w:r w:rsidRPr="0092736B">
        <w:rPr>
          <w:color w:val="000000" w:themeColor="text1"/>
          <w:szCs w:val="28"/>
        </w:rPr>
        <w:t>97</w:t>
      </w:r>
      <w:r>
        <w:rPr>
          <w:color w:val="000000" w:themeColor="text1"/>
          <w:szCs w:val="28"/>
          <w:lang w:val="tt-RU"/>
        </w:rPr>
        <w:t xml:space="preserve"> номерлы</w:t>
      </w:r>
      <w:r w:rsidRPr="0092736B">
        <w:rPr>
          <w:color w:val="000000" w:themeColor="text1"/>
          <w:szCs w:val="28"/>
        </w:rPr>
        <w:t xml:space="preserve"> карары белән расланган Татарстан Республикасы «Лениногорск муниципаль районы» муниципаль берәмлегенең җирле әһәмияттәге гомуми файдаланудагы автомобиль юллары исемлегенә үзгәрешләр кертү турында</w:t>
      </w:r>
    </w:p>
    <w:p w:rsidR="0092736B" w:rsidRDefault="0092736B" w:rsidP="00EE5DF9">
      <w:pPr>
        <w:ind w:right="4818"/>
        <w:jc w:val="both"/>
        <w:rPr>
          <w:color w:val="000000" w:themeColor="text1"/>
          <w:szCs w:val="28"/>
        </w:rPr>
      </w:pPr>
    </w:p>
    <w:p w:rsidR="0092736B" w:rsidRDefault="0092736B" w:rsidP="00EE5DF9">
      <w:pPr>
        <w:ind w:right="4818"/>
        <w:jc w:val="both"/>
        <w:rPr>
          <w:color w:val="000000" w:themeColor="text1"/>
          <w:szCs w:val="28"/>
        </w:rPr>
      </w:pPr>
    </w:p>
    <w:p w:rsidR="0091715D" w:rsidRPr="00EE5DF9" w:rsidRDefault="0091715D" w:rsidP="0091715D">
      <w:pPr>
        <w:jc w:val="both"/>
        <w:rPr>
          <w:color w:val="000000" w:themeColor="text1"/>
          <w:szCs w:val="28"/>
        </w:rPr>
      </w:pPr>
    </w:p>
    <w:p w:rsidR="0092736B" w:rsidRDefault="0092736B" w:rsidP="002916AA">
      <w:pPr>
        <w:ind w:firstLine="709"/>
        <w:jc w:val="both"/>
        <w:rPr>
          <w:szCs w:val="28"/>
        </w:rPr>
      </w:pPr>
      <w:r w:rsidRPr="0092736B">
        <w:rPr>
          <w:szCs w:val="28"/>
        </w:rPr>
        <w:t>«Россия Федерациясендә җирле үзидарә оештыруның гомуми принциплары турында» 2003 елның 6 октябрендәге 131-ФЗ номерлы Федераль закон, «Россия Федерациясендә автомобиль юллары һәм юл эшчәнлеге турында һәм Россия Федерациясенең аерым закон актл</w:t>
      </w:r>
      <w:r>
        <w:rPr>
          <w:szCs w:val="28"/>
        </w:rPr>
        <w:t>арына үзгәрешләр кертү хакында»</w:t>
      </w:r>
      <w:r w:rsidRPr="0092736B">
        <w:rPr>
          <w:szCs w:val="28"/>
        </w:rPr>
        <w:t xml:space="preserve"> 2007 елның 8 ноябрендәге 257-ФЗ номерлы Федераль закон һәм Татарстан Республикасы «Лениногорск муниципаль районы» муниципаль берәмлеге Уставы нигезендә, «Лениногорск муниципаль районы» муниципаль берәмлег</w:t>
      </w:r>
      <w:r>
        <w:rPr>
          <w:szCs w:val="28"/>
        </w:rPr>
        <w:t>е Башкарма комитеты КАРАР БИРӘ:</w:t>
      </w:r>
    </w:p>
    <w:p w:rsidR="0092736B" w:rsidRDefault="0092736B" w:rsidP="002916AA">
      <w:pPr>
        <w:ind w:firstLine="709"/>
        <w:jc w:val="both"/>
        <w:rPr>
          <w:szCs w:val="28"/>
        </w:rPr>
      </w:pPr>
    </w:p>
    <w:p w:rsidR="0092736B" w:rsidRPr="0092736B" w:rsidRDefault="0091715D" w:rsidP="0092736B">
      <w:pPr>
        <w:ind w:firstLine="709"/>
        <w:jc w:val="both"/>
        <w:rPr>
          <w:szCs w:val="28"/>
        </w:rPr>
      </w:pPr>
      <w:r w:rsidRPr="00EE5DF9">
        <w:rPr>
          <w:szCs w:val="28"/>
        </w:rPr>
        <w:t>1.</w:t>
      </w:r>
      <w:r w:rsidR="0092736B" w:rsidRPr="0092736B">
        <w:rPr>
          <w:color w:val="000000" w:themeColor="text1"/>
          <w:szCs w:val="28"/>
        </w:rPr>
        <w:t xml:space="preserve"> </w:t>
      </w:r>
      <w:r w:rsidR="0092736B" w:rsidRPr="0092736B">
        <w:rPr>
          <w:szCs w:val="28"/>
        </w:rPr>
        <w:t xml:space="preserve">«Лениногорск муниципаль районы» муниципаль берәмлеге Башкарма комитетының </w:t>
      </w:r>
      <w:r w:rsidR="0092736B" w:rsidRPr="0092736B">
        <w:rPr>
          <w:szCs w:val="28"/>
          <w:lang w:val="tt-RU"/>
        </w:rPr>
        <w:t xml:space="preserve">2013 елның </w:t>
      </w:r>
      <w:r w:rsidR="0092736B" w:rsidRPr="0092736B">
        <w:rPr>
          <w:szCs w:val="28"/>
        </w:rPr>
        <w:t>26 мартындагы 97</w:t>
      </w:r>
      <w:r w:rsidR="0092736B" w:rsidRPr="0092736B">
        <w:rPr>
          <w:szCs w:val="28"/>
          <w:lang w:val="tt-RU"/>
        </w:rPr>
        <w:t xml:space="preserve"> номерлы</w:t>
      </w:r>
      <w:r w:rsidR="0092736B" w:rsidRPr="0092736B">
        <w:rPr>
          <w:szCs w:val="28"/>
        </w:rPr>
        <w:t xml:space="preserve"> карары белән расланган Татарстан Республикасы «Лениногорск муниципаль районы» муниципаль берәмлегенең җирле әһәмияттәге гомуми файдаланудагы автомобиль юллары исемлегенә</w:t>
      </w:r>
      <w:r w:rsidR="0092736B">
        <w:rPr>
          <w:szCs w:val="28"/>
          <w:lang w:val="tt-RU"/>
        </w:rPr>
        <w:t xml:space="preserve"> түбәндәге</w:t>
      </w:r>
      <w:r w:rsidR="00284192">
        <w:rPr>
          <w:szCs w:val="28"/>
        </w:rPr>
        <w:t xml:space="preserve"> үзгәрешне кертергә:</w:t>
      </w:r>
    </w:p>
    <w:p w:rsidR="00284192" w:rsidRDefault="00FF5582" w:rsidP="002916AA">
      <w:pPr>
        <w:ind w:firstLine="709"/>
        <w:jc w:val="both"/>
        <w:rPr>
          <w:szCs w:val="28"/>
        </w:rPr>
      </w:pPr>
      <w:r w:rsidRPr="00EE5DF9">
        <w:rPr>
          <w:szCs w:val="28"/>
        </w:rPr>
        <w:t>25</w:t>
      </w:r>
      <w:r w:rsidR="00284192">
        <w:rPr>
          <w:szCs w:val="28"/>
          <w:lang w:val="tt-RU"/>
        </w:rPr>
        <w:t xml:space="preserve"> пунктны</w:t>
      </w:r>
      <w:r w:rsidR="00EE5DF9" w:rsidRPr="00EE5DF9">
        <w:rPr>
          <w:szCs w:val="28"/>
        </w:rPr>
        <w:t xml:space="preserve"> </w:t>
      </w:r>
      <w:r w:rsidR="00284192" w:rsidRPr="00284192">
        <w:rPr>
          <w:szCs w:val="28"/>
        </w:rPr>
        <w:t>Татарстан Республикасы «Лениногорск муниципаль районы» муниципаль берәмлегенең җирле әһәмияттәге гомуми файдаланудагы автомобиль юллары исемлеген яңа редакциядә бәян итәргә.</w:t>
      </w:r>
    </w:p>
    <w:p w:rsidR="00284192" w:rsidRPr="00284192" w:rsidRDefault="00BD5DB8" w:rsidP="00284192">
      <w:pPr>
        <w:ind w:firstLine="709"/>
        <w:jc w:val="both"/>
        <w:rPr>
          <w:szCs w:val="28"/>
        </w:rPr>
      </w:pPr>
      <w:r w:rsidRPr="00EE5DF9">
        <w:rPr>
          <w:szCs w:val="28"/>
        </w:rPr>
        <w:lastRenderedPageBreak/>
        <w:t>3</w:t>
      </w:r>
      <w:r w:rsidR="0091715D" w:rsidRPr="00EE5DF9">
        <w:rPr>
          <w:szCs w:val="28"/>
        </w:rPr>
        <w:t>.</w:t>
      </w:r>
      <w:r w:rsidR="00284192">
        <w:rPr>
          <w:szCs w:val="28"/>
          <w:lang w:val="tt-RU"/>
        </w:rPr>
        <w:t>Әлеге карарны рәсми чыганак</w:t>
      </w:r>
      <w:r w:rsidR="00284192">
        <w:rPr>
          <w:szCs w:val="28"/>
        </w:rPr>
        <w:t xml:space="preserve"> - </w:t>
      </w:r>
      <w:r w:rsidR="002916AA" w:rsidRPr="00EE5DF9">
        <w:rPr>
          <w:szCs w:val="28"/>
        </w:rPr>
        <w:t>«Лениногорские вести»</w:t>
      </w:r>
      <w:r w:rsidR="00284192">
        <w:rPr>
          <w:szCs w:val="28"/>
          <w:lang w:val="tt-RU"/>
        </w:rPr>
        <w:t xml:space="preserve"> газетасында бастырырга</w:t>
      </w:r>
      <w:r w:rsidR="002916AA" w:rsidRPr="00EE5DF9">
        <w:rPr>
          <w:szCs w:val="28"/>
        </w:rPr>
        <w:t xml:space="preserve">, </w:t>
      </w:r>
      <w:r w:rsidR="00284192" w:rsidRPr="00284192">
        <w:rPr>
          <w:szCs w:val="28"/>
        </w:rPr>
        <w:t>Лениногорск муниципаль районының рәсми Интернет-сайтында урнаштырырга.</w:t>
      </w:r>
    </w:p>
    <w:p w:rsidR="002916AA" w:rsidRDefault="00284192" w:rsidP="00284192">
      <w:pPr>
        <w:ind w:firstLine="709"/>
        <w:jc w:val="both"/>
        <w:rPr>
          <w:sz w:val="26"/>
          <w:szCs w:val="26"/>
        </w:rPr>
      </w:pPr>
      <w:r w:rsidRPr="00284192">
        <w:rPr>
          <w:szCs w:val="28"/>
        </w:rPr>
        <w:t>4.Әлеге карарның үтәлешен контрольдә тотуны «Лениногорск муниципаль районы» муниципаль берәмлеге Башкарма комитетының эшләр идарәчесе Е.А. Ненадка йөкләргә.</w:t>
      </w:r>
    </w:p>
    <w:p w:rsidR="00EE5DF9" w:rsidRDefault="00EE5DF9" w:rsidP="0091715D">
      <w:pPr>
        <w:jc w:val="both"/>
        <w:rPr>
          <w:sz w:val="26"/>
          <w:szCs w:val="26"/>
        </w:rPr>
      </w:pPr>
    </w:p>
    <w:p w:rsidR="00EE5DF9" w:rsidRDefault="00EE5DF9" w:rsidP="0091715D">
      <w:pPr>
        <w:jc w:val="both"/>
        <w:rPr>
          <w:sz w:val="26"/>
          <w:szCs w:val="26"/>
        </w:rPr>
      </w:pPr>
    </w:p>
    <w:p w:rsidR="002916AA" w:rsidRPr="002916AA" w:rsidRDefault="002916AA" w:rsidP="0091715D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E5DF9" w:rsidRPr="00C24DB6" w:rsidTr="0092736B">
        <w:tc>
          <w:tcPr>
            <w:tcW w:w="3298" w:type="dxa"/>
            <w:shd w:val="clear" w:color="auto" w:fill="auto"/>
          </w:tcPr>
          <w:p w:rsidR="00EE5DF9" w:rsidRPr="00284192" w:rsidRDefault="00284192" w:rsidP="0092736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EE5DF9" w:rsidRPr="00C24DB6" w:rsidRDefault="00EE5DF9" w:rsidP="0092736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E5DF9" w:rsidRPr="00C24DB6" w:rsidRDefault="00EE5DF9" w:rsidP="0092736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EE5DF9" w:rsidRDefault="00EE5DF9" w:rsidP="0092736B">
      <w:pPr>
        <w:tabs>
          <w:tab w:val="left" w:pos="9498"/>
        </w:tabs>
        <w:rPr>
          <w:sz w:val="24"/>
          <w:szCs w:val="28"/>
        </w:rPr>
      </w:pPr>
    </w:p>
    <w:p w:rsidR="00EE5DF9" w:rsidRPr="00ED2309" w:rsidRDefault="00EE5DF9" w:rsidP="0092736B">
      <w:pPr>
        <w:tabs>
          <w:tab w:val="left" w:pos="9498"/>
        </w:tabs>
        <w:rPr>
          <w:sz w:val="24"/>
          <w:szCs w:val="28"/>
        </w:rPr>
      </w:pPr>
      <w:r w:rsidRPr="00ED2309">
        <w:rPr>
          <w:sz w:val="24"/>
          <w:szCs w:val="28"/>
        </w:rPr>
        <w:t>О.В. Куприянова</w:t>
      </w:r>
    </w:p>
    <w:p w:rsidR="00EE5DF9" w:rsidRPr="00ED2309" w:rsidRDefault="00EE5DF9" w:rsidP="0092736B">
      <w:pPr>
        <w:tabs>
          <w:tab w:val="left" w:pos="9498"/>
        </w:tabs>
        <w:rPr>
          <w:sz w:val="24"/>
          <w:szCs w:val="28"/>
        </w:rPr>
      </w:pPr>
      <w:r w:rsidRPr="00ED2309">
        <w:rPr>
          <w:sz w:val="24"/>
          <w:szCs w:val="28"/>
        </w:rPr>
        <w:t>5-45-80</w:t>
      </w:r>
    </w:p>
    <w:p w:rsidR="002916AA" w:rsidRDefault="002916AA" w:rsidP="0091715D">
      <w:pPr>
        <w:jc w:val="both"/>
      </w:pPr>
    </w:p>
    <w:p w:rsidR="002916AA" w:rsidRDefault="002916AA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  <w:sectPr w:rsidR="00EE5DF9" w:rsidSect="00EE5DF9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EE5DF9" w:rsidRDefault="00EE5DF9" w:rsidP="0091715D">
      <w:pPr>
        <w:jc w:val="both"/>
      </w:pPr>
    </w:p>
    <w:p w:rsidR="00EE5DF9" w:rsidRDefault="00EE5DF9" w:rsidP="0092736B">
      <w:pPr>
        <w:ind w:left="5812"/>
        <w:jc w:val="center"/>
        <w:rPr>
          <w:sz w:val="24"/>
          <w:szCs w:val="24"/>
        </w:rPr>
      </w:pPr>
    </w:p>
    <w:p w:rsidR="00EE5DF9" w:rsidRDefault="00284192" w:rsidP="00284192">
      <w:pPr>
        <w:ind w:left="5812"/>
        <w:jc w:val="both"/>
        <w:rPr>
          <w:sz w:val="24"/>
          <w:szCs w:val="24"/>
        </w:rPr>
      </w:pPr>
      <w:r w:rsidRPr="006542AB">
        <w:rPr>
          <w:sz w:val="24"/>
          <w:szCs w:val="24"/>
        </w:rPr>
        <w:t>«</w:t>
      </w:r>
      <w:r w:rsidRPr="00284192">
        <w:rPr>
          <w:sz w:val="24"/>
          <w:szCs w:val="24"/>
        </w:rPr>
        <w:t>Лениногорск муниципаль районы» муниципаль берәмлеге Башкарма комитетының 2013 елның 26 мартындагы 9</w:t>
      </w:r>
      <w:r>
        <w:rPr>
          <w:sz w:val="24"/>
          <w:szCs w:val="24"/>
        </w:rPr>
        <w:t>7 номерлы карары белән расланды</w:t>
      </w:r>
    </w:p>
    <w:p w:rsidR="00EE5DF9" w:rsidRPr="006542AB" w:rsidRDefault="00EE5DF9" w:rsidP="0092736B">
      <w:pPr>
        <w:ind w:left="5812"/>
        <w:jc w:val="center"/>
        <w:rPr>
          <w:sz w:val="24"/>
          <w:szCs w:val="24"/>
        </w:rPr>
      </w:pPr>
    </w:p>
    <w:p w:rsidR="00EE5DF9" w:rsidRDefault="00284192" w:rsidP="000F3BF6">
      <w:pPr>
        <w:tabs>
          <w:tab w:val="left" w:pos="3630"/>
          <w:tab w:val="center" w:pos="4819"/>
        </w:tabs>
        <w:jc w:val="center"/>
        <w:rPr>
          <w:szCs w:val="26"/>
        </w:rPr>
      </w:pPr>
      <w:r w:rsidRPr="00284192">
        <w:rPr>
          <w:szCs w:val="26"/>
        </w:rPr>
        <w:t>Татарстан Республикасы «Лениногорск муниципаль районы» муниципаль берәмлегенең җирле әһәмияттәге гомуми файдалануд</w:t>
      </w:r>
      <w:r>
        <w:rPr>
          <w:szCs w:val="26"/>
        </w:rPr>
        <w:t>агы автомобиль юллары исемлеге</w:t>
      </w:r>
    </w:p>
    <w:p w:rsidR="00284192" w:rsidRPr="00EE5DF9" w:rsidRDefault="00284192" w:rsidP="00284192">
      <w:pPr>
        <w:tabs>
          <w:tab w:val="left" w:pos="3630"/>
          <w:tab w:val="center" w:pos="4819"/>
        </w:tabs>
        <w:rPr>
          <w:sz w:val="32"/>
        </w:rPr>
      </w:pPr>
    </w:p>
    <w:tbl>
      <w:tblPr>
        <w:tblW w:w="95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172"/>
        <w:gridCol w:w="2211"/>
        <w:gridCol w:w="1005"/>
        <w:gridCol w:w="860"/>
        <w:gridCol w:w="1097"/>
        <w:gridCol w:w="992"/>
        <w:gridCol w:w="714"/>
      </w:tblGrid>
      <w:tr w:rsidR="00EE5DF9" w:rsidRPr="009A2994" w:rsidTr="0092736B">
        <w:trPr>
          <w:trHeight w:val="307"/>
          <w:tblHeader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28419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84192">
              <w:rPr>
                <w:rFonts w:cs="Times New Roman"/>
                <w:b/>
                <w:color w:val="000000"/>
                <w:sz w:val="22"/>
              </w:rPr>
              <w:t>Муниципаль берәмлек,торак пункт исеме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284192" w:rsidRDefault="0028419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color w:val="000000"/>
                <w:sz w:val="22"/>
                <w:lang w:val="tt-RU"/>
              </w:rPr>
              <w:t>Автомобиль юлының исеме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5DF9" w:rsidRDefault="0028419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  <w:lang w:val="tt-RU"/>
              </w:rPr>
              <w:t>Озынлыгы</w:t>
            </w:r>
            <w:r w:rsidR="00EE5DF9" w:rsidRPr="009A2994">
              <w:rPr>
                <w:rFonts w:cs="Times New Roman"/>
                <w:b/>
                <w:color w:val="000000"/>
                <w:sz w:val="22"/>
              </w:rPr>
              <w:t>,</w:t>
            </w:r>
          </w:p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км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235"/>
          <w:tblHeader/>
        </w:trPr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284192" w:rsidRDefault="0028419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color w:val="000000"/>
                <w:sz w:val="22"/>
                <w:lang w:val="tt-RU"/>
              </w:rPr>
              <w:t xml:space="preserve">Барлыгы 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5DF9" w:rsidRPr="00284192" w:rsidRDefault="0028419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color w:val="000000"/>
                <w:sz w:val="22"/>
                <w:lang w:val="tt-RU"/>
              </w:rPr>
              <w:t>Шул исәптән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420"/>
          <w:tblHeader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28419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Асфальт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tt-RU"/>
              </w:rPr>
              <w:t xml:space="preserve"> -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0F3BF6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В</w:t>
            </w:r>
            <w:r w:rsidR="00284192">
              <w:rPr>
                <w:rFonts w:cs="Times New Roman"/>
                <w:b/>
                <w:color w:val="000000"/>
                <w:sz w:val="20"/>
                <w:szCs w:val="20"/>
              </w:rPr>
              <w:t>ак ташлы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284192" w:rsidRDefault="000F3BF6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tt-RU"/>
              </w:rPr>
              <w:t>Г</w:t>
            </w:r>
            <w:r w:rsidR="00284192">
              <w:rPr>
                <w:rFonts w:cs="Times New Roman"/>
                <w:b/>
                <w:color w:val="000000"/>
                <w:sz w:val="20"/>
                <w:szCs w:val="20"/>
                <w:lang w:val="tt-RU"/>
              </w:rPr>
              <w:t>рунт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284192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tt-RU"/>
              </w:rPr>
              <w:t>Тимер -бетон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плитәләр</w:t>
            </w:r>
          </w:p>
        </w:tc>
      </w:tr>
      <w:tr w:rsidR="00EE5DF9" w:rsidRPr="009A2994" w:rsidTr="0092736B">
        <w:trPr>
          <w:trHeight w:val="31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284192" w:rsidRDefault="0028419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"Глазово авыл җирлеге</w:t>
            </w:r>
            <w:r w:rsidR="004B6FD2"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Глазово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84192">
              <w:rPr>
                <w:sz w:val="20"/>
                <w:szCs w:val="20"/>
              </w:rPr>
              <w:t>ала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Подгорная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3,265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Үрнәк-Күмәк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Дуслык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Төзелеш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Садовая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фермага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3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"Йолдыз"ҖЧҖ остаханәләренә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чүплеккә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0F3BF6" w:rsidP="0028419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Петропавловка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Горький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Крупская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Мәскәү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Куйбышев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җиләк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8419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284192" w:rsidRDefault="00284192" w:rsidP="00284192">
            <w:pPr>
              <w:rPr>
                <w:sz w:val="20"/>
                <w:szCs w:val="20"/>
              </w:rPr>
            </w:pPr>
            <w:r w:rsidRPr="00284192">
              <w:rPr>
                <w:sz w:val="20"/>
                <w:szCs w:val="20"/>
              </w:rPr>
              <w:t>Елга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92" w:rsidRPr="009A2994" w:rsidRDefault="00284192" w:rsidP="0028419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284192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28419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10,975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4,505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6,47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95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Зәй-Каратай 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Зә</w:t>
            </w:r>
            <w:r w:rsidRPr="009A2994">
              <w:rPr>
                <w:rFonts w:cs="Times New Roman"/>
                <w:color w:val="000000"/>
                <w:sz w:val="20"/>
                <w:szCs w:val="20"/>
              </w:rPr>
              <w:t>й-Каратай</w:t>
            </w: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 xml:space="preserve"> авылы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</w:t>
            </w:r>
            <w:r w:rsidRPr="004B6FD2">
              <w:rPr>
                <w:sz w:val="20"/>
                <w:szCs w:val="20"/>
              </w:rPr>
              <w:t>ыш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Пионерлар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Дунай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Күл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Вахит</w:t>
            </w:r>
            <w:r w:rsidRPr="004B6FD2">
              <w:rPr>
                <w:sz w:val="20"/>
                <w:szCs w:val="20"/>
              </w:rPr>
              <w:t xml:space="preserve">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Якупов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Подгорная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Зәй-Каратай һәм Үзбәк авыллары арасында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үләт базына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фермага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ГТСка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МТСка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26,35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Үзбәк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Луговая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4B6FD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28,1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5,85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46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Зеленая Роща 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Спиридоновка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B6FD2">
              <w:rPr>
                <w:sz w:val="20"/>
                <w:szCs w:val="20"/>
              </w:rPr>
              <w:t>егермән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Чехов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Подгорная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үзәк юлдан Совет урамына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3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Совет урамыннан Заречная урамына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Подгорная урамыннан Заречная урамына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күпердән Заречная урамына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зиратка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4B6FD2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10,615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6,635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Зеленая Роща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B6FD2">
              <w:rPr>
                <w:sz w:val="20"/>
                <w:szCs w:val="20"/>
              </w:rPr>
              <w:t>ала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М. Җәлил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Энгельс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Горький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Төзелеш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Дуслык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Промысел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үзәк юлдан к. Маркска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Вишневая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Пушкин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Гафиятуллин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Киров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Мичурин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Ломоносов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Елга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Вахитов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Котовский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Куйбышев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Калинин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Матросов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үзәк юлдан фермага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үзәк юлдан Нагорный урамына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Чапаев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Матросов урамыннан 81 һәм аннан да күбрәк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зиратка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Зеленая Роща авылы-Спиридоновка авылы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4B6FD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24,245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5,83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14,935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3,48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Ивановка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Ивановка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Рудничная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Яшьлек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Энтузиастлар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Комсомол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Ак к</w:t>
            </w: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үл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Күпер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Колхоз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Медведка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Юл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Михайловка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Маръяновка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Аккүл-Марьяновка авылы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B6FD2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4B6FD2" w:rsidRDefault="004B6FD2" w:rsidP="004B6FD2">
            <w:pPr>
              <w:rPr>
                <w:sz w:val="20"/>
                <w:szCs w:val="20"/>
              </w:rPr>
            </w:pPr>
            <w:r w:rsidRPr="004B6FD2">
              <w:rPr>
                <w:sz w:val="20"/>
                <w:szCs w:val="20"/>
              </w:rPr>
              <w:t>Лениногорск-Ивановка-Михайловка-Аккүл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D2" w:rsidRPr="009A2994" w:rsidRDefault="004B6FD2" w:rsidP="004B6FD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4B6FD2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16,7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Керкәле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Керкәле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Вахитов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М. Җәлил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Заря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Яңа Авыл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Тукмак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Чкалов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3B1808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14,66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382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Кармалка 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3B1808">
        <w:trPr>
          <w:trHeight w:val="36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Геодезическая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3B1808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46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Кирлегәч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E5DF9"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Кирлегәч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B1808">
              <w:rPr>
                <w:sz w:val="20"/>
                <w:szCs w:val="20"/>
              </w:rPr>
              <w:t>уак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Амур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Авыл буендагы урамнар киселешендәге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Алтай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Чишмә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Кичуй-Урмышлы</w:t>
            </w:r>
            <w:r w:rsidRPr="003B1808">
              <w:rPr>
                <w:sz w:val="20"/>
                <w:szCs w:val="20"/>
              </w:rPr>
              <w:t>-Сарабиккол-Алтай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3B1808" w:rsidRDefault="003B1808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16,7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334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Куакбаш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Pr="004B6FD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Куакбаш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С. Сәйдәшев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М. Җәлил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К. Маркс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Маяковский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Һ</w:t>
            </w:r>
            <w:r w:rsidRPr="003B1808">
              <w:rPr>
                <w:sz w:val="20"/>
                <w:szCs w:val="20"/>
              </w:rPr>
              <w:t>. Такташ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Г. Исхакый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Чүти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Тынычлык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Гагарин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Сх.Чертанлы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Кутузов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Ирек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Пушкин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Лениногор</w:t>
            </w:r>
            <w:r>
              <w:rPr>
                <w:sz w:val="20"/>
                <w:szCs w:val="20"/>
              </w:rPr>
              <w:t>ск-Яңа Суркино-Сходнево-Чертанлы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Куакбаш-Сходнево-Чертанлы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3B1808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8,15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9,8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Мичурин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Яңа</w:t>
            </w: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 Сережкино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зиратка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фермага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Мичурин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дала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фермага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зиратка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3B1808" w:rsidRDefault="003B1808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3B1808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46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Мөэмин - Каратай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Механизаторлар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Октябрь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B1808">
              <w:rPr>
                <w:sz w:val="20"/>
                <w:szCs w:val="20"/>
              </w:rPr>
              <w:t>еханизаторлар һәм Октябрь урамнарын тоташтыручы тыкрык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B1808">
              <w:rPr>
                <w:sz w:val="20"/>
                <w:szCs w:val="20"/>
              </w:rPr>
              <w:t>еханизаторлар һәм Октябрь урамнарын тоташтыручы тыкрык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буа янына килү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чүплеккә керү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клубка керү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tt-RU"/>
              </w:rPr>
              <w:t xml:space="preserve">Барлыгы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07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Түбән Чыршылы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авыл җирлеге"</w:t>
            </w: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Түбә</w:t>
            </w: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н Чыршылы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Калмык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Плетеная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Күл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F75B97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3B1808" w:rsidRPr="003B1808">
              <w:rPr>
                <w:sz w:val="20"/>
                <w:szCs w:val="20"/>
              </w:rPr>
              <w:t>еш куак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F75B97" w:rsidP="003B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B1808" w:rsidRPr="003B1808">
              <w:rPr>
                <w:sz w:val="20"/>
                <w:szCs w:val="20"/>
              </w:rPr>
              <w:t>егермән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Югары Чыршылы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Югары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Рудничная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Горная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Мордва </w:t>
            </w:r>
            <w:r w:rsidRPr="009A2994">
              <w:rPr>
                <w:rFonts w:cs="Times New Roman"/>
                <w:color w:val="000000"/>
                <w:sz w:val="20"/>
                <w:szCs w:val="20"/>
              </w:rPr>
              <w:t>Ивановка</w:t>
            </w: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сы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B1808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3B1808" w:rsidRDefault="003B1808" w:rsidP="003B1808">
            <w:pPr>
              <w:rPr>
                <w:sz w:val="20"/>
                <w:szCs w:val="20"/>
              </w:rPr>
            </w:pPr>
            <w:r w:rsidRPr="003B1808">
              <w:rPr>
                <w:sz w:val="20"/>
                <w:szCs w:val="20"/>
              </w:rPr>
              <w:t>Кичуй-Кузьминовка-Морд.Ивановка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808" w:rsidRPr="009A2994" w:rsidRDefault="003B1808" w:rsidP="003B18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3B1808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21,9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307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3B1808" w:rsidP="003B18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Яңа Иштирәк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Яңа Иштирәк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Садовая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фермага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Чиялетау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Үтәмешкә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Яңа Үтәмеш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Default="00F75B97" w:rsidP="00F75B97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F75B97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15,4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24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Яңа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Чыршылы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Александровка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Луговая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0,902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Горкино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1,624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Вәлиев поселогы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Ватан</w:t>
            </w: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Сергеевка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0,417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Алешкино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0,748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Кузайкино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6,214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1,544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фермага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0,936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Яңа Чыршылы поселогы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1,347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2,139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1,489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фермага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3,497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6,823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Горкино т. п. нан Яңа Чыршылы т. п. га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Ромашкино-Куакбаш-Керкәле-Кузайкино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Зәй-Каратай-Алешкино-Сергеевка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Лениногорск-Әлмәт-Яңа Чыршылы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30,223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7,597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10,622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334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Писмән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Подлесный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Гагарин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Яңа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Кояшлы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Новоселов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Луговая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Дубовая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Кленовая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Каенлык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Сиреневая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Энергетиклар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Бакча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Овражная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нче п</w:t>
            </w:r>
            <w:r w:rsidRPr="00F75B97">
              <w:rPr>
                <w:sz w:val="20"/>
                <w:szCs w:val="20"/>
              </w:rPr>
              <w:t>одстанция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Иске Писмән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5B97">
              <w:rPr>
                <w:sz w:val="20"/>
                <w:szCs w:val="20"/>
              </w:rPr>
              <w:t>сфальт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Югары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Вербная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Колотовка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Наратлык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B61C1E" w:rsidRDefault="00F75B97" w:rsidP="00F75B97"/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Югары</w:t>
            </w: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 Каран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Югары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Воздвиженка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Түбән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Дала Зәе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Биепнозайская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Восход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Крупская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авылга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Дурасово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</w:t>
            </w:r>
            <w:r w:rsidRPr="00F75B97">
              <w:rPr>
                <w:sz w:val="20"/>
                <w:szCs w:val="20"/>
              </w:rPr>
              <w:t>иләк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Садовая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Төньяк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авылга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Савочкино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авылга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зиратка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75B97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F75B97" w:rsidRDefault="00F75B97" w:rsidP="00F75B97">
            <w:pPr>
              <w:rPr>
                <w:sz w:val="20"/>
                <w:szCs w:val="20"/>
              </w:rPr>
            </w:pPr>
            <w:r w:rsidRPr="00F75B97">
              <w:rPr>
                <w:sz w:val="20"/>
                <w:szCs w:val="20"/>
              </w:rPr>
              <w:t>Восход авылы Дурас</w:t>
            </w:r>
            <w:r>
              <w:rPr>
                <w:sz w:val="20"/>
                <w:szCs w:val="20"/>
                <w:lang w:val="tt-RU"/>
              </w:rPr>
              <w:t>ово</w:t>
            </w:r>
            <w:r w:rsidRPr="00F75B97">
              <w:rPr>
                <w:sz w:val="20"/>
                <w:szCs w:val="20"/>
              </w:rPr>
              <w:t xml:space="preserve"> авылына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B97" w:rsidRPr="009A2994" w:rsidRDefault="00F75B97" w:rsidP="00F75B9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F75B97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10,95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13,82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295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Сугышлы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F75B97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Сугышлы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Гагарин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Гафиятуллин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Насосная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Хәлиуллин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F75B97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Юлтимер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Игтисамовлар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F75B97" w:rsidRDefault="00F75B97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F75B97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295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Сарабиккол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Киров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Корчагин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Пионерлар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Такташ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Киров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50002F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11,25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3,66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3,08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82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Иске</w:t>
            </w: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Иштирәк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Ялтау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Тынычлык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төп юлдан авылга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Иске Иштирәк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яңа зиратка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Заводская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Ирек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Почта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Җиңү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64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Бәкер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1 Май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Комсомол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50002F" w:rsidRDefault="0050002F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50002F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50002F"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13,98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9,68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Иске Шөгер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Иске Шөгер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Халиков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М. Җәлил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Мурзин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Калинин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Вахитов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К. Маркс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с. Садри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Зәки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яңа зиратта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Яңа Шөгер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Пушкин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Салов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Чапаев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Гагарин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50002F" w:rsidRDefault="0050002F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50002F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9,53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7,28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34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Иске Куак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Яшел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0002F">
              <w:rPr>
                <w:sz w:val="20"/>
                <w:szCs w:val="20"/>
              </w:rPr>
              <w:t>р буе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Заварыкин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Октябрь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Садовая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Заводская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</w:t>
            </w:r>
            <w:r w:rsidRPr="0050002F">
              <w:rPr>
                <w:sz w:val="20"/>
                <w:szCs w:val="20"/>
              </w:rPr>
              <w:t>иләк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Чишмә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Плодопитомник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0F3BF6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 Заварыкин урамыннан </w:t>
            </w:r>
            <w:r w:rsidRPr="005000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Агрофирмага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84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 xml:space="preserve">төп юлдан алып </w:t>
            </w:r>
            <w:r>
              <w:rPr>
                <w:sz w:val="20"/>
                <w:szCs w:val="20"/>
                <w:lang w:val="tt-RU"/>
              </w:rPr>
              <w:t>остаханәләргә</w:t>
            </w:r>
            <w:r w:rsidRPr="0050002F">
              <w:rPr>
                <w:sz w:val="20"/>
                <w:szCs w:val="20"/>
              </w:rPr>
              <w:t xml:space="preserve"> кадәр юл.ындыр табагы остаханәләре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Заварыкин урамыннан мәктәпкә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Заварыкин урамыннан остаханәләргә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Заречная урамы-остаханәләр юлы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Садовая урамыннан каты көнкүреш калдыкларына кадәр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Иске Кувак авылына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tt-RU"/>
              </w:rPr>
              <w:t xml:space="preserve">Барлыгы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83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Тимәш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Лесная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Киров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0002F">
              <w:rPr>
                <w:sz w:val="20"/>
                <w:szCs w:val="20"/>
              </w:rPr>
              <w:t>ефть үткәргечләр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Төньяк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Октябрь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Рудничная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50002F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Туктар-Урдаласы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Туктар-</w:t>
            </w: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Урдаласы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Үзәк тыкрык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Вахитов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Октябрь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Куйбышев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насоска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фермага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чишмәгә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пирска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чүплеккә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клубка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мәктәпкә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14,38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Карагай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Тельман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фермага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0002F">
              <w:rPr>
                <w:sz w:val="20"/>
                <w:szCs w:val="20"/>
              </w:rPr>
              <w:t>уага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грунт юлы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50002F" w:rsidRDefault="0050002F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18,43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2,28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11,7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47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Урмышлы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Урмышлы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Үзәк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Елга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Дуслык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Амур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Партизанская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1 нче зиратка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2 нче зиратка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3 нче зиратка юл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Яңа Елховой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Рудничная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Иске</w:t>
            </w: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 Варваринка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Варваринская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Яңа</w:t>
            </w:r>
            <w:r w:rsidRPr="009A2994">
              <w:rPr>
                <w:rFonts w:cs="Times New Roman"/>
                <w:color w:val="000000"/>
                <w:sz w:val="20"/>
                <w:szCs w:val="20"/>
              </w:rPr>
              <w:t>Варваринка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Бохар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tt-RU"/>
              </w:rPr>
              <w:t>Болгар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Яңа Варваринка авылыннан Бухар</w:t>
            </w:r>
            <w:r w:rsidRPr="0050002F">
              <w:rPr>
                <w:sz w:val="20"/>
                <w:szCs w:val="20"/>
              </w:rPr>
              <w:t xml:space="preserve"> авылына 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Кичү-У</w:t>
            </w:r>
            <w:r w:rsidRPr="0050002F">
              <w:rPr>
                <w:sz w:val="20"/>
                <w:szCs w:val="20"/>
              </w:rPr>
              <w:t>рмышлы-Сарабиккол-Яңа Елхово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Кичуй-У</w:t>
            </w:r>
            <w:r w:rsidRPr="0050002F">
              <w:rPr>
                <w:sz w:val="20"/>
                <w:szCs w:val="20"/>
              </w:rPr>
              <w:t>рмышлы-Сарабиккол-Бохар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Кичү-Кузьминовка-Варваринка Авылы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0002F">
              <w:rPr>
                <w:sz w:val="20"/>
                <w:szCs w:val="20"/>
              </w:rPr>
              <w:t>рмышлы-Яңа Елхово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 xml:space="preserve"> Иске Варварино авылыннан зиратка </w:t>
            </w:r>
            <w:r w:rsidRPr="0050002F">
              <w:rPr>
                <w:sz w:val="20"/>
                <w:szCs w:val="20"/>
              </w:rPr>
              <w:lastRenderedPageBreak/>
              <w:t>кадәр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lastRenderedPageBreak/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50002F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37,95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17,55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B180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Федотовка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Федотовка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Югары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Нагорный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Мурашев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Күл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Түбән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Яңа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tt-RU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Кузьминовка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Кооператив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Заречная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Тукмак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Луговая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Федотовка-Тукмак юлы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50002F" w:rsidRDefault="0050002F" w:rsidP="0050002F">
            <w:pPr>
              <w:rPr>
                <w:sz w:val="20"/>
                <w:szCs w:val="20"/>
              </w:rPr>
            </w:pPr>
            <w:r w:rsidRPr="0050002F">
              <w:rPr>
                <w:sz w:val="20"/>
                <w:szCs w:val="20"/>
              </w:rPr>
              <w:t>Кичү-Кузьминовка-Тукмак юлы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50002F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19,8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F75B97" w:rsidP="00F75B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75B9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Шөгер</w:t>
            </w:r>
            <w:r w:rsidR="000F3BF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авыл җирлеге"МБ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Ленин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Киров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Герцен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Җәлил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Сәйдәш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Гагарин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Гафиятуллин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Такташ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Почта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Маркс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Горький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Больничная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Павленко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Ибраһимов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Садовая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Октябрьский п.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Заводская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Пушкин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Халиков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п. Габбасова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Коммуна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0B5DF5" w:rsidP="0050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Зубая </w:t>
            </w:r>
            <w:r w:rsidR="0050002F" w:rsidRPr="000B5DF5">
              <w:rPr>
                <w:sz w:val="20"/>
                <w:szCs w:val="20"/>
              </w:rPr>
              <w:t>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ТКХ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0002F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0B5DF5" w:rsidRDefault="0050002F" w:rsidP="0050002F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Сәйдәшев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02F" w:rsidRPr="009A2994" w:rsidRDefault="0050002F" w:rsidP="0050002F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19,4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358"/>
        </w:trPr>
        <w:tc>
          <w:tcPr>
            <w:tcW w:w="48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B5DF5" w:rsidRDefault="000B5DF5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tt-RU"/>
              </w:rPr>
              <w:t>Авыл җирлекләре буенча барлыгы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440,593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87,297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201,174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152,122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9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F75B97" w:rsidRDefault="00F75B97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EE5DF9"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Лениногорск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 xml:space="preserve"> шәһәре</w:t>
            </w:r>
            <w:r w:rsidR="00EE5DF9"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tt-RU"/>
              </w:rPr>
              <w:t>МБ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B5DF5">
              <w:rPr>
                <w:sz w:val="20"/>
                <w:szCs w:val="20"/>
              </w:rPr>
              <w:t>рман питомнигы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0,664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Шевченко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зәңгәрсу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0,241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0B5DF5">
              <w:rPr>
                <w:sz w:val="20"/>
                <w:szCs w:val="20"/>
              </w:rPr>
              <w:t>шьгвардияче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Пионерлар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0,591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Карл Маркс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1,513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Васильево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Болын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М. Җәлил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Киров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1,613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Хәлиуллин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1,098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Короленко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Геофизиклар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Урал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Мурзин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1,665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Төзелеш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Ирек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1,921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Совет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Садриев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1,895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Көньяк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Менделеевск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Гафиятуллин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Камыш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C238B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Агадуллин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C238B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B5DF5">
              <w:rPr>
                <w:sz w:val="20"/>
                <w:szCs w:val="20"/>
              </w:rPr>
              <w:t>аңгы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C238B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Камышлы авылы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C238B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Достоевский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C238B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B5DF5">
              <w:rPr>
                <w:sz w:val="20"/>
                <w:szCs w:val="20"/>
              </w:rPr>
              <w:t>рман питомнигы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C238B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Волгоград өлкәсе 2 нче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0,281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C238B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Бондаренко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Энергетиклар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Җиңү</w:t>
            </w:r>
            <w:r>
              <w:rPr>
                <w:sz w:val="20"/>
                <w:szCs w:val="20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Лермонтов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0,823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Ч</w:t>
            </w:r>
            <w:r w:rsidRPr="000B5DF5">
              <w:rPr>
                <w:sz w:val="20"/>
                <w:szCs w:val="20"/>
              </w:rPr>
              <w:t>окыр</w:t>
            </w:r>
            <w:r>
              <w:rPr>
                <w:sz w:val="20"/>
                <w:szCs w:val="20"/>
                <w:lang w:val="tt-RU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0B5DF5">
              <w:rPr>
                <w:sz w:val="20"/>
                <w:szCs w:val="20"/>
              </w:rPr>
              <w:t>р буе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1,171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Карл Маркс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Девон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1,567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Вокзал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Заварыкин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Риза Фәхретдин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Осипенко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Айваз</w:t>
            </w:r>
            <w:r>
              <w:rPr>
                <w:sz w:val="20"/>
                <w:szCs w:val="20"/>
                <w:lang w:val="tt-RU"/>
              </w:rPr>
              <w:t>овский</w:t>
            </w:r>
            <w:r w:rsidRPr="000B5DF5">
              <w:rPr>
                <w:sz w:val="20"/>
                <w:szCs w:val="20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Pr="000B5DF5">
              <w:rPr>
                <w:sz w:val="20"/>
                <w:szCs w:val="20"/>
              </w:rPr>
              <w:t>гары вольтлы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1,165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r w:rsidRPr="000B5DF5">
              <w:rPr>
                <w:sz w:val="20"/>
                <w:szCs w:val="20"/>
              </w:rPr>
              <w:t>1 нче</w:t>
            </w:r>
            <w:r>
              <w:rPr>
                <w:sz w:val="20"/>
                <w:szCs w:val="20"/>
                <w:lang w:val="tt-RU"/>
              </w:rPr>
              <w:t xml:space="preserve"> тыкрык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Тукай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1,472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Спорт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нче Володарский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0,504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</w:t>
            </w:r>
            <w:r w:rsidRPr="000B5DF5">
              <w:rPr>
                <w:sz w:val="20"/>
                <w:szCs w:val="20"/>
              </w:rPr>
              <w:t>дицина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Земляничная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0,259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Коммунальчеләр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0B5DF5">
              <w:rPr>
                <w:sz w:val="20"/>
                <w:szCs w:val="20"/>
              </w:rPr>
              <w:t>алык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Подлесная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0,409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Чкалов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0,349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Куйбышев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 проспекты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2,097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B5DF5">
              <w:rPr>
                <w:sz w:val="20"/>
                <w:szCs w:val="20"/>
              </w:rPr>
              <w:t>имер юл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Мичурин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Гыйрфанов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1,466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0B5DF5">
              <w:rPr>
                <w:sz w:val="20"/>
                <w:szCs w:val="20"/>
              </w:rPr>
              <w:t>кты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Яшел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Фаррахов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 w:rsidRPr="000B5DF5">
              <w:rPr>
                <w:sz w:val="20"/>
                <w:szCs w:val="20"/>
              </w:rPr>
              <w:t>Пролетар</w:t>
            </w:r>
            <w:r>
              <w:rPr>
                <w:sz w:val="20"/>
                <w:szCs w:val="20"/>
                <w:lang w:val="tt-RU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</w:t>
            </w:r>
            <w:r w:rsidRPr="000B5DF5">
              <w:rPr>
                <w:sz w:val="20"/>
                <w:szCs w:val="20"/>
              </w:rPr>
              <w:t>иләк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Урал </w:t>
            </w:r>
            <w:r>
              <w:rPr>
                <w:sz w:val="20"/>
                <w:szCs w:val="20"/>
                <w:lang w:val="tt-RU"/>
              </w:rPr>
              <w:t>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Нефтьчеләр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0,934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п</w:t>
            </w:r>
            <w:r w:rsidRPr="000B5DF5">
              <w:rPr>
                <w:sz w:val="20"/>
                <w:szCs w:val="20"/>
              </w:rPr>
              <w:t>одстанция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Совхоз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Булгаков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Сельхозтехника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2,648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Корчагин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Урман </w:t>
            </w:r>
            <w:r w:rsidRPr="000B5DF5">
              <w:rPr>
                <w:sz w:val="20"/>
                <w:szCs w:val="20"/>
              </w:rPr>
              <w:t>парк</w:t>
            </w:r>
            <w:r>
              <w:rPr>
                <w:sz w:val="20"/>
                <w:szCs w:val="20"/>
                <w:lang w:val="tt-RU"/>
              </w:rPr>
              <w:t>ы</w:t>
            </w:r>
            <w:r w:rsidRPr="000B5DF5">
              <w:rPr>
                <w:sz w:val="20"/>
                <w:szCs w:val="20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Гончаров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Энгельс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Б</w:t>
            </w:r>
            <w:r w:rsidRPr="000B5DF5">
              <w:rPr>
                <w:sz w:val="20"/>
                <w:szCs w:val="20"/>
              </w:rPr>
              <w:t>азар</w:t>
            </w:r>
            <w:r>
              <w:rPr>
                <w:sz w:val="20"/>
                <w:szCs w:val="20"/>
                <w:lang w:val="tt-RU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 w:rsidRPr="000B5DF5">
              <w:rPr>
                <w:sz w:val="20"/>
                <w:szCs w:val="20"/>
              </w:rPr>
              <w:t>Дала</w:t>
            </w:r>
            <w:r>
              <w:rPr>
                <w:sz w:val="20"/>
                <w:szCs w:val="20"/>
                <w:lang w:val="tt-RU"/>
              </w:rPr>
              <w:t xml:space="preserve">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0,343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Яшьләр</w:t>
            </w:r>
            <w:r>
              <w:rPr>
                <w:sz w:val="20"/>
                <w:szCs w:val="20"/>
                <w:lang w:val="tt-RU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Кызыл дон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Бакча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Халыклар дуслыгы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0,482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Фрунзе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0,911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А</w:t>
            </w:r>
            <w:r w:rsidRPr="000B5DF5">
              <w:rPr>
                <w:sz w:val="20"/>
                <w:szCs w:val="20"/>
              </w:rPr>
              <w:t>сфальт</w:t>
            </w:r>
            <w:r>
              <w:rPr>
                <w:sz w:val="20"/>
                <w:szCs w:val="20"/>
                <w:lang w:val="tt-RU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Суворов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0,561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Бөгелмә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2,139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Толстой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8 Март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5DF5">
              <w:rPr>
                <w:sz w:val="20"/>
                <w:szCs w:val="20"/>
              </w:rPr>
              <w:t>ала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Наратлык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Тынычлык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Некрасов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 xml:space="preserve">2нче </w:t>
            </w:r>
            <w:r>
              <w:rPr>
                <w:sz w:val="20"/>
                <w:szCs w:val="20"/>
              </w:rPr>
              <w:t>Пугачева 2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Вахитов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0,387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Кирзавод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0,718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5DF5">
              <w:rPr>
                <w:sz w:val="20"/>
                <w:szCs w:val="20"/>
              </w:rPr>
              <w:t>омбайннар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5DF5">
              <w:rPr>
                <w:sz w:val="20"/>
                <w:szCs w:val="20"/>
              </w:rPr>
              <w:t>иң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Яңа Бакча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B5DF5">
              <w:rPr>
                <w:sz w:val="20"/>
                <w:szCs w:val="20"/>
              </w:rPr>
              <w:t>имерчелек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Елга аръягы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Чия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Комлы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Чишмә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Казан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Буденый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Суфиянов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Эш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Шоссей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Промысел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Кошевой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1,816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Шашин просспекты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2,169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Репин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B5DF5">
              <w:rPr>
                <w:sz w:val="20"/>
                <w:szCs w:val="20"/>
              </w:rPr>
              <w:t>нкубатор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нче транспортчылар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0,159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Комсомол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Володарский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Энергетиклар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0B5DF5" w:rsidRPr="000B5DF5">
              <w:rPr>
                <w:sz w:val="20"/>
                <w:szCs w:val="20"/>
              </w:rPr>
              <w:t>орба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1,007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BD6826" w:rsidRDefault="00BD6826" w:rsidP="000B5DF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К</w:t>
            </w:r>
            <w:r w:rsidR="000B5DF5" w:rsidRPr="000B5DF5">
              <w:rPr>
                <w:sz w:val="20"/>
                <w:szCs w:val="20"/>
              </w:rPr>
              <w:t>олхозчы</w:t>
            </w:r>
            <w:r>
              <w:rPr>
                <w:sz w:val="20"/>
                <w:szCs w:val="20"/>
                <w:lang w:val="tt-RU"/>
              </w:rPr>
              <w:t xml:space="preserve">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Хәйретдинов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0,687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BD6826" w:rsidRDefault="000B5DF5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  <w:lang w:val="tt-RU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Туры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Гагарин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1,466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Мәктәп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1,309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Волгоград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0B5DF5" w:rsidRPr="000B5DF5">
              <w:rPr>
                <w:sz w:val="20"/>
                <w:szCs w:val="20"/>
              </w:rPr>
              <w:t>гары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0,868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Грибоедов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Пугачев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="000B5DF5" w:rsidRPr="000B5DF5">
              <w:rPr>
                <w:sz w:val="20"/>
                <w:szCs w:val="20"/>
              </w:rPr>
              <w:t>ңа төзелеш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0,571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Урман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B5DF5" w:rsidRPr="000B5DF5">
              <w:rPr>
                <w:sz w:val="20"/>
                <w:szCs w:val="20"/>
              </w:rPr>
              <w:t>сфальт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Кооператив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0,844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1нче  Пугачев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0B5DF5" w:rsidRPr="009A2994" w:rsidTr="000B5DF5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Киров авылы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Богдан Хмельницкий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1,201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BD6826" w:rsidP="000B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B5DF5" w:rsidRPr="000B5DF5">
              <w:rPr>
                <w:sz w:val="20"/>
                <w:szCs w:val="20"/>
              </w:rPr>
              <w:t>чык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Кутузов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0C238B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Лениногорск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261F49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261F49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5DF5" w:rsidRPr="009A2994" w:rsidTr="000B5DF5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0B5DF5" w:rsidRDefault="000B5DF5" w:rsidP="000B5DF5">
            <w:pPr>
              <w:rPr>
                <w:sz w:val="20"/>
                <w:szCs w:val="20"/>
              </w:rPr>
            </w:pPr>
            <w:r w:rsidRPr="000B5DF5">
              <w:rPr>
                <w:sz w:val="20"/>
                <w:szCs w:val="20"/>
              </w:rPr>
              <w:t>Белинский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261F49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3,335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F5" w:rsidRPr="00261F49" w:rsidRDefault="000B5DF5" w:rsidP="000B5DF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F5" w:rsidRPr="009A2994" w:rsidRDefault="000B5DF5" w:rsidP="000B5DF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Чайковский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5,776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Моряков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0,459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Краснокамская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Крупская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  <w:lang w:val="tt-RU"/>
              </w:rPr>
            </w:pPr>
            <w:r w:rsidRPr="00BD6826">
              <w:rPr>
                <w:sz w:val="20"/>
                <w:szCs w:val="20"/>
              </w:rPr>
              <w:t xml:space="preserve"> Яшел</w:t>
            </w:r>
            <w:r>
              <w:rPr>
                <w:sz w:val="20"/>
                <w:szCs w:val="20"/>
                <w:lang w:val="tt-RU"/>
              </w:rPr>
              <w:t xml:space="preserve">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D6826">
              <w:rPr>
                <w:sz w:val="20"/>
                <w:szCs w:val="20"/>
              </w:rPr>
              <w:t>рактор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  <w:lang w:val="tt-RU"/>
              </w:rPr>
            </w:pPr>
            <w:r w:rsidRPr="00BD6826">
              <w:rPr>
                <w:sz w:val="20"/>
                <w:szCs w:val="20"/>
              </w:rPr>
              <w:t>Төзелеш</w:t>
            </w:r>
            <w:r>
              <w:rPr>
                <w:sz w:val="20"/>
                <w:szCs w:val="20"/>
                <w:lang w:val="tt-RU"/>
              </w:rPr>
              <w:t xml:space="preserve"> 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Профсоюз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0,177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 xml:space="preserve">2нче </w:t>
            </w:r>
            <w:r>
              <w:rPr>
                <w:sz w:val="20"/>
                <w:szCs w:val="20"/>
              </w:rPr>
              <w:t xml:space="preserve">Володарский урамы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Яшьгвардия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Стадион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Газчылар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0,193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Халиков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0,826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Камал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D6826">
              <w:rPr>
                <w:sz w:val="20"/>
                <w:szCs w:val="20"/>
              </w:rPr>
              <w:t>әнәгать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1,173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  <w:lang w:val="tt-RU"/>
              </w:rPr>
            </w:pPr>
            <w:r w:rsidRPr="00BD6826">
              <w:rPr>
                <w:sz w:val="20"/>
                <w:szCs w:val="20"/>
              </w:rPr>
              <w:t>Җиңүнең</w:t>
            </w:r>
            <w:r>
              <w:rPr>
                <w:sz w:val="20"/>
                <w:szCs w:val="20"/>
              </w:rPr>
              <w:t xml:space="preserve"> 50 еллыгы</w:t>
            </w:r>
            <w:r w:rsidRPr="00BD68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проспекты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1,739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Чистай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Тимер юл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0,302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Яковлев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1,567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Добролюбов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  <w:lang w:val="tt-RU"/>
              </w:rPr>
            </w:pPr>
            <w:r w:rsidRPr="00BD6826">
              <w:rPr>
                <w:sz w:val="20"/>
                <w:szCs w:val="20"/>
              </w:rPr>
              <w:t>Кояшлы</w:t>
            </w:r>
            <w:r>
              <w:rPr>
                <w:sz w:val="20"/>
                <w:szCs w:val="20"/>
                <w:lang w:val="tt-RU"/>
              </w:rPr>
              <w:t xml:space="preserve">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0,154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Горький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0,873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Губкин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0,716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Октябрь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3,094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Подгорье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Совхоз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Стадион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0,497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Заречная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0,851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нче транспортчылар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Никишин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Көньяк урам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Колхоз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82EDD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Беренче Май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Фадеев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язма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Вишкин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0,855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Яшьләр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0,584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Чишмә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Наратлык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Нагорный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1,031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Благодатная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1,025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көнчыгыштан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стадион каршында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0,496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Нахимов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0,841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Денисов ур.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0,629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Завод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Достоевский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Степан Разин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Ушаков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0F3BF6" w:rsidP="00BD6826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Станция</w:t>
            </w:r>
            <w:r w:rsidR="00BD6826">
              <w:rPr>
                <w:sz w:val="20"/>
                <w:szCs w:val="20"/>
                <w:lang w:val="tt-RU"/>
              </w:rPr>
              <w:t xml:space="preserve">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</w:rPr>
            </w:pPr>
            <w:r w:rsidRPr="00BD6826">
              <w:rPr>
                <w:sz w:val="20"/>
                <w:szCs w:val="20"/>
              </w:rPr>
              <w:t>Рәхимов урамы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0F3BF6" w:rsidP="00BD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 урамы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2,158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6826" w:rsidRPr="009A2994" w:rsidTr="00A05D37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BD6826" w:rsidRDefault="00BD6826" w:rsidP="00BD6826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К</w:t>
            </w:r>
            <w:r w:rsidRPr="00BD6826">
              <w:rPr>
                <w:sz w:val="20"/>
                <w:szCs w:val="20"/>
              </w:rPr>
              <w:t>үңелле</w:t>
            </w:r>
            <w:r>
              <w:rPr>
                <w:sz w:val="20"/>
                <w:szCs w:val="20"/>
                <w:lang w:val="tt-RU"/>
              </w:rPr>
              <w:t xml:space="preserve"> тыкрыгы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826" w:rsidRPr="00261F49" w:rsidRDefault="00BD6826" w:rsidP="00BD68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826" w:rsidRPr="009A2994" w:rsidRDefault="00BD6826" w:rsidP="00BD6826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BD6826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Шәһәр буенча барлыгы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>31</w:t>
            </w: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,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>873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2736B">
        <w:trPr>
          <w:trHeight w:val="259"/>
        </w:trPr>
        <w:tc>
          <w:tcPr>
            <w:tcW w:w="48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BD6826" w:rsidP="009273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Лениногорск районы буенча барлыгы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466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87,297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201,174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152,122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2736B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1,172</w:t>
            </w:r>
          </w:p>
        </w:tc>
      </w:tr>
    </w:tbl>
    <w:p w:rsidR="00EE5DF9" w:rsidRDefault="00EE5DF9" w:rsidP="00EE5DF9">
      <w:pPr>
        <w:jc w:val="center"/>
      </w:pPr>
    </w:p>
    <w:p w:rsidR="00EE5DF9" w:rsidRDefault="00EE5DF9" w:rsidP="00EE5DF9">
      <w:pPr>
        <w:jc w:val="center"/>
      </w:pPr>
      <w:r>
        <w:t>___________________________________________________</w:t>
      </w:r>
    </w:p>
    <w:p w:rsidR="00EE5DF9" w:rsidRDefault="00EE5DF9" w:rsidP="0091715D">
      <w:pPr>
        <w:jc w:val="both"/>
      </w:pPr>
    </w:p>
    <w:sectPr w:rsidR="00EE5DF9" w:rsidSect="00EE5DF9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E6" w:rsidRDefault="007378E6" w:rsidP="00EE5DF9">
      <w:r>
        <w:separator/>
      </w:r>
    </w:p>
  </w:endnote>
  <w:endnote w:type="continuationSeparator" w:id="0">
    <w:p w:rsidR="007378E6" w:rsidRDefault="007378E6" w:rsidP="00EE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E6" w:rsidRDefault="007378E6" w:rsidP="00EE5DF9">
      <w:r>
        <w:separator/>
      </w:r>
    </w:p>
  </w:footnote>
  <w:footnote w:type="continuationSeparator" w:id="0">
    <w:p w:rsidR="007378E6" w:rsidRDefault="007378E6" w:rsidP="00EE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7177"/>
      <w:docPartObj>
        <w:docPartGallery w:val="Page Numbers (Top of Page)"/>
        <w:docPartUnique/>
      </w:docPartObj>
    </w:sdtPr>
    <w:sdtEndPr/>
    <w:sdtContent>
      <w:p w:rsidR="000B5DF5" w:rsidRDefault="000B5D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BF6">
          <w:rPr>
            <w:noProof/>
          </w:rPr>
          <w:t>15</w:t>
        </w:r>
        <w:r>
          <w:fldChar w:fldCharType="end"/>
        </w:r>
      </w:p>
    </w:sdtContent>
  </w:sdt>
  <w:p w:rsidR="000B5DF5" w:rsidRDefault="000B5D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DF5" w:rsidRDefault="000B5D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5D"/>
    <w:rsid w:val="000068A0"/>
    <w:rsid w:val="00075C16"/>
    <w:rsid w:val="000B5DF5"/>
    <w:rsid w:val="000D341A"/>
    <w:rsid w:val="000E78A2"/>
    <w:rsid w:val="000F1718"/>
    <w:rsid w:val="000F3BF6"/>
    <w:rsid w:val="00134B6E"/>
    <w:rsid w:val="001420EA"/>
    <w:rsid w:val="00180979"/>
    <w:rsid w:val="0018336C"/>
    <w:rsid w:val="001B7F93"/>
    <w:rsid w:val="001C2F40"/>
    <w:rsid w:val="001D6FDB"/>
    <w:rsid w:val="00284192"/>
    <w:rsid w:val="002916AA"/>
    <w:rsid w:val="002C6803"/>
    <w:rsid w:val="0036628C"/>
    <w:rsid w:val="003739A2"/>
    <w:rsid w:val="00397FCD"/>
    <w:rsid w:val="003B1808"/>
    <w:rsid w:val="0042399F"/>
    <w:rsid w:val="00474836"/>
    <w:rsid w:val="004A138B"/>
    <w:rsid w:val="004A77B9"/>
    <w:rsid w:val="004B6FD2"/>
    <w:rsid w:val="004C4EF7"/>
    <w:rsid w:val="0050002F"/>
    <w:rsid w:val="00526340"/>
    <w:rsid w:val="00531B86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378E6"/>
    <w:rsid w:val="00751C7F"/>
    <w:rsid w:val="00787BE1"/>
    <w:rsid w:val="008016F4"/>
    <w:rsid w:val="008142BE"/>
    <w:rsid w:val="008741B7"/>
    <w:rsid w:val="00900F4A"/>
    <w:rsid w:val="0091715D"/>
    <w:rsid w:val="0092736B"/>
    <w:rsid w:val="00947A08"/>
    <w:rsid w:val="009920C3"/>
    <w:rsid w:val="009B7D15"/>
    <w:rsid w:val="00A626A0"/>
    <w:rsid w:val="00A74A76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BD5DB8"/>
    <w:rsid w:val="00BD6826"/>
    <w:rsid w:val="00C417FF"/>
    <w:rsid w:val="00C41C2E"/>
    <w:rsid w:val="00C446D4"/>
    <w:rsid w:val="00C50E3F"/>
    <w:rsid w:val="00C512CA"/>
    <w:rsid w:val="00C53D65"/>
    <w:rsid w:val="00C8330B"/>
    <w:rsid w:val="00CF5DFF"/>
    <w:rsid w:val="00D05B50"/>
    <w:rsid w:val="00DB27B1"/>
    <w:rsid w:val="00E31025"/>
    <w:rsid w:val="00E5089B"/>
    <w:rsid w:val="00E669F7"/>
    <w:rsid w:val="00EC5870"/>
    <w:rsid w:val="00EE5DF9"/>
    <w:rsid w:val="00EE6105"/>
    <w:rsid w:val="00F01B21"/>
    <w:rsid w:val="00F4347A"/>
    <w:rsid w:val="00F502FD"/>
    <w:rsid w:val="00F75B97"/>
    <w:rsid w:val="00F922ED"/>
    <w:rsid w:val="00F94CE0"/>
    <w:rsid w:val="00F94D3A"/>
    <w:rsid w:val="00FB45EC"/>
    <w:rsid w:val="00FB66C7"/>
    <w:rsid w:val="00FE1370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20804-1A06-4D45-9955-4C09025E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DF9"/>
  </w:style>
  <w:style w:type="paragraph" w:styleId="a5">
    <w:name w:val="footer"/>
    <w:basedOn w:val="a"/>
    <w:link w:val="a6"/>
    <w:uiPriority w:val="99"/>
    <w:unhideWhenUsed/>
    <w:rsid w:val="00EE5D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DF9"/>
  </w:style>
  <w:style w:type="paragraph" w:styleId="a7">
    <w:name w:val="Balloon Text"/>
    <w:basedOn w:val="a"/>
    <w:link w:val="a8"/>
    <w:uiPriority w:val="99"/>
    <w:semiHidden/>
    <w:unhideWhenUsed/>
    <w:rsid w:val="00EE5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9363F-47D5-4974-BC7B-F0DFBB31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6</cp:revision>
  <cp:lastPrinted>2021-12-21T11:21:00Z</cp:lastPrinted>
  <dcterms:created xsi:type="dcterms:W3CDTF">2021-12-08T13:06:00Z</dcterms:created>
  <dcterms:modified xsi:type="dcterms:W3CDTF">2021-12-23T13:00:00Z</dcterms:modified>
</cp:coreProperties>
</file>