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22" w:rsidRPr="00A13722" w:rsidRDefault="00A13722" w:rsidP="00866F58">
      <w:pPr>
        <w:ind w:right="-1"/>
        <w:jc w:val="center"/>
        <w:rPr>
          <w:rFonts w:ascii="Times New Roman" w:hAnsi="Times New Roman" w:cs="Times New Roman"/>
          <w:sz w:val="28"/>
          <w:szCs w:val="28"/>
        </w:rPr>
      </w:pPr>
      <w:r w:rsidRPr="00A13722">
        <w:rPr>
          <w:rFonts w:ascii="Times New Roman" w:hAnsi="Times New Roman" w:cs="Times New Roman"/>
          <w:sz w:val="28"/>
          <w:szCs w:val="28"/>
        </w:rPr>
        <w:t>К А Р А Р</w:t>
      </w:r>
    </w:p>
    <w:p w:rsidR="00A13722" w:rsidRPr="00A13722" w:rsidRDefault="00A13722" w:rsidP="00866F58">
      <w:pPr>
        <w:ind w:right="-1"/>
        <w:jc w:val="center"/>
        <w:rPr>
          <w:rFonts w:ascii="Times New Roman" w:hAnsi="Times New Roman" w:cs="Times New Roman"/>
          <w:sz w:val="28"/>
          <w:szCs w:val="28"/>
        </w:rPr>
      </w:pPr>
    </w:p>
    <w:p w:rsidR="00A13722" w:rsidRPr="00A13722" w:rsidRDefault="00A13722" w:rsidP="00866F58">
      <w:pPr>
        <w:ind w:right="-1"/>
        <w:jc w:val="center"/>
        <w:rPr>
          <w:rFonts w:ascii="Times New Roman" w:hAnsi="Times New Roman" w:cs="Times New Roman"/>
          <w:sz w:val="28"/>
          <w:szCs w:val="28"/>
        </w:rPr>
      </w:pPr>
      <w:r w:rsidRPr="00A13722">
        <w:rPr>
          <w:rFonts w:ascii="Times New Roman" w:hAnsi="Times New Roman" w:cs="Times New Roman"/>
          <w:sz w:val="28"/>
          <w:szCs w:val="28"/>
        </w:rPr>
        <w:t>П О С Т А Н О В Л Е Н И Е          №</w:t>
      </w:r>
      <w:r>
        <w:rPr>
          <w:rFonts w:ascii="Times New Roman" w:hAnsi="Times New Roman" w:cs="Times New Roman"/>
          <w:sz w:val="28"/>
          <w:szCs w:val="28"/>
        </w:rPr>
        <w:t>13</w:t>
      </w:r>
    </w:p>
    <w:p w:rsidR="00A13722" w:rsidRPr="00A13722" w:rsidRDefault="00A13722" w:rsidP="00866F58">
      <w:pPr>
        <w:ind w:right="-1"/>
        <w:jc w:val="center"/>
        <w:rPr>
          <w:rFonts w:ascii="Times New Roman" w:hAnsi="Times New Roman" w:cs="Times New Roman"/>
          <w:sz w:val="28"/>
          <w:szCs w:val="28"/>
        </w:rPr>
      </w:pPr>
    </w:p>
    <w:p w:rsidR="00A13722" w:rsidRPr="00A13722" w:rsidRDefault="00A13722" w:rsidP="00866F58">
      <w:pPr>
        <w:rPr>
          <w:rFonts w:ascii="Times New Roman" w:hAnsi="Times New Roman" w:cs="Times New Roman"/>
          <w:b/>
          <w:bCs/>
          <w:color w:val="000000"/>
          <w:sz w:val="26"/>
          <w:szCs w:val="26"/>
        </w:rPr>
      </w:pPr>
      <w:r w:rsidRPr="00A13722">
        <w:rPr>
          <w:rFonts w:ascii="Times New Roman" w:hAnsi="Times New Roman" w:cs="Times New Roman"/>
          <w:sz w:val="28"/>
          <w:szCs w:val="28"/>
        </w:rPr>
        <w:t xml:space="preserve">                                </w:t>
      </w:r>
      <w:r w:rsidR="00E93BA1">
        <w:rPr>
          <w:rFonts w:ascii="Times New Roman" w:hAnsi="Times New Roman" w:cs="Times New Roman"/>
          <w:sz w:val="28"/>
          <w:szCs w:val="28"/>
        </w:rPr>
        <w:t xml:space="preserve">                             2021 </w:t>
      </w:r>
      <w:proofErr w:type="spellStart"/>
      <w:r w:rsidR="00E93BA1">
        <w:rPr>
          <w:rFonts w:ascii="Times New Roman" w:hAnsi="Times New Roman" w:cs="Times New Roman"/>
          <w:sz w:val="28"/>
          <w:szCs w:val="28"/>
        </w:rPr>
        <w:t>елның</w:t>
      </w:r>
      <w:proofErr w:type="spellEnd"/>
      <w:r w:rsidR="00E93BA1">
        <w:rPr>
          <w:rFonts w:ascii="Times New Roman" w:hAnsi="Times New Roman" w:cs="Times New Roman"/>
          <w:sz w:val="28"/>
          <w:szCs w:val="28"/>
        </w:rPr>
        <w:t xml:space="preserve"> </w:t>
      </w:r>
      <w:r w:rsidRPr="00A13722">
        <w:rPr>
          <w:rFonts w:ascii="Times New Roman" w:hAnsi="Times New Roman" w:cs="Times New Roman"/>
          <w:sz w:val="28"/>
          <w:szCs w:val="28"/>
        </w:rPr>
        <w:t>«</w:t>
      </w:r>
      <w:r>
        <w:rPr>
          <w:rFonts w:ascii="Times New Roman" w:hAnsi="Times New Roman" w:cs="Times New Roman"/>
          <w:sz w:val="28"/>
          <w:szCs w:val="28"/>
        </w:rPr>
        <w:t>16</w:t>
      </w:r>
      <w:r w:rsidRPr="00A13722">
        <w:rPr>
          <w:rFonts w:ascii="Times New Roman" w:hAnsi="Times New Roman" w:cs="Times New Roman"/>
          <w:sz w:val="28"/>
          <w:szCs w:val="28"/>
        </w:rPr>
        <w:t>»</w:t>
      </w:r>
      <w:r w:rsidR="00E93BA1">
        <w:rPr>
          <w:rFonts w:ascii="Times New Roman" w:hAnsi="Times New Roman" w:cs="Times New Roman"/>
          <w:sz w:val="28"/>
          <w:szCs w:val="28"/>
        </w:rPr>
        <w:t xml:space="preserve"> декабре</w:t>
      </w:r>
    </w:p>
    <w:p w:rsidR="00464970" w:rsidRDefault="00464970" w:rsidP="00E83EAB">
      <w:pPr>
        <w:pStyle w:val="headertext"/>
        <w:ind w:right="3685"/>
        <w:jc w:val="both"/>
        <w:rPr>
          <w:sz w:val="28"/>
          <w:szCs w:val="28"/>
        </w:rPr>
      </w:pPr>
    </w:p>
    <w:p w:rsidR="00464970" w:rsidRDefault="00464970" w:rsidP="00E83EAB">
      <w:pPr>
        <w:pStyle w:val="headertext"/>
        <w:ind w:right="3685"/>
        <w:jc w:val="both"/>
        <w:rPr>
          <w:sz w:val="28"/>
          <w:szCs w:val="28"/>
        </w:rPr>
      </w:pPr>
    </w:p>
    <w:p w:rsidR="00464970" w:rsidRDefault="00464970" w:rsidP="00E83EAB">
      <w:pPr>
        <w:pStyle w:val="headertext"/>
        <w:ind w:right="3685"/>
        <w:jc w:val="both"/>
        <w:rPr>
          <w:sz w:val="28"/>
          <w:szCs w:val="28"/>
        </w:rPr>
      </w:pPr>
    </w:p>
    <w:p w:rsidR="00E93BA1" w:rsidRPr="00E93BA1" w:rsidRDefault="00E93BA1" w:rsidP="00E93BA1">
      <w:pPr>
        <w:pStyle w:val="headertext"/>
        <w:ind w:right="4676"/>
        <w:jc w:val="both"/>
        <w:rPr>
          <w:sz w:val="28"/>
          <w:szCs w:val="28"/>
          <w:lang w:val="tt-RU"/>
        </w:rPr>
      </w:pPr>
      <w:r w:rsidRPr="00E93BA1">
        <w:rPr>
          <w:sz w:val="28"/>
          <w:szCs w:val="28"/>
          <w:lang w:val="tt-RU"/>
        </w:rPr>
        <w:t xml:space="preserve">Лениногорск шәһәре  муниципаль берәмлеге Башкарма комитетының 2020 елның 31 августындагы </w:t>
      </w:r>
      <w:r w:rsidRPr="00E93BA1">
        <w:rPr>
          <w:sz w:val="28"/>
          <w:szCs w:val="28"/>
        </w:rPr>
        <w:t>15</w:t>
      </w:r>
      <w:r w:rsidRPr="00E93BA1">
        <w:rPr>
          <w:sz w:val="28"/>
          <w:szCs w:val="28"/>
          <w:lang w:val="tt-RU"/>
        </w:rPr>
        <w:t xml:space="preserve"> номерлы карары белән расланган Лениногорск шәһәре территориясендәге мунчаларның гомуми бүлекчәләрендә Лениногорск шәһәре территориясендә яшәүче бер кеше озатуында инвалид балаларга һәм 6 яшькә кадәрге балаларга, Бөек Ватан сугышы инвалидлары һәм анда катнашучылар, тыл хезмәтчәннәре, пенсионерларга хезмәт күрсәтүче оешмаларга Лениногорск шәһәре муниципаль берәмлеге Башкарма комитеты бюджетыннан субсидияләр бирү тәртибе турындагы нигезләмәгә үзгәрешләр</w:t>
      </w:r>
      <w:r>
        <w:rPr>
          <w:sz w:val="28"/>
          <w:szCs w:val="28"/>
          <w:lang w:val="tt-RU"/>
        </w:rPr>
        <w:t xml:space="preserve"> һәм өстәмә</w:t>
      </w:r>
      <w:r w:rsidRPr="00E93BA1">
        <w:rPr>
          <w:sz w:val="28"/>
          <w:szCs w:val="28"/>
          <w:lang w:val="tt-RU"/>
        </w:rPr>
        <w:t xml:space="preserve"> кертү хакында</w:t>
      </w:r>
    </w:p>
    <w:p w:rsidR="00E93BA1" w:rsidRPr="00E93BA1" w:rsidRDefault="00E93BA1" w:rsidP="00E93BA1">
      <w:pPr>
        <w:pStyle w:val="headertext"/>
        <w:ind w:right="4676"/>
        <w:jc w:val="both"/>
        <w:rPr>
          <w:sz w:val="28"/>
          <w:szCs w:val="28"/>
          <w:lang w:val="tt-RU"/>
        </w:rPr>
      </w:pPr>
    </w:p>
    <w:p w:rsidR="00E93BA1" w:rsidRDefault="00E93BA1" w:rsidP="00464970">
      <w:pPr>
        <w:pStyle w:val="formattext"/>
        <w:spacing w:before="0" w:beforeAutospacing="0" w:after="0" w:afterAutospacing="0"/>
        <w:ind w:firstLine="851"/>
        <w:jc w:val="both"/>
        <w:rPr>
          <w:sz w:val="28"/>
          <w:szCs w:val="28"/>
          <w:lang w:val="tt-RU"/>
        </w:rPr>
      </w:pPr>
    </w:p>
    <w:p w:rsidR="00E93BA1" w:rsidRPr="00E93BA1" w:rsidRDefault="00E93BA1" w:rsidP="00464970">
      <w:pPr>
        <w:pStyle w:val="formattext"/>
        <w:spacing w:before="0" w:beforeAutospacing="0" w:after="0" w:afterAutospacing="0"/>
        <w:ind w:firstLine="851"/>
        <w:jc w:val="both"/>
        <w:rPr>
          <w:sz w:val="28"/>
          <w:szCs w:val="28"/>
          <w:lang w:val="tt-RU"/>
        </w:rPr>
      </w:pPr>
      <w:r w:rsidRPr="00E93BA1">
        <w:rPr>
          <w:sz w:val="28"/>
          <w:szCs w:val="28"/>
          <w:lang w:val="tt-RU"/>
        </w:rPr>
        <w:t>Россия Федерациясе Бюджет кодексының 78 статьясы нигезендә гамәлдәге законнарга туры китерү максатларында</w:t>
      </w:r>
      <w:r>
        <w:rPr>
          <w:sz w:val="28"/>
          <w:szCs w:val="28"/>
          <w:lang w:val="tt-RU"/>
        </w:rPr>
        <w:t>,</w:t>
      </w:r>
      <w:r w:rsidRPr="00E93BA1">
        <w:rPr>
          <w:sz w:val="28"/>
          <w:szCs w:val="28"/>
          <w:lang w:val="tt-RU"/>
        </w:rPr>
        <w:t xml:space="preserve"> Лениногорск шәһәре муниципаль берәмлеге Башкарма комитеты КАРАР БИРӘ:</w:t>
      </w:r>
    </w:p>
    <w:p w:rsidR="00464970" w:rsidRPr="00E93BA1" w:rsidRDefault="00DA5E74" w:rsidP="00464970">
      <w:pPr>
        <w:pStyle w:val="headertext"/>
        <w:spacing w:before="0" w:beforeAutospacing="0" w:after="0" w:afterAutospacing="0"/>
        <w:ind w:firstLine="851"/>
        <w:jc w:val="both"/>
        <w:rPr>
          <w:sz w:val="28"/>
          <w:szCs w:val="28"/>
          <w:lang w:val="tt-RU"/>
        </w:rPr>
      </w:pPr>
      <w:r w:rsidRPr="00E93BA1">
        <w:rPr>
          <w:sz w:val="28"/>
          <w:szCs w:val="28"/>
          <w:lang w:val="tt-RU"/>
        </w:rPr>
        <w:t>1.</w:t>
      </w:r>
      <w:r w:rsidR="00E93BA1" w:rsidRPr="00E93BA1">
        <w:rPr>
          <w:lang w:val="tt-RU"/>
        </w:rPr>
        <w:t xml:space="preserve"> </w:t>
      </w:r>
      <w:r w:rsidR="00E93BA1" w:rsidRPr="00E93BA1">
        <w:rPr>
          <w:sz w:val="28"/>
          <w:szCs w:val="28"/>
          <w:lang w:val="tt-RU"/>
        </w:rPr>
        <w:t xml:space="preserve">Лениногорск шәһәре  муниципаль берәмлеге Башкарма комитетының 2020 елның 31 августындагы 15 номерлы карары белән расланган Лениногорск шәһәре территориясендәге мунчаларның гомуми бүлекчәләрендә Лениногорск шәһәре территориясендә яшәүче бер кеше озатуында инвалид балаларга һәм 6 яшькә кадәрге балаларга, Бөек Ватан сугышы инвалидлары һәм анда катнашучылар, тыл хезмәтчәннәре, пенсионерларга хезмәт күрсәтүче </w:t>
      </w:r>
      <w:r w:rsidR="00E93BA1" w:rsidRPr="00E93BA1">
        <w:rPr>
          <w:sz w:val="28"/>
          <w:szCs w:val="28"/>
          <w:lang w:val="tt-RU"/>
        </w:rPr>
        <w:lastRenderedPageBreak/>
        <w:t>оешмаларга Лениногорск шәһәре муниципаль берәмлеге Башкарма комитеты бюджетыннан субсидияләр бирү тәртибе турындагы нигезләмәгә</w:t>
      </w:r>
      <w:r w:rsidR="00E93BA1">
        <w:rPr>
          <w:sz w:val="28"/>
          <w:szCs w:val="28"/>
          <w:lang w:val="tt-RU"/>
        </w:rPr>
        <w:t xml:space="preserve"> түбәндәге үзгәреш кертергә</w:t>
      </w:r>
      <w:r w:rsidR="00464970" w:rsidRPr="00E93BA1">
        <w:rPr>
          <w:sz w:val="28"/>
          <w:szCs w:val="28"/>
          <w:lang w:val="tt-RU"/>
        </w:rPr>
        <w:t>:</w:t>
      </w:r>
    </w:p>
    <w:p w:rsidR="00524385" w:rsidRPr="00E93BA1" w:rsidRDefault="00E93BA1" w:rsidP="00464970">
      <w:pPr>
        <w:pStyle w:val="headertext"/>
        <w:spacing w:before="0" w:beforeAutospacing="0" w:after="0" w:afterAutospacing="0"/>
        <w:ind w:firstLine="851"/>
        <w:jc w:val="both"/>
        <w:rPr>
          <w:sz w:val="28"/>
          <w:szCs w:val="28"/>
          <w:lang w:val="tt-RU"/>
        </w:rPr>
      </w:pPr>
      <w:r w:rsidRPr="00E93BA1">
        <w:rPr>
          <w:sz w:val="28"/>
          <w:szCs w:val="28"/>
          <w:lang w:val="tt-RU"/>
        </w:rPr>
        <w:t>Карарның преамбуласында «Россия Федерациясе Хөкүмәтенең от 06.09.2016 № 887 ««Юридик затларга (дәүләт (муниципаль) учреждениеләргә субсидияләр бирүдән тыш), индивидуаль эшкуарларга, шулай ук физик затларга - товарлар, эшләр, хезмәтләр җитештерүчеләргә субсидияләр бирүне җайга сала торган норматив хокукый актларга, муниципаль хокукый актларга гомуми таләпләр турында» 2016 елның 6 сентябрендәге 887 номерлы карары белән</w:t>
      </w:r>
      <w:r>
        <w:rPr>
          <w:sz w:val="28"/>
          <w:szCs w:val="28"/>
          <w:lang w:val="tt-RU"/>
        </w:rPr>
        <w:t>» сүзләрен - төшереп калдырырга</w:t>
      </w:r>
      <w:r w:rsidR="00DA5E74" w:rsidRPr="00E93BA1">
        <w:rPr>
          <w:sz w:val="28"/>
          <w:szCs w:val="28"/>
          <w:lang w:val="tt-RU"/>
        </w:rPr>
        <w:t>;</w:t>
      </w:r>
      <w:r w:rsidR="00524385" w:rsidRPr="00E93BA1">
        <w:rPr>
          <w:sz w:val="28"/>
          <w:szCs w:val="28"/>
          <w:lang w:val="tt-RU"/>
        </w:rPr>
        <w:t xml:space="preserve"> </w:t>
      </w:r>
    </w:p>
    <w:p w:rsidR="00E93BA1" w:rsidRDefault="00E93BA1" w:rsidP="00464970">
      <w:pPr>
        <w:pStyle w:val="headertext"/>
        <w:spacing w:before="0" w:beforeAutospacing="0" w:after="0" w:afterAutospacing="0"/>
        <w:ind w:firstLine="851"/>
        <w:jc w:val="both"/>
        <w:rPr>
          <w:sz w:val="28"/>
          <w:szCs w:val="28"/>
          <w:lang w:val="tt-RU"/>
        </w:rPr>
      </w:pPr>
      <w:r>
        <w:rPr>
          <w:sz w:val="28"/>
          <w:szCs w:val="28"/>
          <w:lang w:val="tt-RU"/>
        </w:rPr>
        <w:t>Алда күрсәтелгән карар белән расланган</w:t>
      </w:r>
      <w:r w:rsidRPr="00E93BA1">
        <w:rPr>
          <w:lang w:val="tt-RU"/>
        </w:rPr>
        <w:t xml:space="preserve"> </w:t>
      </w:r>
      <w:r w:rsidRPr="00E93BA1">
        <w:rPr>
          <w:sz w:val="28"/>
          <w:szCs w:val="28"/>
          <w:lang w:val="tt-RU"/>
        </w:rPr>
        <w:t>Лениногорск шәһәре территориясендәге мунчаларның гомуми бүлекчәләрендә Лениногорск шәһәре территориясендә яшәүче бер кеше озатуында инвалид балаларга һәм 6 яшькә кадәрге балаларга, Бөек Ватан сугышы инвалидлары һәм анда катнашучылар, тыл хезмәтчәннәре, пенсионерларга хезмәт күрсәтүче оешмаларга Лениногорск шәһәре муниципаль берәмлеге Башкарма комитеты бюджетыннан субсидияләр бирү тәртибе турындагы нигезләмәгә</w:t>
      </w:r>
      <w:r>
        <w:rPr>
          <w:sz w:val="28"/>
          <w:szCs w:val="28"/>
          <w:lang w:val="tt-RU"/>
        </w:rPr>
        <w:t xml:space="preserve"> түбәндәге үзгәрешләр һәм өстәмәләр кертергә:</w:t>
      </w:r>
    </w:p>
    <w:p w:rsidR="00E93BA1" w:rsidRPr="00E93BA1" w:rsidRDefault="00E93BA1" w:rsidP="00E93BA1">
      <w:pPr>
        <w:spacing w:after="0" w:line="240" w:lineRule="auto"/>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2.6 пунктны түбәндәге эчтәлекле 2 абзац белән тулыландырырга:</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«Интернет» мәгълүмат-телекоммуникация челтәрендә Россия Федерациясе бюджет системасының бердәм порталында (алга таба - бердәм порталда) бюджет турында карар проектын (бюджет турындагы карарга үзгәрешләр кертү турында карар проектын) формалаштырганда Россия Федерациясе бюджет системасының бердәм порталында (алга таба-бердәм порталда) мәгълүмат урнаштырырга.»;</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2.2 пунктта 3 һәм 6 абзацларны түбәндәге редакциядә бәян итәргә:</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 xml:space="preserve">«субсидия алучы - юридик затлар үзгәртеп кору процессында (сайлап алуда катнашучы юридик затка кушылу формасында үзгәртеп корудан тыш), ликвидацияләнү, аларга карата банкротлык проөедурасы кертелмәгән, сайлап алуда катнашучының эшчәнлеге Россия Федерациясе законнарында каралган тәртиптә туктатылмаган, ә сайлап алуда катнашучылар - индивидуаль эшкуар буларак (мондый таләпләр хокукый актта каралган очракта) эшчәнлекне туктатырга тиеш түгел; </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субсидия алучы чит ил юридик затлары, шулай ук устав (җыелма) капиталында теркәлү урыны булган чит ил юридик затларының катнашуы өлеше Россия Федерациясе Финанс министрлыгы тарафыннан расланган Салым салуның ташламалы салым режимын һәм (яисә) финанс операцияләрен (офшор зоналар) үткәргәндә мәгълүмат ачуны һәм бирүне күздә тотмый торган дәүләт яисә территорияләр исемлегенә кертелгән чит ил юридик затлары, шулай ук устав (җыелма) капиталында, тулаем алганда, 50 проценттан артык;»;</w:t>
      </w:r>
    </w:p>
    <w:p w:rsidR="00E93BA1" w:rsidRPr="00E93BA1" w:rsidRDefault="00E93BA1" w:rsidP="00E93BA1">
      <w:pPr>
        <w:spacing w:after="0" w:line="240" w:lineRule="auto"/>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 xml:space="preserve">              түбәндәге эчтәлектәге 7 абзац белән тулыландырырга:</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 xml:space="preserve"> «дисквалификацияләнгән затлар реестрында дисквалификацияләнгән җитәкче, коллегиаль башкарма орган әгъзалары, шәхси башкарма орган функцияләрен башкаручы зат яки юридик зат булып торучы субсидия алучының баш бухгалтеры турында, индивидуаль эшкуар турында һәм </w:t>
      </w:r>
      <w:r w:rsidRPr="00E93BA1">
        <w:rPr>
          <w:rFonts w:ascii="Times New Roman" w:eastAsia="Times New Roman" w:hAnsi="Times New Roman" w:cs="Times New Roman"/>
          <w:sz w:val="28"/>
          <w:szCs w:val="28"/>
          <w:lang w:val="tt-RU" w:eastAsia="ru-RU"/>
        </w:rPr>
        <w:lastRenderedPageBreak/>
        <w:t>субсидия алучы булып торучы товарлар, эшләр, хезмәт күрсәтүләр җитештерүче физик зат турында мәгълүматлар юк (мондый таләпләр хокукый акт белән каралган очракта);</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 xml:space="preserve">2.12 пунктны түбәндәге редакциядә бәян итәргә: </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w:t>
      </w:r>
      <w:bookmarkStart w:id="0" w:name="P00CE"/>
      <w:bookmarkEnd w:id="0"/>
      <w:r w:rsidRPr="00E93BA1">
        <w:rPr>
          <w:rFonts w:ascii="Times New Roman" w:eastAsia="Times New Roman" w:hAnsi="Times New Roman" w:cs="Times New Roman"/>
          <w:sz w:val="28"/>
          <w:szCs w:val="28"/>
          <w:lang w:val="tt-RU" w:eastAsia="ru-RU"/>
        </w:rPr>
        <w:t xml:space="preserve">2.12.  Субсидияләрне күчерү тәртипнең 2.7 пунктында каралган документларны карау нәтиҗәләре буенча бюджет акчаларын алучы буларак баш бүлүче тарафыннан гамәлгә ашырыла. Субсидияләрне күчерү срогы - бәяләмә кабул ителгәннән соң 10 эш көненнән дә соңга калмыйча. </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Субсидияләр Россия Федерациясе Үзәк банкы учреждениеләрендә яисә кредит оешмаларында субсидия алучыларга ачык булган исәп-хисап яки корреспондент счетларына күчерелә;</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eastAsia="ru-RU"/>
        </w:rPr>
      </w:pPr>
      <w:r w:rsidRPr="00E93BA1">
        <w:rPr>
          <w:rFonts w:ascii="Times New Roman" w:eastAsia="Times New Roman" w:hAnsi="Times New Roman" w:cs="Times New Roman"/>
          <w:sz w:val="28"/>
          <w:szCs w:val="28"/>
          <w:lang w:eastAsia="ru-RU"/>
        </w:rPr>
        <w:t xml:space="preserve">Субсидия </w:t>
      </w:r>
      <w:proofErr w:type="spellStart"/>
      <w:r w:rsidRPr="00E93BA1">
        <w:rPr>
          <w:rFonts w:ascii="Times New Roman" w:eastAsia="Times New Roman" w:hAnsi="Times New Roman" w:cs="Times New Roman"/>
          <w:sz w:val="28"/>
          <w:szCs w:val="28"/>
          <w:lang w:eastAsia="ru-RU"/>
        </w:rPr>
        <w:t>алучы</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мәгълүмат</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бирә</w:t>
      </w:r>
      <w:proofErr w:type="spellEnd"/>
      <w:r w:rsidRPr="00E93BA1">
        <w:rPr>
          <w:rFonts w:ascii="Times New Roman" w:eastAsia="Times New Roman" w:hAnsi="Times New Roman" w:cs="Times New Roman"/>
          <w:sz w:val="28"/>
          <w:szCs w:val="28"/>
          <w:lang w:eastAsia="ru-RU"/>
        </w:rPr>
        <w:t>:</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eastAsia="ru-RU"/>
        </w:rPr>
        <w:t xml:space="preserve">субсидия </w:t>
      </w:r>
      <w:proofErr w:type="spellStart"/>
      <w:r w:rsidRPr="00E93BA1">
        <w:rPr>
          <w:rFonts w:ascii="Times New Roman" w:eastAsia="Times New Roman" w:hAnsi="Times New Roman" w:cs="Times New Roman"/>
          <w:sz w:val="28"/>
          <w:szCs w:val="28"/>
          <w:lang w:eastAsia="ru-RU"/>
        </w:rPr>
        <w:t>бирелә</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торган</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чыгымнар</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алынмаган</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керемнәр</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юнәлешләре</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турында</w:t>
      </w:r>
      <w:proofErr w:type="spellEnd"/>
      <w:r w:rsidRPr="00E93BA1">
        <w:rPr>
          <w:rFonts w:ascii="Times New Roman" w:eastAsia="Times New Roman" w:hAnsi="Times New Roman" w:cs="Times New Roman"/>
          <w:sz w:val="28"/>
          <w:szCs w:val="28"/>
          <w:lang w:val="tt-RU" w:eastAsia="ru-RU"/>
        </w:rPr>
        <w:t>;</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фактта җитештерелгән чыгымнарны (алынмаган керемнәр) раслый торган документлар исемлеге турында, шулай ук кирәк булганда, мондый документларга карата таләпләр турында;</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val="tt-RU" w:eastAsia="ru-RU"/>
        </w:rPr>
      </w:pPr>
      <w:r w:rsidRPr="00E93BA1">
        <w:rPr>
          <w:rFonts w:ascii="Times New Roman" w:eastAsia="Times New Roman" w:hAnsi="Times New Roman" w:cs="Times New Roman"/>
          <w:sz w:val="28"/>
          <w:szCs w:val="28"/>
          <w:lang w:val="tt-RU" w:eastAsia="ru-RU"/>
        </w:rPr>
        <w:t>Килешү муниципаль берәмлекнең казна учреждениесе тарафыннан түләүсез (өлешчә түләүле) нигездә, шул исәптән җайга салынулы бәяләр (тарифлар) буенча, Лениногорск шәһәр суды карары белән билгеләнгән очракларда, физик затларга хезмәт күрсәтүне гамәлгә ашыручы субсидия алучы белән килешү (хокукый акт белән мондый килешү төзү каралган очракта) төзелгән очракта.».</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eastAsia="ru-RU"/>
        </w:rPr>
      </w:pPr>
      <w:r w:rsidRPr="00E93BA1">
        <w:rPr>
          <w:rFonts w:ascii="Times New Roman" w:eastAsia="Times New Roman" w:hAnsi="Times New Roman" w:cs="Times New Roman"/>
          <w:sz w:val="28"/>
          <w:szCs w:val="28"/>
          <w:lang w:eastAsia="ru-RU"/>
        </w:rPr>
        <w:t xml:space="preserve">2.Әлеге </w:t>
      </w:r>
      <w:proofErr w:type="spellStart"/>
      <w:r w:rsidRPr="00E93BA1">
        <w:rPr>
          <w:rFonts w:ascii="Times New Roman" w:eastAsia="Times New Roman" w:hAnsi="Times New Roman" w:cs="Times New Roman"/>
          <w:sz w:val="28"/>
          <w:szCs w:val="28"/>
          <w:lang w:eastAsia="ru-RU"/>
        </w:rPr>
        <w:t>карарны</w:t>
      </w:r>
      <w:proofErr w:type="spellEnd"/>
      <w:r w:rsidRPr="00E93BA1">
        <w:rPr>
          <w:rFonts w:ascii="Times New Roman" w:eastAsia="Times New Roman" w:hAnsi="Times New Roman" w:cs="Times New Roman"/>
          <w:sz w:val="28"/>
          <w:szCs w:val="28"/>
          <w:lang w:val="tt-RU" w:eastAsia="ru-RU"/>
        </w:rPr>
        <w:t xml:space="preserve"> рәсми публикатор - </w:t>
      </w:r>
      <w:r w:rsidRPr="00E93BA1">
        <w:rPr>
          <w:rFonts w:ascii="Times New Roman" w:eastAsia="Times New Roman" w:hAnsi="Times New Roman" w:cs="Times New Roman"/>
          <w:sz w:val="28"/>
          <w:szCs w:val="28"/>
          <w:lang w:eastAsia="ru-RU"/>
        </w:rPr>
        <w:t>«</w:t>
      </w:r>
      <w:proofErr w:type="spellStart"/>
      <w:r w:rsidRPr="00E93BA1">
        <w:rPr>
          <w:rFonts w:ascii="Times New Roman" w:eastAsia="Times New Roman" w:hAnsi="Times New Roman" w:cs="Times New Roman"/>
          <w:sz w:val="28"/>
          <w:szCs w:val="28"/>
          <w:lang w:eastAsia="ru-RU"/>
        </w:rPr>
        <w:t>Лениногорскские</w:t>
      </w:r>
      <w:proofErr w:type="spellEnd"/>
      <w:r w:rsidRPr="00E93BA1">
        <w:rPr>
          <w:rFonts w:ascii="Times New Roman" w:eastAsia="Times New Roman" w:hAnsi="Times New Roman" w:cs="Times New Roman"/>
          <w:sz w:val="28"/>
          <w:szCs w:val="28"/>
          <w:lang w:eastAsia="ru-RU"/>
        </w:rPr>
        <w:t xml:space="preserve"> вести» газетасында </w:t>
      </w:r>
      <w:proofErr w:type="spellStart"/>
      <w:r w:rsidRPr="00E93BA1">
        <w:rPr>
          <w:rFonts w:ascii="Times New Roman" w:eastAsia="Times New Roman" w:hAnsi="Times New Roman" w:cs="Times New Roman"/>
          <w:sz w:val="28"/>
          <w:szCs w:val="28"/>
          <w:lang w:eastAsia="ru-RU"/>
        </w:rPr>
        <w:t>бастырырга</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һәм</w:t>
      </w:r>
      <w:proofErr w:type="spellEnd"/>
      <w:r w:rsidRPr="00E93BA1">
        <w:rPr>
          <w:rFonts w:ascii="Times New Roman" w:eastAsia="Times New Roman" w:hAnsi="Times New Roman" w:cs="Times New Roman"/>
          <w:sz w:val="28"/>
          <w:szCs w:val="28"/>
          <w:lang w:eastAsia="ru-RU"/>
        </w:rPr>
        <w:t xml:space="preserve"> Лениногорск </w:t>
      </w:r>
      <w:proofErr w:type="spellStart"/>
      <w:r w:rsidRPr="00E93BA1">
        <w:rPr>
          <w:rFonts w:ascii="Times New Roman" w:eastAsia="Times New Roman" w:hAnsi="Times New Roman" w:cs="Times New Roman"/>
          <w:sz w:val="28"/>
          <w:szCs w:val="28"/>
          <w:lang w:eastAsia="ru-RU"/>
        </w:rPr>
        <w:t>муниципаль</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районының</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рәсми</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сайтында</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урнаштырырга</w:t>
      </w:r>
      <w:proofErr w:type="spellEnd"/>
      <w:r w:rsidRPr="00E93BA1">
        <w:rPr>
          <w:rFonts w:ascii="Times New Roman" w:eastAsia="Times New Roman" w:hAnsi="Times New Roman" w:cs="Times New Roman"/>
          <w:sz w:val="28"/>
          <w:szCs w:val="28"/>
          <w:lang w:eastAsia="ru-RU"/>
        </w:rPr>
        <w:t>.</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eastAsia="ru-RU"/>
        </w:rPr>
      </w:pPr>
      <w:r w:rsidRPr="00E93BA1">
        <w:rPr>
          <w:rFonts w:ascii="Times New Roman" w:eastAsia="Times New Roman" w:hAnsi="Times New Roman" w:cs="Times New Roman"/>
          <w:sz w:val="28"/>
          <w:szCs w:val="28"/>
          <w:lang w:eastAsia="ru-RU"/>
        </w:rPr>
        <w:t xml:space="preserve">3.Әлеге </w:t>
      </w:r>
      <w:proofErr w:type="spellStart"/>
      <w:r w:rsidRPr="00E93BA1">
        <w:rPr>
          <w:rFonts w:ascii="Times New Roman" w:eastAsia="Times New Roman" w:hAnsi="Times New Roman" w:cs="Times New Roman"/>
          <w:sz w:val="28"/>
          <w:szCs w:val="28"/>
          <w:lang w:eastAsia="ru-RU"/>
        </w:rPr>
        <w:t>карарның</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үтәлешен</w:t>
      </w:r>
      <w:proofErr w:type="spellEnd"/>
      <w:r w:rsidRPr="00E93BA1">
        <w:rPr>
          <w:rFonts w:ascii="Times New Roman" w:eastAsia="Times New Roman" w:hAnsi="Times New Roman" w:cs="Times New Roman"/>
          <w:sz w:val="28"/>
          <w:szCs w:val="28"/>
          <w:lang w:eastAsia="ru-RU"/>
        </w:rPr>
        <w:t xml:space="preserve"> </w:t>
      </w:r>
      <w:r w:rsidRPr="00E93BA1">
        <w:rPr>
          <w:rFonts w:ascii="Times New Roman" w:eastAsia="Times New Roman" w:hAnsi="Times New Roman" w:cs="Times New Roman"/>
          <w:sz w:val="28"/>
          <w:szCs w:val="28"/>
          <w:lang w:val="tt-RU" w:eastAsia="ru-RU"/>
        </w:rPr>
        <w:t>контрольдә тотуны</w:t>
      </w:r>
      <w:r w:rsidRPr="00E93BA1">
        <w:rPr>
          <w:rFonts w:ascii="Times New Roman" w:eastAsia="Times New Roman" w:hAnsi="Times New Roman" w:cs="Times New Roman"/>
          <w:sz w:val="28"/>
          <w:szCs w:val="28"/>
          <w:lang w:eastAsia="ru-RU"/>
        </w:rPr>
        <w:t xml:space="preserve"> Лениногорск </w:t>
      </w:r>
      <w:proofErr w:type="spellStart"/>
      <w:r w:rsidRPr="00E93BA1">
        <w:rPr>
          <w:rFonts w:ascii="Times New Roman" w:eastAsia="Times New Roman" w:hAnsi="Times New Roman" w:cs="Times New Roman"/>
          <w:sz w:val="28"/>
          <w:szCs w:val="28"/>
          <w:lang w:eastAsia="ru-RU"/>
        </w:rPr>
        <w:t>шәһәре</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муниципаль</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берәмлеге</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Башкарма</w:t>
      </w:r>
      <w:proofErr w:type="spellEnd"/>
      <w:r w:rsidRPr="00E93BA1">
        <w:rPr>
          <w:rFonts w:ascii="Times New Roman" w:eastAsia="Times New Roman" w:hAnsi="Times New Roman" w:cs="Times New Roman"/>
          <w:sz w:val="28"/>
          <w:szCs w:val="28"/>
          <w:lang w:eastAsia="ru-RU"/>
        </w:rPr>
        <w:t xml:space="preserve"> комитеты </w:t>
      </w:r>
      <w:proofErr w:type="spellStart"/>
      <w:r w:rsidRPr="00E93BA1">
        <w:rPr>
          <w:rFonts w:ascii="Times New Roman" w:eastAsia="Times New Roman" w:hAnsi="Times New Roman" w:cs="Times New Roman"/>
          <w:sz w:val="28"/>
          <w:szCs w:val="28"/>
          <w:lang w:eastAsia="ru-RU"/>
        </w:rPr>
        <w:t>җитәкчесе</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урынбасарына</w:t>
      </w:r>
      <w:proofErr w:type="spellEnd"/>
      <w:r w:rsidRPr="00E93BA1">
        <w:rPr>
          <w:rFonts w:ascii="Times New Roman" w:eastAsia="Times New Roman" w:hAnsi="Times New Roman" w:cs="Times New Roman"/>
          <w:sz w:val="28"/>
          <w:szCs w:val="28"/>
          <w:lang w:eastAsia="ru-RU"/>
        </w:rPr>
        <w:t xml:space="preserve"> </w:t>
      </w:r>
      <w:proofErr w:type="spellStart"/>
      <w:r w:rsidRPr="00E93BA1">
        <w:rPr>
          <w:rFonts w:ascii="Times New Roman" w:eastAsia="Times New Roman" w:hAnsi="Times New Roman" w:cs="Times New Roman"/>
          <w:sz w:val="28"/>
          <w:szCs w:val="28"/>
          <w:lang w:eastAsia="ru-RU"/>
        </w:rPr>
        <w:t>йөкләргә</w:t>
      </w:r>
      <w:proofErr w:type="spellEnd"/>
      <w:r w:rsidRPr="00E93BA1">
        <w:rPr>
          <w:rFonts w:ascii="Times New Roman" w:eastAsia="Times New Roman" w:hAnsi="Times New Roman" w:cs="Times New Roman"/>
          <w:sz w:val="28"/>
          <w:szCs w:val="28"/>
          <w:lang w:eastAsia="ru-RU"/>
        </w:rPr>
        <w:t>.</w:t>
      </w: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eastAsia="ru-RU"/>
        </w:rPr>
      </w:pP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eastAsia="ru-RU"/>
        </w:rPr>
      </w:pPr>
    </w:p>
    <w:p w:rsidR="00E93BA1" w:rsidRPr="00E93BA1" w:rsidRDefault="00E93BA1" w:rsidP="00E93BA1">
      <w:pPr>
        <w:spacing w:after="0" w:line="240" w:lineRule="auto"/>
        <w:ind w:firstLine="851"/>
        <w:jc w:val="both"/>
        <w:rPr>
          <w:rFonts w:ascii="Times New Roman" w:eastAsia="Times New Roman" w:hAnsi="Times New Roman" w:cs="Times New Roman"/>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560"/>
        <w:gridCol w:w="2516"/>
      </w:tblGrid>
      <w:tr w:rsidR="00E93BA1" w:rsidRPr="00E93BA1" w:rsidTr="003871C2">
        <w:tc>
          <w:tcPr>
            <w:tcW w:w="5778" w:type="dxa"/>
          </w:tcPr>
          <w:p w:rsidR="00E93BA1" w:rsidRPr="00E93BA1" w:rsidRDefault="00E93BA1" w:rsidP="00E93BA1">
            <w:pPr>
              <w:rPr>
                <w:rFonts w:ascii="Times New Roman" w:eastAsia="Times New Roman" w:hAnsi="Times New Roman"/>
                <w:sz w:val="28"/>
                <w:szCs w:val="18"/>
                <w:lang w:eastAsia="ru-RU"/>
              </w:rPr>
            </w:pPr>
            <w:proofErr w:type="spellStart"/>
            <w:r w:rsidRPr="00E93BA1">
              <w:rPr>
                <w:rFonts w:ascii="Times New Roman" w:eastAsia="Times New Roman" w:hAnsi="Times New Roman"/>
                <w:sz w:val="28"/>
                <w:szCs w:val="18"/>
                <w:lang w:eastAsia="ru-RU"/>
              </w:rPr>
              <w:t>Җитәкче</w:t>
            </w:r>
            <w:proofErr w:type="spellEnd"/>
            <w:r w:rsidRPr="00E93BA1">
              <w:rPr>
                <w:rFonts w:ascii="Times New Roman" w:eastAsia="Times New Roman" w:hAnsi="Times New Roman"/>
                <w:sz w:val="28"/>
                <w:szCs w:val="18"/>
                <w:lang w:eastAsia="ru-RU"/>
              </w:rPr>
              <w:t xml:space="preserve"> </w:t>
            </w:r>
          </w:p>
        </w:tc>
        <w:tc>
          <w:tcPr>
            <w:tcW w:w="1560" w:type="dxa"/>
          </w:tcPr>
          <w:p w:rsidR="00E93BA1" w:rsidRPr="00E93BA1" w:rsidRDefault="00E93BA1" w:rsidP="00E93BA1">
            <w:pPr>
              <w:rPr>
                <w:rFonts w:ascii="Times New Roman" w:eastAsia="Times New Roman" w:hAnsi="Times New Roman"/>
                <w:sz w:val="28"/>
                <w:szCs w:val="18"/>
                <w:lang w:eastAsia="ru-RU"/>
              </w:rPr>
            </w:pPr>
          </w:p>
        </w:tc>
        <w:tc>
          <w:tcPr>
            <w:tcW w:w="2516" w:type="dxa"/>
          </w:tcPr>
          <w:p w:rsidR="00E93BA1" w:rsidRPr="00E93BA1" w:rsidRDefault="00E93BA1" w:rsidP="00E93BA1">
            <w:pPr>
              <w:jc w:val="right"/>
              <w:rPr>
                <w:rFonts w:ascii="Times New Roman" w:eastAsia="Times New Roman" w:hAnsi="Times New Roman"/>
                <w:sz w:val="28"/>
                <w:szCs w:val="18"/>
                <w:lang w:eastAsia="ru-RU"/>
              </w:rPr>
            </w:pPr>
            <w:r w:rsidRPr="00E93BA1">
              <w:rPr>
                <w:rFonts w:ascii="Times New Roman" w:eastAsia="Times New Roman" w:hAnsi="Times New Roman"/>
                <w:sz w:val="28"/>
                <w:szCs w:val="18"/>
                <w:lang w:eastAsia="ru-RU"/>
              </w:rPr>
              <w:t xml:space="preserve">Р.Р. </w:t>
            </w:r>
            <w:proofErr w:type="spellStart"/>
            <w:r w:rsidRPr="00E93BA1">
              <w:rPr>
                <w:rFonts w:ascii="Times New Roman" w:eastAsia="Times New Roman" w:hAnsi="Times New Roman"/>
                <w:sz w:val="28"/>
                <w:szCs w:val="18"/>
                <w:lang w:eastAsia="ru-RU"/>
              </w:rPr>
              <w:t>Сытдиков</w:t>
            </w:r>
            <w:proofErr w:type="spellEnd"/>
          </w:p>
        </w:tc>
      </w:tr>
    </w:tbl>
    <w:p w:rsidR="00E93BA1" w:rsidRPr="00E93BA1" w:rsidRDefault="00E93BA1" w:rsidP="00E93BA1">
      <w:pPr>
        <w:spacing w:after="0" w:line="240" w:lineRule="auto"/>
        <w:jc w:val="both"/>
        <w:rPr>
          <w:rFonts w:ascii="Times New Roman" w:eastAsia="Times New Roman" w:hAnsi="Times New Roman" w:cs="Times New Roman"/>
          <w:sz w:val="24"/>
          <w:szCs w:val="28"/>
          <w:lang w:eastAsia="ru-RU"/>
        </w:rPr>
      </w:pPr>
    </w:p>
    <w:p w:rsidR="00E93BA1" w:rsidRPr="00E93BA1" w:rsidRDefault="00E93BA1" w:rsidP="00E93BA1">
      <w:pPr>
        <w:spacing w:after="0" w:line="240" w:lineRule="auto"/>
        <w:jc w:val="both"/>
        <w:rPr>
          <w:rFonts w:ascii="Times New Roman" w:eastAsia="Times New Roman" w:hAnsi="Times New Roman" w:cs="Times New Roman"/>
          <w:sz w:val="24"/>
          <w:szCs w:val="28"/>
          <w:lang w:eastAsia="ru-RU"/>
        </w:rPr>
      </w:pPr>
      <w:r w:rsidRPr="00E93BA1">
        <w:rPr>
          <w:rFonts w:ascii="Times New Roman" w:eastAsia="Times New Roman" w:hAnsi="Times New Roman" w:cs="Times New Roman"/>
          <w:sz w:val="24"/>
          <w:szCs w:val="28"/>
          <w:lang w:eastAsia="ru-RU"/>
        </w:rPr>
        <w:t xml:space="preserve">И.Р. </w:t>
      </w:r>
      <w:proofErr w:type="spellStart"/>
      <w:r w:rsidRPr="00E93BA1">
        <w:rPr>
          <w:rFonts w:ascii="Times New Roman" w:eastAsia="Times New Roman" w:hAnsi="Times New Roman" w:cs="Times New Roman"/>
          <w:sz w:val="24"/>
          <w:szCs w:val="28"/>
          <w:lang w:eastAsia="ru-RU"/>
        </w:rPr>
        <w:t>Хәйбрахманов</w:t>
      </w:r>
      <w:proofErr w:type="spellEnd"/>
    </w:p>
    <w:p w:rsidR="00E93BA1" w:rsidRPr="00E93BA1" w:rsidRDefault="00E93BA1" w:rsidP="00E93BA1">
      <w:pPr>
        <w:spacing w:after="0" w:line="240" w:lineRule="auto"/>
        <w:jc w:val="both"/>
        <w:rPr>
          <w:rFonts w:ascii="Times New Roman" w:eastAsia="Times New Roman" w:hAnsi="Times New Roman" w:cs="Times New Roman"/>
          <w:sz w:val="24"/>
          <w:szCs w:val="28"/>
          <w:lang w:eastAsia="ru-RU"/>
        </w:rPr>
      </w:pPr>
      <w:r w:rsidRPr="00E93BA1">
        <w:rPr>
          <w:rFonts w:ascii="Times New Roman" w:eastAsia="Times New Roman" w:hAnsi="Times New Roman" w:cs="Times New Roman"/>
          <w:sz w:val="24"/>
          <w:szCs w:val="28"/>
          <w:lang w:eastAsia="ru-RU"/>
        </w:rPr>
        <w:t>5-44-72</w:t>
      </w:r>
    </w:p>
    <w:p w:rsidR="00E93BA1" w:rsidRPr="00E93BA1" w:rsidRDefault="00E93BA1" w:rsidP="00E93BA1">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r w:rsidRPr="00E93BA1">
        <w:rPr>
          <w:rFonts w:ascii="Times New Roman" w:eastAsia="Times New Roman" w:hAnsi="Times New Roman" w:cs="Times New Roman"/>
          <w:sz w:val="28"/>
          <w:szCs w:val="28"/>
          <w:lang w:eastAsia="ru-RU"/>
        </w:rPr>
        <w:tab/>
      </w:r>
    </w:p>
    <w:p w:rsidR="00464970" w:rsidRPr="00464970" w:rsidRDefault="00464970" w:rsidP="00E93BA1">
      <w:pPr>
        <w:pStyle w:val="formattext"/>
        <w:spacing w:before="0" w:beforeAutospacing="0" w:after="0" w:afterAutospacing="0"/>
        <w:ind w:firstLine="851"/>
        <w:jc w:val="both"/>
        <w:rPr>
          <w:szCs w:val="28"/>
        </w:rPr>
      </w:pPr>
      <w:bookmarkStart w:id="1" w:name="_GoBack"/>
      <w:bookmarkEnd w:id="1"/>
    </w:p>
    <w:sectPr w:rsidR="00464970" w:rsidRPr="00464970" w:rsidSect="004649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A6567"/>
    <w:rsid w:val="001114B5"/>
    <w:rsid w:val="001F4962"/>
    <w:rsid w:val="00314012"/>
    <w:rsid w:val="00317876"/>
    <w:rsid w:val="0035529F"/>
    <w:rsid w:val="00464970"/>
    <w:rsid w:val="004C00C3"/>
    <w:rsid w:val="005112BB"/>
    <w:rsid w:val="00524385"/>
    <w:rsid w:val="00537484"/>
    <w:rsid w:val="00595F6D"/>
    <w:rsid w:val="005E11F4"/>
    <w:rsid w:val="006674A0"/>
    <w:rsid w:val="006A5112"/>
    <w:rsid w:val="006D64D8"/>
    <w:rsid w:val="007B296C"/>
    <w:rsid w:val="00857870"/>
    <w:rsid w:val="009D4DA3"/>
    <w:rsid w:val="00A13722"/>
    <w:rsid w:val="00B00A5F"/>
    <w:rsid w:val="00B53ECD"/>
    <w:rsid w:val="00B8626A"/>
    <w:rsid w:val="00BB4017"/>
    <w:rsid w:val="00BC1233"/>
    <w:rsid w:val="00BF139B"/>
    <w:rsid w:val="00DA5E74"/>
    <w:rsid w:val="00DE5F0F"/>
    <w:rsid w:val="00E43546"/>
    <w:rsid w:val="00E83EAB"/>
    <w:rsid w:val="00E93BA1"/>
    <w:rsid w:val="00ED0885"/>
    <w:rsid w:val="00F379C3"/>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BCD20-8839-4F58-851F-1CA88668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table" w:styleId="a4">
    <w:name w:val="Table Grid"/>
    <w:basedOn w:val="a1"/>
    <w:uiPriority w:val="59"/>
    <w:rsid w:val="0046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E9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5</cp:revision>
  <cp:lastPrinted>2021-12-15T04:57:00Z</cp:lastPrinted>
  <dcterms:created xsi:type="dcterms:W3CDTF">2021-12-15T04:58:00Z</dcterms:created>
  <dcterms:modified xsi:type="dcterms:W3CDTF">2021-12-23T07:33:00Z</dcterms:modified>
</cp:coreProperties>
</file>