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43D" w:rsidRPr="0059443D" w:rsidRDefault="0059443D" w:rsidP="00866F58">
      <w:pPr>
        <w:ind w:right="-1"/>
        <w:jc w:val="center"/>
        <w:rPr>
          <w:rFonts w:ascii="Times New Roman" w:hAnsi="Times New Roman" w:cs="Times New Roman"/>
          <w:sz w:val="28"/>
          <w:szCs w:val="28"/>
        </w:rPr>
      </w:pPr>
      <w:r w:rsidRPr="0059443D">
        <w:rPr>
          <w:rFonts w:ascii="Times New Roman" w:hAnsi="Times New Roman" w:cs="Times New Roman"/>
          <w:sz w:val="28"/>
          <w:szCs w:val="28"/>
        </w:rPr>
        <w:t>К А Р А Р</w:t>
      </w:r>
    </w:p>
    <w:p w:rsidR="0059443D" w:rsidRPr="0059443D" w:rsidRDefault="0059443D" w:rsidP="00866F58">
      <w:pPr>
        <w:ind w:right="-1"/>
        <w:jc w:val="center"/>
        <w:rPr>
          <w:rFonts w:ascii="Times New Roman" w:hAnsi="Times New Roman" w:cs="Times New Roman"/>
          <w:sz w:val="28"/>
          <w:szCs w:val="28"/>
        </w:rPr>
      </w:pPr>
    </w:p>
    <w:p w:rsidR="0059443D" w:rsidRPr="0059443D" w:rsidRDefault="0059443D" w:rsidP="00866F58">
      <w:pPr>
        <w:ind w:right="-1"/>
        <w:jc w:val="center"/>
        <w:rPr>
          <w:rFonts w:ascii="Times New Roman" w:hAnsi="Times New Roman" w:cs="Times New Roman"/>
          <w:sz w:val="28"/>
          <w:szCs w:val="28"/>
        </w:rPr>
      </w:pPr>
      <w:r w:rsidRPr="0059443D">
        <w:rPr>
          <w:rFonts w:ascii="Times New Roman" w:hAnsi="Times New Roman" w:cs="Times New Roman"/>
          <w:sz w:val="28"/>
          <w:szCs w:val="28"/>
        </w:rPr>
        <w:t>П О С Т А Н О В Л Е Н И Е          №</w:t>
      </w:r>
      <w:r>
        <w:rPr>
          <w:rFonts w:ascii="Times New Roman" w:hAnsi="Times New Roman" w:cs="Times New Roman"/>
          <w:sz w:val="28"/>
          <w:szCs w:val="28"/>
        </w:rPr>
        <w:t>1131</w:t>
      </w:r>
    </w:p>
    <w:p w:rsidR="0059443D" w:rsidRPr="0059443D" w:rsidRDefault="0059443D" w:rsidP="00866F58">
      <w:pPr>
        <w:ind w:right="-1"/>
        <w:jc w:val="center"/>
        <w:rPr>
          <w:rFonts w:ascii="Times New Roman" w:hAnsi="Times New Roman" w:cs="Times New Roman"/>
          <w:sz w:val="28"/>
          <w:szCs w:val="28"/>
        </w:rPr>
      </w:pPr>
    </w:p>
    <w:p w:rsidR="0059443D" w:rsidRPr="0059443D" w:rsidRDefault="0059443D" w:rsidP="00866F58">
      <w:pPr>
        <w:rPr>
          <w:rFonts w:ascii="Times New Roman" w:hAnsi="Times New Roman" w:cs="Times New Roman"/>
          <w:b/>
          <w:bCs/>
          <w:color w:val="000000"/>
          <w:sz w:val="26"/>
          <w:szCs w:val="26"/>
        </w:rPr>
      </w:pPr>
      <w:r w:rsidRPr="0059443D">
        <w:rPr>
          <w:rFonts w:ascii="Times New Roman" w:hAnsi="Times New Roman" w:cs="Times New Roman"/>
          <w:sz w:val="28"/>
          <w:szCs w:val="28"/>
        </w:rPr>
        <w:t xml:space="preserve">                               </w:t>
      </w:r>
      <w:r w:rsidR="00141270">
        <w:rPr>
          <w:rFonts w:ascii="Times New Roman" w:hAnsi="Times New Roman" w:cs="Times New Roman"/>
          <w:sz w:val="28"/>
          <w:szCs w:val="28"/>
        </w:rPr>
        <w:t xml:space="preserve">                              2021 </w:t>
      </w:r>
      <w:proofErr w:type="spellStart"/>
      <w:r w:rsidR="00141270">
        <w:rPr>
          <w:rFonts w:ascii="Times New Roman" w:hAnsi="Times New Roman" w:cs="Times New Roman"/>
          <w:sz w:val="28"/>
          <w:szCs w:val="28"/>
        </w:rPr>
        <w:t>елның</w:t>
      </w:r>
      <w:proofErr w:type="spellEnd"/>
      <w:r w:rsidRPr="0059443D">
        <w:rPr>
          <w:rFonts w:ascii="Times New Roman" w:hAnsi="Times New Roman" w:cs="Times New Roman"/>
          <w:sz w:val="28"/>
          <w:szCs w:val="28"/>
        </w:rPr>
        <w:t xml:space="preserve"> </w:t>
      </w:r>
      <w:r>
        <w:rPr>
          <w:rFonts w:ascii="Times New Roman" w:hAnsi="Times New Roman" w:cs="Times New Roman"/>
          <w:sz w:val="28"/>
          <w:szCs w:val="28"/>
        </w:rPr>
        <w:t>06</w:t>
      </w:r>
      <w:r w:rsidRPr="0059443D">
        <w:rPr>
          <w:rFonts w:ascii="Times New Roman" w:hAnsi="Times New Roman" w:cs="Times New Roman"/>
          <w:sz w:val="28"/>
          <w:szCs w:val="28"/>
        </w:rPr>
        <w:t>»</w:t>
      </w:r>
      <w:r w:rsidR="00D52527">
        <w:rPr>
          <w:rFonts w:ascii="Times New Roman" w:hAnsi="Times New Roman" w:cs="Times New Roman"/>
          <w:sz w:val="28"/>
          <w:szCs w:val="28"/>
        </w:rPr>
        <w:t xml:space="preserve"> декабре</w:t>
      </w:r>
    </w:p>
    <w:p w:rsidR="00311A03" w:rsidRDefault="00311A03" w:rsidP="009C167F">
      <w:pPr>
        <w:pStyle w:val="headertext"/>
        <w:spacing w:before="0" w:beforeAutospacing="0" w:after="0" w:afterAutospacing="0"/>
        <w:ind w:right="3685"/>
        <w:jc w:val="center"/>
        <w:rPr>
          <w:sz w:val="28"/>
          <w:szCs w:val="28"/>
        </w:rPr>
      </w:pPr>
    </w:p>
    <w:p w:rsidR="00E41880" w:rsidRDefault="00E41880" w:rsidP="009C167F">
      <w:pPr>
        <w:pStyle w:val="headertext"/>
        <w:spacing w:before="0" w:beforeAutospacing="0" w:after="0" w:afterAutospacing="0"/>
        <w:ind w:right="3685"/>
        <w:jc w:val="center"/>
        <w:rPr>
          <w:sz w:val="28"/>
          <w:szCs w:val="28"/>
        </w:rPr>
      </w:pPr>
    </w:p>
    <w:p w:rsidR="00E41880" w:rsidRDefault="00E41880" w:rsidP="009C167F">
      <w:pPr>
        <w:pStyle w:val="headertext"/>
        <w:spacing w:before="0" w:beforeAutospacing="0" w:after="0" w:afterAutospacing="0"/>
        <w:ind w:right="3685"/>
        <w:jc w:val="center"/>
        <w:rPr>
          <w:sz w:val="28"/>
          <w:szCs w:val="28"/>
        </w:rPr>
      </w:pPr>
    </w:p>
    <w:p w:rsidR="009C167F" w:rsidRPr="001D5B38" w:rsidRDefault="009C167F" w:rsidP="009C167F">
      <w:pPr>
        <w:pStyle w:val="headertext"/>
        <w:spacing w:before="0" w:beforeAutospacing="0" w:after="0" w:afterAutospacing="0"/>
        <w:ind w:right="3685"/>
        <w:jc w:val="center"/>
        <w:rPr>
          <w:sz w:val="28"/>
          <w:szCs w:val="28"/>
        </w:rPr>
      </w:pPr>
      <w:r w:rsidRPr="001D5B38">
        <w:rPr>
          <w:sz w:val="28"/>
          <w:szCs w:val="28"/>
        </w:rPr>
        <w:br/>
      </w:r>
    </w:p>
    <w:p w:rsidR="009C167F" w:rsidRPr="001D5B38" w:rsidRDefault="009C167F" w:rsidP="009C167F">
      <w:pPr>
        <w:pStyle w:val="headertext"/>
        <w:spacing w:before="0" w:beforeAutospacing="0" w:after="0" w:afterAutospacing="0"/>
        <w:ind w:right="3685"/>
        <w:jc w:val="center"/>
        <w:rPr>
          <w:sz w:val="28"/>
          <w:szCs w:val="28"/>
        </w:rPr>
      </w:pPr>
    </w:p>
    <w:p w:rsidR="00141270" w:rsidRDefault="00141270" w:rsidP="00311A03">
      <w:pPr>
        <w:pStyle w:val="headertext"/>
        <w:spacing w:before="0" w:beforeAutospacing="0" w:after="0" w:afterAutospacing="0"/>
        <w:ind w:right="4960"/>
        <w:jc w:val="both"/>
        <w:rPr>
          <w:sz w:val="28"/>
          <w:szCs w:val="28"/>
        </w:rPr>
      </w:pPr>
      <w:r>
        <w:rPr>
          <w:sz w:val="28"/>
          <w:szCs w:val="28"/>
        </w:rPr>
        <w:t>«</w:t>
      </w:r>
      <w:r w:rsidRPr="00141270">
        <w:rPr>
          <w:sz w:val="28"/>
          <w:szCs w:val="28"/>
        </w:rPr>
        <w:t xml:space="preserve">Лениногорск </w:t>
      </w:r>
      <w:proofErr w:type="spellStart"/>
      <w:r w:rsidRPr="00141270">
        <w:rPr>
          <w:sz w:val="28"/>
          <w:szCs w:val="28"/>
        </w:rPr>
        <w:t>муниципаль</w:t>
      </w:r>
      <w:proofErr w:type="spellEnd"/>
      <w:r w:rsidRPr="00141270">
        <w:rPr>
          <w:sz w:val="28"/>
          <w:szCs w:val="28"/>
        </w:rPr>
        <w:t xml:space="preserve"> районы» </w:t>
      </w:r>
      <w:proofErr w:type="spellStart"/>
      <w:r w:rsidRPr="00141270">
        <w:rPr>
          <w:sz w:val="28"/>
          <w:szCs w:val="28"/>
        </w:rPr>
        <w:t>муниципаль</w:t>
      </w:r>
      <w:proofErr w:type="spellEnd"/>
      <w:r w:rsidRPr="00141270">
        <w:rPr>
          <w:sz w:val="28"/>
          <w:szCs w:val="28"/>
        </w:rPr>
        <w:t xml:space="preserve"> </w:t>
      </w:r>
      <w:proofErr w:type="spellStart"/>
      <w:r w:rsidRPr="00141270">
        <w:rPr>
          <w:sz w:val="28"/>
          <w:szCs w:val="28"/>
        </w:rPr>
        <w:t>берәмлеге</w:t>
      </w:r>
      <w:proofErr w:type="spellEnd"/>
      <w:r w:rsidRPr="00141270">
        <w:rPr>
          <w:sz w:val="28"/>
          <w:szCs w:val="28"/>
        </w:rPr>
        <w:t xml:space="preserve"> </w:t>
      </w:r>
      <w:proofErr w:type="spellStart"/>
      <w:r w:rsidRPr="00141270">
        <w:rPr>
          <w:sz w:val="28"/>
          <w:szCs w:val="28"/>
        </w:rPr>
        <w:t>Башкарма</w:t>
      </w:r>
      <w:proofErr w:type="spellEnd"/>
      <w:r w:rsidRPr="00141270">
        <w:rPr>
          <w:sz w:val="28"/>
          <w:szCs w:val="28"/>
        </w:rPr>
        <w:t xml:space="preserve"> </w:t>
      </w:r>
      <w:proofErr w:type="spellStart"/>
      <w:r w:rsidRPr="00141270">
        <w:rPr>
          <w:sz w:val="28"/>
          <w:szCs w:val="28"/>
        </w:rPr>
        <w:t>комитетының</w:t>
      </w:r>
      <w:proofErr w:type="spellEnd"/>
      <w:r>
        <w:rPr>
          <w:sz w:val="28"/>
          <w:szCs w:val="28"/>
          <w:lang w:val="tt-RU"/>
        </w:rPr>
        <w:t xml:space="preserve"> </w:t>
      </w:r>
      <w:r w:rsidRPr="00141270">
        <w:rPr>
          <w:sz w:val="28"/>
          <w:szCs w:val="28"/>
          <w:lang w:val="tt-RU"/>
        </w:rPr>
        <w:t>«Лениногорск муниципаль районы»</w:t>
      </w:r>
      <w:r>
        <w:rPr>
          <w:sz w:val="28"/>
          <w:szCs w:val="28"/>
          <w:lang w:val="tt-RU"/>
        </w:rPr>
        <w:t xml:space="preserve"> </w:t>
      </w:r>
      <w:r w:rsidRPr="00141270">
        <w:rPr>
          <w:sz w:val="28"/>
          <w:szCs w:val="28"/>
          <w:lang w:val="tt-RU"/>
        </w:rPr>
        <w:t xml:space="preserve">муниципаль берәмлеге территориясендә муниципаль контрольне гамәлгә ашырганда тикшерү кәгазенең типлаштырылган </w:t>
      </w:r>
      <w:r>
        <w:rPr>
          <w:sz w:val="28"/>
          <w:szCs w:val="28"/>
          <w:lang w:val="tt-RU"/>
        </w:rPr>
        <w:t>(үрнәк) формасын раслау турында</w:t>
      </w:r>
      <w:r>
        <w:rPr>
          <w:sz w:val="28"/>
          <w:szCs w:val="28"/>
        </w:rPr>
        <w:t>»</w:t>
      </w:r>
      <w:r>
        <w:rPr>
          <w:sz w:val="28"/>
          <w:szCs w:val="28"/>
          <w:lang w:val="tt-RU"/>
        </w:rPr>
        <w:t xml:space="preserve"> 2018 елның </w:t>
      </w:r>
      <w:r>
        <w:rPr>
          <w:sz w:val="28"/>
          <w:szCs w:val="28"/>
        </w:rPr>
        <w:t xml:space="preserve">15 </w:t>
      </w:r>
      <w:proofErr w:type="spellStart"/>
      <w:r>
        <w:rPr>
          <w:sz w:val="28"/>
          <w:szCs w:val="28"/>
        </w:rPr>
        <w:t>мартындагы</w:t>
      </w:r>
      <w:proofErr w:type="spellEnd"/>
      <w:r>
        <w:rPr>
          <w:sz w:val="28"/>
          <w:szCs w:val="28"/>
        </w:rPr>
        <w:t xml:space="preserve"> </w:t>
      </w:r>
      <w:r w:rsidRPr="00141270">
        <w:rPr>
          <w:sz w:val="28"/>
          <w:szCs w:val="28"/>
        </w:rPr>
        <w:t>294</w:t>
      </w:r>
      <w:r>
        <w:rPr>
          <w:sz w:val="28"/>
          <w:szCs w:val="28"/>
          <w:lang w:val="tt-RU"/>
        </w:rPr>
        <w:t xml:space="preserve"> номерлы</w:t>
      </w:r>
      <w:r w:rsidRPr="00141270">
        <w:rPr>
          <w:sz w:val="28"/>
          <w:szCs w:val="28"/>
        </w:rPr>
        <w:t xml:space="preserve"> </w:t>
      </w:r>
      <w:r w:rsidRPr="00141270">
        <w:rPr>
          <w:sz w:val="28"/>
          <w:szCs w:val="28"/>
          <w:lang w:val="tt-RU"/>
        </w:rPr>
        <w:t>(2018 елның 20 ноябрендәге 1746 номерлы редакциясендә)</w:t>
      </w:r>
      <w:r>
        <w:rPr>
          <w:sz w:val="28"/>
          <w:szCs w:val="28"/>
          <w:lang w:val="tt-RU"/>
        </w:rPr>
        <w:t xml:space="preserve"> </w:t>
      </w:r>
      <w:proofErr w:type="spellStart"/>
      <w:r w:rsidRPr="00141270">
        <w:rPr>
          <w:sz w:val="28"/>
          <w:szCs w:val="28"/>
        </w:rPr>
        <w:t>карарына</w:t>
      </w:r>
      <w:proofErr w:type="spellEnd"/>
      <w:r w:rsidRPr="00141270">
        <w:rPr>
          <w:sz w:val="28"/>
          <w:szCs w:val="28"/>
        </w:rPr>
        <w:t xml:space="preserve"> </w:t>
      </w:r>
      <w:proofErr w:type="spellStart"/>
      <w:r w:rsidRPr="00141270">
        <w:rPr>
          <w:sz w:val="28"/>
          <w:szCs w:val="28"/>
        </w:rPr>
        <w:t>үзгәрешләр</w:t>
      </w:r>
      <w:proofErr w:type="spellEnd"/>
      <w:r w:rsidRPr="00141270">
        <w:rPr>
          <w:sz w:val="28"/>
          <w:szCs w:val="28"/>
        </w:rPr>
        <w:t xml:space="preserve"> </w:t>
      </w:r>
      <w:proofErr w:type="spellStart"/>
      <w:r w:rsidRPr="00141270">
        <w:rPr>
          <w:sz w:val="28"/>
          <w:szCs w:val="28"/>
        </w:rPr>
        <w:t>кертү</w:t>
      </w:r>
      <w:proofErr w:type="spellEnd"/>
      <w:r w:rsidRPr="00141270">
        <w:rPr>
          <w:sz w:val="28"/>
          <w:szCs w:val="28"/>
        </w:rPr>
        <w:t xml:space="preserve"> </w:t>
      </w:r>
      <w:proofErr w:type="spellStart"/>
      <w:r w:rsidRPr="00141270">
        <w:rPr>
          <w:sz w:val="28"/>
          <w:szCs w:val="28"/>
        </w:rPr>
        <w:t>турында</w:t>
      </w:r>
      <w:proofErr w:type="spellEnd"/>
    </w:p>
    <w:p w:rsidR="00702F4D" w:rsidRDefault="00702F4D" w:rsidP="00311A03">
      <w:pPr>
        <w:pStyle w:val="formattext"/>
        <w:spacing w:before="0" w:beforeAutospacing="0" w:after="0" w:afterAutospacing="0"/>
        <w:ind w:firstLine="851"/>
        <w:jc w:val="both"/>
        <w:rPr>
          <w:sz w:val="28"/>
          <w:szCs w:val="28"/>
        </w:rPr>
      </w:pPr>
    </w:p>
    <w:p w:rsidR="00702F4D" w:rsidRDefault="00702F4D" w:rsidP="00311A03">
      <w:pPr>
        <w:pStyle w:val="formattext"/>
        <w:spacing w:before="0" w:beforeAutospacing="0" w:after="0" w:afterAutospacing="0"/>
        <w:ind w:firstLine="851"/>
        <w:jc w:val="both"/>
        <w:rPr>
          <w:sz w:val="28"/>
          <w:szCs w:val="28"/>
        </w:rPr>
      </w:pPr>
      <w:r w:rsidRPr="00702F4D">
        <w:rPr>
          <w:sz w:val="28"/>
          <w:szCs w:val="28"/>
        </w:rPr>
        <w:t xml:space="preserve">Россия </w:t>
      </w:r>
      <w:proofErr w:type="spellStart"/>
      <w:r w:rsidRPr="00702F4D">
        <w:rPr>
          <w:sz w:val="28"/>
          <w:szCs w:val="28"/>
        </w:rPr>
        <w:t>Федерациясе</w:t>
      </w:r>
      <w:proofErr w:type="spellEnd"/>
      <w:r w:rsidRPr="00702F4D">
        <w:rPr>
          <w:sz w:val="28"/>
          <w:szCs w:val="28"/>
        </w:rPr>
        <w:t xml:space="preserve"> </w:t>
      </w:r>
      <w:proofErr w:type="spellStart"/>
      <w:r w:rsidRPr="00702F4D">
        <w:rPr>
          <w:sz w:val="28"/>
          <w:szCs w:val="28"/>
        </w:rPr>
        <w:t>Хөкүмәтенең</w:t>
      </w:r>
      <w:proofErr w:type="spellEnd"/>
      <w:r w:rsidRPr="00702F4D">
        <w:rPr>
          <w:sz w:val="28"/>
          <w:szCs w:val="28"/>
        </w:rPr>
        <w:t xml:space="preserve"> </w:t>
      </w:r>
      <w:r>
        <w:rPr>
          <w:sz w:val="28"/>
          <w:szCs w:val="28"/>
        </w:rPr>
        <w:t>«</w:t>
      </w:r>
      <w:proofErr w:type="spellStart"/>
      <w:r>
        <w:rPr>
          <w:sz w:val="28"/>
          <w:szCs w:val="28"/>
        </w:rPr>
        <w:t>Т</w:t>
      </w:r>
      <w:r w:rsidRPr="00702F4D">
        <w:rPr>
          <w:sz w:val="28"/>
          <w:szCs w:val="28"/>
        </w:rPr>
        <w:t>икшерү</w:t>
      </w:r>
      <w:proofErr w:type="spellEnd"/>
      <w:r w:rsidRPr="00702F4D">
        <w:rPr>
          <w:sz w:val="28"/>
          <w:szCs w:val="28"/>
        </w:rPr>
        <w:t xml:space="preserve"> </w:t>
      </w:r>
      <w:proofErr w:type="spellStart"/>
      <w:r w:rsidRPr="00702F4D">
        <w:rPr>
          <w:sz w:val="28"/>
          <w:szCs w:val="28"/>
        </w:rPr>
        <w:t>кәгазьләренең</w:t>
      </w:r>
      <w:proofErr w:type="spellEnd"/>
      <w:r w:rsidRPr="00702F4D">
        <w:rPr>
          <w:sz w:val="28"/>
          <w:szCs w:val="28"/>
        </w:rPr>
        <w:t xml:space="preserve"> </w:t>
      </w:r>
      <w:proofErr w:type="spellStart"/>
      <w:r w:rsidRPr="00702F4D">
        <w:rPr>
          <w:sz w:val="28"/>
          <w:szCs w:val="28"/>
        </w:rPr>
        <w:t>формаларын</w:t>
      </w:r>
      <w:proofErr w:type="spellEnd"/>
      <w:r w:rsidRPr="00702F4D">
        <w:rPr>
          <w:sz w:val="28"/>
          <w:szCs w:val="28"/>
        </w:rPr>
        <w:t xml:space="preserve"> </w:t>
      </w:r>
      <w:proofErr w:type="spellStart"/>
      <w:r w:rsidRPr="00702F4D">
        <w:rPr>
          <w:sz w:val="28"/>
          <w:szCs w:val="28"/>
        </w:rPr>
        <w:t>эшләү</w:t>
      </w:r>
      <w:proofErr w:type="spellEnd"/>
      <w:r w:rsidRPr="00702F4D">
        <w:rPr>
          <w:sz w:val="28"/>
          <w:szCs w:val="28"/>
        </w:rPr>
        <w:t xml:space="preserve">, </w:t>
      </w:r>
      <w:proofErr w:type="spellStart"/>
      <w:r w:rsidRPr="00702F4D">
        <w:rPr>
          <w:sz w:val="28"/>
          <w:szCs w:val="28"/>
        </w:rPr>
        <w:t>эчтәлегенә</w:t>
      </w:r>
      <w:proofErr w:type="spellEnd"/>
      <w:r w:rsidRPr="00702F4D">
        <w:rPr>
          <w:sz w:val="28"/>
          <w:szCs w:val="28"/>
        </w:rPr>
        <w:t xml:space="preserve">, </w:t>
      </w:r>
      <w:proofErr w:type="spellStart"/>
      <w:r w:rsidRPr="00702F4D">
        <w:rPr>
          <w:sz w:val="28"/>
          <w:szCs w:val="28"/>
        </w:rPr>
        <w:t>җәмәгать</w:t>
      </w:r>
      <w:proofErr w:type="spellEnd"/>
      <w:r w:rsidRPr="00702F4D">
        <w:rPr>
          <w:sz w:val="28"/>
          <w:szCs w:val="28"/>
        </w:rPr>
        <w:t xml:space="preserve"> </w:t>
      </w:r>
      <w:proofErr w:type="spellStart"/>
      <w:r w:rsidRPr="00702F4D">
        <w:rPr>
          <w:sz w:val="28"/>
          <w:szCs w:val="28"/>
        </w:rPr>
        <w:t>фикер</w:t>
      </w:r>
      <w:proofErr w:type="spellEnd"/>
      <w:r w:rsidRPr="00702F4D">
        <w:rPr>
          <w:sz w:val="28"/>
          <w:szCs w:val="28"/>
        </w:rPr>
        <w:t xml:space="preserve"> </w:t>
      </w:r>
      <w:proofErr w:type="spellStart"/>
      <w:r w:rsidRPr="00702F4D">
        <w:rPr>
          <w:sz w:val="28"/>
          <w:szCs w:val="28"/>
        </w:rPr>
        <w:t>алышуына</w:t>
      </w:r>
      <w:proofErr w:type="spellEnd"/>
      <w:r w:rsidRPr="00702F4D">
        <w:rPr>
          <w:sz w:val="28"/>
          <w:szCs w:val="28"/>
        </w:rPr>
        <w:t xml:space="preserve">, </w:t>
      </w:r>
      <w:proofErr w:type="spellStart"/>
      <w:r w:rsidRPr="00702F4D">
        <w:rPr>
          <w:sz w:val="28"/>
          <w:szCs w:val="28"/>
        </w:rPr>
        <w:t>раслауга</w:t>
      </w:r>
      <w:proofErr w:type="spellEnd"/>
      <w:r w:rsidRPr="00702F4D">
        <w:rPr>
          <w:sz w:val="28"/>
          <w:szCs w:val="28"/>
        </w:rPr>
        <w:t xml:space="preserve">, </w:t>
      </w:r>
      <w:proofErr w:type="spellStart"/>
      <w:r w:rsidRPr="00702F4D">
        <w:rPr>
          <w:sz w:val="28"/>
          <w:szCs w:val="28"/>
        </w:rPr>
        <w:t>куллануга</w:t>
      </w:r>
      <w:proofErr w:type="spellEnd"/>
      <w:r w:rsidRPr="00702F4D">
        <w:rPr>
          <w:sz w:val="28"/>
          <w:szCs w:val="28"/>
        </w:rPr>
        <w:t xml:space="preserve">, </w:t>
      </w:r>
      <w:r>
        <w:rPr>
          <w:sz w:val="28"/>
          <w:szCs w:val="28"/>
          <w:lang w:val="tt-RU"/>
        </w:rPr>
        <w:t xml:space="preserve">тикшерү кәгазьдләренең формаларын </w:t>
      </w:r>
      <w:proofErr w:type="spellStart"/>
      <w:r w:rsidRPr="00702F4D">
        <w:rPr>
          <w:sz w:val="28"/>
          <w:szCs w:val="28"/>
        </w:rPr>
        <w:t>актуальләштерүгә</w:t>
      </w:r>
      <w:proofErr w:type="spellEnd"/>
      <w:r w:rsidRPr="00702F4D">
        <w:rPr>
          <w:sz w:val="28"/>
          <w:szCs w:val="28"/>
        </w:rPr>
        <w:t xml:space="preserve">, </w:t>
      </w:r>
      <w:proofErr w:type="spellStart"/>
      <w:r w:rsidRPr="00702F4D">
        <w:rPr>
          <w:sz w:val="28"/>
          <w:szCs w:val="28"/>
        </w:rPr>
        <w:t>шулай</w:t>
      </w:r>
      <w:proofErr w:type="spellEnd"/>
      <w:r w:rsidRPr="00702F4D">
        <w:rPr>
          <w:sz w:val="28"/>
          <w:szCs w:val="28"/>
        </w:rPr>
        <w:t xml:space="preserve"> </w:t>
      </w:r>
      <w:proofErr w:type="spellStart"/>
      <w:r w:rsidRPr="00702F4D">
        <w:rPr>
          <w:sz w:val="28"/>
          <w:szCs w:val="28"/>
        </w:rPr>
        <w:t>ук</w:t>
      </w:r>
      <w:proofErr w:type="spellEnd"/>
      <w:r w:rsidRPr="00702F4D">
        <w:rPr>
          <w:sz w:val="28"/>
          <w:szCs w:val="28"/>
        </w:rPr>
        <w:t xml:space="preserve"> </w:t>
      </w:r>
      <w:proofErr w:type="spellStart"/>
      <w:r w:rsidRPr="00702F4D">
        <w:rPr>
          <w:sz w:val="28"/>
          <w:szCs w:val="28"/>
        </w:rPr>
        <w:t>тикшерү</w:t>
      </w:r>
      <w:proofErr w:type="spellEnd"/>
      <w:r w:rsidRPr="00702F4D">
        <w:rPr>
          <w:sz w:val="28"/>
          <w:szCs w:val="28"/>
        </w:rPr>
        <w:t xml:space="preserve"> </w:t>
      </w:r>
      <w:proofErr w:type="spellStart"/>
      <w:r w:rsidRPr="00702F4D">
        <w:rPr>
          <w:sz w:val="28"/>
          <w:szCs w:val="28"/>
        </w:rPr>
        <w:t>кәгазьләрен</w:t>
      </w:r>
      <w:proofErr w:type="spellEnd"/>
      <w:r w:rsidRPr="00702F4D">
        <w:rPr>
          <w:sz w:val="28"/>
          <w:szCs w:val="28"/>
        </w:rPr>
        <w:t xml:space="preserve"> </w:t>
      </w:r>
      <w:proofErr w:type="spellStart"/>
      <w:r w:rsidRPr="00702F4D">
        <w:rPr>
          <w:sz w:val="28"/>
          <w:szCs w:val="28"/>
        </w:rPr>
        <w:t>мәҗбүри</w:t>
      </w:r>
      <w:proofErr w:type="spellEnd"/>
      <w:r w:rsidRPr="00702F4D">
        <w:rPr>
          <w:sz w:val="28"/>
          <w:szCs w:val="28"/>
        </w:rPr>
        <w:t xml:space="preserve"> </w:t>
      </w:r>
      <w:proofErr w:type="spellStart"/>
      <w:r w:rsidRPr="00702F4D">
        <w:rPr>
          <w:sz w:val="28"/>
          <w:szCs w:val="28"/>
        </w:rPr>
        <w:t>куллану</w:t>
      </w:r>
      <w:proofErr w:type="spellEnd"/>
      <w:r w:rsidRPr="00702F4D">
        <w:rPr>
          <w:sz w:val="28"/>
          <w:szCs w:val="28"/>
        </w:rPr>
        <w:t xml:space="preserve"> </w:t>
      </w:r>
      <w:proofErr w:type="spellStart"/>
      <w:r w:rsidRPr="00702F4D">
        <w:rPr>
          <w:sz w:val="28"/>
          <w:szCs w:val="28"/>
        </w:rPr>
        <w:t>очракларына</w:t>
      </w:r>
      <w:proofErr w:type="spellEnd"/>
      <w:r w:rsidRPr="00702F4D">
        <w:rPr>
          <w:sz w:val="28"/>
          <w:szCs w:val="28"/>
        </w:rPr>
        <w:t xml:space="preserve"> карата </w:t>
      </w:r>
      <w:proofErr w:type="spellStart"/>
      <w:r w:rsidRPr="00702F4D">
        <w:rPr>
          <w:sz w:val="28"/>
          <w:szCs w:val="28"/>
        </w:rPr>
        <w:t>таләпләрне</w:t>
      </w:r>
      <w:proofErr w:type="spellEnd"/>
      <w:r w:rsidRPr="00702F4D">
        <w:rPr>
          <w:sz w:val="28"/>
          <w:szCs w:val="28"/>
        </w:rPr>
        <w:t xml:space="preserve"> </w:t>
      </w:r>
      <w:proofErr w:type="spellStart"/>
      <w:r w:rsidRPr="00702F4D">
        <w:rPr>
          <w:sz w:val="28"/>
          <w:szCs w:val="28"/>
        </w:rPr>
        <w:t>раслау</w:t>
      </w:r>
      <w:proofErr w:type="spellEnd"/>
      <w:r w:rsidRPr="00702F4D">
        <w:rPr>
          <w:sz w:val="28"/>
          <w:szCs w:val="28"/>
        </w:rPr>
        <w:t xml:space="preserve"> </w:t>
      </w:r>
      <w:proofErr w:type="spellStart"/>
      <w:r w:rsidRPr="00702F4D">
        <w:rPr>
          <w:sz w:val="28"/>
          <w:szCs w:val="28"/>
        </w:rPr>
        <w:t>турында</w:t>
      </w:r>
      <w:proofErr w:type="spellEnd"/>
      <w:r w:rsidRPr="00702F4D">
        <w:rPr>
          <w:sz w:val="28"/>
          <w:szCs w:val="28"/>
        </w:rPr>
        <w:t>»</w:t>
      </w:r>
      <w:r>
        <w:rPr>
          <w:sz w:val="28"/>
          <w:szCs w:val="28"/>
          <w:lang w:val="tt-RU"/>
        </w:rPr>
        <w:t xml:space="preserve"> 2021 елның 27 октябрендәге</w:t>
      </w:r>
      <w:r>
        <w:rPr>
          <w:sz w:val="28"/>
          <w:szCs w:val="28"/>
        </w:rPr>
        <w:t xml:space="preserve"> </w:t>
      </w:r>
      <w:r w:rsidRPr="00702F4D">
        <w:rPr>
          <w:sz w:val="28"/>
          <w:szCs w:val="28"/>
        </w:rPr>
        <w:t xml:space="preserve">1844 </w:t>
      </w:r>
      <w:r>
        <w:rPr>
          <w:sz w:val="28"/>
          <w:szCs w:val="28"/>
          <w:lang w:val="tt-RU"/>
        </w:rPr>
        <w:t xml:space="preserve">номерлы </w:t>
      </w:r>
      <w:proofErr w:type="spellStart"/>
      <w:r w:rsidRPr="00702F4D">
        <w:rPr>
          <w:sz w:val="28"/>
          <w:szCs w:val="28"/>
        </w:rPr>
        <w:t>карарына</w:t>
      </w:r>
      <w:proofErr w:type="spellEnd"/>
      <w:r w:rsidRPr="00702F4D">
        <w:rPr>
          <w:sz w:val="28"/>
          <w:szCs w:val="28"/>
        </w:rPr>
        <w:t xml:space="preserve"> </w:t>
      </w:r>
      <w:proofErr w:type="spellStart"/>
      <w:r w:rsidRPr="00702F4D">
        <w:rPr>
          <w:sz w:val="28"/>
          <w:szCs w:val="28"/>
        </w:rPr>
        <w:t>таянып</w:t>
      </w:r>
      <w:proofErr w:type="spellEnd"/>
      <w:r w:rsidRPr="00702F4D">
        <w:rPr>
          <w:sz w:val="28"/>
          <w:szCs w:val="28"/>
        </w:rPr>
        <w:t xml:space="preserve">, «Лениногорск </w:t>
      </w:r>
      <w:proofErr w:type="spellStart"/>
      <w:r w:rsidRPr="00702F4D">
        <w:rPr>
          <w:sz w:val="28"/>
          <w:szCs w:val="28"/>
        </w:rPr>
        <w:t>муниципаль</w:t>
      </w:r>
      <w:proofErr w:type="spellEnd"/>
      <w:r w:rsidRPr="00702F4D">
        <w:rPr>
          <w:sz w:val="28"/>
          <w:szCs w:val="28"/>
        </w:rPr>
        <w:t xml:space="preserve"> районы» </w:t>
      </w:r>
      <w:proofErr w:type="spellStart"/>
      <w:r w:rsidRPr="00702F4D">
        <w:rPr>
          <w:sz w:val="28"/>
          <w:szCs w:val="28"/>
        </w:rPr>
        <w:t>муниципаль</w:t>
      </w:r>
      <w:proofErr w:type="spellEnd"/>
      <w:r w:rsidRPr="00702F4D">
        <w:rPr>
          <w:sz w:val="28"/>
          <w:szCs w:val="28"/>
        </w:rPr>
        <w:t xml:space="preserve"> </w:t>
      </w:r>
      <w:proofErr w:type="spellStart"/>
      <w:r w:rsidRPr="00702F4D">
        <w:rPr>
          <w:sz w:val="28"/>
          <w:szCs w:val="28"/>
        </w:rPr>
        <w:t>берәмлеге</w:t>
      </w:r>
      <w:proofErr w:type="spellEnd"/>
      <w:r w:rsidRPr="00702F4D">
        <w:rPr>
          <w:sz w:val="28"/>
          <w:szCs w:val="28"/>
        </w:rPr>
        <w:t xml:space="preserve"> </w:t>
      </w:r>
      <w:proofErr w:type="spellStart"/>
      <w:r w:rsidRPr="00702F4D">
        <w:rPr>
          <w:sz w:val="28"/>
          <w:szCs w:val="28"/>
        </w:rPr>
        <w:t>Башкарма</w:t>
      </w:r>
      <w:proofErr w:type="spellEnd"/>
      <w:r w:rsidRPr="00702F4D">
        <w:rPr>
          <w:sz w:val="28"/>
          <w:szCs w:val="28"/>
        </w:rPr>
        <w:t xml:space="preserve"> комитеты КАРАР БИРӘ: </w:t>
      </w:r>
    </w:p>
    <w:p w:rsidR="00311A03" w:rsidRDefault="00E004EE" w:rsidP="00311A03">
      <w:pPr>
        <w:pStyle w:val="formattext"/>
        <w:spacing w:before="0" w:beforeAutospacing="0" w:after="0" w:afterAutospacing="0"/>
        <w:ind w:firstLine="851"/>
        <w:jc w:val="both"/>
        <w:rPr>
          <w:sz w:val="28"/>
          <w:szCs w:val="28"/>
        </w:rPr>
      </w:pPr>
      <w:r w:rsidRPr="001D5B38">
        <w:rPr>
          <w:sz w:val="28"/>
          <w:szCs w:val="28"/>
        </w:rPr>
        <w:t>1.</w:t>
      </w:r>
      <w:r w:rsidR="00702F4D" w:rsidRPr="00702F4D">
        <w:rPr>
          <w:sz w:val="28"/>
          <w:szCs w:val="28"/>
        </w:rPr>
        <w:t xml:space="preserve"> </w:t>
      </w:r>
      <w:r w:rsidR="00702F4D">
        <w:rPr>
          <w:sz w:val="28"/>
          <w:szCs w:val="28"/>
        </w:rPr>
        <w:t>«</w:t>
      </w:r>
      <w:r w:rsidR="00702F4D" w:rsidRPr="00141270">
        <w:rPr>
          <w:sz w:val="28"/>
          <w:szCs w:val="28"/>
        </w:rPr>
        <w:t xml:space="preserve">Лениногорск </w:t>
      </w:r>
      <w:proofErr w:type="spellStart"/>
      <w:r w:rsidR="00702F4D" w:rsidRPr="00141270">
        <w:rPr>
          <w:sz w:val="28"/>
          <w:szCs w:val="28"/>
        </w:rPr>
        <w:t>муниципаль</w:t>
      </w:r>
      <w:proofErr w:type="spellEnd"/>
      <w:r w:rsidR="00702F4D" w:rsidRPr="00141270">
        <w:rPr>
          <w:sz w:val="28"/>
          <w:szCs w:val="28"/>
        </w:rPr>
        <w:t xml:space="preserve"> районы» </w:t>
      </w:r>
      <w:proofErr w:type="spellStart"/>
      <w:r w:rsidR="00702F4D" w:rsidRPr="00141270">
        <w:rPr>
          <w:sz w:val="28"/>
          <w:szCs w:val="28"/>
        </w:rPr>
        <w:t>муниципаль</w:t>
      </w:r>
      <w:proofErr w:type="spellEnd"/>
      <w:r w:rsidR="00702F4D" w:rsidRPr="00141270">
        <w:rPr>
          <w:sz w:val="28"/>
          <w:szCs w:val="28"/>
        </w:rPr>
        <w:t xml:space="preserve"> </w:t>
      </w:r>
      <w:proofErr w:type="spellStart"/>
      <w:r w:rsidR="00702F4D" w:rsidRPr="00141270">
        <w:rPr>
          <w:sz w:val="28"/>
          <w:szCs w:val="28"/>
        </w:rPr>
        <w:t>берәмлеге</w:t>
      </w:r>
      <w:proofErr w:type="spellEnd"/>
      <w:r w:rsidR="00702F4D" w:rsidRPr="00141270">
        <w:rPr>
          <w:sz w:val="28"/>
          <w:szCs w:val="28"/>
        </w:rPr>
        <w:t xml:space="preserve"> </w:t>
      </w:r>
      <w:proofErr w:type="spellStart"/>
      <w:r w:rsidR="00702F4D" w:rsidRPr="00141270">
        <w:rPr>
          <w:sz w:val="28"/>
          <w:szCs w:val="28"/>
        </w:rPr>
        <w:t>Башкарма</w:t>
      </w:r>
      <w:proofErr w:type="spellEnd"/>
      <w:r w:rsidR="00702F4D" w:rsidRPr="00141270">
        <w:rPr>
          <w:sz w:val="28"/>
          <w:szCs w:val="28"/>
        </w:rPr>
        <w:t xml:space="preserve"> </w:t>
      </w:r>
      <w:proofErr w:type="spellStart"/>
      <w:r w:rsidR="00702F4D" w:rsidRPr="00141270">
        <w:rPr>
          <w:sz w:val="28"/>
          <w:szCs w:val="28"/>
        </w:rPr>
        <w:t>комитетының</w:t>
      </w:r>
      <w:proofErr w:type="spellEnd"/>
      <w:r w:rsidR="00702F4D">
        <w:rPr>
          <w:sz w:val="28"/>
          <w:szCs w:val="28"/>
          <w:lang w:val="tt-RU"/>
        </w:rPr>
        <w:t xml:space="preserve"> </w:t>
      </w:r>
      <w:r w:rsidR="00702F4D" w:rsidRPr="00141270">
        <w:rPr>
          <w:sz w:val="28"/>
          <w:szCs w:val="28"/>
          <w:lang w:val="tt-RU"/>
        </w:rPr>
        <w:t>«Лениногорск муниципаль районы»</w:t>
      </w:r>
      <w:r w:rsidR="00702F4D">
        <w:rPr>
          <w:sz w:val="28"/>
          <w:szCs w:val="28"/>
          <w:lang w:val="tt-RU"/>
        </w:rPr>
        <w:t xml:space="preserve"> </w:t>
      </w:r>
      <w:r w:rsidR="00702F4D" w:rsidRPr="00141270">
        <w:rPr>
          <w:sz w:val="28"/>
          <w:szCs w:val="28"/>
          <w:lang w:val="tt-RU"/>
        </w:rPr>
        <w:t xml:space="preserve">муниципаль берәмлеге территориясендә муниципаль контрольне гамәлгә ашырганда тикшерү кәгазенең типлаштырылган </w:t>
      </w:r>
      <w:r w:rsidR="00702F4D">
        <w:rPr>
          <w:sz w:val="28"/>
          <w:szCs w:val="28"/>
          <w:lang w:val="tt-RU"/>
        </w:rPr>
        <w:t>(үрнәк) формасын раслау турында</w:t>
      </w:r>
      <w:r w:rsidR="00702F4D">
        <w:rPr>
          <w:sz w:val="28"/>
          <w:szCs w:val="28"/>
        </w:rPr>
        <w:t>»</w:t>
      </w:r>
      <w:r w:rsidR="00702F4D">
        <w:rPr>
          <w:sz w:val="28"/>
          <w:szCs w:val="28"/>
          <w:lang w:val="tt-RU"/>
        </w:rPr>
        <w:t xml:space="preserve"> 2018 елның </w:t>
      </w:r>
      <w:r w:rsidR="00702F4D">
        <w:rPr>
          <w:sz w:val="28"/>
          <w:szCs w:val="28"/>
        </w:rPr>
        <w:t xml:space="preserve">15 </w:t>
      </w:r>
      <w:proofErr w:type="spellStart"/>
      <w:r w:rsidR="00702F4D">
        <w:rPr>
          <w:sz w:val="28"/>
          <w:szCs w:val="28"/>
        </w:rPr>
        <w:t>мартындагы</w:t>
      </w:r>
      <w:proofErr w:type="spellEnd"/>
      <w:r w:rsidR="00702F4D">
        <w:rPr>
          <w:sz w:val="28"/>
          <w:szCs w:val="28"/>
        </w:rPr>
        <w:t xml:space="preserve"> </w:t>
      </w:r>
      <w:r w:rsidR="00702F4D" w:rsidRPr="00141270">
        <w:rPr>
          <w:sz w:val="28"/>
          <w:szCs w:val="28"/>
        </w:rPr>
        <w:t>294</w:t>
      </w:r>
      <w:r w:rsidR="00702F4D">
        <w:rPr>
          <w:sz w:val="28"/>
          <w:szCs w:val="28"/>
          <w:lang w:val="tt-RU"/>
        </w:rPr>
        <w:t xml:space="preserve"> номерлы</w:t>
      </w:r>
      <w:r w:rsidR="00702F4D" w:rsidRPr="00141270">
        <w:rPr>
          <w:sz w:val="28"/>
          <w:szCs w:val="28"/>
        </w:rPr>
        <w:t xml:space="preserve"> </w:t>
      </w:r>
      <w:r w:rsidR="00702F4D" w:rsidRPr="00141270">
        <w:rPr>
          <w:sz w:val="28"/>
          <w:szCs w:val="28"/>
          <w:lang w:val="tt-RU"/>
        </w:rPr>
        <w:t>(2018 елның 20 ноябрендәге 1746 номерлы редакциясендә)</w:t>
      </w:r>
      <w:r w:rsidR="00702F4D">
        <w:rPr>
          <w:sz w:val="28"/>
          <w:szCs w:val="28"/>
          <w:lang w:val="tt-RU"/>
        </w:rPr>
        <w:t xml:space="preserve"> </w:t>
      </w:r>
      <w:proofErr w:type="spellStart"/>
      <w:r w:rsidR="00702F4D" w:rsidRPr="00141270">
        <w:rPr>
          <w:sz w:val="28"/>
          <w:szCs w:val="28"/>
        </w:rPr>
        <w:t>карарына</w:t>
      </w:r>
      <w:proofErr w:type="spellEnd"/>
      <w:r w:rsidR="00702F4D">
        <w:rPr>
          <w:sz w:val="28"/>
          <w:szCs w:val="28"/>
          <w:lang w:val="tt-RU"/>
        </w:rPr>
        <w:t xml:space="preserve"> түбәндәге</w:t>
      </w:r>
      <w:r w:rsidR="00702F4D" w:rsidRPr="00141270">
        <w:rPr>
          <w:sz w:val="28"/>
          <w:szCs w:val="28"/>
        </w:rPr>
        <w:t xml:space="preserve"> </w:t>
      </w:r>
      <w:proofErr w:type="spellStart"/>
      <w:r w:rsidR="00702F4D" w:rsidRPr="00141270">
        <w:rPr>
          <w:sz w:val="28"/>
          <w:szCs w:val="28"/>
        </w:rPr>
        <w:t>үзгәрешләр</w:t>
      </w:r>
      <w:proofErr w:type="spellEnd"/>
      <w:r w:rsidR="00702F4D">
        <w:rPr>
          <w:sz w:val="28"/>
          <w:szCs w:val="28"/>
          <w:lang w:val="tt-RU"/>
        </w:rPr>
        <w:t xml:space="preserve"> кертергә</w:t>
      </w:r>
      <w:r w:rsidR="00311A03">
        <w:rPr>
          <w:sz w:val="28"/>
          <w:szCs w:val="28"/>
        </w:rPr>
        <w:t>:</w:t>
      </w:r>
    </w:p>
    <w:p w:rsidR="00E41880" w:rsidRPr="001D5B38" w:rsidRDefault="00702F4D" w:rsidP="00E41880">
      <w:pPr>
        <w:pStyle w:val="headertext"/>
        <w:spacing w:before="0" w:beforeAutospacing="0" w:after="0" w:afterAutospacing="0"/>
        <w:ind w:firstLine="851"/>
        <w:jc w:val="both"/>
        <w:rPr>
          <w:sz w:val="28"/>
          <w:szCs w:val="28"/>
        </w:rPr>
      </w:pPr>
      <w:r w:rsidRPr="00702F4D">
        <w:rPr>
          <w:sz w:val="28"/>
          <w:szCs w:val="28"/>
        </w:rPr>
        <w:t xml:space="preserve">1 </w:t>
      </w:r>
      <w:proofErr w:type="spellStart"/>
      <w:r w:rsidRPr="00702F4D">
        <w:rPr>
          <w:sz w:val="28"/>
          <w:szCs w:val="28"/>
        </w:rPr>
        <w:t>пунктның</w:t>
      </w:r>
      <w:proofErr w:type="spellEnd"/>
      <w:r w:rsidRPr="00702F4D">
        <w:rPr>
          <w:sz w:val="28"/>
          <w:szCs w:val="28"/>
        </w:rPr>
        <w:t xml:space="preserve"> 1 </w:t>
      </w:r>
      <w:proofErr w:type="spellStart"/>
      <w:r w:rsidRPr="00702F4D">
        <w:rPr>
          <w:sz w:val="28"/>
          <w:szCs w:val="28"/>
        </w:rPr>
        <w:t>абзацын</w:t>
      </w:r>
      <w:proofErr w:type="spellEnd"/>
      <w:r w:rsidRPr="00702F4D">
        <w:rPr>
          <w:sz w:val="28"/>
          <w:szCs w:val="28"/>
        </w:rPr>
        <w:t xml:space="preserve"> </w:t>
      </w:r>
      <w:proofErr w:type="spellStart"/>
      <w:r w:rsidRPr="00702F4D">
        <w:rPr>
          <w:sz w:val="28"/>
          <w:szCs w:val="28"/>
        </w:rPr>
        <w:t>үз</w:t>
      </w:r>
      <w:proofErr w:type="spellEnd"/>
      <w:r w:rsidRPr="00702F4D">
        <w:rPr>
          <w:sz w:val="28"/>
          <w:szCs w:val="28"/>
        </w:rPr>
        <w:t xml:space="preserve"> </w:t>
      </w:r>
      <w:proofErr w:type="spellStart"/>
      <w:r w:rsidRPr="00702F4D">
        <w:rPr>
          <w:sz w:val="28"/>
          <w:szCs w:val="28"/>
        </w:rPr>
        <w:t>көчен</w:t>
      </w:r>
      <w:proofErr w:type="spellEnd"/>
      <w:r w:rsidRPr="00702F4D">
        <w:rPr>
          <w:sz w:val="28"/>
          <w:szCs w:val="28"/>
        </w:rPr>
        <w:t xml:space="preserve"> </w:t>
      </w:r>
      <w:proofErr w:type="spellStart"/>
      <w:r w:rsidRPr="00702F4D">
        <w:rPr>
          <w:sz w:val="28"/>
          <w:szCs w:val="28"/>
        </w:rPr>
        <w:t>югалткан</w:t>
      </w:r>
      <w:proofErr w:type="spellEnd"/>
      <w:r w:rsidRPr="00702F4D">
        <w:rPr>
          <w:sz w:val="28"/>
          <w:szCs w:val="28"/>
        </w:rPr>
        <w:t xml:space="preserve"> </w:t>
      </w:r>
      <w:proofErr w:type="spellStart"/>
      <w:r w:rsidRPr="00702F4D">
        <w:rPr>
          <w:sz w:val="28"/>
          <w:szCs w:val="28"/>
        </w:rPr>
        <w:t>дип</w:t>
      </w:r>
      <w:proofErr w:type="spellEnd"/>
      <w:r w:rsidRPr="00702F4D">
        <w:rPr>
          <w:sz w:val="28"/>
          <w:szCs w:val="28"/>
        </w:rPr>
        <w:t xml:space="preserve"> </w:t>
      </w:r>
      <w:proofErr w:type="spellStart"/>
      <w:r w:rsidRPr="00702F4D">
        <w:rPr>
          <w:sz w:val="28"/>
          <w:szCs w:val="28"/>
        </w:rPr>
        <w:t>танырга</w:t>
      </w:r>
      <w:proofErr w:type="spellEnd"/>
      <w:r w:rsidR="00E41880">
        <w:rPr>
          <w:sz w:val="28"/>
          <w:szCs w:val="28"/>
        </w:rPr>
        <w:t>;</w:t>
      </w:r>
    </w:p>
    <w:p w:rsidR="00702F4D" w:rsidRPr="00702F4D" w:rsidRDefault="00702F4D" w:rsidP="00311A03">
      <w:pPr>
        <w:pStyle w:val="formattext"/>
        <w:spacing w:before="0" w:beforeAutospacing="0" w:after="0" w:afterAutospacing="0"/>
        <w:ind w:firstLine="851"/>
        <w:jc w:val="both"/>
        <w:rPr>
          <w:sz w:val="28"/>
          <w:szCs w:val="28"/>
          <w:lang w:val="tt-RU"/>
        </w:rPr>
      </w:pPr>
      <w:r w:rsidRPr="00702F4D">
        <w:rPr>
          <w:sz w:val="28"/>
          <w:szCs w:val="28"/>
        </w:rPr>
        <w:t xml:space="preserve">«Лениногорск </w:t>
      </w:r>
      <w:proofErr w:type="spellStart"/>
      <w:r w:rsidRPr="00702F4D">
        <w:rPr>
          <w:sz w:val="28"/>
          <w:szCs w:val="28"/>
        </w:rPr>
        <w:t>муниципаль</w:t>
      </w:r>
      <w:proofErr w:type="spellEnd"/>
      <w:r w:rsidRPr="00702F4D">
        <w:rPr>
          <w:sz w:val="28"/>
          <w:szCs w:val="28"/>
        </w:rPr>
        <w:t xml:space="preserve"> районы» </w:t>
      </w:r>
      <w:proofErr w:type="spellStart"/>
      <w:r w:rsidRPr="00702F4D">
        <w:rPr>
          <w:sz w:val="28"/>
          <w:szCs w:val="28"/>
        </w:rPr>
        <w:t>муниципаль</w:t>
      </w:r>
      <w:proofErr w:type="spellEnd"/>
      <w:r w:rsidRPr="00702F4D">
        <w:rPr>
          <w:sz w:val="28"/>
          <w:szCs w:val="28"/>
        </w:rPr>
        <w:t xml:space="preserve"> </w:t>
      </w:r>
      <w:proofErr w:type="spellStart"/>
      <w:r w:rsidRPr="00702F4D">
        <w:rPr>
          <w:sz w:val="28"/>
          <w:szCs w:val="28"/>
        </w:rPr>
        <w:t>берәмлеге</w:t>
      </w:r>
      <w:proofErr w:type="spellEnd"/>
      <w:r w:rsidRPr="00702F4D">
        <w:rPr>
          <w:sz w:val="28"/>
          <w:szCs w:val="28"/>
        </w:rPr>
        <w:t xml:space="preserve"> </w:t>
      </w:r>
      <w:proofErr w:type="spellStart"/>
      <w:r w:rsidRPr="00702F4D">
        <w:rPr>
          <w:sz w:val="28"/>
          <w:szCs w:val="28"/>
        </w:rPr>
        <w:t>Башкарма</w:t>
      </w:r>
      <w:proofErr w:type="spellEnd"/>
      <w:r w:rsidRPr="00702F4D">
        <w:rPr>
          <w:sz w:val="28"/>
          <w:szCs w:val="28"/>
        </w:rPr>
        <w:t xml:space="preserve"> </w:t>
      </w:r>
      <w:proofErr w:type="spellStart"/>
      <w:r w:rsidRPr="00702F4D">
        <w:rPr>
          <w:sz w:val="28"/>
          <w:szCs w:val="28"/>
        </w:rPr>
        <w:t>комитетының</w:t>
      </w:r>
      <w:proofErr w:type="spellEnd"/>
      <w:r w:rsidRPr="00702F4D">
        <w:rPr>
          <w:sz w:val="28"/>
          <w:szCs w:val="28"/>
          <w:lang w:val="tt-RU"/>
        </w:rPr>
        <w:t xml:space="preserve"> «Лениногорск муниципаль районы» муниципаль берәмлеге территориясендә муниципаль контрольне гамәлгә ашырганда тикшерү </w:t>
      </w:r>
      <w:r w:rsidRPr="00702F4D">
        <w:rPr>
          <w:sz w:val="28"/>
          <w:szCs w:val="28"/>
          <w:lang w:val="tt-RU"/>
        </w:rPr>
        <w:lastRenderedPageBreak/>
        <w:t>кәгазенең типлаштырылган (үрнәк) формасын раслау турында</w:t>
      </w:r>
      <w:r w:rsidRPr="00702F4D">
        <w:rPr>
          <w:sz w:val="28"/>
          <w:szCs w:val="28"/>
        </w:rPr>
        <w:t>»</w:t>
      </w:r>
      <w:r w:rsidRPr="00702F4D">
        <w:rPr>
          <w:sz w:val="28"/>
          <w:szCs w:val="28"/>
          <w:lang w:val="tt-RU"/>
        </w:rPr>
        <w:t xml:space="preserve"> 2018 елның </w:t>
      </w:r>
      <w:r w:rsidRPr="00702F4D">
        <w:rPr>
          <w:sz w:val="28"/>
          <w:szCs w:val="28"/>
        </w:rPr>
        <w:t xml:space="preserve">15 </w:t>
      </w:r>
      <w:proofErr w:type="spellStart"/>
      <w:r w:rsidRPr="00702F4D">
        <w:rPr>
          <w:sz w:val="28"/>
          <w:szCs w:val="28"/>
        </w:rPr>
        <w:t>мартындагы</w:t>
      </w:r>
      <w:proofErr w:type="spellEnd"/>
      <w:r w:rsidRPr="00702F4D">
        <w:rPr>
          <w:sz w:val="28"/>
          <w:szCs w:val="28"/>
        </w:rPr>
        <w:t xml:space="preserve"> 294</w:t>
      </w:r>
      <w:r w:rsidRPr="00702F4D">
        <w:rPr>
          <w:sz w:val="28"/>
          <w:szCs w:val="28"/>
          <w:lang w:val="tt-RU"/>
        </w:rPr>
        <w:t xml:space="preserve"> номерлы</w:t>
      </w:r>
      <w:r w:rsidRPr="00702F4D">
        <w:rPr>
          <w:sz w:val="28"/>
          <w:szCs w:val="28"/>
        </w:rPr>
        <w:t xml:space="preserve"> </w:t>
      </w:r>
      <w:r w:rsidRPr="00702F4D">
        <w:rPr>
          <w:sz w:val="28"/>
          <w:szCs w:val="28"/>
          <w:lang w:val="tt-RU"/>
        </w:rPr>
        <w:t xml:space="preserve">(2018 елның 20 ноябрендәге 1746 номерлы редакциясендә) </w:t>
      </w:r>
      <w:proofErr w:type="spellStart"/>
      <w:r>
        <w:rPr>
          <w:sz w:val="28"/>
          <w:szCs w:val="28"/>
        </w:rPr>
        <w:t>карары</w:t>
      </w:r>
      <w:proofErr w:type="spellEnd"/>
      <w:r>
        <w:rPr>
          <w:sz w:val="28"/>
          <w:szCs w:val="28"/>
        </w:rPr>
        <w:t xml:space="preserve"> </w:t>
      </w:r>
      <w:proofErr w:type="spellStart"/>
      <w:r>
        <w:rPr>
          <w:sz w:val="28"/>
          <w:szCs w:val="28"/>
        </w:rPr>
        <w:t>белән</w:t>
      </w:r>
      <w:proofErr w:type="spellEnd"/>
      <w:r>
        <w:rPr>
          <w:sz w:val="28"/>
          <w:szCs w:val="28"/>
        </w:rPr>
        <w:t xml:space="preserve"> </w:t>
      </w:r>
      <w:proofErr w:type="spellStart"/>
      <w:r>
        <w:rPr>
          <w:sz w:val="28"/>
          <w:szCs w:val="28"/>
        </w:rPr>
        <w:t>расланган</w:t>
      </w:r>
      <w:proofErr w:type="spellEnd"/>
      <w:r>
        <w:rPr>
          <w:sz w:val="28"/>
          <w:szCs w:val="28"/>
        </w:rPr>
        <w:t xml:space="preserve"> «</w:t>
      </w:r>
      <w:r w:rsidRPr="00702F4D">
        <w:rPr>
          <w:sz w:val="28"/>
          <w:szCs w:val="28"/>
        </w:rPr>
        <w:t xml:space="preserve">Лениногорск </w:t>
      </w:r>
      <w:proofErr w:type="spellStart"/>
      <w:r w:rsidRPr="00702F4D">
        <w:rPr>
          <w:sz w:val="28"/>
          <w:szCs w:val="28"/>
        </w:rPr>
        <w:t>муниципаль</w:t>
      </w:r>
      <w:proofErr w:type="spellEnd"/>
      <w:r w:rsidRPr="00702F4D">
        <w:rPr>
          <w:sz w:val="28"/>
          <w:szCs w:val="28"/>
        </w:rPr>
        <w:t xml:space="preserve"> районы»</w:t>
      </w:r>
      <w:r>
        <w:rPr>
          <w:sz w:val="28"/>
          <w:szCs w:val="28"/>
          <w:lang w:val="tt-RU"/>
        </w:rPr>
        <w:t xml:space="preserve"> </w:t>
      </w:r>
      <w:proofErr w:type="spellStart"/>
      <w:r w:rsidRPr="00702F4D">
        <w:rPr>
          <w:sz w:val="28"/>
          <w:szCs w:val="28"/>
        </w:rPr>
        <w:t>муниципаль</w:t>
      </w:r>
      <w:proofErr w:type="spellEnd"/>
      <w:r w:rsidRPr="00702F4D">
        <w:rPr>
          <w:sz w:val="28"/>
          <w:szCs w:val="28"/>
        </w:rPr>
        <w:t xml:space="preserve"> </w:t>
      </w:r>
      <w:proofErr w:type="spellStart"/>
      <w:r w:rsidRPr="00702F4D">
        <w:rPr>
          <w:sz w:val="28"/>
          <w:szCs w:val="28"/>
        </w:rPr>
        <w:t>берәмлеге</w:t>
      </w:r>
      <w:proofErr w:type="spellEnd"/>
      <w:r w:rsidRPr="00702F4D">
        <w:rPr>
          <w:sz w:val="28"/>
          <w:szCs w:val="28"/>
        </w:rPr>
        <w:t xml:space="preserve"> </w:t>
      </w:r>
      <w:proofErr w:type="spellStart"/>
      <w:r w:rsidRPr="00702F4D">
        <w:rPr>
          <w:sz w:val="28"/>
          <w:szCs w:val="28"/>
        </w:rPr>
        <w:t>территориясендә</w:t>
      </w:r>
      <w:proofErr w:type="spellEnd"/>
      <w:r w:rsidRPr="00702F4D">
        <w:rPr>
          <w:sz w:val="28"/>
          <w:szCs w:val="28"/>
        </w:rPr>
        <w:t xml:space="preserve"> </w:t>
      </w:r>
      <w:proofErr w:type="spellStart"/>
      <w:r w:rsidRPr="00702F4D">
        <w:rPr>
          <w:sz w:val="28"/>
          <w:szCs w:val="28"/>
        </w:rPr>
        <w:t>муниципаль</w:t>
      </w:r>
      <w:proofErr w:type="spellEnd"/>
      <w:r w:rsidRPr="00702F4D">
        <w:rPr>
          <w:sz w:val="28"/>
          <w:szCs w:val="28"/>
        </w:rPr>
        <w:t xml:space="preserve"> </w:t>
      </w:r>
      <w:proofErr w:type="spellStart"/>
      <w:r w:rsidRPr="00702F4D">
        <w:rPr>
          <w:sz w:val="28"/>
          <w:szCs w:val="28"/>
        </w:rPr>
        <w:t>контрольне</w:t>
      </w:r>
      <w:proofErr w:type="spellEnd"/>
      <w:r w:rsidRPr="00702F4D">
        <w:rPr>
          <w:sz w:val="28"/>
          <w:szCs w:val="28"/>
        </w:rPr>
        <w:t xml:space="preserve"> </w:t>
      </w:r>
      <w:proofErr w:type="spellStart"/>
      <w:r w:rsidRPr="00702F4D">
        <w:rPr>
          <w:sz w:val="28"/>
          <w:szCs w:val="28"/>
        </w:rPr>
        <w:t>гамәлгә</w:t>
      </w:r>
      <w:proofErr w:type="spellEnd"/>
      <w:r w:rsidRPr="00702F4D">
        <w:rPr>
          <w:sz w:val="28"/>
          <w:szCs w:val="28"/>
        </w:rPr>
        <w:t xml:space="preserve"> </w:t>
      </w:r>
      <w:proofErr w:type="spellStart"/>
      <w:r w:rsidRPr="00702F4D">
        <w:rPr>
          <w:sz w:val="28"/>
          <w:szCs w:val="28"/>
        </w:rPr>
        <w:t>ашырганда</w:t>
      </w:r>
      <w:proofErr w:type="spellEnd"/>
      <w:r w:rsidRPr="00702F4D">
        <w:rPr>
          <w:sz w:val="28"/>
          <w:szCs w:val="28"/>
        </w:rPr>
        <w:t xml:space="preserve"> </w:t>
      </w:r>
      <w:proofErr w:type="spellStart"/>
      <w:r w:rsidRPr="00702F4D">
        <w:rPr>
          <w:sz w:val="28"/>
          <w:szCs w:val="28"/>
        </w:rPr>
        <w:t>тикшерү</w:t>
      </w:r>
      <w:proofErr w:type="spellEnd"/>
      <w:r>
        <w:rPr>
          <w:sz w:val="28"/>
          <w:szCs w:val="28"/>
        </w:rPr>
        <w:t xml:space="preserve"> </w:t>
      </w:r>
      <w:proofErr w:type="spellStart"/>
      <w:r>
        <w:rPr>
          <w:sz w:val="28"/>
          <w:szCs w:val="28"/>
        </w:rPr>
        <w:t>кәгазе</w:t>
      </w:r>
      <w:proofErr w:type="spellEnd"/>
      <w:r>
        <w:rPr>
          <w:sz w:val="28"/>
          <w:szCs w:val="28"/>
        </w:rPr>
        <w:t xml:space="preserve"> </w:t>
      </w:r>
      <w:proofErr w:type="spellStart"/>
      <w:r>
        <w:rPr>
          <w:sz w:val="28"/>
          <w:szCs w:val="28"/>
        </w:rPr>
        <w:t>формасын</w:t>
      </w:r>
      <w:proofErr w:type="spellEnd"/>
      <w:r>
        <w:rPr>
          <w:sz w:val="28"/>
          <w:szCs w:val="28"/>
        </w:rPr>
        <w:t xml:space="preserve"> </w:t>
      </w:r>
      <w:proofErr w:type="spellStart"/>
      <w:r>
        <w:rPr>
          <w:sz w:val="28"/>
          <w:szCs w:val="28"/>
        </w:rPr>
        <w:t>тутыру</w:t>
      </w:r>
      <w:proofErr w:type="spellEnd"/>
      <w:r>
        <w:rPr>
          <w:sz w:val="28"/>
          <w:szCs w:val="28"/>
        </w:rPr>
        <w:t xml:space="preserve"> </w:t>
      </w:r>
      <w:proofErr w:type="spellStart"/>
      <w:r>
        <w:rPr>
          <w:sz w:val="28"/>
          <w:szCs w:val="28"/>
        </w:rPr>
        <w:t>буенча</w:t>
      </w:r>
      <w:proofErr w:type="spellEnd"/>
      <w:r>
        <w:rPr>
          <w:sz w:val="28"/>
          <w:szCs w:val="28"/>
        </w:rPr>
        <w:t xml:space="preserve"> м</w:t>
      </w:r>
      <w:r w:rsidRPr="00702F4D">
        <w:rPr>
          <w:sz w:val="28"/>
          <w:szCs w:val="28"/>
        </w:rPr>
        <w:t xml:space="preserve">етодик </w:t>
      </w:r>
      <w:proofErr w:type="spellStart"/>
      <w:r w:rsidRPr="00702F4D">
        <w:rPr>
          <w:sz w:val="28"/>
          <w:szCs w:val="28"/>
        </w:rPr>
        <w:t>тәкъдимнәр</w:t>
      </w:r>
      <w:proofErr w:type="spellEnd"/>
      <w:r>
        <w:rPr>
          <w:sz w:val="28"/>
          <w:szCs w:val="28"/>
          <w:lang w:val="tt-RU"/>
        </w:rPr>
        <w:t>гә</w:t>
      </w:r>
      <w:r w:rsidRPr="00702F4D">
        <w:rPr>
          <w:sz w:val="28"/>
          <w:szCs w:val="28"/>
        </w:rPr>
        <w:t xml:space="preserve"> </w:t>
      </w:r>
      <w:r>
        <w:rPr>
          <w:sz w:val="28"/>
          <w:szCs w:val="28"/>
          <w:lang w:val="tt-RU"/>
        </w:rPr>
        <w:t xml:space="preserve">түбәндәге өстәмәне </w:t>
      </w:r>
      <w:proofErr w:type="spellStart"/>
      <w:r w:rsidRPr="00702F4D">
        <w:rPr>
          <w:sz w:val="28"/>
          <w:szCs w:val="28"/>
        </w:rPr>
        <w:t>кертергә</w:t>
      </w:r>
      <w:proofErr w:type="spellEnd"/>
      <w:r>
        <w:rPr>
          <w:sz w:val="28"/>
          <w:szCs w:val="28"/>
          <w:lang w:val="tt-RU"/>
        </w:rPr>
        <w:t>:</w:t>
      </w:r>
    </w:p>
    <w:p w:rsidR="00E004EE" w:rsidRPr="00702F4D" w:rsidRDefault="00702F4D" w:rsidP="00311A03">
      <w:pPr>
        <w:pStyle w:val="formattext"/>
        <w:spacing w:before="0" w:beforeAutospacing="0" w:after="0" w:afterAutospacing="0"/>
        <w:ind w:firstLine="851"/>
        <w:jc w:val="both"/>
        <w:rPr>
          <w:sz w:val="28"/>
          <w:szCs w:val="28"/>
          <w:lang w:val="tt-RU"/>
        </w:rPr>
      </w:pPr>
      <w:r>
        <w:rPr>
          <w:sz w:val="28"/>
          <w:szCs w:val="28"/>
          <w:lang w:val="tt-RU"/>
        </w:rPr>
        <w:t xml:space="preserve">түбәндәге эчтәлектәге </w:t>
      </w:r>
      <w:r w:rsidR="00A3781E" w:rsidRPr="00702F4D">
        <w:rPr>
          <w:sz w:val="28"/>
          <w:szCs w:val="28"/>
          <w:lang w:val="tt-RU"/>
        </w:rPr>
        <w:t xml:space="preserve">2 .1 </w:t>
      </w:r>
      <w:r>
        <w:rPr>
          <w:sz w:val="28"/>
          <w:szCs w:val="28"/>
          <w:lang w:val="tt-RU"/>
        </w:rPr>
        <w:t>пункт белән тулыландырырга</w:t>
      </w:r>
      <w:r w:rsidR="00A3781E" w:rsidRPr="00702F4D">
        <w:rPr>
          <w:sz w:val="28"/>
          <w:szCs w:val="28"/>
          <w:lang w:val="tt-RU"/>
        </w:rPr>
        <w:t>:</w:t>
      </w:r>
    </w:p>
    <w:p w:rsidR="00702F4D" w:rsidRPr="00702F4D" w:rsidRDefault="00A3781E" w:rsidP="00311A03">
      <w:pPr>
        <w:pStyle w:val="formattext"/>
        <w:spacing w:before="0" w:beforeAutospacing="0" w:after="0" w:afterAutospacing="0"/>
        <w:ind w:firstLine="851"/>
        <w:jc w:val="both"/>
        <w:rPr>
          <w:sz w:val="28"/>
          <w:szCs w:val="28"/>
          <w:lang w:val="tt-RU"/>
        </w:rPr>
      </w:pPr>
      <w:r w:rsidRPr="00702F4D">
        <w:rPr>
          <w:sz w:val="28"/>
          <w:szCs w:val="28"/>
          <w:lang w:val="tt-RU"/>
        </w:rPr>
        <w:t xml:space="preserve">«2.1. </w:t>
      </w:r>
      <w:bookmarkStart w:id="0" w:name="P002C"/>
      <w:bookmarkEnd w:id="0"/>
      <w:r w:rsidR="00702F4D" w:rsidRPr="00702F4D">
        <w:rPr>
          <w:sz w:val="28"/>
          <w:szCs w:val="28"/>
          <w:lang w:val="tt-RU"/>
        </w:rPr>
        <w:t>Тикшерү кәгазе формасы үз эченә ала:</w:t>
      </w:r>
    </w:p>
    <w:p w:rsidR="00492615" w:rsidRDefault="00492615" w:rsidP="00492615">
      <w:pPr>
        <w:pStyle w:val="formattext"/>
        <w:spacing w:before="0" w:beforeAutospacing="0" w:after="0" w:afterAutospacing="0"/>
        <w:ind w:firstLine="170"/>
        <w:jc w:val="both"/>
        <w:rPr>
          <w:sz w:val="28"/>
          <w:szCs w:val="28"/>
        </w:rPr>
      </w:pPr>
      <w:r>
        <w:rPr>
          <w:sz w:val="28"/>
          <w:szCs w:val="28"/>
          <w:lang w:val="tt-RU"/>
        </w:rPr>
        <w:t xml:space="preserve">        </w:t>
      </w:r>
      <w:r w:rsidRPr="00492615">
        <w:rPr>
          <w:sz w:val="28"/>
          <w:szCs w:val="28"/>
        </w:rPr>
        <w:t xml:space="preserve">а) </w:t>
      </w:r>
      <w:proofErr w:type="spellStart"/>
      <w:r>
        <w:rPr>
          <w:sz w:val="28"/>
          <w:szCs w:val="28"/>
        </w:rPr>
        <w:t>муниципаль</w:t>
      </w:r>
      <w:proofErr w:type="spellEnd"/>
      <w:r>
        <w:rPr>
          <w:sz w:val="28"/>
          <w:szCs w:val="28"/>
        </w:rPr>
        <w:t xml:space="preserve"> контроль </w:t>
      </w:r>
      <w:proofErr w:type="spellStart"/>
      <w:r>
        <w:rPr>
          <w:sz w:val="28"/>
          <w:szCs w:val="28"/>
        </w:rPr>
        <w:t>төрләренең</w:t>
      </w:r>
      <w:proofErr w:type="spellEnd"/>
      <w:r>
        <w:rPr>
          <w:sz w:val="28"/>
          <w:szCs w:val="28"/>
        </w:rPr>
        <w:t xml:space="preserve"> </w:t>
      </w:r>
      <w:proofErr w:type="spellStart"/>
      <w:r>
        <w:rPr>
          <w:sz w:val="28"/>
          <w:szCs w:val="28"/>
        </w:rPr>
        <w:t>б</w:t>
      </w:r>
      <w:r w:rsidRPr="00492615">
        <w:rPr>
          <w:sz w:val="28"/>
          <w:szCs w:val="28"/>
        </w:rPr>
        <w:t>ердәм</w:t>
      </w:r>
      <w:proofErr w:type="spellEnd"/>
      <w:r w:rsidRPr="00492615">
        <w:rPr>
          <w:sz w:val="28"/>
          <w:szCs w:val="28"/>
        </w:rPr>
        <w:t xml:space="preserve"> </w:t>
      </w:r>
      <w:proofErr w:type="spellStart"/>
      <w:r w:rsidRPr="00492615">
        <w:rPr>
          <w:sz w:val="28"/>
          <w:szCs w:val="28"/>
        </w:rPr>
        <w:t>реестрына</w:t>
      </w:r>
      <w:proofErr w:type="spellEnd"/>
      <w:r w:rsidRPr="00492615">
        <w:rPr>
          <w:sz w:val="28"/>
          <w:szCs w:val="28"/>
        </w:rPr>
        <w:t xml:space="preserve"> </w:t>
      </w:r>
      <w:proofErr w:type="spellStart"/>
      <w:r w:rsidRPr="00492615">
        <w:rPr>
          <w:sz w:val="28"/>
          <w:szCs w:val="28"/>
        </w:rPr>
        <w:t>керт</w:t>
      </w:r>
      <w:r>
        <w:rPr>
          <w:sz w:val="28"/>
          <w:szCs w:val="28"/>
        </w:rPr>
        <w:t>елгән</w:t>
      </w:r>
      <w:proofErr w:type="spellEnd"/>
      <w:r>
        <w:rPr>
          <w:sz w:val="28"/>
          <w:szCs w:val="28"/>
        </w:rPr>
        <w:t xml:space="preserve"> контроль </w:t>
      </w:r>
      <w:proofErr w:type="spellStart"/>
      <w:r>
        <w:rPr>
          <w:sz w:val="28"/>
          <w:szCs w:val="28"/>
        </w:rPr>
        <w:t>төренең</w:t>
      </w:r>
      <w:proofErr w:type="spellEnd"/>
      <w:r>
        <w:rPr>
          <w:sz w:val="28"/>
          <w:szCs w:val="28"/>
        </w:rPr>
        <w:t xml:space="preserve"> </w:t>
      </w:r>
      <w:proofErr w:type="spellStart"/>
      <w:r>
        <w:rPr>
          <w:sz w:val="28"/>
          <w:szCs w:val="28"/>
        </w:rPr>
        <w:t>атамасы</w:t>
      </w:r>
      <w:proofErr w:type="spellEnd"/>
      <w:r>
        <w:rPr>
          <w:sz w:val="28"/>
          <w:szCs w:val="28"/>
        </w:rPr>
        <w:t>;</w:t>
      </w:r>
    </w:p>
    <w:p w:rsidR="00492615" w:rsidRPr="00D52527" w:rsidRDefault="00492615" w:rsidP="00492615">
      <w:pPr>
        <w:pStyle w:val="formattext"/>
        <w:spacing w:before="0" w:beforeAutospacing="0" w:after="0" w:afterAutospacing="0"/>
        <w:ind w:firstLine="170"/>
        <w:jc w:val="both"/>
        <w:rPr>
          <w:sz w:val="28"/>
          <w:szCs w:val="28"/>
          <w:lang w:val="tt-RU"/>
        </w:rPr>
      </w:pPr>
      <w:r>
        <w:rPr>
          <w:sz w:val="28"/>
          <w:szCs w:val="28"/>
          <w:lang w:val="tt-RU"/>
        </w:rPr>
        <w:t xml:space="preserve">        </w:t>
      </w:r>
      <w:r w:rsidRPr="00D52527">
        <w:rPr>
          <w:sz w:val="28"/>
          <w:szCs w:val="28"/>
          <w:lang w:val="tt-RU"/>
        </w:rPr>
        <w:t>б) тикшерү (күзәтчелек) органының атамасы һәм тикшерү кәгазе формасын раслау турында норматив хокукый акт реквизитлары;</w:t>
      </w:r>
    </w:p>
    <w:p w:rsidR="00492615" w:rsidRDefault="00492615" w:rsidP="00311A03">
      <w:pPr>
        <w:pStyle w:val="formattext"/>
        <w:spacing w:before="0" w:beforeAutospacing="0" w:after="0" w:afterAutospacing="0"/>
        <w:ind w:firstLine="851"/>
        <w:jc w:val="both"/>
        <w:rPr>
          <w:sz w:val="28"/>
          <w:szCs w:val="28"/>
          <w:lang w:val="tt-RU"/>
        </w:rPr>
      </w:pPr>
      <w:r w:rsidRPr="00492615">
        <w:rPr>
          <w:sz w:val="28"/>
          <w:szCs w:val="28"/>
          <w:lang w:val="tt-RU"/>
        </w:rPr>
        <w:t>в) мәҗбүри таләпләрнең эчтәлеген чагылдыручы контроль мәсьәләләр исемлеге, аларга җаваплар контрольлек итүче зат тарафыннан мәҗбүри таләпләрнең үтәлеше яки үтәлмәве турында сөйли;</w:t>
      </w:r>
    </w:p>
    <w:p w:rsidR="00492615" w:rsidRPr="00492615" w:rsidRDefault="00A3781E" w:rsidP="00311A03">
      <w:pPr>
        <w:pStyle w:val="formattext"/>
        <w:spacing w:before="0" w:beforeAutospacing="0" w:after="0" w:afterAutospacing="0"/>
        <w:ind w:firstLine="851"/>
        <w:jc w:val="both"/>
        <w:rPr>
          <w:sz w:val="28"/>
          <w:szCs w:val="28"/>
          <w:lang w:val="tt-RU"/>
        </w:rPr>
      </w:pPr>
      <w:r w:rsidRPr="00492615">
        <w:rPr>
          <w:sz w:val="28"/>
          <w:szCs w:val="28"/>
          <w:lang w:val="tt-RU"/>
        </w:rPr>
        <w:t xml:space="preserve">г) </w:t>
      </w:r>
      <w:r w:rsidR="00492615" w:rsidRPr="00492615">
        <w:rPr>
          <w:sz w:val="28"/>
          <w:szCs w:val="28"/>
          <w:lang w:val="tt-RU"/>
        </w:rPr>
        <w:t>әлеге пунктның «в» пунктчасында күрсәтелгән</w:t>
      </w:r>
      <w:r w:rsidR="00492615">
        <w:rPr>
          <w:sz w:val="28"/>
          <w:szCs w:val="28"/>
          <w:lang w:val="tt-RU"/>
        </w:rPr>
        <w:t xml:space="preserve"> контроль</w:t>
      </w:r>
      <w:r w:rsidR="00492615" w:rsidRPr="00492615">
        <w:rPr>
          <w:sz w:val="28"/>
          <w:szCs w:val="28"/>
          <w:lang w:val="tt-RU"/>
        </w:rPr>
        <w:t xml:space="preserve"> </w:t>
      </w:r>
      <w:r w:rsidR="00492615">
        <w:rPr>
          <w:sz w:val="28"/>
          <w:szCs w:val="28"/>
          <w:lang w:val="tt-RU"/>
        </w:rPr>
        <w:t>сорауларга «әйе», «юк», «мөмкин түгел</w:t>
      </w:r>
      <w:r w:rsidR="00492615" w:rsidRPr="00492615">
        <w:rPr>
          <w:sz w:val="28"/>
          <w:szCs w:val="28"/>
          <w:lang w:val="tt-RU"/>
        </w:rPr>
        <w:t>» җавапларын, шулай ук «искәрмә»</w:t>
      </w:r>
      <w:r w:rsidR="00492615">
        <w:rPr>
          <w:sz w:val="28"/>
          <w:szCs w:val="28"/>
          <w:lang w:val="tt-RU"/>
        </w:rPr>
        <w:t xml:space="preserve"> </w:t>
      </w:r>
      <w:r w:rsidR="00492615" w:rsidRPr="00492615">
        <w:rPr>
          <w:sz w:val="28"/>
          <w:szCs w:val="28"/>
          <w:lang w:val="tt-RU"/>
        </w:rPr>
        <w:t>графасын күздә тоткан граф</w:t>
      </w:r>
      <w:r w:rsidR="00492615">
        <w:rPr>
          <w:sz w:val="28"/>
          <w:szCs w:val="28"/>
          <w:lang w:val="tt-RU"/>
        </w:rPr>
        <w:t>а</w:t>
      </w:r>
      <w:r w:rsidR="00492615" w:rsidRPr="00492615">
        <w:rPr>
          <w:sz w:val="28"/>
          <w:szCs w:val="28"/>
          <w:lang w:val="tt-RU"/>
        </w:rPr>
        <w:t>лар. «Искәрмә» графасы «</w:t>
      </w:r>
      <w:r w:rsidR="00492615">
        <w:rPr>
          <w:sz w:val="28"/>
          <w:szCs w:val="28"/>
          <w:lang w:val="tt-RU"/>
        </w:rPr>
        <w:t>мөмкин түгел</w:t>
      </w:r>
      <w:r w:rsidR="00492615" w:rsidRPr="00492615">
        <w:rPr>
          <w:sz w:val="28"/>
          <w:szCs w:val="28"/>
          <w:lang w:val="tt-RU"/>
        </w:rPr>
        <w:t>»</w:t>
      </w:r>
      <w:r w:rsidR="00492615">
        <w:rPr>
          <w:sz w:val="28"/>
          <w:szCs w:val="28"/>
          <w:lang w:val="tt-RU"/>
        </w:rPr>
        <w:t xml:space="preserve"> </w:t>
      </w:r>
      <w:r w:rsidR="00492615" w:rsidRPr="00492615">
        <w:rPr>
          <w:sz w:val="28"/>
          <w:szCs w:val="28"/>
          <w:lang w:val="tt-RU"/>
        </w:rPr>
        <w:t>графасын тутырган очракта мәҗбүри тутырылырга тиеш;</w:t>
      </w:r>
    </w:p>
    <w:p w:rsidR="00492615" w:rsidRPr="00D52527" w:rsidRDefault="00A3781E" w:rsidP="00311A03">
      <w:pPr>
        <w:pStyle w:val="formattext"/>
        <w:spacing w:before="0" w:beforeAutospacing="0" w:after="0" w:afterAutospacing="0"/>
        <w:ind w:firstLine="851"/>
        <w:jc w:val="both"/>
        <w:rPr>
          <w:sz w:val="28"/>
          <w:szCs w:val="28"/>
          <w:lang w:val="tt-RU"/>
        </w:rPr>
      </w:pPr>
      <w:r w:rsidRPr="00D52527">
        <w:rPr>
          <w:sz w:val="28"/>
          <w:szCs w:val="28"/>
          <w:lang w:val="tt-RU"/>
        </w:rPr>
        <w:t xml:space="preserve">д) </w:t>
      </w:r>
      <w:r w:rsidR="00492615" w:rsidRPr="00D52527">
        <w:rPr>
          <w:sz w:val="28"/>
          <w:szCs w:val="28"/>
          <w:lang w:val="tt-RU"/>
        </w:rPr>
        <w:t>контроль сораулар исемлеге белән яраштырылган норматив хокукый актларның структур берәмлекләрен күрсәтеп реквизитлары;</w:t>
      </w:r>
    </w:p>
    <w:p w:rsidR="00492615" w:rsidRPr="00D52527" w:rsidRDefault="00492615" w:rsidP="00311A03">
      <w:pPr>
        <w:pStyle w:val="formattext"/>
        <w:spacing w:before="0" w:beforeAutospacing="0" w:after="0" w:afterAutospacing="0"/>
        <w:ind w:firstLine="851"/>
        <w:jc w:val="both"/>
        <w:rPr>
          <w:sz w:val="28"/>
          <w:szCs w:val="28"/>
          <w:lang w:val="tt-RU"/>
        </w:rPr>
      </w:pPr>
      <w:r w:rsidRPr="00D52527">
        <w:rPr>
          <w:sz w:val="28"/>
          <w:szCs w:val="28"/>
          <w:lang w:val="tt-RU"/>
        </w:rPr>
        <w:t>контроль сораулар исемлеге белән яраштырылган норматив хокукый актларның структур берәмлекләрен күрсәтеп реквизитлары;</w:t>
      </w:r>
    </w:p>
    <w:p w:rsidR="00492615" w:rsidRPr="00D52527" w:rsidRDefault="00A3781E" w:rsidP="00311A03">
      <w:pPr>
        <w:pStyle w:val="formattext"/>
        <w:spacing w:before="0" w:beforeAutospacing="0" w:after="0" w:afterAutospacing="0"/>
        <w:ind w:firstLine="851"/>
        <w:jc w:val="both"/>
        <w:rPr>
          <w:sz w:val="28"/>
          <w:szCs w:val="28"/>
          <w:lang w:val="tt-RU"/>
        </w:rPr>
      </w:pPr>
      <w:r w:rsidRPr="00D52527">
        <w:rPr>
          <w:sz w:val="28"/>
          <w:szCs w:val="28"/>
          <w:lang w:val="tt-RU"/>
        </w:rPr>
        <w:t xml:space="preserve">е) </w:t>
      </w:r>
      <w:r w:rsidR="00492615" w:rsidRPr="00D52527">
        <w:rPr>
          <w:sz w:val="28"/>
          <w:szCs w:val="28"/>
          <w:lang w:val="tt-RU"/>
        </w:rPr>
        <w:t>түбәндәге белешмәләрне кертүне күздә тоткан кырлар:</w:t>
      </w:r>
    </w:p>
    <w:p w:rsidR="00492615" w:rsidRPr="00D52527" w:rsidRDefault="00492615" w:rsidP="00492615">
      <w:pPr>
        <w:pStyle w:val="formattext"/>
        <w:spacing w:before="0" w:beforeAutospacing="0" w:after="0" w:afterAutospacing="0"/>
        <w:ind w:firstLine="170"/>
        <w:jc w:val="both"/>
        <w:rPr>
          <w:sz w:val="28"/>
          <w:szCs w:val="28"/>
          <w:lang w:val="tt-RU"/>
        </w:rPr>
      </w:pPr>
      <w:r>
        <w:rPr>
          <w:sz w:val="28"/>
          <w:szCs w:val="28"/>
          <w:lang w:val="tt-RU"/>
        </w:rPr>
        <w:t xml:space="preserve">         </w:t>
      </w:r>
      <w:r w:rsidRPr="00D52527">
        <w:rPr>
          <w:sz w:val="28"/>
          <w:szCs w:val="28"/>
          <w:lang w:val="tt-RU"/>
        </w:rPr>
        <w:t>тикшерү (күзәтчелек) чарасының төре, тикшерү кәгазе формасы конкрет контроль (күзәтчелек) чарасына карата расланган очрактан тыш;</w:t>
      </w:r>
    </w:p>
    <w:p w:rsidR="00492615" w:rsidRPr="00492615" w:rsidRDefault="00492615" w:rsidP="00492615">
      <w:pPr>
        <w:pStyle w:val="formattext"/>
        <w:spacing w:before="0" w:beforeAutospacing="0" w:after="0" w:afterAutospacing="0"/>
        <w:ind w:firstLine="170"/>
        <w:jc w:val="both"/>
        <w:rPr>
          <w:sz w:val="28"/>
          <w:szCs w:val="28"/>
        </w:rPr>
      </w:pPr>
      <w:r>
        <w:rPr>
          <w:sz w:val="28"/>
          <w:szCs w:val="28"/>
          <w:lang w:val="tt-RU"/>
        </w:rPr>
        <w:t xml:space="preserve">          </w:t>
      </w:r>
      <w:proofErr w:type="spellStart"/>
      <w:r w:rsidRPr="00492615">
        <w:rPr>
          <w:sz w:val="28"/>
          <w:szCs w:val="28"/>
        </w:rPr>
        <w:t>тикшерү</w:t>
      </w:r>
      <w:proofErr w:type="spellEnd"/>
      <w:r w:rsidRPr="00492615">
        <w:rPr>
          <w:sz w:val="28"/>
          <w:szCs w:val="28"/>
        </w:rPr>
        <w:t xml:space="preserve"> </w:t>
      </w:r>
      <w:r>
        <w:rPr>
          <w:sz w:val="28"/>
          <w:szCs w:val="28"/>
          <w:lang w:val="tt-RU"/>
        </w:rPr>
        <w:t>кәгазен</w:t>
      </w:r>
      <w:r w:rsidRPr="00492615">
        <w:rPr>
          <w:sz w:val="28"/>
          <w:szCs w:val="28"/>
        </w:rPr>
        <w:t xml:space="preserve"> </w:t>
      </w:r>
      <w:proofErr w:type="spellStart"/>
      <w:r w:rsidRPr="00492615">
        <w:rPr>
          <w:sz w:val="28"/>
          <w:szCs w:val="28"/>
        </w:rPr>
        <w:t>тутыру</w:t>
      </w:r>
      <w:proofErr w:type="spellEnd"/>
      <w:r w:rsidRPr="00492615">
        <w:rPr>
          <w:sz w:val="28"/>
          <w:szCs w:val="28"/>
        </w:rPr>
        <w:t xml:space="preserve"> </w:t>
      </w:r>
      <w:proofErr w:type="spellStart"/>
      <w:r w:rsidRPr="00492615">
        <w:rPr>
          <w:sz w:val="28"/>
          <w:szCs w:val="28"/>
        </w:rPr>
        <w:t>датасы</w:t>
      </w:r>
      <w:proofErr w:type="spellEnd"/>
      <w:r w:rsidRPr="00492615">
        <w:rPr>
          <w:sz w:val="28"/>
          <w:szCs w:val="28"/>
        </w:rPr>
        <w:t>;</w:t>
      </w:r>
    </w:p>
    <w:p w:rsidR="00492615" w:rsidRDefault="00492615" w:rsidP="00492615">
      <w:pPr>
        <w:pStyle w:val="formattext"/>
        <w:spacing w:before="0" w:beforeAutospacing="0" w:after="0" w:afterAutospacing="0"/>
        <w:ind w:firstLine="170"/>
        <w:jc w:val="both"/>
        <w:rPr>
          <w:sz w:val="28"/>
          <w:szCs w:val="28"/>
        </w:rPr>
      </w:pPr>
      <w:r>
        <w:rPr>
          <w:sz w:val="28"/>
          <w:szCs w:val="28"/>
          <w:lang w:val="tt-RU"/>
        </w:rPr>
        <w:t xml:space="preserve">          </w:t>
      </w:r>
      <w:r>
        <w:rPr>
          <w:sz w:val="28"/>
          <w:szCs w:val="28"/>
        </w:rPr>
        <w:t>контроль (</w:t>
      </w:r>
      <w:proofErr w:type="spellStart"/>
      <w:r>
        <w:rPr>
          <w:sz w:val="28"/>
          <w:szCs w:val="28"/>
        </w:rPr>
        <w:t>күзәтчелек</w:t>
      </w:r>
      <w:proofErr w:type="spellEnd"/>
      <w:r>
        <w:rPr>
          <w:sz w:val="28"/>
          <w:szCs w:val="28"/>
        </w:rPr>
        <w:t>) чара</w:t>
      </w:r>
      <w:r w:rsidRPr="00492615">
        <w:rPr>
          <w:sz w:val="28"/>
          <w:szCs w:val="28"/>
        </w:rPr>
        <w:t xml:space="preserve"> </w:t>
      </w:r>
      <w:proofErr w:type="spellStart"/>
      <w:r w:rsidRPr="00492615">
        <w:rPr>
          <w:sz w:val="28"/>
          <w:szCs w:val="28"/>
        </w:rPr>
        <w:t>үткәрелә</w:t>
      </w:r>
      <w:proofErr w:type="spellEnd"/>
      <w:r w:rsidRPr="00492615">
        <w:rPr>
          <w:sz w:val="28"/>
          <w:szCs w:val="28"/>
        </w:rPr>
        <w:t xml:space="preserve"> </w:t>
      </w:r>
      <w:proofErr w:type="spellStart"/>
      <w:r w:rsidRPr="00492615">
        <w:rPr>
          <w:sz w:val="28"/>
          <w:szCs w:val="28"/>
        </w:rPr>
        <w:t>торган</w:t>
      </w:r>
      <w:proofErr w:type="spellEnd"/>
      <w:r w:rsidRPr="00492615">
        <w:rPr>
          <w:sz w:val="28"/>
          <w:szCs w:val="28"/>
        </w:rPr>
        <w:t xml:space="preserve"> </w:t>
      </w:r>
      <w:proofErr w:type="spellStart"/>
      <w:r w:rsidRPr="00492615">
        <w:rPr>
          <w:sz w:val="28"/>
          <w:szCs w:val="28"/>
        </w:rPr>
        <w:t>муниципаль</w:t>
      </w:r>
      <w:proofErr w:type="spellEnd"/>
      <w:r w:rsidRPr="00492615">
        <w:rPr>
          <w:sz w:val="28"/>
          <w:szCs w:val="28"/>
        </w:rPr>
        <w:t xml:space="preserve"> контроль объекты;</w:t>
      </w:r>
    </w:p>
    <w:p w:rsidR="00575533" w:rsidRDefault="00575533" w:rsidP="00575533">
      <w:pPr>
        <w:pStyle w:val="formattext"/>
        <w:spacing w:before="0" w:beforeAutospacing="0" w:after="0" w:afterAutospacing="0"/>
        <w:jc w:val="both"/>
        <w:rPr>
          <w:sz w:val="28"/>
          <w:szCs w:val="28"/>
          <w:lang w:val="tt-RU"/>
        </w:rPr>
      </w:pPr>
      <w:r>
        <w:rPr>
          <w:sz w:val="28"/>
          <w:szCs w:val="28"/>
          <w:lang w:val="tt-RU"/>
        </w:rPr>
        <w:t xml:space="preserve">            </w:t>
      </w:r>
      <w:r w:rsidRPr="00575533">
        <w:rPr>
          <w:sz w:val="28"/>
          <w:szCs w:val="28"/>
          <w:lang w:val="tt-RU"/>
        </w:rPr>
        <w:t>гражданинның яисә индивидуаль эшкуарның фамилиясе, исеме һәм атасының исеме (булганда), аның салым түләүченең идентификация номеры һәм (яисә) индивидуаль эшкуарның төп дәүләт теркәү номеры, гражданны яки индивидуаль эшкуарны теркәү адресы, юридик затның исеме, аның салым түләүченең идентификация номеры һәм (яисә) төп дәүләт теркәү номеры, юрид</w:t>
      </w:r>
      <w:r>
        <w:rPr>
          <w:sz w:val="28"/>
          <w:szCs w:val="28"/>
          <w:lang w:val="tt-RU"/>
        </w:rPr>
        <w:t xml:space="preserve">ик затның исеме, аның </w:t>
      </w:r>
      <w:r w:rsidRPr="00575533">
        <w:rPr>
          <w:sz w:val="28"/>
          <w:szCs w:val="28"/>
          <w:lang w:val="tt-RU"/>
        </w:rPr>
        <w:t>салым түләүченең идентификация номеры</w:t>
      </w:r>
      <w:r>
        <w:rPr>
          <w:sz w:val="28"/>
          <w:szCs w:val="28"/>
          <w:lang w:val="tt-RU"/>
        </w:rPr>
        <w:t xml:space="preserve">, </w:t>
      </w:r>
      <w:r w:rsidRPr="00575533">
        <w:rPr>
          <w:sz w:val="28"/>
          <w:szCs w:val="28"/>
          <w:lang w:val="tt-RU"/>
        </w:rPr>
        <w:t>һәм</w:t>
      </w:r>
      <w:r>
        <w:rPr>
          <w:sz w:val="28"/>
          <w:szCs w:val="28"/>
          <w:lang w:val="tt-RU"/>
        </w:rPr>
        <w:t xml:space="preserve"> (яки) төп дәүләт теркәү номер</w:t>
      </w:r>
      <w:r w:rsidRPr="00575533">
        <w:rPr>
          <w:sz w:val="28"/>
          <w:szCs w:val="28"/>
          <w:lang w:val="tt-RU"/>
        </w:rPr>
        <w:t>ы, контрольлек итүче затлар булып торучы юрид</w:t>
      </w:r>
      <w:r>
        <w:rPr>
          <w:sz w:val="28"/>
          <w:szCs w:val="28"/>
          <w:lang w:val="tt-RU"/>
        </w:rPr>
        <w:t>ик затның (аның филиалларының, в</w:t>
      </w:r>
      <w:r w:rsidRPr="00575533">
        <w:rPr>
          <w:sz w:val="28"/>
          <w:szCs w:val="28"/>
          <w:lang w:val="tt-RU"/>
        </w:rPr>
        <w:t>әкиллекләренең, аерым структур бүлекчәләрнең)</w:t>
      </w:r>
      <w:r>
        <w:rPr>
          <w:sz w:val="28"/>
          <w:szCs w:val="28"/>
          <w:lang w:val="tt-RU"/>
        </w:rPr>
        <w:t xml:space="preserve"> адресы</w:t>
      </w:r>
      <w:r w:rsidRPr="00575533">
        <w:rPr>
          <w:sz w:val="28"/>
          <w:szCs w:val="28"/>
          <w:lang w:val="tt-RU"/>
        </w:rPr>
        <w:t>;</w:t>
      </w:r>
    </w:p>
    <w:p w:rsidR="00575533" w:rsidRPr="00575533" w:rsidRDefault="00575533" w:rsidP="00575533">
      <w:pPr>
        <w:pStyle w:val="formattext"/>
        <w:spacing w:before="0" w:beforeAutospacing="0" w:after="0" w:afterAutospacing="0"/>
        <w:ind w:firstLine="170"/>
        <w:jc w:val="both"/>
        <w:rPr>
          <w:sz w:val="28"/>
          <w:szCs w:val="28"/>
          <w:lang w:val="tt-RU"/>
        </w:rPr>
      </w:pPr>
      <w:r>
        <w:rPr>
          <w:sz w:val="28"/>
          <w:szCs w:val="28"/>
          <w:lang w:val="tt-RU"/>
        </w:rPr>
        <w:t xml:space="preserve">       </w:t>
      </w:r>
      <w:r w:rsidRPr="00575533">
        <w:rPr>
          <w:sz w:val="28"/>
          <w:szCs w:val="28"/>
          <w:lang w:val="tt-RU"/>
        </w:rPr>
        <w:t xml:space="preserve">тикшерү </w:t>
      </w:r>
      <w:r>
        <w:rPr>
          <w:sz w:val="28"/>
          <w:szCs w:val="28"/>
          <w:lang w:val="tt-RU"/>
        </w:rPr>
        <w:t>кәгазен</w:t>
      </w:r>
      <w:r w:rsidRPr="00575533">
        <w:rPr>
          <w:sz w:val="28"/>
          <w:szCs w:val="28"/>
          <w:lang w:val="tt-RU"/>
        </w:rPr>
        <w:t xml:space="preserve"> тутыру белән контроль (күзәтчелек) чарасын үткәрү уры</w:t>
      </w:r>
      <w:r>
        <w:rPr>
          <w:sz w:val="28"/>
          <w:szCs w:val="28"/>
          <w:lang w:val="tt-RU"/>
        </w:rPr>
        <w:t>ны (урыннары</w:t>
      </w:r>
      <w:r w:rsidR="002D7973">
        <w:rPr>
          <w:sz w:val="28"/>
          <w:szCs w:val="28"/>
          <w:lang w:val="tt-RU"/>
        </w:rPr>
        <w:t>)</w:t>
      </w:r>
      <w:bookmarkStart w:id="1" w:name="_GoBack"/>
      <w:bookmarkEnd w:id="1"/>
      <w:r w:rsidRPr="00575533">
        <w:rPr>
          <w:sz w:val="28"/>
          <w:szCs w:val="28"/>
          <w:lang w:val="tt-RU"/>
        </w:rPr>
        <w:t>;</w:t>
      </w:r>
    </w:p>
    <w:p w:rsidR="00575533" w:rsidRDefault="00575533" w:rsidP="00575533">
      <w:pPr>
        <w:pStyle w:val="formattext"/>
        <w:spacing w:before="0" w:beforeAutospacing="0" w:after="0" w:afterAutospacing="0"/>
        <w:ind w:firstLine="170"/>
        <w:jc w:val="both"/>
        <w:rPr>
          <w:sz w:val="28"/>
          <w:szCs w:val="28"/>
          <w:lang w:val="tt-RU"/>
        </w:rPr>
      </w:pPr>
      <w:r>
        <w:rPr>
          <w:sz w:val="28"/>
          <w:szCs w:val="28"/>
          <w:lang w:val="tt-RU"/>
        </w:rPr>
        <w:t xml:space="preserve">      </w:t>
      </w:r>
      <w:r w:rsidRPr="00575533">
        <w:rPr>
          <w:sz w:val="28"/>
          <w:szCs w:val="28"/>
          <w:lang w:val="tt-RU"/>
        </w:rPr>
        <w:t>контроль (күзәтчелек) органының вәкаләтле вазыйфаи заты тарафыннан имзаланган контроль (күзәтчелек) чарасын үткәрү турында контроль (күзәтчелек) органының карары реквизитлары;</w:t>
      </w:r>
    </w:p>
    <w:p w:rsidR="00575533" w:rsidRDefault="00575533" w:rsidP="00575533">
      <w:pPr>
        <w:pStyle w:val="formattext"/>
        <w:spacing w:before="0" w:beforeAutospacing="0" w:after="0" w:afterAutospacing="0"/>
        <w:jc w:val="both"/>
        <w:rPr>
          <w:sz w:val="28"/>
          <w:szCs w:val="28"/>
        </w:rPr>
      </w:pPr>
      <w:r>
        <w:rPr>
          <w:sz w:val="28"/>
          <w:szCs w:val="28"/>
          <w:lang w:val="tt-RU"/>
        </w:rPr>
        <w:t xml:space="preserve">        </w:t>
      </w:r>
      <w:r w:rsidRPr="00575533">
        <w:rPr>
          <w:sz w:val="28"/>
          <w:szCs w:val="28"/>
        </w:rPr>
        <w:t>контроль (</w:t>
      </w:r>
      <w:proofErr w:type="spellStart"/>
      <w:r w:rsidRPr="00575533">
        <w:rPr>
          <w:sz w:val="28"/>
          <w:szCs w:val="28"/>
        </w:rPr>
        <w:t>күзәтчелек</w:t>
      </w:r>
      <w:proofErr w:type="spellEnd"/>
      <w:r w:rsidRPr="00575533">
        <w:rPr>
          <w:sz w:val="28"/>
          <w:szCs w:val="28"/>
        </w:rPr>
        <w:t xml:space="preserve">) </w:t>
      </w:r>
      <w:proofErr w:type="spellStart"/>
      <w:r w:rsidRPr="00575533">
        <w:rPr>
          <w:sz w:val="28"/>
          <w:szCs w:val="28"/>
        </w:rPr>
        <w:t>чарасының</w:t>
      </w:r>
      <w:proofErr w:type="spellEnd"/>
      <w:r w:rsidRPr="00575533">
        <w:rPr>
          <w:sz w:val="28"/>
          <w:szCs w:val="28"/>
        </w:rPr>
        <w:t xml:space="preserve"> </w:t>
      </w:r>
      <w:proofErr w:type="spellStart"/>
      <w:r w:rsidRPr="00575533">
        <w:rPr>
          <w:sz w:val="28"/>
          <w:szCs w:val="28"/>
        </w:rPr>
        <w:t>хисап</w:t>
      </w:r>
      <w:proofErr w:type="spellEnd"/>
      <w:r w:rsidRPr="00575533">
        <w:rPr>
          <w:sz w:val="28"/>
          <w:szCs w:val="28"/>
        </w:rPr>
        <w:t xml:space="preserve"> </w:t>
      </w:r>
      <w:proofErr w:type="spellStart"/>
      <w:r w:rsidRPr="00575533">
        <w:rPr>
          <w:sz w:val="28"/>
          <w:szCs w:val="28"/>
        </w:rPr>
        <w:t>номеры</w:t>
      </w:r>
      <w:proofErr w:type="spellEnd"/>
      <w:r w:rsidRPr="00575533">
        <w:rPr>
          <w:sz w:val="28"/>
          <w:szCs w:val="28"/>
        </w:rPr>
        <w:t>;</w:t>
      </w:r>
    </w:p>
    <w:p w:rsidR="00A3781E" w:rsidRPr="00D52527" w:rsidRDefault="00575533" w:rsidP="00575533">
      <w:pPr>
        <w:pStyle w:val="formattext"/>
        <w:spacing w:before="0" w:beforeAutospacing="0" w:after="0" w:afterAutospacing="0"/>
        <w:jc w:val="both"/>
        <w:rPr>
          <w:sz w:val="28"/>
          <w:szCs w:val="28"/>
          <w:lang w:val="tt-RU"/>
        </w:rPr>
      </w:pPr>
      <w:r>
        <w:rPr>
          <w:sz w:val="28"/>
          <w:szCs w:val="28"/>
          <w:lang w:val="tt-RU"/>
        </w:rPr>
        <w:lastRenderedPageBreak/>
        <w:t xml:space="preserve">        </w:t>
      </w:r>
      <w:r w:rsidR="007657C8">
        <w:rPr>
          <w:sz w:val="28"/>
          <w:szCs w:val="28"/>
          <w:lang w:val="tt-RU"/>
        </w:rPr>
        <w:t xml:space="preserve">вазифаи бурычларына </w:t>
      </w:r>
      <w:r w:rsidRPr="00575533">
        <w:rPr>
          <w:sz w:val="28"/>
          <w:szCs w:val="28"/>
          <w:lang w:val="tt-RU"/>
        </w:rPr>
        <w:t xml:space="preserve">контроль </w:t>
      </w:r>
      <w:r w:rsidR="007657C8">
        <w:rPr>
          <w:sz w:val="28"/>
          <w:szCs w:val="28"/>
          <w:lang w:val="tt-RU"/>
        </w:rPr>
        <w:t>төре</w:t>
      </w:r>
      <w:r w:rsidRPr="00575533">
        <w:rPr>
          <w:sz w:val="28"/>
          <w:szCs w:val="28"/>
          <w:lang w:val="tt-RU"/>
        </w:rPr>
        <w:t xml:space="preserve"> турындагы нигезләмә, вазыйфаи регламент яисә вазыйфаи инструкция нигезендә контроль төре буенча вәкаләтләрне гамәлгә ашыру, шул исәптән контроль (күзәтчелек) чара</w:t>
      </w:r>
      <w:r w:rsidR="007657C8">
        <w:rPr>
          <w:sz w:val="28"/>
          <w:szCs w:val="28"/>
          <w:lang w:val="tt-RU"/>
        </w:rPr>
        <w:t>лар үткәрү</w:t>
      </w:r>
      <w:r w:rsidRPr="00575533">
        <w:rPr>
          <w:sz w:val="28"/>
          <w:szCs w:val="28"/>
          <w:lang w:val="tt-RU"/>
        </w:rPr>
        <w:t xml:space="preserve"> һәм </w:t>
      </w:r>
      <w:r w:rsidR="007657C8" w:rsidRPr="007657C8">
        <w:rPr>
          <w:sz w:val="28"/>
          <w:szCs w:val="28"/>
          <w:lang w:val="tt-RU"/>
        </w:rPr>
        <w:t>тикшерү (күзәтчелек) ча</w:t>
      </w:r>
      <w:r w:rsidR="007657C8">
        <w:rPr>
          <w:sz w:val="28"/>
          <w:szCs w:val="28"/>
          <w:lang w:val="tt-RU"/>
        </w:rPr>
        <w:t>расы һәм тикшерү кәгазе тутыру</w:t>
      </w:r>
      <w:r w:rsidR="007657C8" w:rsidRPr="007657C8">
        <w:rPr>
          <w:sz w:val="28"/>
          <w:szCs w:val="28"/>
          <w:lang w:val="tt-RU"/>
        </w:rPr>
        <w:t xml:space="preserve"> (алга таба-инспектор)</w:t>
      </w:r>
      <w:r w:rsidR="007657C8">
        <w:rPr>
          <w:sz w:val="28"/>
          <w:szCs w:val="28"/>
          <w:lang w:val="tt-RU"/>
        </w:rPr>
        <w:t xml:space="preserve"> керә торган контроль (күзәтчелек) органы</w:t>
      </w:r>
      <w:r w:rsidR="007657C8" w:rsidRPr="007657C8">
        <w:rPr>
          <w:sz w:val="28"/>
          <w:szCs w:val="28"/>
          <w:lang w:val="tt-RU"/>
        </w:rPr>
        <w:t xml:space="preserve"> вазыйфаи затының вазый</w:t>
      </w:r>
      <w:r w:rsidR="007657C8">
        <w:rPr>
          <w:sz w:val="28"/>
          <w:szCs w:val="28"/>
          <w:lang w:val="tt-RU"/>
        </w:rPr>
        <w:t>фасы, фамилиясе һәм инициаллары</w:t>
      </w:r>
      <w:r w:rsidR="007657C8" w:rsidRPr="007657C8">
        <w:rPr>
          <w:sz w:val="28"/>
          <w:szCs w:val="28"/>
          <w:lang w:val="tt-RU"/>
        </w:rPr>
        <w:t>;</w:t>
      </w:r>
      <w:r>
        <w:rPr>
          <w:sz w:val="28"/>
          <w:szCs w:val="28"/>
          <w:lang w:val="tt-RU"/>
        </w:rPr>
        <w:t xml:space="preserve">      </w:t>
      </w:r>
    </w:p>
    <w:p w:rsidR="007657C8" w:rsidRPr="00D52527" w:rsidRDefault="007657C8" w:rsidP="00311A03">
      <w:pPr>
        <w:pStyle w:val="formattext"/>
        <w:spacing w:before="0" w:beforeAutospacing="0" w:after="0" w:afterAutospacing="0"/>
        <w:ind w:firstLine="851"/>
        <w:jc w:val="both"/>
        <w:rPr>
          <w:sz w:val="28"/>
          <w:szCs w:val="28"/>
          <w:lang w:val="tt-RU"/>
        </w:rPr>
      </w:pPr>
      <w:r>
        <w:rPr>
          <w:sz w:val="28"/>
          <w:szCs w:val="28"/>
          <w:lang w:val="tt-RU"/>
        </w:rPr>
        <w:t xml:space="preserve">Россия Федерациясе Хөкүмәтенең </w:t>
      </w:r>
      <w:r w:rsidRPr="00D52527">
        <w:rPr>
          <w:sz w:val="28"/>
          <w:szCs w:val="28"/>
          <w:lang w:val="tt-RU"/>
        </w:rPr>
        <w:t>«Контроль (күзәтчелек) чараларының бердәм реестрын формалаштыру һәм алып бару кагыйдәләрен раслау турында һәм Россия Федерациясе Хөкүмәтенең 2015 елның 28 апрелендәге 415 номерлы карарына үзгәреш кертү хакында» 2021 елның 16 апрелендәге 604 номерлы карары белән каралган тикшерү кәгазенең беренче битенең өске уң почмагында урнашкан QR-код.».</w:t>
      </w:r>
    </w:p>
    <w:p w:rsidR="00E004EE" w:rsidRPr="007657C8" w:rsidRDefault="007657C8" w:rsidP="007657C8">
      <w:pPr>
        <w:pStyle w:val="formattext"/>
        <w:spacing w:before="0" w:beforeAutospacing="0" w:after="0" w:afterAutospacing="0"/>
        <w:jc w:val="both"/>
        <w:rPr>
          <w:sz w:val="28"/>
          <w:szCs w:val="28"/>
          <w:lang w:val="tt-RU"/>
        </w:rPr>
      </w:pPr>
      <w:r>
        <w:rPr>
          <w:sz w:val="28"/>
          <w:szCs w:val="28"/>
          <w:lang w:val="tt-RU"/>
        </w:rPr>
        <w:t xml:space="preserve">           </w:t>
      </w:r>
      <w:r w:rsidR="00311A03" w:rsidRPr="007657C8">
        <w:rPr>
          <w:sz w:val="28"/>
          <w:szCs w:val="28"/>
          <w:lang w:val="tt-RU"/>
        </w:rPr>
        <w:t>2</w:t>
      </w:r>
      <w:r w:rsidR="00E004EE" w:rsidRPr="007657C8">
        <w:rPr>
          <w:sz w:val="28"/>
          <w:szCs w:val="28"/>
          <w:lang w:val="tt-RU"/>
        </w:rPr>
        <w:t xml:space="preserve">. </w:t>
      </w:r>
      <w:r>
        <w:rPr>
          <w:sz w:val="28"/>
          <w:szCs w:val="28"/>
          <w:lang w:val="tt-RU"/>
        </w:rPr>
        <w:t>Әлеге карарны рәсми публикаторда бастырырга</w:t>
      </w:r>
      <w:r w:rsidR="00311A03" w:rsidRPr="007657C8">
        <w:rPr>
          <w:sz w:val="28"/>
          <w:szCs w:val="28"/>
          <w:lang w:val="tt-RU"/>
        </w:rPr>
        <w:t xml:space="preserve">, </w:t>
      </w:r>
      <w:r w:rsidRPr="007657C8">
        <w:rPr>
          <w:sz w:val="28"/>
          <w:szCs w:val="28"/>
          <w:lang w:val="tt-RU"/>
        </w:rPr>
        <w:t>«Татарстан Республикасы хокукый мәгълүматын</w:t>
      </w:r>
      <w:r>
        <w:rPr>
          <w:sz w:val="28"/>
          <w:szCs w:val="28"/>
          <w:lang w:val="tt-RU"/>
        </w:rPr>
        <w:t>ың рәсми порталында»</w:t>
      </w:r>
      <w:r w:rsidRPr="007657C8">
        <w:rPr>
          <w:sz w:val="28"/>
          <w:szCs w:val="28"/>
          <w:lang w:val="tt-RU"/>
        </w:rPr>
        <w:t xml:space="preserve"> </w:t>
      </w:r>
      <w:r>
        <w:rPr>
          <w:sz w:val="28"/>
          <w:szCs w:val="28"/>
          <w:lang w:val="tt-RU"/>
        </w:rPr>
        <w:t>(pravo.tatarstan.ru) һәм  Лениногорск муниципаль районы рәсми сайтында урнаштырырга</w:t>
      </w:r>
      <w:r w:rsidR="00E004EE" w:rsidRPr="007657C8">
        <w:rPr>
          <w:sz w:val="28"/>
          <w:szCs w:val="28"/>
          <w:lang w:val="tt-RU"/>
        </w:rPr>
        <w:t xml:space="preserve">. </w:t>
      </w:r>
    </w:p>
    <w:p w:rsidR="007657C8" w:rsidRPr="00D52527" w:rsidRDefault="00311A03" w:rsidP="007657C8">
      <w:pPr>
        <w:pStyle w:val="headertext"/>
        <w:spacing w:before="0" w:beforeAutospacing="0" w:after="0" w:afterAutospacing="0"/>
        <w:ind w:firstLine="851"/>
        <w:jc w:val="both"/>
        <w:rPr>
          <w:sz w:val="28"/>
          <w:szCs w:val="28"/>
          <w:lang w:val="tt-RU"/>
        </w:rPr>
      </w:pPr>
      <w:r w:rsidRPr="00D52527">
        <w:rPr>
          <w:sz w:val="28"/>
          <w:szCs w:val="28"/>
          <w:lang w:val="tt-RU"/>
        </w:rPr>
        <w:t>3</w:t>
      </w:r>
      <w:r w:rsidR="00E004EE" w:rsidRPr="00D52527">
        <w:rPr>
          <w:sz w:val="28"/>
          <w:szCs w:val="28"/>
          <w:lang w:val="tt-RU"/>
        </w:rPr>
        <w:t>.</w:t>
      </w:r>
      <w:r w:rsidR="007657C8" w:rsidRPr="00D52527">
        <w:rPr>
          <w:lang w:val="tt-RU"/>
        </w:rPr>
        <w:t xml:space="preserve"> </w:t>
      </w:r>
      <w:r w:rsidR="007657C8" w:rsidRPr="00D52527">
        <w:rPr>
          <w:sz w:val="28"/>
          <w:szCs w:val="28"/>
          <w:lang w:val="tt-RU"/>
        </w:rPr>
        <w:t>Әлеге карар 2022 елның 1 мартыннан үз көченә керә.</w:t>
      </w:r>
    </w:p>
    <w:p w:rsidR="00E43546" w:rsidRPr="00D52527" w:rsidRDefault="00311A03" w:rsidP="007657C8">
      <w:pPr>
        <w:pStyle w:val="headertext"/>
        <w:spacing w:before="0" w:beforeAutospacing="0" w:after="0" w:afterAutospacing="0"/>
        <w:ind w:firstLine="851"/>
        <w:jc w:val="both"/>
        <w:rPr>
          <w:sz w:val="28"/>
          <w:szCs w:val="28"/>
          <w:lang w:val="tt-RU"/>
        </w:rPr>
      </w:pPr>
      <w:r w:rsidRPr="00D52527">
        <w:rPr>
          <w:sz w:val="28"/>
          <w:szCs w:val="28"/>
          <w:lang w:val="tt-RU"/>
        </w:rPr>
        <w:t>4</w:t>
      </w:r>
      <w:r w:rsidR="00E004EE" w:rsidRPr="00D52527">
        <w:rPr>
          <w:sz w:val="28"/>
          <w:szCs w:val="28"/>
          <w:lang w:val="tt-RU"/>
        </w:rPr>
        <w:t>.</w:t>
      </w:r>
      <w:r w:rsidR="007657C8" w:rsidRPr="00D52527">
        <w:rPr>
          <w:lang w:val="tt-RU"/>
        </w:rPr>
        <w:t xml:space="preserve"> </w:t>
      </w:r>
      <w:r w:rsidR="007657C8" w:rsidRPr="00D52527">
        <w:rPr>
          <w:sz w:val="28"/>
          <w:szCs w:val="28"/>
          <w:lang w:val="tt-RU"/>
        </w:rPr>
        <w:t>Әлеге карарның үтәлешен контрольдә тоту «Лениногорск муниципаль районы» муниципаль берәмлеге Башкарма комитеты җитәкчесенең икътисад буенча беренче урынбасарына йөкләнә.</w:t>
      </w:r>
    </w:p>
    <w:p w:rsidR="00311A03" w:rsidRPr="00D52527" w:rsidRDefault="00311A03" w:rsidP="003216DA">
      <w:pPr>
        <w:jc w:val="both"/>
        <w:rPr>
          <w:sz w:val="28"/>
          <w:szCs w:val="28"/>
          <w:lang w:val="tt-RU"/>
        </w:rPr>
      </w:pPr>
    </w:p>
    <w:tbl>
      <w:tblPr>
        <w:tblW w:w="0" w:type="auto"/>
        <w:tblLook w:val="04A0" w:firstRow="1" w:lastRow="0" w:firstColumn="1" w:lastColumn="0" w:noHBand="0" w:noVBand="1"/>
      </w:tblPr>
      <w:tblGrid>
        <w:gridCol w:w="3298"/>
        <w:gridCol w:w="3263"/>
        <w:gridCol w:w="3293"/>
      </w:tblGrid>
      <w:tr w:rsidR="00311A03" w:rsidRPr="00C24DB6" w:rsidTr="00D66ACE">
        <w:tc>
          <w:tcPr>
            <w:tcW w:w="3298" w:type="dxa"/>
            <w:shd w:val="clear" w:color="auto" w:fill="auto"/>
          </w:tcPr>
          <w:p w:rsidR="00311A03" w:rsidRPr="00141270" w:rsidRDefault="00141270" w:rsidP="00C24DB6">
            <w:pPr>
              <w:widowControl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Җитәкче</w:t>
            </w:r>
          </w:p>
        </w:tc>
        <w:tc>
          <w:tcPr>
            <w:tcW w:w="3263" w:type="dxa"/>
            <w:shd w:val="clear" w:color="auto" w:fill="auto"/>
          </w:tcPr>
          <w:p w:rsidR="00311A03" w:rsidRPr="00C24DB6" w:rsidRDefault="00311A03"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311A03" w:rsidRPr="00C24DB6" w:rsidRDefault="00311A03"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311A03" w:rsidRPr="00F06A28" w:rsidRDefault="00141270" w:rsidP="00F06A28">
      <w:pPr>
        <w:spacing w:after="0" w:line="240" w:lineRule="auto"/>
        <w:ind w:right="-1"/>
        <w:rPr>
          <w:rFonts w:ascii="Times New Roman" w:hAnsi="Times New Roman"/>
          <w:sz w:val="24"/>
        </w:rPr>
      </w:pPr>
      <w:r>
        <w:rPr>
          <w:rFonts w:ascii="Times New Roman" w:hAnsi="Times New Roman"/>
          <w:sz w:val="24"/>
        </w:rPr>
        <w:t>И.Р. Х</w:t>
      </w:r>
      <w:r>
        <w:rPr>
          <w:rFonts w:ascii="Times New Roman" w:hAnsi="Times New Roman"/>
          <w:sz w:val="24"/>
          <w:lang w:val="tt-RU"/>
        </w:rPr>
        <w:t>ә</w:t>
      </w:r>
      <w:proofErr w:type="spellStart"/>
      <w:r w:rsidR="00311A03" w:rsidRPr="00F06A28">
        <w:rPr>
          <w:rFonts w:ascii="Times New Roman" w:hAnsi="Times New Roman"/>
          <w:sz w:val="24"/>
        </w:rPr>
        <w:t>йбрахманов</w:t>
      </w:r>
      <w:proofErr w:type="spellEnd"/>
    </w:p>
    <w:p w:rsidR="00311A03" w:rsidRPr="00F06A28" w:rsidRDefault="00311A03" w:rsidP="00F06A28">
      <w:pPr>
        <w:spacing w:after="0" w:line="240" w:lineRule="auto"/>
        <w:ind w:right="-1"/>
        <w:rPr>
          <w:rFonts w:ascii="Times New Roman" w:hAnsi="Times New Roman"/>
          <w:sz w:val="24"/>
        </w:rPr>
      </w:pPr>
      <w:r w:rsidRPr="00F06A28">
        <w:rPr>
          <w:rFonts w:ascii="Times New Roman" w:hAnsi="Times New Roman"/>
          <w:sz w:val="24"/>
        </w:rPr>
        <w:t>5-44-72</w:t>
      </w:r>
    </w:p>
    <w:p w:rsidR="00311A03" w:rsidRPr="001D5B38" w:rsidRDefault="00311A03" w:rsidP="003216DA">
      <w:pPr>
        <w:jc w:val="both"/>
        <w:rPr>
          <w:sz w:val="28"/>
          <w:szCs w:val="28"/>
        </w:rPr>
      </w:pPr>
    </w:p>
    <w:sectPr w:rsidR="00311A03" w:rsidRPr="001D5B38" w:rsidSect="00311A0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4EE"/>
    <w:rsid w:val="000A6567"/>
    <w:rsid w:val="00141270"/>
    <w:rsid w:val="001D5B38"/>
    <w:rsid w:val="002D7973"/>
    <w:rsid w:val="00311A03"/>
    <w:rsid w:val="003216DA"/>
    <w:rsid w:val="0035529F"/>
    <w:rsid w:val="00415AD2"/>
    <w:rsid w:val="00492615"/>
    <w:rsid w:val="005112BB"/>
    <w:rsid w:val="00575533"/>
    <w:rsid w:val="0059443D"/>
    <w:rsid w:val="00613BF6"/>
    <w:rsid w:val="00702F4D"/>
    <w:rsid w:val="007657C8"/>
    <w:rsid w:val="007B296C"/>
    <w:rsid w:val="009C167F"/>
    <w:rsid w:val="00A3781E"/>
    <w:rsid w:val="00D52527"/>
    <w:rsid w:val="00E004EE"/>
    <w:rsid w:val="00E41880"/>
    <w:rsid w:val="00E43546"/>
    <w:rsid w:val="00EC6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9B4A"/>
  <w15:docId w15:val="{0561B026-7E31-4321-AD71-888AB8A9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E004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004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004EE"/>
    <w:rPr>
      <w:color w:val="0000FF"/>
      <w:u w:val="single"/>
    </w:rPr>
  </w:style>
  <w:style w:type="table" w:customStyle="1" w:styleId="1">
    <w:name w:val="Сетка таблицы1"/>
    <w:basedOn w:val="a1"/>
    <w:next w:val="a4"/>
    <w:uiPriority w:val="59"/>
    <w:rsid w:val="00E4188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E4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499618">
      <w:bodyDiv w:val="1"/>
      <w:marLeft w:val="0"/>
      <w:marRight w:val="0"/>
      <w:marTop w:val="0"/>
      <w:marBottom w:val="0"/>
      <w:divBdr>
        <w:top w:val="none" w:sz="0" w:space="0" w:color="auto"/>
        <w:left w:val="none" w:sz="0" w:space="0" w:color="auto"/>
        <w:bottom w:val="none" w:sz="0" w:space="0" w:color="auto"/>
        <w:right w:val="none" w:sz="0" w:space="0" w:color="auto"/>
      </w:divBdr>
    </w:div>
    <w:div w:id="1769037745">
      <w:bodyDiv w:val="1"/>
      <w:marLeft w:val="0"/>
      <w:marRight w:val="0"/>
      <w:marTop w:val="0"/>
      <w:marBottom w:val="0"/>
      <w:divBdr>
        <w:top w:val="none" w:sz="0" w:space="0" w:color="auto"/>
        <w:left w:val="none" w:sz="0" w:space="0" w:color="auto"/>
        <w:bottom w:val="none" w:sz="0" w:space="0" w:color="auto"/>
        <w:right w:val="none" w:sz="0" w:space="0" w:color="auto"/>
      </w:divBdr>
    </w:div>
    <w:div w:id="182905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806</Words>
  <Characters>4596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Matrix</cp:lastModifiedBy>
  <cp:revision>11</cp:revision>
  <cp:lastPrinted>2021-12-03T08:03:00Z</cp:lastPrinted>
  <dcterms:created xsi:type="dcterms:W3CDTF">2021-12-02T07:33:00Z</dcterms:created>
  <dcterms:modified xsi:type="dcterms:W3CDTF">2021-12-13T16:23:00Z</dcterms:modified>
</cp:coreProperties>
</file>