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AC9" w:rsidRPr="00F5269D" w:rsidRDefault="001B7AC9" w:rsidP="009A1E26">
      <w:pPr>
        <w:ind w:right="-1"/>
        <w:jc w:val="center"/>
        <w:rPr>
          <w:color w:val="FFFFFF" w:themeColor="background1"/>
          <w:sz w:val="28"/>
          <w:szCs w:val="28"/>
          <w:lang w:val="en-US"/>
        </w:rPr>
      </w:pPr>
    </w:p>
    <w:p w:rsidR="001B7AC9" w:rsidRDefault="009A1E26" w:rsidP="009A1E26">
      <w:pPr>
        <w:jc w:val="center"/>
        <w:rPr>
          <w:lang w:val="tt-RU"/>
        </w:rPr>
      </w:pPr>
      <w:r>
        <w:rPr>
          <w:lang w:val="tt-RU"/>
        </w:rPr>
        <w:t>КАРАР</w:t>
      </w:r>
    </w:p>
    <w:p w:rsidR="009A1E26" w:rsidRDefault="009A1E26" w:rsidP="009A1E26">
      <w:pPr>
        <w:jc w:val="center"/>
        <w:rPr>
          <w:lang w:val="tt-RU"/>
        </w:rPr>
      </w:pPr>
      <w:r>
        <w:rPr>
          <w:lang w:val="tt-RU"/>
        </w:rPr>
        <w:t>ПОСТАНОВЛЕНИЕ</w:t>
      </w:r>
    </w:p>
    <w:p w:rsidR="009A1E26" w:rsidRPr="001B7AC9" w:rsidRDefault="00F5269D" w:rsidP="00F5269D">
      <w:pPr>
        <w:rPr>
          <w:lang w:val="tt-RU"/>
        </w:rPr>
      </w:pPr>
      <w:r>
        <w:rPr>
          <w:lang w:val="tt-RU"/>
        </w:rPr>
        <w:t xml:space="preserve">2021 елның 18 августы                                                                                             </w:t>
      </w:r>
      <w:r w:rsidR="009A1E26">
        <w:rPr>
          <w:lang w:val="tt-RU"/>
        </w:rPr>
        <w:t>№ 752/1</w:t>
      </w:r>
    </w:p>
    <w:p w:rsidR="00607A1D" w:rsidRPr="00F5269D" w:rsidRDefault="00607A1D">
      <w:pPr>
        <w:rPr>
          <w:lang w:val="tt-RU"/>
        </w:rPr>
      </w:pPr>
    </w:p>
    <w:p w:rsidR="00512254" w:rsidRPr="00F5269D" w:rsidRDefault="00512254" w:rsidP="00512254">
      <w:pPr>
        <w:pStyle w:val="a5"/>
        <w:jc w:val="both"/>
        <w:rPr>
          <w:rFonts w:ascii="Times New Roman" w:hAnsi="Times New Roman" w:cs="Times New Roman"/>
          <w:szCs w:val="28"/>
          <w:lang w:val="tt-RU"/>
        </w:rPr>
      </w:pPr>
    </w:p>
    <w:p w:rsidR="00F5269D" w:rsidRDefault="00F5269D" w:rsidP="001B7AC9">
      <w:pPr>
        <w:pStyle w:val="a5"/>
        <w:ind w:right="4818"/>
        <w:jc w:val="both"/>
        <w:rPr>
          <w:rFonts w:ascii="Times New Roman" w:hAnsi="Times New Roman" w:cs="Times New Roman"/>
          <w:szCs w:val="28"/>
          <w:lang w:val="tt-RU"/>
        </w:rPr>
      </w:pPr>
      <w:bookmarkStart w:id="0" w:name="_GoBack"/>
      <w:r w:rsidRPr="00F5269D">
        <w:rPr>
          <w:rFonts w:ascii="Times New Roman" w:hAnsi="Times New Roman" w:cs="Times New Roman"/>
          <w:szCs w:val="28"/>
          <w:lang w:val="tt-RU"/>
        </w:rPr>
        <w:t xml:space="preserve">2021 елның 19 сентябрендә </w:t>
      </w:r>
      <w:r>
        <w:rPr>
          <w:rFonts w:ascii="Times New Roman" w:hAnsi="Times New Roman" w:cs="Times New Roman"/>
          <w:szCs w:val="28"/>
          <w:lang w:val="tt-RU"/>
        </w:rPr>
        <w:t xml:space="preserve">Сигезенче чакырылыш </w:t>
      </w:r>
      <w:r w:rsidRPr="00F5269D">
        <w:rPr>
          <w:rFonts w:ascii="Times New Roman" w:hAnsi="Times New Roman" w:cs="Times New Roman"/>
          <w:szCs w:val="28"/>
          <w:lang w:val="tt-RU"/>
        </w:rPr>
        <w:t>Россия Федерациясе</w:t>
      </w:r>
      <w:r w:rsidRPr="00F5269D">
        <w:rPr>
          <w:rFonts w:ascii="Times New Roman" w:hAnsi="Times New Roman" w:cs="Times New Roman"/>
          <w:sz w:val="24"/>
          <w:szCs w:val="28"/>
          <w:lang w:val="tt-RU"/>
        </w:rPr>
        <w:t xml:space="preserve"> </w:t>
      </w:r>
      <w:r w:rsidRPr="00F5269D">
        <w:rPr>
          <w:rFonts w:ascii="Times New Roman" w:hAnsi="Times New Roman" w:cs="Times New Roman"/>
          <w:szCs w:val="28"/>
          <w:lang w:val="tt-RU"/>
        </w:rPr>
        <w:t>Федераль Собраниесе Дәүләт Думасы</w:t>
      </w:r>
      <w:r w:rsidRPr="00F5269D">
        <w:rPr>
          <w:lang w:val="tt-RU"/>
        </w:rPr>
        <w:t xml:space="preserve"> </w:t>
      </w:r>
      <w:r w:rsidRPr="00F5269D">
        <w:rPr>
          <w:rFonts w:ascii="Times New Roman" w:hAnsi="Times New Roman" w:cs="Times New Roman"/>
          <w:szCs w:val="28"/>
          <w:lang w:val="tt-RU"/>
        </w:rPr>
        <w:t>депутатларын сайлаулар буенча басма агитация материалларын урнаштыру өчен Лениногорск муниципаль районының Лениногорск шәһәре сайлау участоклары территориясендә махсус урыннар исемлеген раслау турында</w:t>
      </w:r>
    </w:p>
    <w:p w:rsidR="00F5269D" w:rsidRPr="00F5269D" w:rsidRDefault="00F5269D" w:rsidP="001B7AC9">
      <w:pPr>
        <w:pStyle w:val="a5"/>
        <w:ind w:right="4818"/>
        <w:jc w:val="both"/>
        <w:rPr>
          <w:rFonts w:ascii="Times New Roman" w:hAnsi="Times New Roman" w:cs="Times New Roman"/>
          <w:szCs w:val="28"/>
          <w:lang w:val="tt-RU"/>
        </w:rPr>
      </w:pPr>
    </w:p>
    <w:bookmarkEnd w:id="0"/>
    <w:p w:rsidR="00F5269D" w:rsidRPr="00F5269D" w:rsidRDefault="00F5269D" w:rsidP="001B7AC9">
      <w:pPr>
        <w:pStyle w:val="a5"/>
        <w:ind w:right="4818"/>
        <w:jc w:val="both"/>
        <w:rPr>
          <w:rFonts w:ascii="Times New Roman" w:hAnsi="Times New Roman" w:cs="Times New Roman"/>
          <w:szCs w:val="28"/>
          <w:lang w:val="tt-RU"/>
        </w:rPr>
      </w:pPr>
    </w:p>
    <w:p w:rsidR="00512254" w:rsidRDefault="00512254" w:rsidP="00512254">
      <w:pPr>
        <w:pStyle w:val="a5"/>
        <w:ind w:right="5102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</w:p>
    <w:p w:rsidR="00F5269D" w:rsidRDefault="00F5269D" w:rsidP="001B7AC9">
      <w:pPr>
        <w:pStyle w:val="a5"/>
        <w:ind w:right="-1" w:firstLine="851"/>
        <w:jc w:val="both"/>
        <w:rPr>
          <w:rFonts w:ascii="Times New Roman" w:hAnsi="Times New Roman" w:cs="Times New Roman"/>
          <w:szCs w:val="28"/>
        </w:rPr>
      </w:pPr>
      <w:r w:rsidRPr="00F5269D">
        <w:rPr>
          <w:rFonts w:ascii="Times New Roman" w:hAnsi="Times New Roman" w:cs="Times New Roman"/>
          <w:szCs w:val="28"/>
        </w:rPr>
        <w:t xml:space="preserve">«Россия </w:t>
      </w:r>
      <w:proofErr w:type="spellStart"/>
      <w:r w:rsidRPr="00F5269D">
        <w:rPr>
          <w:rFonts w:ascii="Times New Roman" w:hAnsi="Times New Roman" w:cs="Times New Roman"/>
          <w:szCs w:val="28"/>
        </w:rPr>
        <w:t>Федерациясе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F5269D">
        <w:rPr>
          <w:rFonts w:ascii="Times New Roman" w:hAnsi="Times New Roman" w:cs="Times New Roman"/>
          <w:szCs w:val="28"/>
        </w:rPr>
        <w:t>гражданнарының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F5269D">
        <w:rPr>
          <w:rFonts w:ascii="Times New Roman" w:hAnsi="Times New Roman" w:cs="Times New Roman"/>
          <w:szCs w:val="28"/>
        </w:rPr>
        <w:t>сайлау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F5269D">
        <w:rPr>
          <w:rFonts w:ascii="Times New Roman" w:hAnsi="Times New Roman" w:cs="Times New Roman"/>
          <w:szCs w:val="28"/>
        </w:rPr>
        <w:t>хокукларының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F5269D">
        <w:rPr>
          <w:rFonts w:ascii="Times New Roman" w:hAnsi="Times New Roman" w:cs="Times New Roman"/>
          <w:szCs w:val="28"/>
        </w:rPr>
        <w:t>һәм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F5269D">
        <w:rPr>
          <w:rFonts w:ascii="Times New Roman" w:hAnsi="Times New Roman" w:cs="Times New Roman"/>
          <w:szCs w:val="28"/>
        </w:rPr>
        <w:t>референдумда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F5269D">
        <w:rPr>
          <w:rFonts w:ascii="Times New Roman" w:hAnsi="Times New Roman" w:cs="Times New Roman"/>
          <w:szCs w:val="28"/>
        </w:rPr>
        <w:t>катнашу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F5269D">
        <w:rPr>
          <w:rFonts w:ascii="Times New Roman" w:hAnsi="Times New Roman" w:cs="Times New Roman"/>
          <w:szCs w:val="28"/>
        </w:rPr>
        <w:t>хокукының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F5269D">
        <w:rPr>
          <w:rFonts w:ascii="Times New Roman" w:hAnsi="Times New Roman" w:cs="Times New Roman"/>
          <w:szCs w:val="28"/>
        </w:rPr>
        <w:t>төп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F5269D">
        <w:rPr>
          <w:rFonts w:ascii="Times New Roman" w:hAnsi="Times New Roman" w:cs="Times New Roman"/>
          <w:szCs w:val="28"/>
        </w:rPr>
        <w:t>гарантияләре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F5269D">
        <w:rPr>
          <w:rFonts w:ascii="Times New Roman" w:hAnsi="Times New Roman" w:cs="Times New Roman"/>
          <w:szCs w:val="28"/>
        </w:rPr>
        <w:t>турында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» </w:t>
      </w:r>
      <w:proofErr w:type="spellStart"/>
      <w:r w:rsidRPr="00F5269D">
        <w:rPr>
          <w:rFonts w:ascii="Times New Roman" w:hAnsi="Times New Roman" w:cs="Times New Roman"/>
          <w:szCs w:val="28"/>
        </w:rPr>
        <w:t>Федераль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F5269D">
        <w:rPr>
          <w:rFonts w:ascii="Times New Roman" w:hAnsi="Times New Roman" w:cs="Times New Roman"/>
          <w:szCs w:val="28"/>
        </w:rPr>
        <w:t>законның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 54 </w:t>
      </w:r>
      <w:proofErr w:type="spellStart"/>
      <w:r w:rsidRPr="00F5269D">
        <w:rPr>
          <w:rFonts w:ascii="Times New Roman" w:hAnsi="Times New Roman" w:cs="Times New Roman"/>
          <w:szCs w:val="28"/>
        </w:rPr>
        <w:t>статьясындагы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 7 пункты, «Россия </w:t>
      </w:r>
      <w:proofErr w:type="spellStart"/>
      <w:r w:rsidRPr="00F5269D">
        <w:rPr>
          <w:rFonts w:ascii="Times New Roman" w:hAnsi="Times New Roman" w:cs="Times New Roman"/>
          <w:szCs w:val="28"/>
        </w:rPr>
        <w:t>Федерациясе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F5269D">
        <w:rPr>
          <w:rFonts w:ascii="Times New Roman" w:hAnsi="Times New Roman" w:cs="Times New Roman"/>
          <w:szCs w:val="28"/>
        </w:rPr>
        <w:t>Федераль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F5269D">
        <w:rPr>
          <w:rFonts w:ascii="Times New Roman" w:hAnsi="Times New Roman" w:cs="Times New Roman"/>
          <w:szCs w:val="28"/>
        </w:rPr>
        <w:t>Собраниесе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F5269D">
        <w:rPr>
          <w:rFonts w:ascii="Times New Roman" w:hAnsi="Times New Roman" w:cs="Times New Roman"/>
          <w:szCs w:val="28"/>
        </w:rPr>
        <w:t>Дәүләт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F5269D">
        <w:rPr>
          <w:rFonts w:ascii="Times New Roman" w:hAnsi="Times New Roman" w:cs="Times New Roman"/>
          <w:szCs w:val="28"/>
        </w:rPr>
        <w:t>Думасына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F5269D">
        <w:rPr>
          <w:rFonts w:ascii="Times New Roman" w:hAnsi="Times New Roman" w:cs="Times New Roman"/>
          <w:szCs w:val="28"/>
        </w:rPr>
        <w:t>депутатлар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F5269D">
        <w:rPr>
          <w:rFonts w:ascii="Times New Roman" w:hAnsi="Times New Roman" w:cs="Times New Roman"/>
          <w:szCs w:val="28"/>
        </w:rPr>
        <w:t>сайлау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F5269D">
        <w:rPr>
          <w:rFonts w:ascii="Times New Roman" w:hAnsi="Times New Roman" w:cs="Times New Roman"/>
          <w:szCs w:val="28"/>
        </w:rPr>
        <w:t>турында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» 2014 </w:t>
      </w:r>
      <w:proofErr w:type="spellStart"/>
      <w:r w:rsidRPr="00F5269D">
        <w:rPr>
          <w:rFonts w:ascii="Times New Roman" w:hAnsi="Times New Roman" w:cs="Times New Roman"/>
          <w:szCs w:val="28"/>
        </w:rPr>
        <w:t>елның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 22 </w:t>
      </w:r>
      <w:proofErr w:type="spellStart"/>
      <w:r w:rsidRPr="00F5269D">
        <w:rPr>
          <w:rFonts w:ascii="Times New Roman" w:hAnsi="Times New Roman" w:cs="Times New Roman"/>
          <w:szCs w:val="28"/>
        </w:rPr>
        <w:t>февралендәге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 20-ФЗ </w:t>
      </w:r>
      <w:proofErr w:type="spellStart"/>
      <w:r w:rsidRPr="00F5269D">
        <w:rPr>
          <w:rFonts w:ascii="Times New Roman" w:hAnsi="Times New Roman" w:cs="Times New Roman"/>
          <w:szCs w:val="28"/>
        </w:rPr>
        <w:t>номерлы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F5269D">
        <w:rPr>
          <w:rFonts w:ascii="Times New Roman" w:hAnsi="Times New Roman" w:cs="Times New Roman"/>
          <w:szCs w:val="28"/>
        </w:rPr>
        <w:t>Федераль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F5269D">
        <w:rPr>
          <w:rFonts w:ascii="Times New Roman" w:hAnsi="Times New Roman" w:cs="Times New Roman"/>
          <w:szCs w:val="28"/>
        </w:rPr>
        <w:t>законның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 68 </w:t>
      </w:r>
      <w:proofErr w:type="spellStart"/>
      <w:r w:rsidRPr="00F5269D">
        <w:rPr>
          <w:rFonts w:ascii="Times New Roman" w:hAnsi="Times New Roman" w:cs="Times New Roman"/>
          <w:szCs w:val="28"/>
        </w:rPr>
        <w:t>статьясы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F5269D">
        <w:rPr>
          <w:rFonts w:ascii="Times New Roman" w:hAnsi="Times New Roman" w:cs="Times New Roman"/>
          <w:szCs w:val="28"/>
        </w:rPr>
        <w:t>үзгәрешләр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F5269D">
        <w:rPr>
          <w:rFonts w:ascii="Times New Roman" w:hAnsi="Times New Roman" w:cs="Times New Roman"/>
          <w:szCs w:val="28"/>
        </w:rPr>
        <w:t>һәм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F5269D">
        <w:rPr>
          <w:rFonts w:ascii="Times New Roman" w:hAnsi="Times New Roman" w:cs="Times New Roman"/>
          <w:szCs w:val="28"/>
        </w:rPr>
        <w:t>өстәмәләр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F5269D">
        <w:rPr>
          <w:rFonts w:ascii="Times New Roman" w:hAnsi="Times New Roman" w:cs="Times New Roman"/>
          <w:szCs w:val="28"/>
        </w:rPr>
        <w:t>белән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) </w:t>
      </w:r>
      <w:proofErr w:type="spellStart"/>
      <w:r w:rsidRPr="00F5269D">
        <w:rPr>
          <w:rFonts w:ascii="Times New Roman" w:hAnsi="Times New Roman" w:cs="Times New Roman"/>
          <w:szCs w:val="28"/>
        </w:rPr>
        <w:t>нигезендә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, «Лениногорск </w:t>
      </w:r>
      <w:proofErr w:type="spellStart"/>
      <w:r w:rsidRPr="00F5269D">
        <w:rPr>
          <w:rFonts w:ascii="Times New Roman" w:hAnsi="Times New Roman" w:cs="Times New Roman"/>
          <w:szCs w:val="28"/>
        </w:rPr>
        <w:t>муниципаль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 районы» </w:t>
      </w:r>
      <w:proofErr w:type="spellStart"/>
      <w:r w:rsidRPr="00F5269D">
        <w:rPr>
          <w:rFonts w:ascii="Times New Roman" w:hAnsi="Times New Roman" w:cs="Times New Roman"/>
          <w:szCs w:val="28"/>
        </w:rPr>
        <w:t>муниципаль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F5269D">
        <w:rPr>
          <w:rFonts w:ascii="Times New Roman" w:hAnsi="Times New Roman" w:cs="Times New Roman"/>
          <w:szCs w:val="28"/>
        </w:rPr>
        <w:t>берәмлеге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F5269D">
        <w:rPr>
          <w:rFonts w:ascii="Times New Roman" w:hAnsi="Times New Roman" w:cs="Times New Roman"/>
          <w:szCs w:val="28"/>
        </w:rPr>
        <w:t>Башкарма</w:t>
      </w:r>
      <w:proofErr w:type="spellEnd"/>
      <w:r w:rsidRPr="00F5269D">
        <w:rPr>
          <w:rFonts w:ascii="Times New Roman" w:hAnsi="Times New Roman" w:cs="Times New Roman"/>
          <w:szCs w:val="28"/>
        </w:rPr>
        <w:t xml:space="preserve"> комитеты КАРАР БИРӘ:</w:t>
      </w:r>
    </w:p>
    <w:p w:rsidR="00F5269D" w:rsidRDefault="00F5269D" w:rsidP="001B7AC9">
      <w:pPr>
        <w:pStyle w:val="a5"/>
        <w:ind w:right="-1" w:firstLine="851"/>
        <w:jc w:val="both"/>
        <w:rPr>
          <w:rFonts w:ascii="Times New Roman" w:hAnsi="Times New Roman" w:cs="Times New Roman"/>
          <w:szCs w:val="28"/>
        </w:rPr>
      </w:pPr>
    </w:p>
    <w:p w:rsidR="00F5269D" w:rsidRDefault="00512254" w:rsidP="001B7AC9">
      <w:pPr>
        <w:pStyle w:val="a5"/>
        <w:ind w:right="-1" w:firstLine="85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1.</w:t>
      </w:r>
      <w:r w:rsidR="00F5269D" w:rsidRPr="00F5269D">
        <w:rPr>
          <w:rFonts w:ascii="Times New Roman" w:hAnsi="Times New Roman" w:cs="Times New Roman"/>
          <w:szCs w:val="28"/>
          <w:lang w:val="tt-RU"/>
        </w:rPr>
        <w:t xml:space="preserve"> </w:t>
      </w:r>
      <w:r w:rsidR="00F5269D" w:rsidRPr="00F5269D">
        <w:rPr>
          <w:rFonts w:ascii="Times New Roman" w:hAnsi="Times New Roman" w:cs="Times New Roman"/>
          <w:szCs w:val="28"/>
          <w:lang w:val="tt-RU"/>
        </w:rPr>
        <w:t xml:space="preserve">2021 елның 19 сентябрендә </w:t>
      </w:r>
      <w:r w:rsidR="00F5269D">
        <w:rPr>
          <w:rFonts w:ascii="Times New Roman" w:hAnsi="Times New Roman" w:cs="Times New Roman"/>
          <w:szCs w:val="28"/>
          <w:lang w:val="tt-RU"/>
        </w:rPr>
        <w:t xml:space="preserve">Сигезенче чакырылыш </w:t>
      </w:r>
      <w:r w:rsidR="00F5269D" w:rsidRPr="00F5269D">
        <w:rPr>
          <w:rFonts w:ascii="Times New Roman" w:hAnsi="Times New Roman" w:cs="Times New Roman"/>
          <w:szCs w:val="28"/>
          <w:lang w:val="tt-RU"/>
        </w:rPr>
        <w:t>Россия Федерациясе</w:t>
      </w:r>
      <w:r w:rsidR="00F5269D" w:rsidRPr="00F5269D">
        <w:rPr>
          <w:rFonts w:ascii="Times New Roman" w:hAnsi="Times New Roman" w:cs="Times New Roman"/>
          <w:sz w:val="24"/>
          <w:szCs w:val="28"/>
          <w:lang w:val="tt-RU"/>
        </w:rPr>
        <w:t xml:space="preserve"> </w:t>
      </w:r>
      <w:r w:rsidR="00F5269D" w:rsidRPr="00F5269D">
        <w:rPr>
          <w:rFonts w:ascii="Times New Roman" w:hAnsi="Times New Roman" w:cs="Times New Roman"/>
          <w:szCs w:val="28"/>
          <w:lang w:val="tt-RU"/>
        </w:rPr>
        <w:t>Федераль Собраниесе Дәүләт Думасы</w:t>
      </w:r>
      <w:r w:rsidR="00F5269D" w:rsidRPr="00F5269D">
        <w:rPr>
          <w:lang w:val="tt-RU"/>
        </w:rPr>
        <w:t xml:space="preserve"> </w:t>
      </w:r>
      <w:r w:rsidR="00F5269D" w:rsidRPr="00F5269D">
        <w:rPr>
          <w:rFonts w:ascii="Times New Roman" w:hAnsi="Times New Roman" w:cs="Times New Roman"/>
          <w:szCs w:val="28"/>
          <w:lang w:val="tt-RU"/>
        </w:rPr>
        <w:t xml:space="preserve">депутатларын сайлаулар буенча басма агитация материалларын урнаштыру өчен Лениногорск муниципаль районының Лениногорск шәһәре сайлау участоклары территориясендә </w:t>
      </w:r>
      <w:r w:rsidR="00F5269D">
        <w:rPr>
          <w:rFonts w:ascii="Times New Roman" w:hAnsi="Times New Roman" w:cs="Times New Roman"/>
          <w:szCs w:val="28"/>
          <w:lang w:val="tt-RU"/>
        </w:rPr>
        <w:t xml:space="preserve">тәкъдим ителгән </w:t>
      </w:r>
      <w:r w:rsidR="00F5269D" w:rsidRPr="00F5269D">
        <w:rPr>
          <w:rFonts w:ascii="Times New Roman" w:hAnsi="Times New Roman" w:cs="Times New Roman"/>
          <w:szCs w:val="28"/>
          <w:lang w:val="tt-RU"/>
        </w:rPr>
        <w:t>махсус урыннар и</w:t>
      </w:r>
      <w:r w:rsidR="00F5269D">
        <w:rPr>
          <w:rFonts w:ascii="Times New Roman" w:hAnsi="Times New Roman" w:cs="Times New Roman"/>
          <w:szCs w:val="28"/>
          <w:lang w:val="tt-RU"/>
        </w:rPr>
        <w:t>семлеген расларга.</w:t>
      </w:r>
      <w:r w:rsidR="00F5269D" w:rsidRPr="00005595">
        <w:rPr>
          <w:rFonts w:ascii="Times New Roman" w:hAnsi="Times New Roman" w:cs="Times New Roman"/>
          <w:szCs w:val="28"/>
        </w:rPr>
        <w:t xml:space="preserve"> </w:t>
      </w:r>
    </w:p>
    <w:p w:rsidR="00F5269D" w:rsidRDefault="00005595" w:rsidP="001B7AC9">
      <w:pPr>
        <w:pStyle w:val="a5"/>
        <w:ind w:right="-1" w:firstLine="851"/>
        <w:jc w:val="both"/>
        <w:rPr>
          <w:rFonts w:ascii="Times New Roman" w:hAnsi="Times New Roman" w:cs="Times New Roman"/>
          <w:szCs w:val="28"/>
        </w:rPr>
      </w:pPr>
      <w:r w:rsidRPr="00005595">
        <w:rPr>
          <w:rFonts w:ascii="Times New Roman" w:hAnsi="Times New Roman" w:cs="Times New Roman"/>
          <w:szCs w:val="28"/>
        </w:rPr>
        <w:t>2.</w:t>
      </w:r>
      <w:r w:rsidR="00F5269D" w:rsidRPr="00F5269D">
        <w:t xml:space="preserve"> </w:t>
      </w:r>
      <w:r w:rsidR="00F5269D" w:rsidRPr="00F5269D">
        <w:rPr>
          <w:rFonts w:ascii="Times New Roman" w:hAnsi="Times New Roman" w:cs="Times New Roman"/>
          <w:szCs w:val="28"/>
        </w:rPr>
        <w:t xml:space="preserve">Басма агитация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материалларын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биналарда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биналарда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корылмаларда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һәм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башка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объектларда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(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кушымтада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күрсәтелгән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урыннардан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тыш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) бары тик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милекчеләрнең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әлеге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объектларның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хуҗаларының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ризалыгы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һәм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шартлары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белән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генә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элеп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куярга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мөмкин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>.</w:t>
      </w:r>
    </w:p>
    <w:p w:rsidR="00F5269D" w:rsidRDefault="00005595" w:rsidP="001B7AC9">
      <w:pPr>
        <w:pStyle w:val="a5"/>
        <w:ind w:right="-1" w:firstLine="851"/>
        <w:jc w:val="both"/>
        <w:rPr>
          <w:rFonts w:ascii="Times New Roman" w:hAnsi="Times New Roman" w:cs="Times New Roman"/>
          <w:szCs w:val="28"/>
        </w:rPr>
      </w:pPr>
      <w:r w:rsidRPr="00005595">
        <w:rPr>
          <w:rFonts w:ascii="Times New Roman" w:hAnsi="Times New Roman" w:cs="Times New Roman"/>
          <w:szCs w:val="28"/>
        </w:rPr>
        <w:t>3.</w:t>
      </w:r>
      <w:r w:rsidR="00F5269D" w:rsidRPr="00F5269D"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Сайлау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алды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агитация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материаллары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һәйкәлләрдә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обелискларда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биналарда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корылмаларда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һәм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тарихи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мәдәни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һәм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архитектура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кыйммәтләре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булган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биналарда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шулай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ук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сайлау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комиссияләре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урнашкан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биналарда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тавыш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бирү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өчен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бүлмәләр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һәм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аларга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керү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урыннарыннан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50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метрдан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кимрәк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ераклыкта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урнаштыру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 w:rsidRPr="00F5269D">
        <w:rPr>
          <w:rFonts w:ascii="Times New Roman" w:hAnsi="Times New Roman" w:cs="Times New Roman"/>
          <w:szCs w:val="28"/>
        </w:rPr>
        <w:t>тыела</w:t>
      </w:r>
      <w:proofErr w:type="spellEnd"/>
      <w:r w:rsidR="00F5269D" w:rsidRPr="00F5269D">
        <w:rPr>
          <w:rFonts w:ascii="Times New Roman" w:hAnsi="Times New Roman" w:cs="Times New Roman"/>
          <w:szCs w:val="28"/>
        </w:rPr>
        <w:t>.</w:t>
      </w:r>
    </w:p>
    <w:p w:rsidR="00607A1D" w:rsidRDefault="00005595" w:rsidP="001B7AC9">
      <w:pPr>
        <w:pStyle w:val="a5"/>
        <w:ind w:right="-1" w:firstLine="851"/>
        <w:jc w:val="both"/>
        <w:rPr>
          <w:rFonts w:ascii="Times New Roman" w:hAnsi="Times New Roman" w:cs="Times New Roman"/>
          <w:b/>
          <w:szCs w:val="28"/>
        </w:rPr>
      </w:pPr>
      <w:r w:rsidRPr="00005595">
        <w:rPr>
          <w:rFonts w:ascii="Times New Roman" w:hAnsi="Times New Roman" w:cs="Times New Roman"/>
          <w:szCs w:val="28"/>
        </w:rPr>
        <w:t xml:space="preserve">4. </w:t>
      </w:r>
      <w:r w:rsidR="00F5269D">
        <w:rPr>
          <w:rFonts w:ascii="Times New Roman" w:hAnsi="Times New Roman" w:cs="Times New Roman"/>
          <w:szCs w:val="28"/>
          <w:lang w:val="tt-RU"/>
        </w:rPr>
        <w:t>Әлеге карарны</w:t>
      </w:r>
      <w:r w:rsidR="00F5269D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F5269D">
        <w:rPr>
          <w:rFonts w:ascii="Times New Roman" w:hAnsi="Times New Roman" w:cs="Times New Roman"/>
          <w:szCs w:val="28"/>
        </w:rPr>
        <w:t xml:space="preserve">Лениногорск  </w:t>
      </w:r>
      <w:proofErr w:type="spellStart"/>
      <w:r w:rsidR="00F5269D">
        <w:rPr>
          <w:rFonts w:ascii="Times New Roman" w:hAnsi="Times New Roman" w:cs="Times New Roman"/>
          <w:szCs w:val="28"/>
        </w:rPr>
        <w:t>муниципаль</w:t>
      </w:r>
      <w:proofErr w:type="spellEnd"/>
      <w:proofErr w:type="gramEnd"/>
      <w:r w:rsidR="00F5269D">
        <w:rPr>
          <w:rFonts w:ascii="Times New Roman" w:hAnsi="Times New Roman" w:cs="Times New Roman"/>
          <w:szCs w:val="28"/>
        </w:rPr>
        <w:t xml:space="preserve"> районы </w:t>
      </w:r>
      <w:proofErr w:type="spellStart"/>
      <w:r w:rsidR="00F5269D">
        <w:rPr>
          <w:rFonts w:ascii="Times New Roman" w:hAnsi="Times New Roman" w:cs="Times New Roman"/>
          <w:szCs w:val="28"/>
        </w:rPr>
        <w:t>рәсми</w:t>
      </w:r>
      <w:proofErr w:type="spellEnd"/>
      <w:r w:rsid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>
        <w:rPr>
          <w:rFonts w:ascii="Times New Roman" w:hAnsi="Times New Roman" w:cs="Times New Roman"/>
          <w:szCs w:val="28"/>
        </w:rPr>
        <w:t>сайтында</w:t>
      </w:r>
      <w:proofErr w:type="spellEnd"/>
      <w:r w:rsidR="00F5269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F5269D">
        <w:rPr>
          <w:rFonts w:ascii="Times New Roman" w:hAnsi="Times New Roman" w:cs="Times New Roman"/>
          <w:szCs w:val="28"/>
        </w:rPr>
        <w:t>урнаштырырга</w:t>
      </w:r>
      <w:proofErr w:type="spellEnd"/>
      <w:r w:rsidRPr="00005595">
        <w:rPr>
          <w:rFonts w:ascii="Times New Roman" w:hAnsi="Times New Roman" w:cs="Times New Roman"/>
          <w:szCs w:val="28"/>
        </w:rPr>
        <w:t>.</w:t>
      </w:r>
    </w:p>
    <w:p w:rsidR="00005595" w:rsidRDefault="00005595" w:rsidP="00005595">
      <w:pPr>
        <w:pStyle w:val="a5"/>
        <w:ind w:right="-1"/>
        <w:jc w:val="both"/>
        <w:rPr>
          <w:rFonts w:ascii="Times New Roman" w:hAnsi="Times New Roman" w:cs="Times New Roman"/>
          <w:b/>
          <w:szCs w:val="28"/>
          <w:lang w:val="tt-RU"/>
        </w:rPr>
      </w:pPr>
    </w:p>
    <w:p w:rsidR="00005595" w:rsidRDefault="00005595" w:rsidP="00005595">
      <w:pPr>
        <w:pStyle w:val="a5"/>
        <w:ind w:right="-1"/>
        <w:jc w:val="both"/>
        <w:rPr>
          <w:rFonts w:ascii="Times New Roman" w:hAnsi="Times New Roman"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6"/>
        <w:gridCol w:w="3265"/>
        <w:gridCol w:w="3303"/>
      </w:tblGrid>
      <w:tr w:rsidR="00607A1D" w:rsidRPr="00C24DB6" w:rsidTr="00C24DB6">
        <w:tc>
          <w:tcPr>
            <w:tcW w:w="3331" w:type="dxa"/>
            <w:shd w:val="clear" w:color="auto" w:fill="auto"/>
          </w:tcPr>
          <w:p w:rsidR="00607A1D" w:rsidRPr="00C24DB6" w:rsidRDefault="00F5269D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Җитәкче</w:t>
            </w:r>
            <w:r w:rsidR="00607A1D" w:rsidRPr="00C24DB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</w:tcPr>
          <w:p w:rsidR="00607A1D" w:rsidRPr="00C24DB6" w:rsidRDefault="00607A1D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607A1D" w:rsidRPr="00C24DB6" w:rsidRDefault="00245E84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З.Г.Михайлова</w:t>
            </w:r>
            <w:proofErr w:type="spellEnd"/>
          </w:p>
        </w:tc>
      </w:tr>
    </w:tbl>
    <w:p w:rsidR="00607A1D" w:rsidRDefault="00607A1D" w:rsidP="00512254">
      <w:pPr>
        <w:pStyle w:val="a5"/>
        <w:ind w:right="-1"/>
        <w:jc w:val="both"/>
        <w:rPr>
          <w:rFonts w:ascii="Times New Roman" w:hAnsi="Times New Roman" w:cs="Times New Roman"/>
          <w:szCs w:val="28"/>
        </w:rPr>
      </w:pPr>
    </w:p>
    <w:p w:rsidR="00512254" w:rsidRDefault="00C9074D" w:rsidP="00512254">
      <w:pPr>
        <w:pStyle w:val="a5"/>
        <w:ind w:right="510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Ю.В.Казакова</w:t>
      </w:r>
      <w:proofErr w:type="spellEnd"/>
    </w:p>
    <w:p w:rsidR="00C9074D" w:rsidRPr="00A1131B" w:rsidRDefault="00C9074D" w:rsidP="00512254">
      <w:pPr>
        <w:pStyle w:val="a5"/>
        <w:ind w:right="5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5-13-80</w:t>
      </w:r>
    </w:p>
    <w:p w:rsidR="00512254" w:rsidRDefault="00512254" w:rsidP="00512254">
      <w:pPr>
        <w:pStyle w:val="a5"/>
        <w:ind w:right="5102"/>
        <w:jc w:val="both"/>
        <w:rPr>
          <w:rFonts w:ascii="Times New Roman" w:hAnsi="Times New Roman" w:cs="Times New Roman"/>
          <w:szCs w:val="28"/>
        </w:rPr>
      </w:pPr>
    </w:p>
    <w:p w:rsidR="00005595" w:rsidRDefault="00005595">
      <w:pPr>
        <w:spacing w:after="160" w:line="259" w:lineRule="auto"/>
      </w:pPr>
      <w:r>
        <w:br w:type="page"/>
      </w:r>
    </w:p>
    <w:p w:rsidR="00F5269D" w:rsidRDefault="00F5269D" w:rsidP="008B4431">
      <w:pPr>
        <w:ind w:left="5812"/>
        <w:jc w:val="center"/>
      </w:pPr>
      <w:r w:rsidRPr="00F5269D">
        <w:lastRenderedPageBreak/>
        <w:t xml:space="preserve">«Лениногорск </w:t>
      </w:r>
      <w:proofErr w:type="spellStart"/>
      <w:r w:rsidRPr="00F5269D">
        <w:t>муниципаль</w:t>
      </w:r>
      <w:proofErr w:type="spellEnd"/>
      <w:r w:rsidRPr="00F5269D">
        <w:t xml:space="preserve"> районы» </w:t>
      </w:r>
      <w:proofErr w:type="spellStart"/>
      <w:r w:rsidRPr="00F5269D">
        <w:t>муниципаль</w:t>
      </w:r>
      <w:proofErr w:type="spellEnd"/>
      <w:r w:rsidRPr="00F5269D">
        <w:t xml:space="preserve"> </w:t>
      </w:r>
      <w:proofErr w:type="spellStart"/>
      <w:r w:rsidRPr="00F5269D">
        <w:t>берәмлеге</w:t>
      </w:r>
      <w:proofErr w:type="spellEnd"/>
      <w:r w:rsidRPr="00F5269D">
        <w:t xml:space="preserve"> </w:t>
      </w:r>
      <w:proofErr w:type="spellStart"/>
      <w:r w:rsidRPr="00F5269D">
        <w:t>Башкарма</w:t>
      </w:r>
      <w:proofErr w:type="spellEnd"/>
      <w:r w:rsidRPr="00F5269D">
        <w:t xml:space="preserve"> </w:t>
      </w:r>
      <w:proofErr w:type="spellStart"/>
      <w:r w:rsidRPr="00F5269D">
        <w:t>комитетының</w:t>
      </w:r>
      <w:proofErr w:type="spellEnd"/>
      <w:r>
        <w:rPr>
          <w:lang w:val="tt-RU"/>
        </w:rPr>
        <w:t xml:space="preserve"> 2021 </w:t>
      </w:r>
      <w:proofErr w:type="gramStart"/>
      <w:r>
        <w:rPr>
          <w:lang w:val="tt-RU"/>
        </w:rPr>
        <w:t xml:space="preserve">елның </w:t>
      </w:r>
      <w:r>
        <w:t xml:space="preserve"> 18</w:t>
      </w:r>
      <w:proofErr w:type="gramEnd"/>
      <w:r>
        <w:t xml:space="preserve"> </w:t>
      </w:r>
      <w:r w:rsidRPr="00F5269D">
        <w:t>август</w:t>
      </w:r>
      <w:r>
        <w:rPr>
          <w:lang w:val="tt-RU"/>
        </w:rPr>
        <w:t>ындагы</w:t>
      </w:r>
      <w:r w:rsidRPr="00F5269D">
        <w:t xml:space="preserve"> 752/1</w:t>
      </w:r>
      <w:r>
        <w:rPr>
          <w:lang w:val="tt-RU"/>
        </w:rPr>
        <w:t xml:space="preserve"> номерлы</w:t>
      </w:r>
      <w:r>
        <w:t xml:space="preserve"> </w:t>
      </w:r>
      <w:proofErr w:type="spellStart"/>
      <w:r>
        <w:t>карары</w:t>
      </w:r>
      <w:proofErr w:type="spellEnd"/>
      <w:r>
        <w:t xml:space="preserve"> </w:t>
      </w:r>
      <w:proofErr w:type="spellStart"/>
      <w:r>
        <w:t>белән</w:t>
      </w:r>
      <w:proofErr w:type="spellEnd"/>
      <w:r>
        <w:t xml:space="preserve"> </w:t>
      </w:r>
      <w:proofErr w:type="spellStart"/>
      <w:r>
        <w:t>расланды</w:t>
      </w:r>
      <w:proofErr w:type="spellEnd"/>
    </w:p>
    <w:p w:rsidR="00F5269D" w:rsidRDefault="00F5269D" w:rsidP="008B4431">
      <w:pPr>
        <w:ind w:left="5812"/>
        <w:jc w:val="center"/>
      </w:pPr>
    </w:p>
    <w:p w:rsidR="001B7AC9" w:rsidRDefault="001B7AC9" w:rsidP="008B4431">
      <w:pPr>
        <w:ind w:left="5812"/>
        <w:jc w:val="both"/>
        <w:rPr>
          <w:lang w:val="tt-RU"/>
        </w:rPr>
      </w:pPr>
    </w:p>
    <w:p w:rsidR="00F5269D" w:rsidRDefault="00F5269D" w:rsidP="001B7AC9">
      <w:pPr>
        <w:pStyle w:val="a5"/>
        <w:rPr>
          <w:rFonts w:ascii="Times New Roman" w:hAnsi="Times New Roman" w:cs="Times New Roman"/>
          <w:szCs w:val="28"/>
          <w:lang w:val="tt-RU"/>
        </w:rPr>
      </w:pPr>
      <w:r w:rsidRPr="00F5269D">
        <w:rPr>
          <w:rFonts w:ascii="Times New Roman" w:hAnsi="Times New Roman" w:cs="Times New Roman"/>
          <w:szCs w:val="28"/>
          <w:lang w:val="tt-RU"/>
        </w:rPr>
        <w:t xml:space="preserve">2021 елның 19 сентябрендә </w:t>
      </w:r>
      <w:r>
        <w:rPr>
          <w:rFonts w:ascii="Times New Roman" w:hAnsi="Times New Roman" w:cs="Times New Roman"/>
          <w:szCs w:val="28"/>
          <w:lang w:val="tt-RU"/>
        </w:rPr>
        <w:t xml:space="preserve">Сигезенче чакырылыш </w:t>
      </w:r>
      <w:r w:rsidRPr="00F5269D">
        <w:rPr>
          <w:rFonts w:ascii="Times New Roman" w:hAnsi="Times New Roman" w:cs="Times New Roman"/>
          <w:szCs w:val="28"/>
          <w:lang w:val="tt-RU"/>
        </w:rPr>
        <w:t>Россия Федерациясе</w:t>
      </w:r>
      <w:r w:rsidRPr="00F5269D">
        <w:rPr>
          <w:rFonts w:ascii="Times New Roman" w:hAnsi="Times New Roman" w:cs="Times New Roman"/>
          <w:sz w:val="24"/>
          <w:szCs w:val="28"/>
          <w:lang w:val="tt-RU"/>
        </w:rPr>
        <w:t xml:space="preserve"> </w:t>
      </w:r>
      <w:r w:rsidRPr="00F5269D">
        <w:rPr>
          <w:rFonts w:ascii="Times New Roman" w:hAnsi="Times New Roman" w:cs="Times New Roman"/>
          <w:szCs w:val="28"/>
          <w:lang w:val="tt-RU"/>
        </w:rPr>
        <w:t>Федераль Собраниесе Дәүләт Думасы</w:t>
      </w:r>
      <w:r w:rsidRPr="00F5269D">
        <w:rPr>
          <w:lang w:val="tt-RU"/>
        </w:rPr>
        <w:t xml:space="preserve"> </w:t>
      </w:r>
      <w:r w:rsidRPr="00F5269D">
        <w:rPr>
          <w:rFonts w:ascii="Times New Roman" w:hAnsi="Times New Roman" w:cs="Times New Roman"/>
          <w:szCs w:val="28"/>
          <w:lang w:val="tt-RU"/>
        </w:rPr>
        <w:t>депутатларын сайлаулар буенча басма агитация материалларын урнаштыру өчен Лениногорск муниципаль районының Лениногорск шәһәре сайлау участоклары территориясендә махсус урыннар и</w:t>
      </w:r>
      <w:r>
        <w:rPr>
          <w:rFonts w:ascii="Times New Roman" w:hAnsi="Times New Roman" w:cs="Times New Roman"/>
          <w:szCs w:val="28"/>
          <w:lang w:val="tt-RU"/>
        </w:rPr>
        <w:t>семлеге</w:t>
      </w:r>
      <w:r w:rsidRPr="00F5269D">
        <w:rPr>
          <w:rFonts w:ascii="Times New Roman" w:hAnsi="Times New Roman" w:cs="Times New Roman"/>
          <w:szCs w:val="28"/>
          <w:lang w:val="tt-RU"/>
        </w:rPr>
        <w:t xml:space="preserve"> </w:t>
      </w:r>
    </w:p>
    <w:p w:rsidR="00F5269D" w:rsidRDefault="00F5269D" w:rsidP="001B7AC9">
      <w:pPr>
        <w:pStyle w:val="a5"/>
        <w:rPr>
          <w:rFonts w:ascii="Times New Roman" w:hAnsi="Times New Roman" w:cs="Times New Roman"/>
          <w:szCs w:val="28"/>
          <w:lang w:val="tt-RU"/>
        </w:rPr>
      </w:pPr>
    </w:p>
    <w:p w:rsidR="001B7AC9" w:rsidRPr="001B7AC9" w:rsidRDefault="001B7AC9" w:rsidP="008B4431">
      <w:pPr>
        <w:ind w:left="5812"/>
        <w:jc w:val="both"/>
        <w:rPr>
          <w:lang w:val="tt-RU"/>
        </w:rPr>
      </w:pPr>
    </w:p>
    <w:p w:rsidR="00512254" w:rsidRPr="00F5269D" w:rsidRDefault="00512254" w:rsidP="00512254">
      <w:pPr>
        <w:pStyle w:val="a5"/>
        <w:ind w:left="5103"/>
        <w:rPr>
          <w:rFonts w:ascii="Times New Roman" w:hAnsi="Times New Roman" w:cs="Times New Roman"/>
          <w:sz w:val="22"/>
          <w:szCs w:val="22"/>
          <w:lang w:val="tt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5330"/>
        <w:gridCol w:w="3140"/>
      </w:tblGrid>
      <w:tr w:rsidR="001B7AC9" w:rsidRPr="003B0997" w:rsidTr="001B7AC9">
        <w:trPr>
          <w:tblHeader/>
        </w:trPr>
        <w:tc>
          <w:tcPr>
            <w:tcW w:w="1384" w:type="dxa"/>
            <w:vAlign w:val="center"/>
          </w:tcPr>
          <w:p w:rsidR="001B7AC9" w:rsidRPr="00F5269D" w:rsidRDefault="00F5269D" w:rsidP="001B7AC9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УСК номеры</w:t>
            </w:r>
          </w:p>
        </w:tc>
        <w:tc>
          <w:tcPr>
            <w:tcW w:w="5330" w:type="dxa"/>
            <w:vAlign w:val="center"/>
          </w:tcPr>
          <w:p w:rsidR="001B7AC9" w:rsidRPr="003B0997" w:rsidRDefault="003B0997" w:rsidP="001B7AC9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Агитацион</w:t>
            </w:r>
            <w:proofErr w:type="spellEnd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 басма </w:t>
            </w: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махсус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урынның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</w:tc>
        <w:tc>
          <w:tcPr>
            <w:tcW w:w="3140" w:type="dxa"/>
            <w:vAlign w:val="center"/>
          </w:tcPr>
          <w:p w:rsidR="001B7AC9" w:rsidRPr="003B0997" w:rsidRDefault="003B0997" w:rsidP="001B7AC9">
            <w:pPr>
              <w:pStyle w:val="a5"/>
              <w:ind w:left="5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3B099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Элү урынының исеме (махсус җиһазландырылган конструкция, мәгълүмат стенды (реклама щиты, тумба), стенд (бина диварындагы Игъланнар тактасы, фойеда һ. б.)</w:t>
            </w:r>
          </w:p>
        </w:tc>
      </w:tr>
      <w:tr w:rsidR="001B7AC9" w:rsidTr="001D424A">
        <w:tc>
          <w:tcPr>
            <w:tcW w:w="9854" w:type="dxa"/>
            <w:gridSpan w:val="3"/>
            <w:vAlign w:val="center"/>
          </w:tcPr>
          <w:p w:rsidR="001B7AC9" w:rsidRPr="00245E84" w:rsidRDefault="003B0997" w:rsidP="001B7AC9">
            <w:pPr>
              <w:pStyle w:val="a5"/>
              <w:ind w:left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 </w:t>
            </w: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шәһәре</w:t>
            </w:r>
            <w:proofErr w:type="spellEnd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территориаль</w:t>
            </w:r>
            <w:proofErr w:type="spellEnd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сайлау</w:t>
            </w:r>
            <w:proofErr w:type="spellEnd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комиссиясе</w:t>
            </w:r>
            <w:proofErr w:type="spellEnd"/>
          </w:p>
        </w:tc>
      </w:tr>
      <w:tr w:rsidR="001B7AC9" w:rsidTr="001B7AC9">
        <w:tc>
          <w:tcPr>
            <w:tcW w:w="1384" w:type="dxa"/>
          </w:tcPr>
          <w:p w:rsidR="001B7AC9" w:rsidRPr="00245E84" w:rsidRDefault="001B7AC9" w:rsidP="001B7AC9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№1787</w:t>
            </w:r>
          </w:p>
        </w:tc>
        <w:tc>
          <w:tcPr>
            <w:tcW w:w="5330" w:type="dxa"/>
          </w:tcPr>
          <w:p w:rsidR="001B7AC9" w:rsidRPr="00245E84" w:rsidRDefault="003B0997" w:rsidP="001B7AC9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Лениногорск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шәһәре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сфальт </w:t>
            </w:r>
            <w:proofErr w:type="spellStart"/>
            <w:proofErr w:type="gram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140" w:type="dxa"/>
          </w:tcPr>
          <w:p w:rsidR="001B7AC9" w:rsidRPr="003B0997" w:rsidRDefault="001B7AC9" w:rsidP="001B7AC9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«ЛЗ «</w:t>
            </w:r>
            <w:proofErr w:type="gramStart"/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АСО»</w:t>
            </w:r>
            <w:r w:rsidR="003B099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ААҖ</w:t>
            </w:r>
            <w:proofErr w:type="gramEnd"/>
            <w:r w:rsidR="003B099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стенасы</w:t>
            </w:r>
          </w:p>
        </w:tc>
      </w:tr>
      <w:tr w:rsidR="003B0997" w:rsidTr="001B7AC9">
        <w:tc>
          <w:tcPr>
            <w:tcW w:w="1384" w:type="dxa"/>
          </w:tcPr>
          <w:p w:rsidR="003B0997" w:rsidRPr="00245E84" w:rsidRDefault="003B0997" w:rsidP="003B0997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№1788</w:t>
            </w:r>
          </w:p>
        </w:tc>
        <w:tc>
          <w:tcPr>
            <w:tcW w:w="5330" w:type="dxa"/>
          </w:tcPr>
          <w:p w:rsidR="003B0997" w:rsidRPr="008804AA" w:rsidRDefault="003B0997" w:rsidP="003B0997">
            <w:r w:rsidRPr="008804AA">
              <w:t xml:space="preserve">Татарстан </w:t>
            </w:r>
            <w:proofErr w:type="spellStart"/>
            <w:r w:rsidRPr="008804AA">
              <w:t>Республикасы</w:t>
            </w:r>
            <w:proofErr w:type="spellEnd"/>
            <w:r w:rsidRPr="008804AA">
              <w:t xml:space="preserve">, Лениногорск </w:t>
            </w:r>
            <w:proofErr w:type="spellStart"/>
            <w:r w:rsidRPr="008804AA">
              <w:t>шәһәре</w:t>
            </w:r>
            <w:proofErr w:type="spellEnd"/>
            <w:r w:rsidRPr="008804AA">
              <w:t xml:space="preserve">, Чайковский </w:t>
            </w:r>
            <w:proofErr w:type="spellStart"/>
            <w:r w:rsidRPr="008804AA">
              <w:t>урамы</w:t>
            </w:r>
            <w:proofErr w:type="spellEnd"/>
            <w:r w:rsidRPr="008804AA">
              <w:t xml:space="preserve"> чаты</w:t>
            </w:r>
          </w:p>
        </w:tc>
        <w:tc>
          <w:tcPr>
            <w:tcW w:w="3140" w:type="dxa"/>
          </w:tcPr>
          <w:p w:rsidR="003B0997" w:rsidRPr="00245E84" w:rsidRDefault="003B0997" w:rsidP="003B0997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Тукталыш</w:t>
            </w:r>
            <w:proofErr w:type="spellEnd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павильоннарында</w:t>
            </w:r>
            <w:proofErr w:type="spellEnd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 реклама </w:t>
            </w: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конструкцияләре</w:t>
            </w:r>
            <w:proofErr w:type="spellEnd"/>
          </w:p>
        </w:tc>
      </w:tr>
      <w:tr w:rsidR="003B0997" w:rsidTr="001B7AC9">
        <w:tc>
          <w:tcPr>
            <w:tcW w:w="1384" w:type="dxa"/>
          </w:tcPr>
          <w:p w:rsidR="003B0997" w:rsidRPr="00245E84" w:rsidRDefault="003B0997" w:rsidP="003B0997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№1789</w:t>
            </w:r>
          </w:p>
        </w:tc>
        <w:tc>
          <w:tcPr>
            <w:tcW w:w="5330" w:type="dxa"/>
          </w:tcPr>
          <w:p w:rsidR="003B0997" w:rsidRPr="008804AA" w:rsidRDefault="003B0997" w:rsidP="003B0997">
            <w:r w:rsidRPr="008804AA">
              <w:t xml:space="preserve">Татарстан </w:t>
            </w:r>
            <w:proofErr w:type="spellStart"/>
            <w:r w:rsidRPr="008804AA">
              <w:t>Республикасы</w:t>
            </w:r>
            <w:proofErr w:type="spellEnd"/>
            <w:r w:rsidRPr="008804AA">
              <w:t xml:space="preserve">, Лениногорск ш., </w:t>
            </w:r>
            <w:proofErr w:type="spellStart"/>
            <w:r w:rsidRPr="008804AA">
              <w:t>Әһадуллин</w:t>
            </w:r>
            <w:proofErr w:type="spellEnd"/>
            <w:r w:rsidRPr="008804AA">
              <w:t xml:space="preserve"> </w:t>
            </w:r>
            <w:proofErr w:type="spellStart"/>
            <w:proofErr w:type="gramStart"/>
            <w:r w:rsidRPr="008804AA">
              <w:t>ур</w:t>
            </w:r>
            <w:proofErr w:type="spellEnd"/>
            <w:r w:rsidRPr="008804AA">
              <w:t>.,</w:t>
            </w:r>
            <w:proofErr w:type="gramEnd"/>
            <w:r w:rsidRPr="008804AA">
              <w:t xml:space="preserve"> 17 </w:t>
            </w:r>
            <w:proofErr w:type="spellStart"/>
            <w:r w:rsidRPr="008804AA">
              <w:t>нче</w:t>
            </w:r>
            <w:proofErr w:type="spellEnd"/>
            <w:r w:rsidRPr="008804AA">
              <w:t xml:space="preserve"> </w:t>
            </w:r>
            <w:proofErr w:type="spellStart"/>
            <w:r w:rsidRPr="008804AA">
              <w:t>Тимер</w:t>
            </w:r>
            <w:proofErr w:type="spellEnd"/>
            <w:r w:rsidRPr="008804AA">
              <w:t xml:space="preserve"> </w:t>
            </w:r>
            <w:proofErr w:type="spellStart"/>
            <w:r w:rsidRPr="008804AA">
              <w:t>юл</w:t>
            </w:r>
            <w:proofErr w:type="spellEnd"/>
            <w:r w:rsidRPr="008804AA">
              <w:t xml:space="preserve"> </w:t>
            </w:r>
            <w:proofErr w:type="spellStart"/>
            <w:r w:rsidRPr="008804AA">
              <w:t>янында</w:t>
            </w:r>
            <w:proofErr w:type="spellEnd"/>
          </w:p>
        </w:tc>
        <w:tc>
          <w:tcPr>
            <w:tcW w:w="3140" w:type="dxa"/>
          </w:tcPr>
          <w:p w:rsidR="003B0997" w:rsidRPr="00245E84" w:rsidRDefault="003B0997" w:rsidP="003B0997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Афиша</w:t>
            </w: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тумба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сы</w:t>
            </w: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0997" w:rsidTr="001B7AC9">
        <w:tc>
          <w:tcPr>
            <w:tcW w:w="1384" w:type="dxa"/>
          </w:tcPr>
          <w:p w:rsidR="003B0997" w:rsidRPr="00245E84" w:rsidRDefault="003B0997" w:rsidP="003B0997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№1790</w:t>
            </w:r>
          </w:p>
        </w:tc>
        <w:tc>
          <w:tcPr>
            <w:tcW w:w="5330" w:type="dxa"/>
          </w:tcPr>
          <w:p w:rsidR="003B0997" w:rsidRPr="008804AA" w:rsidRDefault="003B0997" w:rsidP="003B0997">
            <w:r w:rsidRPr="008804AA">
              <w:t xml:space="preserve">Татарстан </w:t>
            </w:r>
            <w:proofErr w:type="spellStart"/>
            <w:r w:rsidRPr="008804AA">
              <w:t>Республикасы</w:t>
            </w:r>
            <w:proofErr w:type="spellEnd"/>
            <w:r w:rsidRPr="008804AA">
              <w:t xml:space="preserve">, Лениногорск </w:t>
            </w:r>
            <w:proofErr w:type="spellStart"/>
            <w:r w:rsidRPr="008804AA">
              <w:t>шәһәре</w:t>
            </w:r>
            <w:proofErr w:type="spellEnd"/>
            <w:r w:rsidRPr="008804AA">
              <w:t xml:space="preserve">, </w:t>
            </w:r>
            <w:proofErr w:type="spellStart"/>
            <w:r w:rsidRPr="008804AA">
              <w:t>киң</w:t>
            </w:r>
            <w:proofErr w:type="spellEnd"/>
            <w:r w:rsidRPr="008804AA">
              <w:t xml:space="preserve"> </w:t>
            </w:r>
            <w:proofErr w:type="spellStart"/>
            <w:proofErr w:type="gramStart"/>
            <w:r w:rsidRPr="008804AA">
              <w:t>ур</w:t>
            </w:r>
            <w:proofErr w:type="spellEnd"/>
            <w:r w:rsidRPr="008804AA">
              <w:t>.,</w:t>
            </w:r>
            <w:proofErr w:type="gramEnd"/>
            <w:r w:rsidRPr="008804AA">
              <w:t xml:space="preserve"> 15</w:t>
            </w:r>
          </w:p>
        </w:tc>
        <w:tc>
          <w:tcPr>
            <w:tcW w:w="3140" w:type="dxa"/>
          </w:tcPr>
          <w:p w:rsidR="003B0997" w:rsidRPr="00245E84" w:rsidRDefault="003B0997" w:rsidP="003B0997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нче</w:t>
            </w:r>
            <w:proofErr w:type="spellEnd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урта</w:t>
            </w:r>
            <w:proofErr w:type="spellEnd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мәктәпнең</w:t>
            </w:r>
            <w:proofErr w:type="spellEnd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урам</w:t>
            </w:r>
            <w:proofErr w:type="spellEnd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мәгълүмат</w:t>
            </w:r>
            <w:proofErr w:type="spellEnd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 стенды</w:t>
            </w:r>
          </w:p>
        </w:tc>
      </w:tr>
      <w:tr w:rsidR="003B0997" w:rsidTr="001B7AC9">
        <w:tc>
          <w:tcPr>
            <w:tcW w:w="1384" w:type="dxa"/>
          </w:tcPr>
          <w:p w:rsidR="003B0997" w:rsidRPr="00245E84" w:rsidRDefault="003B0997" w:rsidP="003B0997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№1791</w:t>
            </w:r>
          </w:p>
        </w:tc>
        <w:tc>
          <w:tcPr>
            <w:tcW w:w="5330" w:type="dxa"/>
          </w:tcPr>
          <w:p w:rsidR="003B0997" w:rsidRPr="003B0997" w:rsidRDefault="003B0997" w:rsidP="003B0997">
            <w:pPr>
              <w:rPr>
                <w:lang w:val="tt-RU"/>
              </w:rPr>
            </w:pPr>
            <w:r w:rsidRPr="008804AA">
              <w:t xml:space="preserve">Татарстан </w:t>
            </w:r>
            <w:proofErr w:type="spellStart"/>
            <w:r w:rsidRPr="008804AA">
              <w:t>Рес</w:t>
            </w:r>
            <w:r>
              <w:t>публикасы</w:t>
            </w:r>
            <w:proofErr w:type="spellEnd"/>
            <w:r>
              <w:t xml:space="preserve">, Лениногорск </w:t>
            </w:r>
            <w:proofErr w:type="spellStart"/>
            <w:r>
              <w:t>шәһәре</w:t>
            </w:r>
            <w:proofErr w:type="spellEnd"/>
            <w:r>
              <w:t>, Я</w:t>
            </w:r>
            <w:r w:rsidRPr="008804AA">
              <w:t xml:space="preserve">р буе </w:t>
            </w:r>
            <w:proofErr w:type="spellStart"/>
            <w:r w:rsidRPr="008804AA">
              <w:t>урамы</w:t>
            </w:r>
            <w:proofErr w:type="spellEnd"/>
            <w:r w:rsidRPr="008804AA">
              <w:t>, "</w:t>
            </w:r>
            <w:proofErr w:type="gramStart"/>
            <w:r w:rsidRPr="008804AA">
              <w:t>Фея»</w:t>
            </w:r>
            <w:r>
              <w:rPr>
                <w:lang w:val="tt-RU"/>
              </w:rPr>
              <w:t>кибете</w:t>
            </w:r>
            <w:proofErr w:type="gramEnd"/>
            <w:r>
              <w:rPr>
                <w:lang w:val="tt-RU"/>
              </w:rPr>
              <w:t xml:space="preserve"> янында</w:t>
            </w:r>
          </w:p>
        </w:tc>
        <w:tc>
          <w:tcPr>
            <w:tcW w:w="3140" w:type="dxa"/>
          </w:tcPr>
          <w:p w:rsidR="003B0997" w:rsidRPr="00245E84" w:rsidRDefault="003B0997" w:rsidP="003B0997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Тукталыш</w:t>
            </w:r>
            <w:proofErr w:type="spellEnd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павильоннарында</w:t>
            </w:r>
            <w:proofErr w:type="spellEnd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 реклама </w:t>
            </w: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конструкцияләре</w:t>
            </w:r>
            <w:proofErr w:type="spellEnd"/>
          </w:p>
        </w:tc>
      </w:tr>
      <w:tr w:rsidR="003B0997" w:rsidTr="001B7AC9">
        <w:tc>
          <w:tcPr>
            <w:tcW w:w="1384" w:type="dxa"/>
          </w:tcPr>
          <w:p w:rsidR="003B0997" w:rsidRPr="00245E84" w:rsidRDefault="003B0997" w:rsidP="003B0997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№1792</w:t>
            </w:r>
          </w:p>
        </w:tc>
        <w:tc>
          <w:tcPr>
            <w:tcW w:w="5330" w:type="dxa"/>
          </w:tcPr>
          <w:p w:rsidR="003B0997" w:rsidRPr="003B0997" w:rsidRDefault="003B0997" w:rsidP="003B0997">
            <w:pPr>
              <w:rPr>
                <w:lang w:val="tt-RU"/>
              </w:rPr>
            </w:pPr>
            <w:r w:rsidRPr="008804AA">
              <w:t xml:space="preserve">Татарстан </w:t>
            </w:r>
            <w:proofErr w:type="spellStart"/>
            <w:r w:rsidRPr="008804AA">
              <w:t>Республикасы</w:t>
            </w:r>
            <w:proofErr w:type="spellEnd"/>
            <w:r w:rsidRPr="008804AA">
              <w:t>, Лениного</w:t>
            </w:r>
            <w:r>
              <w:t xml:space="preserve">рск </w:t>
            </w:r>
            <w:proofErr w:type="spellStart"/>
            <w:r>
              <w:t>шәһәре</w:t>
            </w:r>
            <w:proofErr w:type="spellEnd"/>
            <w:r>
              <w:t xml:space="preserve">, Ленинград </w:t>
            </w:r>
            <w:proofErr w:type="spellStart"/>
            <w:proofErr w:type="gramStart"/>
            <w:r>
              <w:t>ур</w:t>
            </w:r>
            <w:proofErr w:type="spellEnd"/>
            <w:r>
              <w:t>.,</w:t>
            </w:r>
            <w:proofErr w:type="gramEnd"/>
            <w:r w:rsidRPr="008804AA">
              <w:t>"</w:t>
            </w:r>
            <w:proofErr w:type="spellStart"/>
            <w:r w:rsidRPr="008804AA">
              <w:t>Кояш</w:t>
            </w:r>
            <w:proofErr w:type="spellEnd"/>
            <w:r w:rsidRPr="008804AA">
              <w:t>»</w:t>
            </w:r>
            <w:r>
              <w:rPr>
                <w:lang w:val="tt-RU"/>
              </w:rPr>
              <w:t xml:space="preserve"> кибете</w:t>
            </w:r>
          </w:p>
        </w:tc>
        <w:tc>
          <w:tcPr>
            <w:tcW w:w="3140" w:type="dxa"/>
          </w:tcPr>
          <w:p w:rsidR="003B0997" w:rsidRPr="00245E84" w:rsidRDefault="003B0997" w:rsidP="003B0997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Тукталыш</w:t>
            </w:r>
            <w:proofErr w:type="spellEnd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павильоннарында</w:t>
            </w:r>
            <w:proofErr w:type="spellEnd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 реклама </w:t>
            </w: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конструкцияләре</w:t>
            </w:r>
            <w:proofErr w:type="spellEnd"/>
          </w:p>
        </w:tc>
      </w:tr>
      <w:tr w:rsidR="003B0997" w:rsidTr="001B7AC9">
        <w:tc>
          <w:tcPr>
            <w:tcW w:w="1384" w:type="dxa"/>
          </w:tcPr>
          <w:p w:rsidR="003B0997" w:rsidRPr="00245E84" w:rsidRDefault="003B0997" w:rsidP="003B0997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№1793</w:t>
            </w:r>
          </w:p>
        </w:tc>
        <w:tc>
          <w:tcPr>
            <w:tcW w:w="5330" w:type="dxa"/>
          </w:tcPr>
          <w:p w:rsidR="003B0997" w:rsidRPr="008804AA" w:rsidRDefault="003B0997" w:rsidP="003B0997">
            <w:r w:rsidRPr="008804AA">
              <w:t xml:space="preserve">Татарстан </w:t>
            </w:r>
            <w:proofErr w:type="spellStart"/>
            <w:r w:rsidRPr="008804AA">
              <w:t>Республикасы</w:t>
            </w:r>
            <w:proofErr w:type="spellEnd"/>
            <w:r w:rsidRPr="008804AA">
              <w:t xml:space="preserve">, Лениногорск </w:t>
            </w:r>
            <w:proofErr w:type="spellStart"/>
            <w:r w:rsidRPr="008804AA">
              <w:t>шәһәре</w:t>
            </w:r>
            <w:proofErr w:type="spellEnd"/>
            <w:r w:rsidRPr="008804AA">
              <w:t xml:space="preserve">, Ленинград </w:t>
            </w:r>
            <w:proofErr w:type="spellStart"/>
            <w:proofErr w:type="gramStart"/>
            <w:r w:rsidRPr="008804AA">
              <w:t>ур</w:t>
            </w:r>
            <w:proofErr w:type="spellEnd"/>
            <w:r w:rsidRPr="008804AA">
              <w:t>.,</w:t>
            </w:r>
            <w:proofErr w:type="gramEnd"/>
            <w:r w:rsidRPr="008804AA">
              <w:t xml:space="preserve"> </w:t>
            </w:r>
            <w:proofErr w:type="spellStart"/>
            <w:r w:rsidRPr="008804AA">
              <w:t>Җиңүнең</w:t>
            </w:r>
            <w:proofErr w:type="spellEnd"/>
            <w:r w:rsidRPr="008804AA">
              <w:t xml:space="preserve"> 50 </w:t>
            </w:r>
            <w:proofErr w:type="spellStart"/>
            <w:r w:rsidRPr="008804AA">
              <w:t>еллыгы</w:t>
            </w:r>
            <w:proofErr w:type="spellEnd"/>
            <w:r w:rsidRPr="008804AA">
              <w:t xml:space="preserve"> пр.</w:t>
            </w:r>
          </w:p>
        </w:tc>
        <w:tc>
          <w:tcPr>
            <w:tcW w:w="3140" w:type="dxa"/>
          </w:tcPr>
          <w:p w:rsidR="003B0997" w:rsidRPr="00245E84" w:rsidRDefault="003B0997" w:rsidP="003B0997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Тукталыш</w:t>
            </w:r>
            <w:proofErr w:type="spellEnd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павильоннарында</w:t>
            </w:r>
            <w:proofErr w:type="spellEnd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 реклама </w:t>
            </w: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конструкцияләре</w:t>
            </w:r>
            <w:proofErr w:type="spellEnd"/>
          </w:p>
        </w:tc>
      </w:tr>
      <w:tr w:rsidR="003B0997" w:rsidTr="001B7AC9">
        <w:trPr>
          <w:trHeight w:val="945"/>
        </w:trPr>
        <w:tc>
          <w:tcPr>
            <w:tcW w:w="1384" w:type="dxa"/>
          </w:tcPr>
          <w:p w:rsidR="003B0997" w:rsidRPr="00245E84" w:rsidRDefault="003B0997" w:rsidP="003B0997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№1794</w:t>
            </w:r>
          </w:p>
        </w:tc>
        <w:tc>
          <w:tcPr>
            <w:tcW w:w="5330" w:type="dxa"/>
          </w:tcPr>
          <w:p w:rsidR="003B0997" w:rsidRDefault="003B0997" w:rsidP="003B0997">
            <w:r w:rsidRPr="008804AA">
              <w:t xml:space="preserve">Татарстан </w:t>
            </w:r>
            <w:proofErr w:type="spellStart"/>
            <w:r w:rsidRPr="008804AA">
              <w:t>Республика</w:t>
            </w:r>
            <w:r>
              <w:t>сы</w:t>
            </w:r>
            <w:proofErr w:type="spellEnd"/>
            <w:r>
              <w:t xml:space="preserve">, Лениногорск ш., </w:t>
            </w:r>
            <w:proofErr w:type="spellStart"/>
            <w:r>
              <w:t>Шашин</w:t>
            </w:r>
            <w:proofErr w:type="spellEnd"/>
            <w:r>
              <w:t xml:space="preserve"> пр., У</w:t>
            </w:r>
            <w:r w:rsidRPr="008804AA">
              <w:t xml:space="preserve">рман </w:t>
            </w:r>
            <w:proofErr w:type="spellStart"/>
            <w:r w:rsidRPr="008804AA">
              <w:t>паркына</w:t>
            </w:r>
            <w:proofErr w:type="spellEnd"/>
            <w:r w:rsidRPr="008804AA">
              <w:t xml:space="preserve"> </w:t>
            </w:r>
            <w:proofErr w:type="spellStart"/>
            <w:r w:rsidRPr="008804AA">
              <w:t>керү</w:t>
            </w:r>
            <w:proofErr w:type="spellEnd"/>
          </w:p>
        </w:tc>
        <w:tc>
          <w:tcPr>
            <w:tcW w:w="3140" w:type="dxa"/>
          </w:tcPr>
          <w:p w:rsidR="003B0997" w:rsidRPr="00245E84" w:rsidRDefault="003B0997" w:rsidP="003B0997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Реклама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конструкцияләре</w:t>
            </w:r>
            <w:proofErr w:type="spellEnd"/>
          </w:p>
        </w:tc>
      </w:tr>
      <w:tr w:rsidR="003B0997" w:rsidTr="001B7AC9">
        <w:tc>
          <w:tcPr>
            <w:tcW w:w="1384" w:type="dxa"/>
          </w:tcPr>
          <w:p w:rsidR="003B0997" w:rsidRPr="00245E84" w:rsidRDefault="003B0997" w:rsidP="003B0997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№1795</w:t>
            </w:r>
          </w:p>
        </w:tc>
        <w:tc>
          <w:tcPr>
            <w:tcW w:w="5330" w:type="dxa"/>
          </w:tcPr>
          <w:p w:rsidR="003B0997" w:rsidRPr="003B0997" w:rsidRDefault="003B0997" w:rsidP="003B0997">
            <w:pPr>
              <w:rPr>
                <w:lang w:val="tt-RU"/>
              </w:rPr>
            </w:pPr>
            <w:r w:rsidRPr="00C511D7">
              <w:t xml:space="preserve">Татарстан </w:t>
            </w:r>
            <w:proofErr w:type="spellStart"/>
            <w:r w:rsidRPr="00C511D7">
              <w:t>Республикасы</w:t>
            </w:r>
            <w:proofErr w:type="spellEnd"/>
            <w:r w:rsidRPr="00C511D7">
              <w:t>, Ле</w:t>
            </w:r>
            <w:r>
              <w:t xml:space="preserve">ниногорск </w:t>
            </w:r>
            <w:proofErr w:type="spellStart"/>
            <w:r>
              <w:t>шәһәре</w:t>
            </w:r>
            <w:proofErr w:type="spellEnd"/>
            <w:r>
              <w:t xml:space="preserve">, </w:t>
            </w:r>
            <w:proofErr w:type="spellStart"/>
            <w:r>
              <w:t>Шашин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ур</w:t>
            </w:r>
            <w:proofErr w:type="spellEnd"/>
            <w:r>
              <w:t>.,</w:t>
            </w:r>
            <w:proofErr w:type="gramEnd"/>
            <w:r w:rsidRPr="00C511D7">
              <w:t>"</w:t>
            </w:r>
            <w:proofErr w:type="spellStart"/>
            <w:r w:rsidRPr="00C511D7">
              <w:t>Алма</w:t>
            </w:r>
            <w:proofErr w:type="spellEnd"/>
            <w:r w:rsidRPr="00C511D7">
              <w:t>»</w:t>
            </w:r>
            <w:r>
              <w:rPr>
                <w:lang w:val="tt-RU"/>
              </w:rPr>
              <w:t xml:space="preserve"> кибете</w:t>
            </w:r>
          </w:p>
        </w:tc>
        <w:tc>
          <w:tcPr>
            <w:tcW w:w="3140" w:type="dxa"/>
          </w:tcPr>
          <w:p w:rsidR="003B0997" w:rsidRPr="003B0997" w:rsidRDefault="003B0997" w:rsidP="003B0997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Афиша</w:t>
            </w: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тумба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сы</w:t>
            </w:r>
          </w:p>
        </w:tc>
      </w:tr>
      <w:tr w:rsidR="003B0997" w:rsidTr="001B7AC9">
        <w:tc>
          <w:tcPr>
            <w:tcW w:w="1384" w:type="dxa"/>
          </w:tcPr>
          <w:p w:rsidR="003B0997" w:rsidRPr="00245E84" w:rsidRDefault="003B0997" w:rsidP="003B0997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№1796</w:t>
            </w:r>
          </w:p>
        </w:tc>
        <w:tc>
          <w:tcPr>
            <w:tcW w:w="5330" w:type="dxa"/>
          </w:tcPr>
          <w:p w:rsidR="003B0997" w:rsidRPr="00C511D7" w:rsidRDefault="003B0997" w:rsidP="003B0997">
            <w:r w:rsidRPr="00C511D7">
              <w:t xml:space="preserve">Татарстан </w:t>
            </w:r>
            <w:proofErr w:type="spellStart"/>
            <w:r w:rsidRPr="00C511D7">
              <w:t>Республикасы</w:t>
            </w:r>
            <w:proofErr w:type="spellEnd"/>
            <w:r w:rsidRPr="00C511D7">
              <w:t xml:space="preserve">, Ленин ш., Моряков </w:t>
            </w:r>
            <w:proofErr w:type="spellStart"/>
            <w:proofErr w:type="gramStart"/>
            <w:r w:rsidRPr="00C511D7">
              <w:t>ур</w:t>
            </w:r>
            <w:proofErr w:type="spellEnd"/>
            <w:r w:rsidRPr="00C511D7">
              <w:t>.,</w:t>
            </w:r>
            <w:proofErr w:type="gramEnd"/>
            <w:r w:rsidRPr="00C511D7">
              <w:t xml:space="preserve"> Ленин пр. </w:t>
            </w:r>
            <w:proofErr w:type="spellStart"/>
            <w:r w:rsidRPr="00C511D7">
              <w:t>тыкрыгы</w:t>
            </w:r>
            <w:proofErr w:type="spellEnd"/>
          </w:p>
        </w:tc>
        <w:tc>
          <w:tcPr>
            <w:tcW w:w="3140" w:type="dxa"/>
          </w:tcPr>
          <w:p w:rsidR="003B0997" w:rsidRPr="00245E84" w:rsidRDefault="003B0997" w:rsidP="003B0997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Тукталыш</w:t>
            </w:r>
            <w:proofErr w:type="spellEnd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павильоннарында</w:t>
            </w:r>
            <w:proofErr w:type="spellEnd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 реклама </w:t>
            </w: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конструкцияләре</w:t>
            </w:r>
            <w:proofErr w:type="spellEnd"/>
          </w:p>
        </w:tc>
      </w:tr>
      <w:tr w:rsidR="003B0997" w:rsidTr="001B7AC9">
        <w:tc>
          <w:tcPr>
            <w:tcW w:w="1384" w:type="dxa"/>
          </w:tcPr>
          <w:p w:rsidR="003B0997" w:rsidRPr="00245E84" w:rsidRDefault="003B0997" w:rsidP="003B0997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УИК </w:t>
            </w:r>
            <w:r w:rsidRPr="00245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№1797</w:t>
            </w:r>
          </w:p>
        </w:tc>
        <w:tc>
          <w:tcPr>
            <w:tcW w:w="5330" w:type="dxa"/>
          </w:tcPr>
          <w:p w:rsidR="003B0997" w:rsidRDefault="003B0997" w:rsidP="003B0997">
            <w:r w:rsidRPr="00C511D7">
              <w:lastRenderedPageBreak/>
              <w:t xml:space="preserve">Татарстан </w:t>
            </w:r>
            <w:proofErr w:type="spellStart"/>
            <w:r w:rsidRPr="00C511D7">
              <w:t>Республикасы</w:t>
            </w:r>
            <w:proofErr w:type="spellEnd"/>
            <w:r w:rsidRPr="00C511D7">
              <w:t xml:space="preserve">, Ленин ш., Гагарин </w:t>
            </w:r>
            <w:proofErr w:type="spellStart"/>
            <w:r w:rsidRPr="00C511D7">
              <w:t>ур</w:t>
            </w:r>
            <w:proofErr w:type="spellEnd"/>
            <w:r w:rsidRPr="00C511D7">
              <w:t xml:space="preserve">. </w:t>
            </w:r>
            <w:r w:rsidRPr="00C511D7">
              <w:lastRenderedPageBreak/>
              <w:t xml:space="preserve">чаты-Куйбышев </w:t>
            </w:r>
            <w:proofErr w:type="spellStart"/>
            <w:r w:rsidRPr="00C511D7">
              <w:t>ур</w:t>
            </w:r>
            <w:proofErr w:type="spellEnd"/>
            <w:r w:rsidRPr="00C511D7">
              <w:t>.</w:t>
            </w:r>
          </w:p>
        </w:tc>
        <w:tc>
          <w:tcPr>
            <w:tcW w:w="3140" w:type="dxa"/>
          </w:tcPr>
          <w:p w:rsidR="003B0997" w:rsidRPr="00245E84" w:rsidRDefault="003B0997" w:rsidP="003B0997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Тукталыш</w:t>
            </w:r>
            <w:proofErr w:type="spellEnd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павильоннарында</w:t>
            </w:r>
            <w:proofErr w:type="spellEnd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 реклама </w:t>
            </w: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конструкцияләре</w:t>
            </w:r>
            <w:proofErr w:type="spellEnd"/>
          </w:p>
        </w:tc>
      </w:tr>
      <w:tr w:rsidR="003B0997" w:rsidTr="001B7AC9">
        <w:tc>
          <w:tcPr>
            <w:tcW w:w="1384" w:type="dxa"/>
          </w:tcPr>
          <w:p w:rsidR="003B0997" w:rsidRPr="00245E84" w:rsidRDefault="003B0997" w:rsidP="003B0997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УИК №1798</w:t>
            </w:r>
          </w:p>
        </w:tc>
        <w:tc>
          <w:tcPr>
            <w:tcW w:w="5330" w:type="dxa"/>
          </w:tcPr>
          <w:p w:rsidR="003B0997" w:rsidRPr="00760F07" w:rsidRDefault="003B0997" w:rsidP="003B0997">
            <w:r w:rsidRPr="00760F07">
              <w:t xml:space="preserve">Татарстан </w:t>
            </w:r>
            <w:proofErr w:type="spellStart"/>
            <w:r w:rsidRPr="00760F07">
              <w:t>Республикасы</w:t>
            </w:r>
            <w:proofErr w:type="spellEnd"/>
            <w:r w:rsidRPr="00760F07">
              <w:t xml:space="preserve">, Лениногорск ш., </w:t>
            </w:r>
            <w:proofErr w:type="spellStart"/>
            <w:r w:rsidRPr="00760F07">
              <w:t>Вахитов</w:t>
            </w:r>
            <w:proofErr w:type="spellEnd"/>
            <w:r w:rsidRPr="00760F07">
              <w:t xml:space="preserve"> </w:t>
            </w:r>
            <w:proofErr w:type="spellStart"/>
            <w:proofErr w:type="gramStart"/>
            <w:r w:rsidRPr="00760F07">
              <w:t>ур</w:t>
            </w:r>
            <w:proofErr w:type="spellEnd"/>
            <w:r w:rsidRPr="00760F07">
              <w:t>.,</w:t>
            </w:r>
            <w:proofErr w:type="gramEnd"/>
            <w:r w:rsidRPr="00760F07">
              <w:t xml:space="preserve"> </w:t>
            </w:r>
            <w:proofErr w:type="spellStart"/>
            <w:r w:rsidRPr="00760F07">
              <w:t>паркка</w:t>
            </w:r>
            <w:proofErr w:type="spellEnd"/>
            <w:r w:rsidRPr="00760F07">
              <w:t xml:space="preserve"> </w:t>
            </w:r>
            <w:proofErr w:type="spellStart"/>
            <w:r w:rsidRPr="00760F07">
              <w:t>керү</w:t>
            </w:r>
            <w:proofErr w:type="spellEnd"/>
          </w:p>
        </w:tc>
        <w:tc>
          <w:tcPr>
            <w:tcW w:w="3140" w:type="dxa"/>
          </w:tcPr>
          <w:p w:rsidR="003B0997" w:rsidRPr="00245E84" w:rsidRDefault="003B0997" w:rsidP="003B0997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Реклама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конструкцияләре</w:t>
            </w:r>
            <w:proofErr w:type="spellEnd"/>
          </w:p>
        </w:tc>
      </w:tr>
      <w:tr w:rsidR="003B0997" w:rsidTr="001B7AC9">
        <w:tc>
          <w:tcPr>
            <w:tcW w:w="1384" w:type="dxa"/>
          </w:tcPr>
          <w:p w:rsidR="003B0997" w:rsidRPr="00245E84" w:rsidRDefault="003B0997" w:rsidP="003B0997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№1799</w:t>
            </w:r>
          </w:p>
        </w:tc>
        <w:tc>
          <w:tcPr>
            <w:tcW w:w="5330" w:type="dxa"/>
          </w:tcPr>
          <w:p w:rsidR="003B0997" w:rsidRPr="00760F07" w:rsidRDefault="003B0997" w:rsidP="003B0997">
            <w:r w:rsidRPr="00760F07">
              <w:t xml:space="preserve">Татарстан </w:t>
            </w:r>
            <w:proofErr w:type="spellStart"/>
            <w:r w:rsidRPr="00760F07">
              <w:t>Республикасы</w:t>
            </w:r>
            <w:proofErr w:type="spellEnd"/>
            <w:r w:rsidRPr="00760F07">
              <w:t xml:space="preserve">, Лениногорск </w:t>
            </w:r>
            <w:proofErr w:type="spellStart"/>
            <w:r w:rsidRPr="00760F07">
              <w:t>шәһәре</w:t>
            </w:r>
            <w:proofErr w:type="spellEnd"/>
            <w:r w:rsidRPr="00760F07">
              <w:t xml:space="preserve">, Тукай </w:t>
            </w:r>
            <w:proofErr w:type="spellStart"/>
            <w:r w:rsidRPr="00760F07">
              <w:t>урамы</w:t>
            </w:r>
            <w:proofErr w:type="spellEnd"/>
            <w:r w:rsidRPr="00760F07">
              <w:t xml:space="preserve"> чаты-Ленинград </w:t>
            </w:r>
            <w:proofErr w:type="spellStart"/>
            <w:r w:rsidRPr="00760F07">
              <w:t>ур</w:t>
            </w:r>
            <w:proofErr w:type="spellEnd"/>
            <w:r w:rsidRPr="00760F07">
              <w:t>.</w:t>
            </w:r>
          </w:p>
        </w:tc>
        <w:tc>
          <w:tcPr>
            <w:tcW w:w="3140" w:type="dxa"/>
          </w:tcPr>
          <w:p w:rsidR="003B0997" w:rsidRPr="003B0997" w:rsidRDefault="003B0997" w:rsidP="003B0997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Афиша</w:t>
            </w: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 xml:space="preserve"> тумба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сы</w:t>
            </w:r>
          </w:p>
        </w:tc>
      </w:tr>
      <w:tr w:rsidR="003B0997" w:rsidTr="001B7AC9">
        <w:tc>
          <w:tcPr>
            <w:tcW w:w="1384" w:type="dxa"/>
          </w:tcPr>
          <w:p w:rsidR="003B0997" w:rsidRPr="00245E84" w:rsidRDefault="003B0997" w:rsidP="003B0997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№1800</w:t>
            </w:r>
          </w:p>
        </w:tc>
        <w:tc>
          <w:tcPr>
            <w:tcW w:w="5330" w:type="dxa"/>
          </w:tcPr>
          <w:p w:rsidR="003B0997" w:rsidRPr="00760F07" w:rsidRDefault="003B0997" w:rsidP="003B0997">
            <w:r w:rsidRPr="00760F07">
              <w:t xml:space="preserve">Татарстан </w:t>
            </w:r>
            <w:proofErr w:type="spellStart"/>
            <w:r w:rsidRPr="00760F07">
              <w:t>Республикасы</w:t>
            </w:r>
            <w:proofErr w:type="spellEnd"/>
            <w:r w:rsidRPr="00760F07">
              <w:t xml:space="preserve">, Лениногорск </w:t>
            </w:r>
            <w:proofErr w:type="spellStart"/>
            <w:r w:rsidRPr="00760F07">
              <w:t>шәһәре</w:t>
            </w:r>
            <w:proofErr w:type="spellEnd"/>
            <w:r w:rsidRPr="00760F07">
              <w:t xml:space="preserve">, Ленинград </w:t>
            </w:r>
            <w:proofErr w:type="spellStart"/>
            <w:r w:rsidRPr="00760F07">
              <w:t>ур</w:t>
            </w:r>
            <w:proofErr w:type="spellEnd"/>
            <w:r w:rsidRPr="00760F07">
              <w:t xml:space="preserve">. </w:t>
            </w:r>
            <w:proofErr w:type="spellStart"/>
            <w:r w:rsidRPr="00760F07">
              <w:t>тукталыш</w:t>
            </w:r>
            <w:proofErr w:type="spellEnd"/>
            <w:r w:rsidRPr="00760F07">
              <w:t xml:space="preserve"> павильоны</w:t>
            </w:r>
          </w:p>
        </w:tc>
        <w:tc>
          <w:tcPr>
            <w:tcW w:w="3140" w:type="dxa"/>
          </w:tcPr>
          <w:p w:rsidR="003B0997" w:rsidRPr="00245E84" w:rsidRDefault="003B0997" w:rsidP="003B0997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Тукталыш</w:t>
            </w:r>
            <w:proofErr w:type="spellEnd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павильоннарында</w:t>
            </w:r>
            <w:proofErr w:type="spellEnd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 реклама </w:t>
            </w: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конструкцияләре</w:t>
            </w:r>
            <w:proofErr w:type="spellEnd"/>
          </w:p>
        </w:tc>
      </w:tr>
      <w:tr w:rsidR="003B0997" w:rsidTr="001B7AC9">
        <w:tc>
          <w:tcPr>
            <w:tcW w:w="1384" w:type="dxa"/>
          </w:tcPr>
          <w:p w:rsidR="003B0997" w:rsidRPr="00245E84" w:rsidRDefault="003B0997" w:rsidP="003B0997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№1801</w:t>
            </w:r>
          </w:p>
        </w:tc>
        <w:tc>
          <w:tcPr>
            <w:tcW w:w="5330" w:type="dxa"/>
          </w:tcPr>
          <w:p w:rsidR="003B0997" w:rsidRPr="00760F07" w:rsidRDefault="003B0997" w:rsidP="003B0997">
            <w:r w:rsidRPr="00760F07">
              <w:t xml:space="preserve">Татарстан </w:t>
            </w:r>
            <w:proofErr w:type="spellStart"/>
            <w:r w:rsidRPr="00760F07">
              <w:t>Республикасы</w:t>
            </w:r>
            <w:proofErr w:type="spellEnd"/>
            <w:r w:rsidRPr="00760F07">
              <w:t xml:space="preserve">, Лениногорск </w:t>
            </w:r>
            <w:proofErr w:type="spellStart"/>
            <w:proofErr w:type="gramStart"/>
            <w:r w:rsidRPr="00760F07">
              <w:t>шәһәре,Ленин</w:t>
            </w:r>
            <w:proofErr w:type="spellEnd"/>
            <w:proofErr w:type="gramEnd"/>
            <w:r w:rsidRPr="00760F07">
              <w:t xml:space="preserve"> пр., Администрация </w:t>
            </w:r>
            <w:proofErr w:type="spellStart"/>
            <w:r w:rsidRPr="00760F07">
              <w:t>янында</w:t>
            </w:r>
            <w:proofErr w:type="spellEnd"/>
          </w:p>
        </w:tc>
        <w:tc>
          <w:tcPr>
            <w:tcW w:w="3140" w:type="dxa"/>
          </w:tcPr>
          <w:p w:rsidR="003B0997" w:rsidRPr="00245E84" w:rsidRDefault="003B0997" w:rsidP="003B0997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</w:tr>
      <w:tr w:rsidR="003B0997" w:rsidTr="001B7AC9">
        <w:tc>
          <w:tcPr>
            <w:tcW w:w="1384" w:type="dxa"/>
          </w:tcPr>
          <w:p w:rsidR="003B0997" w:rsidRPr="00245E84" w:rsidRDefault="003B0997" w:rsidP="003B0997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№1802</w:t>
            </w:r>
          </w:p>
        </w:tc>
        <w:tc>
          <w:tcPr>
            <w:tcW w:w="5330" w:type="dxa"/>
          </w:tcPr>
          <w:p w:rsidR="003B0997" w:rsidRPr="00760F07" w:rsidRDefault="003B0997" w:rsidP="003B0997">
            <w:r w:rsidRPr="00760F07">
              <w:t xml:space="preserve">Татарстан </w:t>
            </w:r>
            <w:proofErr w:type="spellStart"/>
            <w:r w:rsidRPr="00760F07">
              <w:t>Республикасы</w:t>
            </w:r>
            <w:proofErr w:type="spellEnd"/>
            <w:r w:rsidRPr="00760F07">
              <w:t xml:space="preserve">, Лениногорск </w:t>
            </w:r>
            <w:proofErr w:type="spellStart"/>
            <w:r w:rsidRPr="00760F07">
              <w:t>шәһәре</w:t>
            </w:r>
            <w:proofErr w:type="spellEnd"/>
            <w:r w:rsidRPr="00760F07">
              <w:t xml:space="preserve">, </w:t>
            </w:r>
            <w:proofErr w:type="spellStart"/>
            <w:r w:rsidRPr="00760F07">
              <w:t>Чаңгы</w:t>
            </w:r>
            <w:proofErr w:type="spellEnd"/>
            <w:r w:rsidRPr="00760F07">
              <w:t xml:space="preserve"> </w:t>
            </w:r>
            <w:proofErr w:type="spellStart"/>
            <w:r w:rsidRPr="00760F07">
              <w:t>ур</w:t>
            </w:r>
            <w:proofErr w:type="spellEnd"/>
            <w:r w:rsidRPr="00760F07">
              <w:t>.</w:t>
            </w:r>
          </w:p>
        </w:tc>
        <w:tc>
          <w:tcPr>
            <w:tcW w:w="3140" w:type="dxa"/>
          </w:tcPr>
          <w:p w:rsidR="003B0997" w:rsidRPr="00245E84" w:rsidRDefault="003B0997" w:rsidP="003B0997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Тукталыш</w:t>
            </w:r>
            <w:proofErr w:type="spellEnd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павильоннарында</w:t>
            </w:r>
            <w:proofErr w:type="spellEnd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 реклама </w:t>
            </w: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конструкцияләре</w:t>
            </w:r>
            <w:proofErr w:type="spellEnd"/>
          </w:p>
        </w:tc>
      </w:tr>
      <w:tr w:rsidR="003B0997" w:rsidTr="001B7AC9">
        <w:tc>
          <w:tcPr>
            <w:tcW w:w="1384" w:type="dxa"/>
          </w:tcPr>
          <w:p w:rsidR="003B0997" w:rsidRPr="00245E84" w:rsidRDefault="003B0997" w:rsidP="003B0997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№1803</w:t>
            </w:r>
          </w:p>
        </w:tc>
        <w:tc>
          <w:tcPr>
            <w:tcW w:w="5330" w:type="dxa"/>
          </w:tcPr>
          <w:p w:rsidR="003B0997" w:rsidRPr="00760F07" w:rsidRDefault="003B0997" w:rsidP="003B0997">
            <w:r w:rsidRPr="00760F07">
              <w:t xml:space="preserve">Татарстан </w:t>
            </w:r>
            <w:proofErr w:type="spellStart"/>
            <w:r w:rsidRPr="00760F07">
              <w:t>Республикасы</w:t>
            </w:r>
            <w:proofErr w:type="spellEnd"/>
            <w:r w:rsidRPr="00760F07">
              <w:t xml:space="preserve">, Лениногорск </w:t>
            </w:r>
            <w:proofErr w:type="spellStart"/>
            <w:r w:rsidRPr="00760F07">
              <w:t>шәһәре</w:t>
            </w:r>
            <w:proofErr w:type="spellEnd"/>
            <w:r w:rsidRPr="00760F07">
              <w:t xml:space="preserve">, Крупская </w:t>
            </w:r>
            <w:proofErr w:type="spellStart"/>
            <w:proofErr w:type="gramStart"/>
            <w:r w:rsidRPr="00760F07">
              <w:t>ур</w:t>
            </w:r>
            <w:proofErr w:type="spellEnd"/>
            <w:r w:rsidRPr="00760F07">
              <w:t>.,</w:t>
            </w:r>
            <w:proofErr w:type="gramEnd"/>
            <w:r w:rsidRPr="00760F07">
              <w:t xml:space="preserve"> 10 </w:t>
            </w:r>
            <w:proofErr w:type="spellStart"/>
            <w:r w:rsidRPr="00760F07">
              <w:t>нчы</w:t>
            </w:r>
            <w:proofErr w:type="spellEnd"/>
            <w:r w:rsidRPr="00760F07">
              <w:t xml:space="preserve"> </w:t>
            </w:r>
            <w:proofErr w:type="spellStart"/>
            <w:r w:rsidRPr="00760F07">
              <w:t>мәктәп</w:t>
            </w:r>
            <w:proofErr w:type="spellEnd"/>
            <w:r w:rsidRPr="00760F07">
              <w:t xml:space="preserve"> </w:t>
            </w:r>
            <w:proofErr w:type="spellStart"/>
            <w:r w:rsidRPr="00760F07">
              <w:t>каршында</w:t>
            </w:r>
            <w:proofErr w:type="spellEnd"/>
          </w:p>
        </w:tc>
        <w:tc>
          <w:tcPr>
            <w:tcW w:w="3140" w:type="dxa"/>
          </w:tcPr>
          <w:p w:rsidR="003B0997" w:rsidRPr="00245E84" w:rsidRDefault="00705B97" w:rsidP="00705B97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нчы</w:t>
            </w:r>
            <w:proofErr w:type="spellEnd"/>
            <w:r w:rsidRPr="0070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B97">
              <w:rPr>
                <w:rFonts w:ascii="Times New Roman" w:hAnsi="Times New Roman" w:cs="Times New Roman"/>
                <w:sz w:val="24"/>
                <w:szCs w:val="24"/>
              </w:rPr>
              <w:t>урта</w:t>
            </w:r>
            <w:proofErr w:type="spellEnd"/>
            <w:r w:rsidRPr="0070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B97">
              <w:rPr>
                <w:rFonts w:ascii="Times New Roman" w:hAnsi="Times New Roman" w:cs="Times New Roman"/>
                <w:sz w:val="24"/>
                <w:szCs w:val="24"/>
              </w:rPr>
              <w:t>гомуми</w:t>
            </w:r>
            <w:proofErr w:type="spellEnd"/>
            <w:r w:rsidRPr="0070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B97">
              <w:rPr>
                <w:rFonts w:ascii="Times New Roman" w:hAnsi="Times New Roman" w:cs="Times New Roman"/>
                <w:sz w:val="24"/>
                <w:szCs w:val="24"/>
              </w:rPr>
              <w:t>белем</w:t>
            </w:r>
            <w:proofErr w:type="spellEnd"/>
            <w:r w:rsidRPr="0070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B97">
              <w:rPr>
                <w:rFonts w:ascii="Times New Roman" w:hAnsi="Times New Roman" w:cs="Times New Roman"/>
                <w:sz w:val="24"/>
                <w:szCs w:val="24"/>
              </w:rPr>
              <w:t>бирү</w:t>
            </w:r>
            <w:proofErr w:type="spellEnd"/>
            <w:r w:rsidRPr="0070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B97">
              <w:rPr>
                <w:rFonts w:ascii="Times New Roman" w:hAnsi="Times New Roman" w:cs="Times New Roman"/>
                <w:sz w:val="24"/>
                <w:szCs w:val="24"/>
              </w:rPr>
              <w:t>мәктәбенең</w:t>
            </w:r>
            <w:proofErr w:type="spellEnd"/>
            <w:r w:rsidRPr="0070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B97">
              <w:rPr>
                <w:rFonts w:ascii="Times New Roman" w:hAnsi="Times New Roman" w:cs="Times New Roman"/>
                <w:sz w:val="24"/>
                <w:szCs w:val="24"/>
              </w:rPr>
              <w:t>урам</w:t>
            </w:r>
            <w:proofErr w:type="spellEnd"/>
            <w:r w:rsidRPr="0070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B97">
              <w:rPr>
                <w:rFonts w:ascii="Times New Roman" w:hAnsi="Times New Roman" w:cs="Times New Roman"/>
                <w:sz w:val="24"/>
                <w:szCs w:val="24"/>
              </w:rPr>
              <w:t>мәгълүмат</w:t>
            </w:r>
            <w:proofErr w:type="spellEnd"/>
            <w:r w:rsidRPr="00705B97">
              <w:rPr>
                <w:rFonts w:ascii="Times New Roman" w:hAnsi="Times New Roman" w:cs="Times New Roman"/>
                <w:sz w:val="24"/>
                <w:szCs w:val="24"/>
              </w:rPr>
              <w:t xml:space="preserve"> стенды</w:t>
            </w:r>
          </w:p>
        </w:tc>
      </w:tr>
      <w:tr w:rsidR="003B0997" w:rsidTr="001B7AC9">
        <w:trPr>
          <w:trHeight w:val="1044"/>
        </w:trPr>
        <w:tc>
          <w:tcPr>
            <w:tcW w:w="1384" w:type="dxa"/>
          </w:tcPr>
          <w:p w:rsidR="003B0997" w:rsidRPr="00245E84" w:rsidRDefault="003B0997" w:rsidP="003B0997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№1804</w:t>
            </w:r>
          </w:p>
        </w:tc>
        <w:tc>
          <w:tcPr>
            <w:tcW w:w="5330" w:type="dxa"/>
          </w:tcPr>
          <w:p w:rsidR="003B0997" w:rsidRDefault="003B0997" w:rsidP="003B0997">
            <w:r w:rsidRPr="00760F07">
              <w:t xml:space="preserve">Татарстан </w:t>
            </w:r>
            <w:proofErr w:type="spellStart"/>
            <w:r w:rsidRPr="00760F07">
              <w:t>Республикасы</w:t>
            </w:r>
            <w:proofErr w:type="spellEnd"/>
            <w:r w:rsidRPr="00760F07">
              <w:t xml:space="preserve">, Лениногорск </w:t>
            </w:r>
            <w:proofErr w:type="spellStart"/>
            <w:r w:rsidRPr="00760F07">
              <w:t>шәһәре</w:t>
            </w:r>
            <w:proofErr w:type="spellEnd"/>
            <w:r w:rsidRPr="00760F07">
              <w:t xml:space="preserve">, </w:t>
            </w:r>
            <w:proofErr w:type="spellStart"/>
            <w:r w:rsidRPr="00760F07">
              <w:t>Шашин</w:t>
            </w:r>
            <w:proofErr w:type="spellEnd"/>
            <w:r w:rsidRPr="00760F07">
              <w:t xml:space="preserve"> пр., 55</w:t>
            </w:r>
          </w:p>
        </w:tc>
        <w:tc>
          <w:tcPr>
            <w:tcW w:w="3140" w:type="dxa"/>
          </w:tcPr>
          <w:p w:rsidR="003B0997" w:rsidRPr="00245E84" w:rsidRDefault="003B0997" w:rsidP="003B0997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Тукталыш</w:t>
            </w:r>
            <w:proofErr w:type="spellEnd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павильоннарында</w:t>
            </w:r>
            <w:proofErr w:type="spellEnd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 реклама </w:t>
            </w: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конструкцияләре</w:t>
            </w:r>
            <w:proofErr w:type="spellEnd"/>
          </w:p>
        </w:tc>
      </w:tr>
      <w:tr w:rsidR="003B0997" w:rsidTr="001B7AC9">
        <w:tc>
          <w:tcPr>
            <w:tcW w:w="1384" w:type="dxa"/>
          </w:tcPr>
          <w:p w:rsidR="003B0997" w:rsidRPr="00245E84" w:rsidRDefault="003B0997" w:rsidP="003B0997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№1805</w:t>
            </w:r>
          </w:p>
        </w:tc>
        <w:tc>
          <w:tcPr>
            <w:tcW w:w="5330" w:type="dxa"/>
          </w:tcPr>
          <w:p w:rsidR="003B0997" w:rsidRPr="001A2C39" w:rsidRDefault="003B0997" w:rsidP="003B0997">
            <w:r w:rsidRPr="001A2C39">
              <w:t xml:space="preserve">Татарстан </w:t>
            </w:r>
            <w:proofErr w:type="spellStart"/>
            <w:r w:rsidRPr="001A2C39">
              <w:t>Республикасы</w:t>
            </w:r>
            <w:proofErr w:type="spellEnd"/>
            <w:r w:rsidRPr="001A2C39">
              <w:t xml:space="preserve">, Лениногорск </w:t>
            </w:r>
            <w:proofErr w:type="spellStart"/>
            <w:r w:rsidRPr="001A2C39">
              <w:t>шәһәре</w:t>
            </w:r>
            <w:proofErr w:type="spellEnd"/>
            <w:r w:rsidRPr="001A2C39">
              <w:t xml:space="preserve">, Кошевой </w:t>
            </w:r>
            <w:proofErr w:type="spellStart"/>
            <w:r w:rsidRPr="001A2C39">
              <w:t>ур</w:t>
            </w:r>
            <w:proofErr w:type="spellEnd"/>
            <w:r w:rsidRPr="001A2C39">
              <w:t>.</w:t>
            </w:r>
          </w:p>
        </w:tc>
        <w:tc>
          <w:tcPr>
            <w:tcW w:w="3140" w:type="dxa"/>
          </w:tcPr>
          <w:p w:rsidR="003B0997" w:rsidRPr="00245E84" w:rsidRDefault="00705B97" w:rsidP="003B0997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97">
              <w:rPr>
                <w:rFonts w:ascii="Times New Roman" w:hAnsi="Times New Roman" w:cs="Times New Roman"/>
                <w:sz w:val="24"/>
                <w:szCs w:val="24"/>
              </w:rPr>
              <w:t xml:space="preserve">ЛПК </w:t>
            </w:r>
            <w:proofErr w:type="spellStart"/>
            <w:r w:rsidRPr="00705B97">
              <w:rPr>
                <w:rFonts w:ascii="Times New Roman" w:hAnsi="Times New Roman" w:cs="Times New Roman"/>
                <w:sz w:val="24"/>
                <w:szCs w:val="24"/>
              </w:rPr>
              <w:t>урам</w:t>
            </w:r>
            <w:proofErr w:type="spellEnd"/>
            <w:r w:rsidRPr="0070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B97">
              <w:rPr>
                <w:rFonts w:ascii="Times New Roman" w:hAnsi="Times New Roman" w:cs="Times New Roman"/>
                <w:sz w:val="24"/>
                <w:szCs w:val="24"/>
              </w:rPr>
              <w:t>мәгълүмат</w:t>
            </w:r>
            <w:proofErr w:type="spellEnd"/>
            <w:r w:rsidRPr="00705B97">
              <w:rPr>
                <w:rFonts w:ascii="Times New Roman" w:hAnsi="Times New Roman" w:cs="Times New Roman"/>
                <w:sz w:val="24"/>
                <w:szCs w:val="24"/>
              </w:rPr>
              <w:t xml:space="preserve"> стенды</w:t>
            </w:r>
          </w:p>
        </w:tc>
      </w:tr>
      <w:tr w:rsidR="003B0997" w:rsidTr="001B7AC9">
        <w:tc>
          <w:tcPr>
            <w:tcW w:w="1384" w:type="dxa"/>
          </w:tcPr>
          <w:p w:rsidR="003B0997" w:rsidRPr="00245E84" w:rsidRDefault="003B0997" w:rsidP="003B0997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№1806</w:t>
            </w:r>
          </w:p>
        </w:tc>
        <w:tc>
          <w:tcPr>
            <w:tcW w:w="5330" w:type="dxa"/>
          </w:tcPr>
          <w:p w:rsidR="003B0997" w:rsidRPr="001A2C39" w:rsidRDefault="003B0997" w:rsidP="003B0997">
            <w:r w:rsidRPr="001A2C39">
              <w:t xml:space="preserve">Татарстан </w:t>
            </w:r>
            <w:proofErr w:type="spellStart"/>
            <w:r w:rsidRPr="001A2C39">
              <w:t>Республикасы</w:t>
            </w:r>
            <w:proofErr w:type="spellEnd"/>
            <w:r w:rsidRPr="001A2C39">
              <w:t xml:space="preserve">, Лениногорск ш., Чайковский </w:t>
            </w:r>
            <w:proofErr w:type="spellStart"/>
            <w:r w:rsidRPr="001A2C39">
              <w:t>ур</w:t>
            </w:r>
            <w:proofErr w:type="spellEnd"/>
            <w:r w:rsidRPr="001A2C39">
              <w:t xml:space="preserve">. чаты-Кошевой </w:t>
            </w:r>
            <w:proofErr w:type="spellStart"/>
            <w:r w:rsidRPr="001A2C39">
              <w:t>ур</w:t>
            </w:r>
            <w:proofErr w:type="spellEnd"/>
            <w:r w:rsidRPr="001A2C39">
              <w:t>.</w:t>
            </w:r>
          </w:p>
        </w:tc>
        <w:tc>
          <w:tcPr>
            <w:tcW w:w="3140" w:type="dxa"/>
          </w:tcPr>
          <w:p w:rsidR="003B0997" w:rsidRPr="00245E84" w:rsidRDefault="003B0997" w:rsidP="003B0997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Тукталыш</w:t>
            </w:r>
            <w:proofErr w:type="spellEnd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павильоннарында</w:t>
            </w:r>
            <w:proofErr w:type="spellEnd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 реклама </w:t>
            </w: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конструкцияләре</w:t>
            </w:r>
            <w:proofErr w:type="spellEnd"/>
          </w:p>
        </w:tc>
      </w:tr>
      <w:tr w:rsidR="003B0997" w:rsidTr="001B7AC9">
        <w:tc>
          <w:tcPr>
            <w:tcW w:w="1384" w:type="dxa"/>
          </w:tcPr>
          <w:p w:rsidR="003B0997" w:rsidRPr="00245E84" w:rsidRDefault="003B0997" w:rsidP="003B0997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№1807</w:t>
            </w:r>
          </w:p>
        </w:tc>
        <w:tc>
          <w:tcPr>
            <w:tcW w:w="5330" w:type="dxa"/>
          </w:tcPr>
          <w:p w:rsidR="003B0997" w:rsidRPr="001A2C39" w:rsidRDefault="003B0997" w:rsidP="003B0997">
            <w:r w:rsidRPr="001A2C39">
              <w:t xml:space="preserve">Татарстан </w:t>
            </w:r>
            <w:proofErr w:type="spellStart"/>
            <w:r w:rsidRPr="001A2C39">
              <w:t>Республикасы</w:t>
            </w:r>
            <w:proofErr w:type="spellEnd"/>
            <w:r w:rsidRPr="001A2C39">
              <w:t xml:space="preserve">, </w:t>
            </w:r>
            <w:r>
              <w:t>Лениного</w:t>
            </w:r>
            <w:r w:rsidR="00705B97">
              <w:t xml:space="preserve">рск ш., Кутузов </w:t>
            </w:r>
            <w:proofErr w:type="spellStart"/>
            <w:proofErr w:type="gramStart"/>
            <w:r w:rsidR="00705B97">
              <w:t>ур</w:t>
            </w:r>
            <w:proofErr w:type="spellEnd"/>
            <w:r w:rsidR="00705B97">
              <w:t>.,</w:t>
            </w:r>
            <w:proofErr w:type="gramEnd"/>
            <w:r w:rsidR="00705B97">
              <w:t xml:space="preserve"> </w:t>
            </w:r>
            <w:proofErr w:type="spellStart"/>
            <w:r w:rsidR="00705B97">
              <w:t>үзәк</w:t>
            </w:r>
            <w:proofErr w:type="spellEnd"/>
            <w:r w:rsidR="00705B97">
              <w:t xml:space="preserve"> район </w:t>
            </w:r>
            <w:proofErr w:type="spellStart"/>
            <w:r w:rsidR="00705B97">
              <w:t>хастаханәсе</w:t>
            </w:r>
            <w:proofErr w:type="spellEnd"/>
            <w:r w:rsidRPr="001A2C39">
              <w:t xml:space="preserve"> </w:t>
            </w:r>
            <w:proofErr w:type="spellStart"/>
            <w:r w:rsidRPr="001A2C39">
              <w:t>янында</w:t>
            </w:r>
            <w:proofErr w:type="spellEnd"/>
          </w:p>
        </w:tc>
        <w:tc>
          <w:tcPr>
            <w:tcW w:w="3140" w:type="dxa"/>
          </w:tcPr>
          <w:p w:rsidR="003B0997" w:rsidRPr="00245E84" w:rsidRDefault="003B0997" w:rsidP="003B0997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Реклама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конструкцияләре</w:t>
            </w:r>
            <w:proofErr w:type="spellEnd"/>
          </w:p>
        </w:tc>
      </w:tr>
      <w:tr w:rsidR="003B0997" w:rsidTr="001B7AC9">
        <w:tc>
          <w:tcPr>
            <w:tcW w:w="1384" w:type="dxa"/>
          </w:tcPr>
          <w:p w:rsidR="003B0997" w:rsidRPr="00245E84" w:rsidRDefault="003B0997" w:rsidP="003B0997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№1808</w:t>
            </w:r>
          </w:p>
        </w:tc>
        <w:tc>
          <w:tcPr>
            <w:tcW w:w="5330" w:type="dxa"/>
          </w:tcPr>
          <w:p w:rsidR="003B0997" w:rsidRPr="001A2C39" w:rsidRDefault="003B0997" w:rsidP="00705B97">
            <w:r w:rsidRPr="001A2C39">
              <w:t xml:space="preserve">Татарстан </w:t>
            </w:r>
            <w:proofErr w:type="spellStart"/>
            <w:r w:rsidRPr="001A2C39">
              <w:t>Республикасы</w:t>
            </w:r>
            <w:proofErr w:type="spellEnd"/>
            <w:r w:rsidRPr="001A2C39">
              <w:t xml:space="preserve">, Лениногорск ш., </w:t>
            </w:r>
            <w:proofErr w:type="spellStart"/>
            <w:r w:rsidRPr="001A2C39">
              <w:t>Төзелеш</w:t>
            </w:r>
            <w:proofErr w:type="spellEnd"/>
            <w:r w:rsidRPr="001A2C39">
              <w:t xml:space="preserve"> </w:t>
            </w:r>
            <w:proofErr w:type="spellStart"/>
            <w:proofErr w:type="gramStart"/>
            <w:r w:rsidRPr="001A2C39">
              <w:t>ур</w:t>
            </w:r>
            <w:proofErr w:type="spellEnd"/>
            <w:r w:rsidRPr="001A2C39">
              <w:t>.,</w:t>
            </w:r>
            <w:proofErr w:type="gramEnd"/>
            <w:r w:rsidRPr="001A2C39">
              <w:t xml:space="preserve"> </w:t>
            </w:r>
            <w:r w:rsidR="00705B97">
              <w:rPr>
                <w:lang w:val="tt-RU"/>
              </w:rPr>
              <w:t>храм</w:t>
            </w:r>
            <w:r w:rsidRPr="001A2C39">
              <w:t xml:space="preserve"> </w:t>
            </w:r>
            <w:proofErr w:type="spellStart"/>
            <w:r w:rsidRPr="001A2C39">
              <w:t>янында</w:t>
            </w:r>
            <w:proofErr w:type="spellEnd"/>
          </w:p>
        </w:tc>
        <w:tc>
          <w:tcPr>
            <w:tcW w:w="3140" w:type="dxa"/>
          </w:tcPr>
          <w:p w:rsidR="003B0997" w:rsidRPr="00245E84" w:rsidRDefault="003B0997" w:rsidP="003B0997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Тукталыш</w:t>
            </w:r>
            <w:proofErr w:type="spellEnd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павильоннарында</w:t>
            </w:r>
            <w:proofErr w:type="spellEnd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 xml:space="preserve"> реклама </w:t>
            </w:r>
            <w:proofErr w:type="spellStart"/>
            <w:r w:rsidRPr="003B0997">
              <w:rPr>
                <w:rFonts w:ascii="Times New Roman" w:hAnsi="Times New Roman" w:cs="Times New Roman"/>
                <w:sz w:val="24"/>
                <w:szCs w:val="24"/>
              </w:rPr>
              <w:t>конструкцияләре</w:t>
            </w:r>
            <w:proofErr w:type="spellEnd"/>
          </w:p>
        </w:tc>
      </w:tr>
      <w:tr w:rsidR="003B0997" w:rsidTr="001B7AC9">
        <w:tc>
          <w:tcPr>
            <w:tcW w:w="1384" w:type="dxa"/>
          </w:tcPr>
          <w:p w:rsidR="003B0997" w:rsidRPr="00245E84" w:rsidRDefault="003B0997" w:rsidP="003B0997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4">
              <w:rPr>
                <w:rFonts w:ascii="Times New Roman" w:hAnsi="Times New Roman" w:cs="Times New Roman"/>
                <w:sz w:val="24"/>
                <w:szCs w:val="24"/>
              </w:rPr>
              <w:t>УИК №1809</w:t>
            </w:r>
          </w:p>
        </w:tc>
        <w:tc>
          <w:tcPr>
            <w:tcW w:w="5330" w:type="dxa"/>
          </w:tcPr>
          <w:p w:rsidR="003B0997" w:rsidRPr="00705B97" w:rsidRDefault="003B0997" w:rsidP="003B0997">
            <w:pPr>
              <w:rPr>
                <w:lang w:val="tt-RU"/>
              </w:rPr>
            </w:pPr>
            <w:r w:rsidRPr="001A2C39">
              <w:t xml:space="preserve">Татарстан </w:t>
            </w:r>
            <w:proofErr w:type="spellStart"/>
            <w:r w:rsidRPr="001A2C39">
              <w:t>Республикасы</w:t>
            </w:r>
            <w:proofErr w:type="spellEnd"/>
            <w:r w:rsidRPr="001A2C39">
              <w:t xml:space="preserve">, Лениногорск </w:t>
            </w:r>
            <w:proofErr w:type="spellStart"/>
            <w:r w:rsidRPr="001A2C39">
              <w:t>шәһәре</w:t>
            </w:r>
            <w:proofErr w:type="spellEnd"/>
            <w:r w:rsidRPr="001A2C39">
              <w:t>, Сте</w:t>
            </w:r>
            <w:r w:rsidR="00705B97">
              <w:t xml:space="preserve">пан Разин </w:t>
            </w:r>
            <w:proofErr w:type="spellStart"/>
            <w:proofErr w:type="gramStart"/>
            <w:r w:rsidR="00705B97">
              <w:t>ур</w:t>
            </w:r>
            <w:proofErr w:type="spellEnd"/>
            <w:r w:rsidR="00705B97">
              <w:t>.,</w:t>
            </w:r>
            <w:proofErr w:type="gramEnd"/>
            <w:r w:rsidR="00705B97">
              <w:t xml:space="preserve"> 2 </w:t>
            </w:r>
            <w:proofErr w:type="spellStart"/>
            <w:r w:rsidR="00705B97">
              <w:t>йорт</w:t>
            </w:r>
            <w:proofErr w:type="spellEnd"/>
            <w:r w:rsidR="00705B97">
              <w:t xml:space="preserve">, </w:t>
            </w:r>
            <w:r w:rsidRPr="001A2C39">
              <w:t>1</w:t>
            </w:r>
            <w:r w:rsidR="00705B97">
              <w:rPr>
                <w:lang w:val="tt-RU"/>
              </w:rPr>
              <w:t xml:space="preserve"> корылма</w:t>
            </w:r>
          </w:p>
        </w:tc>
        <w:tc>
          <w:tcPr>
            <w:tcW w:w="3140" w:type="dxa"/>
          </w:tcPr>
          <w:p w:rsidR="003B0997" w:rsidRPr="00245E84" w:rsidRDefault="00705B97" w:rsidP="00705B97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нче</w:t>
            </w:r>
            <w:r w:rsidRPr="0070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B97">
              <w:rPr>
                <w:rFonts w:ascii="Times New Roman" w:hAnsi="Times New Roman" w:cs="Times New Roman"/>
                <w:sz w:val="24"/>
                <w:szCs w:val="24"/>
              </w:rPr>
              <w:t>урта</w:t>
            </w:r>
            <w:proofErr w:type="spellEnd"/>
            <w:r w:rsidRPr="0070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B97">
              <w:rPr>
                <w:rFonts w:ascii="Times New Roman" w:hAnsi="Times New Roman" w:cs="Times New Roman"/>
                <w:sz w:val="24"/>
                <w:szCs w:val="24"/>
              </w:rPr>
              <w:t>гомуми</w:t>
            </w:r>
            <w:proofErr w:type="spellEnd"/>
            <w:r w:rsidRPr="0070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B97">
              <w:rPr>
                <w:rFonts w:ascii="Times New Roman" w:hAnsi="Times New Roman" w:cs="Times New Roman"/>
                <w:sz w:val="24"/>
                <w:szCs w:val="24"/>
              </w:rPr>
              <w:t>белем</w:t>
            </w:r>
            <w:proofErr w:type="spellEnd"/>
            <w:r w:rsidRPr="0070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B97">
              <w:rPr>
                <w:rFonts w:ascii="Times New Roman" w:hAnsi="Times New Roman" w:cs="Times New Roman"/>
                <w:sz w:val="24"/>
                <w:szCs w:val="24"/>
              </w:rPr>
              <w:t>бирү</w:t>
            </w:r>
            <w:proofErr w:type="spellEnd"/>
            <w:r w:rsidRPr="0070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B97">
              <w:rPr>
                <w:rFonts w:ascii="Times New Roman" w:hAnsi="Times New Roman" w:cs="Times New Roman"/>
                <w:sz w:val="24"/>
                <w:szCs w:val="24"/>
              </w:rPr>
              <w:t>мәктәбенең</w:t>
            </w:r>
            <w:proofErr w:type="spellEnd"/>
            <w:r w:rsidRPr="0070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B97">
              <w:rPr>
                <w:rFonts w:ascii="Times New Roman" w:hAnsi="Times New Roman" w:cs="Times New Roman"/>
                <w:sz w:val="24"/>
                <w:szCs w:val="24"/>
              </w:rPr>
              <w:t>урам</w:t>
            </w:r>
            <w:proofErr w:type="spellEnd"/>
            <w:r w:rsidRPr="0070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B97">
              <w:rPr>
                <w:rFonts w:ascii="Times New Roman" w:hAnsi="Times New Roman" w:cs="Times New Roman"/>
                <w:sz w:val="24"/>
                <w:szCs w:val="24"/>
              </w:rPr>
              <w:t>мәгълүмат</w:t>
            </w:r>
            <w:proofErr w:type="spellEnd"/>
            <w:r w:rsidRPr="00705B97">
              <w:rPr>
                <w:rFonts w:ascii="Times New Roman" w:hAnsi="Times New Roman" w:cs="Times New Roman"/>
                <w:sz w:val="24"/>
                <w:szCs w:val="24"/>
              </w:rPr>
              <w:t xml:space="preserve"> стенды</w:t>
            </w:r>
          </w:p>
        </w:tc>
      </w:tr>
    </w:tbl>
    <w:p w:rsidR="001B7AC9" w:rsidRDefault="001B7AC9" w:rsidP="00512254">
      <w:pPr>
        <w:pStyle w:val="a5"/>
        <w:rPr>
          <w:rFonts w:ascii="Times New Roman" w:hAnsi="Times New Roman" w:cs="Times New Roman"/>
          <w:szCs w:val="26"/>
          <w:lang w:val="tt-RU"/>
        </w:rPr>
      </w:pPr>
    </w:p>
    <w:p w:rsidR="00245E84" w:rsidRDefault="00245E84" w:rsidP="00A1131B">
      <w:pPr>
        <w:jc w:val="center"/>
      </w:pPr>
    </w:p>
    <w:p w:rsidR="00236085" w:rsidRDefault="00A1131B" w:rsidP="00A1131B">
      <w:pPr>
        <w:jc w:val="center"/>
      </w:pPr>
      <w:r>
        <w:t>_____________________________</w:t>
      </w:r>
    </w:p>
    <w:sectPr w:rsidR="00236085" w:rsidSect="00607A1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581"/>
    <w:rsid w:val="00005595"/>
    <w:rsid w:val="00094B1C"/>
    <w:rsid w:val="001B7AC9"/>
    <w:rsid w:val="00236085"/>
    <w:rsid w:val="00245E84"/>
    <w:rsid w:val="00267C8F"/>
    <w:rsid w:val="00344CCF"/>
    <w:rsid w:val="003B0997"/>
    <w:rsid w:val="004F4B7C"/>
    <w:rsid w:val="00512254"/>
    <w:rsid w:val="00607A1D"/>
    <w:rsid w:val="00705B97"/>
    <w:rsid w:val="007D4BBB"/>
    <w:rsid w:val="007E2FC4"/>
    <w:rsid w:val="00813EAC"/>
    <w:rsid w:val="008F2EC2"/>
    <w:rsid w:val="009A1E26"/>
    <w:rsid w:val="009C5EF7"/>
    <w:rsid w:val="00A10581"/>
    <w:rsid w:val="00A1131B"/>
    <w:rsid w:val="00AA2EBA"/>
    <w:rsid w:val="00AD2641"/>
    <w:rsid w:val="00AE55ED"/>
    <w:rsid w:val="00B63145"/>
    <w:rsid w:val="00C9074D"/>
    <w:rsid w:val="00F5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8F4B2-E342-4D44-81E5-6DB43768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1225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5122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12254"/>
    <w:pPr>
      <w:jc w:val="center"/>
    </w:pPr>
    <w:rPr>
      <w:rFonts w:ascii="Arial" w:hAnsi="Arial" w:cs="Arial"/>
      <w:sz w:val="28"/>
      <w:szCs w:val="20"/>
    </w:rPr>
  </w:style>
  <w:style w:type="character" w:customStyle="1" w:styleId="a6">
    <w:name w:val="Название Знак"/>
    <w:basedOn w:val="a0"/>
    <w:link w:val="a5"/>
    <w:rsid w:val="00512254"/>
    <w:rPr>
      <w:rFonts w:ascii="Arial" w:eastAsia="Times New Roman" w:hAnsi="Arial" w:cs="Arial"/>
      <w:sz w:val="28"/>
      <w:szCs w:val="20"/>
      <w:lang w:eastAsia="ru-RU"/>
    </w:rPr>
  </w:style>
  <w:style w:type="table" w:styleId="a7">
    <w:name w:val="Table Grid"/>
    <w:basedOn w:val="a1"/>
    <w:uiPriority w:val="39"/>
    <w:rsid w:val="00607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267C8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E55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55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USER-172</dc:creator>
  <cp:lastModifiedBy>Сельское поселение</cp:lastModifiedBy>
  <cp:revision>4</cp:revision>
  <cp:lastPrinted>2021-08-16T06:43:00Z</cp:lastPrinted>
  <dcterms:created xsi:type="dcterms:W3CDTF">2021-08-26T06:30:00Z</dcterms:created>
  <dcterms:modified xsi:type="dcterms:W3CDTF">2021-10-12T12:37:00Z</dcterms:modified>
</cp:coreProperties>
</file>