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84A" w:rsidRDefault="00AF784A" w:rsidP="00AF78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784A" w:rsidRDefault="00AF784A" w:rsidP="00AF78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784A" w:rsidRDefault="00AF784A" w:rsidP="00AF784A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ПОСТАНОВЛЕНИЕ                                                               КАРАР</w:t>
      </w:r>
    </w:p>
    <w:p w:rsidR="00AF784A" w:rsidRDefault="00AF784A" w:rsidP="00AF784A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F784A" w:rsidRPr="00AF784A" w:rsidRDefault="00AF784A" w:rsidP="00AF784A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2021 елның 23 июне                                                                   №602</w:t>
      </w:r>
    </w:p>
    <w:p w:rsidR="00AF784A" w:rsidRDefault="00AF784A" w:rsidP="00AF78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784A" w:rsidRDefault="00AF784A" w:rsidP="00AF78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784A" w:rsidRDefault="00AF784A" w:rsidP="00AF784A">
      <w:pPr>
        <w:jc w:val="both"/>
        <w:rPr>
          <w:rFonts w:ascii="Times New Roman" w:hAnsi="Times New Roman" w:cs="Times New Roman"/>
          <w:sz w:val="28"/>
          <w:szCs w:val="28"/>
        </w:rPr>
      </w:pPr>
      <w:r w:rsidRPr="00AF784A">
        <w:rPr>
          <w:rFonts w:ascii="Times New Roman" w:hAnsi="Times New Roman" w:cs="Times New Roman"/>
          <w:sz w:val="28"/>
          <w:szCs w:val="28"/>
        </w:rPr>
        <w:t>2021 елның 28 июнендә Лениногорск муниципаль районы территориясендә ачык чаралар үткәрү вакытында алкогольле эчемлекләр һәм сыра сатуны чикләргә тәкъдим итү турында</w:t>
      </w:r>
    </w:p>
    <w:p w:rsidR="00AF784A" w:rsidRPr="00AF784A" w:rsidRDefault="00AF784A" w:rsidP="00AF78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784A" w:rsidRDefault="00AF784A" w:rsidP="00AF784A">
      <w:pPr>
        <w:jc w:val="both"/>
        <w:rPr>
          <w:rFonts w:ascii="Times New Roman" w:hAnsi="Times New Roman" w:cs="Times New Roman"/>
          <w:sz w:val="28"/>
          <w:szCs w:val="28"/>
        </w:rPr>
      </w:pPr>
      <w:r w:rsidRPr="00AF784A">
        <w:rPr>
          <w:rFonts w:ascii="Times New Roman" w:hAnsi="Times New Roman" w:cs="Times New Roman"/>
          <w:sz w:val="28"/>
          <w:szCs w:val="28"/>
        </w:rPr>
        <w:t>Шәһәр һәм район халкы, оешма, мәгариф, мәдәният, сәламәтлек саклау учреждениеләре, мәктәпләрнең ата-ан</w:t>
      </w:r>
      <w:r>
        <w:rPr>
          <w:rFonts w:ascii="Times New Roman" w:hAnsi="Times New Roman" w:cs="Times New Roman"/>
          <w:sz w:val="28"/>
          <w:szCs w:val="28"/>
        </w:rPr>
        <w:t>алар комитетлары мөрәҗәгатьләр</w:t>
      </w:r>
      <w:r>
        <w:rPr>
          <w:rFonts w:ascii="Times New Roman" w:hAnsi="Times New Roman" w:cs="Times New Roman"/>
          <w:sz w:val="28"/>
          <w:szCs w:val="28"/>
          <w:lang w:val="tt-RU"/>
        </w:rPr>
        <w:t>е белән бәйле рәвештә</w:t>
      </w:r>
      <w:r w:rsidRPr="00AF784A">
        <w:rPr>
          <w:rFonts w:ascii="Times New Roman" w:hAnsi="Times New Roman" w:cs="Times New Roman"/>
          <w:sz w:val="28"/>
          <w:szCs w:val="28"/>
        </w:rPr>
        <w:t xml:space="preserve">, үсеп килүче буынның сәламәтлеген саклау, спиртлы эчемлекләр һәм сыра кулланудан баш тартуны пропагандалау максатыннан,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F784A">
        <w:rPr>
          <w:rFonts w:ascii="Times New Roman" w:hAnsi="Times New Roman" w:cs="Times New Roman"/>
          <w:sz w:val="28"/>
          <w:szCs w:val="28"/>
        </w:rPr>
        <w:t>Этил спиртын, алкогольле һәм спиртлы продукция җитештерүне һәм әйләнешен дәүләти җайга салу һәм алкогольле продукцияне куллануны (эчүне) чикләү турында» (2017 елның 31 мартыннан үз көченә кергән үзгәрешләр</w:t>
      </w:r>
      <w:r>
        <w:rPr>
          <w:rFonts w:ascii="Times New Roman" w:hAnsi="Times New Roman" w:cs="Times New Roman"/>
          <w:sz w:val="28"/>
          <w:szCs w:val="28"/>
        </w:rPr>
        <w:t xml:space="preserve"> һәм өстәмәләр белән) </w:t>
      </w:r>
      <w:r w:rsidRPr="00AF784A">
        <w:rPr>
          <w:rFonts w:ascii="Times New Roman" w:hAnsi="Times New Roman" w:cs="Times New Roman"/>
          <w:sz w:val="28"/>
          <w:szCs w:val="28"/>
        </w:rPr>
        <w:t>1995 елның 22 ноябрендәге 171-ФЗ номерлы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Федераль закон нигезендә,</w:t>
      </w:r>
      <w:r w:rsidRPr="00AF784A">
        <w:rPr>
          <w:rFonts w:ascii="Times New Roman" w:hAnsi="Times New Roman" w:cs="Times New Roman"/>
          <w:sz w:val="28"/>
          <w:szCs w:val="28"/>
        </w:rPr>
        <w:t xml:space="preserve"> «Лениногорск муниципаль районы» муниципаль берәмлеге Башкарма комитеты КАРАР БИ</w:t>
      </w:r>
      <w:r>
        <w:rPr>
          <w:rFonts w:ascii="Times New Roman" w:hAnsi="Times New Roman" w:cs="Times New Roman"/>
          <w:sz w:val="28"/>
          <w:szCs w:val="28"/>
        </w:rPr>
        <w:t>РӘ:</w:t>
      </w:r>
    </w:p>
    <w:p w:rsidR="00AF784A" w:rsidRDefault="00AF784A" w:rsidP="00AF784A">
      <w:pPr>
        <w:jc w:val="both"/>
        <w:rPr>
          <w:rFonts w:ascii="Times New Roman" w:hAnsi="Times New Roman" w:cs="Times New Roman"/>
          <w:sz w:val="28"/>
          <w:szCs w:val="28"/>
        </w:rPr>
      </w:pPr>
      <w:r w:rsidRPr="00AF784A">
        <w:rPr>
          <w:rFonts w:ascii="Times New Roman" w:hAnsi="Times New Roman" w:cs="Times New Roman"/>
          <w:sz w:val="28"/>
          <w:szCs w:val="28"/>
        </w:rPr>
        <w:t xml:space="preserve">1. Барлык милек </w:t>
      </w:r>
      <w:r>
        <w:rPr>
          <w:rFonts w:ascii="Times New Roman" w:hAnsi="Times New Roman" w:cs="Times New Roman"/>
          <w:sz w:val="28"/>
          <w:szCs w:val="28"/>
          <w:lang w:val="tt-RU"/>
        </w:rPr>
        <w:t>формасындагы</w:t>
      </w:r>
      <w:r w:rsidRPr="00AF784A">
        <w:rPr>
          <w:rFonts w:ascii="Times New Roman" w:hAnsi="Times New Roman" w:cs="Times New Roman"/>
          <w:sz w:val="28"/>
          <w:szCs w:val="28"/>
        </w:rPr>
        <w:t xml:space="preserve"> сәүдә һәм җәмәгать туклануы предприятиеләренә алкогольле эчемлекләр һәм сыра: шәраб, җиләк-җимеш шәрабы, ликер шәрабы, </w:t>
      </w:r>
      <w:r w:rsidR="00B81BC3">
        <w:rPr>
          <w:rFonts w:ascii="Times New Roman" w:hAnsi="Times New Roman" w:cs="Times New Roman"/>
          <w:sz w:val="28"/>
          <w:szCs w:val="28"/>
        </w:rPr>
        <w:t>шампан шәрабы</w:t>
      </w:r>
      <w:r w:rsidRPr="00AF784A">
        <w:rPr>
          <w:rFonts w:ascii="Times New Roman" w:hAnsi="Times New Roman" w:cs="Times New Roman"/>
          <w:sz w:val="28"/>
          <w:szCs w:val="28"/>
        </w:rPr>
        <w:t xml:space="preserve">, </w:t>
      </w:r>
      <w:r w:rsidR="00B81BC3">
        <w:rPr>
          <w:rFonts w:ascii="Times New Roman" w:hAnsi="Times New Roman" w:cs="Times New Roman"/>
          <w:sz w:val="28"/>
          <w:szCs w:val="28"/>
          <w:lang w:val="tt-RU"/>
        </w:rPr>
        <w:t xml:space="preserve">этил спирты кушылмаган </w:t>
      </w:r>
      <w:r w:rsidRPr="00AF784A">
        <w:rPr>
          <w:rFonts w:ascii="Times New Roman" w:hAnsi="Times New Roman" w:cs="Times New Roman"/>
          <w:sz w:val="28"/>
          <w:szCs w:val="28"/>
        </w:rPr>
        <w:t xml:space="preserve">шәраб эчемлекләрен, </w:t>
      </w:r>
      <w:r w:rsidR="00B81BC3">
        <w:rPr>
          <w:rFonts w:ascii="Times New Roman" w:hAnsi="Times New Roman" w:cs="Times New Roman"/>
          <w:sz w:val="28"/>
          <w:szCs w:val="28"/>
          <w:lang w:val="tt-RU"/>
        </w:rPr>
        <w:t xml:space="preserve">шәраб </w:t>
      </w:r>
      <w:r w:rsidRPr="00AF784A">
        <w:rPr>
          <w:rFonts w:ascii="Times New Roman" w:hAnsi="Times New Roman" w:cs="Times New Roman"/>
          <w:sz w:val="28"/>
          <w:szCs w:val="28"/>
        </w:rPr>
        <w:t>материаллар</w:t>
      </w:r>
      <w:r w:rsidR="00B81BC3">
        <w:rPr>
          <w:rFonts w:ascii="Times New Roman" w:hAnsi="Times New Roman" w:cs="Times New Roman"/>
          <w:sz w:val="28"/>
          <w:szCs w:val="28"/>
          <w:lang w:val="tt-RU"/>
        </w:rPr>
        <w:t>ын</w:t>
      </w:r>
      <w:r w:rsidR="00B81BC3">
        <w:rPr>
          <w:rFonts w:ascii="Times New Roman" w:hAnsi="Times New Roman" w:cs="Times New Roman"/>
          <w:sz w:val="28"/>
          <w:szCs w:val="28"/>
        </w:rPr>
        <w:t>, сусла</w:t>
      </w:r>
      <w:r w:rsidRPr="00AF784A">
        <w:rPr>
          <w:rFonts w:ascii="Times New Roman" w:hAnsi="Times New Roman" w:cs="Times New Roman"/>
          <w:sz w:val="28"/>
          <w:szCs w:val="28"/>
        </w:rPr>
        <w:t xml:space="preserve">, виноград </w:t>
      </w:r>
      <w:r w:rsidR="00B81BC3">
        <w:rPr>
          <w:rFonts w:ascii="Times New Roman" w:hAnsi="Times New Roman" w:cs="Times New Roman"/>
          <w:sz w:val="28"/>
          <w:szCs w:val="28"/>
          <w:lang w:val="tt-RU"/>
        </w:rPr>
        <w:t>суслосы</w:t>
      </w:r>
      <w:r w:rsidRPr="00AF784A">
        <w:rPr>
          <w:rFonts w:ascii="Times New Roman" w:hAnsi="Times New Roman" w:cs="Times New Roman"/>
          <w:sz w:val="28"/>
          <w:szCs w:val="28"/>
        </w:rPr>
        <w:t>, сыра һәм сыра эчемлекләре, сидр, пуаре, медовуха</w:t>
      </w:r>
      <w:r w:rsidR="00B81BC3">
        <w:rPr>
          <w:rFonts w:ascii="Times New Roman" w:hAnsi="Times New Roman" w:cs="Times New Roman"/>
          <w:sz w:val="28"/>
          <w:szCs w:val="28"/>
          <w:lang w:val="tt-RU"/>
        </w:rPr>
        <w:t>ны,</w:t>
      </w:r>
      <w:r w:rsidRPr="00AF784A">
        <w:rPr>
          <w:rFonts w:ascii="Times New Roman" w:hAnsi="Times New Roman" w:cs="Times New Roman"/>
          <w:sz w:val="28"/>
          <w:szCs w:val="28"/>
        </w:rPr>
        <w:t xml:space="preserve"> 2021 елның 28 июнендә, Лениногорск муниципаль районы территориясендә традицион мәктәп чыгарылыш баллары үткәрелгән көнне сатуны чикләргә тәкъдим итәргә.</w:t>
      </w:r>
    </w:p>
    <w:p w:rsidR="00B81BC3" w:rsidRDefault="00AF784A" w:rsidP="00AF784A">
      <w:pPr>
        <w:jc w:val="both"/>
        <w:rPr>
          <w:rFonts w:ascii="Times New Roman" w:hAnsi="Times New Roman" w:cs="Times New Roman"/>
          <w:sz w:val="28"/>
          <w:szCs w:val="28"/>
        </w:rPr>
      </w:pPr>
      <w:r w:rsidRPr="00AF784A">
        <w:rPr>
          <w:rFonts w:ascii="Times New Roman" w:hAnsi="Times New Roman" w:cs="Times New Roman"/>
          <w:sz w:val="28"/>
          <w:szCs w:val="28"/>
        </w:rPr>
        <w:t>2.</w:t>
      </w:r>
      <w:r w:rsidR="00B81BC3" w:rsidRPr="00B81BC3">
        <w:t xml:space="preserve"> </w:t>
      </w:r>
      <w:r w:rsidR="00B81BC3" w:rsidRPr="00B81BC3">
        <w:rPr>
          <w:rFonts w:ascii="Times New Roman" w:hAnsi="Times New Roman" w:cs="Times New Roman"/>
          <w:sz w:val="28"/>
          <w:szCs w:val="28"/>
        </w:rPr>
        <w:t>Әлеге карарны Лениногорск муниципаль районының рәсми интернет-сайтында бастырып чыгарырга.</w:t>
      </w:r>
    </w:p>
    <w:p w:rsidR="00AF784A" w:rsidRDefault="00AF784A" w:rsidP="00AF784A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F784A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63500" distR="63500" simplePos="0" relativeHeight="251660288" behindDoc="1" locked="0" layoutInCell="1" allowOverlap="1">
                <wp:simplePos x="0" y="0"/>
                <wp:positionH relativeFrom="margin">
                  <wp:posOffset>4867275</wp:posOffset>
                </wp:positionH>
                <wp:positionV relativeFrom="paragraph">
                  <wp:posOffset>991870</wp:posOffset>
                </wp:positionV>
                <wp:extent cx="1146175" cy="158750"/>
                <wp:effectExtent l="0" t="1270" r="0" b="1905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6175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784A" w:rsidRDefault="00AF784A" w:rsidP="00AF784A">
                            <w:pPr>
                              <w:spacing w:line="25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83.25pt;margin-top:78.1pt;width:90.25pt;height:12.5pt;z-index:-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" filled="f" stroked="f">
                <v:textbox style="mso-fit-shape-to-text:t" inset="0,0,0,0">
                  <w:txbxContent>
                    <w:p w:rsidR="00AF784A" w:rsidRDefault="00AF784A" w:rsidP="00AF784A">
                      <w:pPr>
                        <w:spacing w:line="250" w:lineRule="exac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F784A">
        <w:rPr>
          <w:rFonts w:ascii="Times New Roman" w:hAnsi="Times New Roman" w:cs="Times New Roman"/>
          <w:sz w:val="28"/>
          <w:szCs w:val="28"/>
        </w:rPr>
        <w:t>3.</w:t>
      </w:r>
      <w:r w:rsidR="00B81BC3" w:rsidRPr="00B81BC3">
        <w:t xml:space="preserve"> </w:t>
      </w:r>
      <w:r w:rsidR="00B81BC3" w:rsidRPr="00B81BC3">
        <w:rPr>
          <w:rFonts w:ascii="Times New Roman" w:hAnsi="Times New Roman" w:cs="Times New Roman"/>
          <w:sz w:val="28"/>
          <w:szCs w:val="28"/>
        </w:rPr>
        <w:t>Әлеге карарның үтәлешен контрольдә тотуны «Лениногорск муниципаль районы» муниципаль берәмлеге Башкарма комитеты җитәкчесенең икътисад буенча беренче урынбасары</w:t>
      </w:r>
      <w:r w:rsidR="00B81BC3">
        <w:rPr>
          <w:rFonts w:ascii="Times New Roman" w:hAnsi="Times New Roman" w:cs="Times New Roman"/>
          <w:sz w:val="28"/>
          <w:szCs w:val="28"/>
          <w:lang w:val="tt-RU"/>
        </w:rPr>
        <w:t xml:space="preserve"> Г.А.</w:t>
      </w:r>
      <w:r w:rsidR="00B81BC3">
        <w:rPr>
          <w:rFonts w:ascii="Times New Roman" w:hAnsi="Times New Roman" w:cs="Times New Roman"/>
          <w:sz w:val="28"/>
          <w:szCs w:val="28"/>
        </w:rPr>
        <w:t xml:space="preserve"> Ивановага</w:t>
      </w:r>
      <w:bookmarkStart w:id="0" w:name="_GoBack"/>
      <w:bookmarkEnd w:id="0"/>
      <w:r w:rsidR="00B81BC3" w:rsidRPr="00B81BC3">
        <w:rPr>
          <w:rFonts w:ascii="Times New Roman" w:hAnsi="Times New Roman" w:cs="Times New Roman"/>
          <w:sz w:val="28"/>
          <w:szCs w:val="28"/>
        </w:rPr>
        <w:t xml:space="preserve"> йөкләргә.</w:t>
      </w:r>
    </w:p>
    <w:p w:rsidR="00AF784A" w:rsidRPr="00AF784A" w:rsidRDefault="00AF784A" w:rsidP="00AF784A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Җитәкче                                                                З.Г.Михайлова</w:t>
      </w:r>
    </w:p>
    <w:p w:rsidR="00AF784A" w:rsidRDefault="00AF784A" w:rsidP="00AF78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784A" w:rsidRPr="00AF784A" w:rsidRDefault="00AF784A" w:rsidP="00AF784A">
      <w:pPr>
        <w:jc w:val="both"/>
        <w:rPr>
          <w:rFonts w:ascii="Times New Roman" w:hAnsi="Times New Roman" w:cs="Times New Roman"/>
        </w:rPr>
      </w:pPr>
      <w:r w:rsidRPr="00AF784A">
        <w:rPr>
          <w:rFonts w:ascii="Times New Roman" w:hAnsi="Times New Roman" w:cs="Times New Roman"/>
        </w:rPr>
        <w:t>Э.И. Вакулюк</w:t>
      </w:r>
    </w:p>
    <w:p w:rsidR="00AF784A" w:rsidRPr="00AF784A" w:rsidRDefault="00AF784A" w:rsidP="00AF784A">
      <w:pPr>
        <w:jc w:val="both"/>
        <w:rPr>
          <w:rFonts w:ascii="Times New Roman" w:hAnsi="Times New Roman" w:cs="Times New Roman"/>
        </w:rPr>
      </w:pPr>
      <w:r w:rsidRPr="00AF784A">
        <w:rPr>
          <w:rFonts w:ascii="Times New Roman" w:hAnsi="Times New Roman" w:cs="Times New Roman"/>
        </w:rPr>
        <w:t>5-18-61</w:t>
      </w:r>
    </w:p>
    <w:p w:rsidR="0006604B" w:rsidRDefault="0006604B"/>
    <w:sectPr w:rsidR="0006604B" w:rsidSect="00AF784A">
      <w:pgSz w:w="11909" w:h="16838"/>
      <w:pgMar w:top="545" w:right="1104" w:bottom="545" w:left="110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438"/>
    <w:rsid w:val="0006604B"/>
    <w:rsid w:val="00371438"/>
    <w:rsid w:val="00AF784A"/>
    <w:rsid w:val="00B8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E81895-85F2-4371-A235-9B1353D23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Сельское поселение</dc:creator>
  <cp:keywords/>
  <dc:description/>
  <cp:lastModifiedBy>Сельское поселение</cp:lastModifiedBy>
  <cp:revision>2</cp:revision>
  <dcterms:created xsi:type="dcterms:W3CDTF">2021-07-26T07:25:00Z</dcterms:created>
  <dcterms:modified xsi:type="dcterms:W3CDTF">2021-07-26T07:40:00Z</dcterms:modified>
</cp:coreProperties>
</file>