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A85B5" w14:textId="77777777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  <w:r w:rsidRPr="006935B8">
        <w:rPr>
          <w:rFonts w:eastAsia="Times New Roman" w:cs="Arial"/>
          <w:szCs w:val="28"/>
          <w:lang w:eastAsia="ru-RU"/>
        </w:rPr>
        <w:t>К А Р А Р</w:t>
      </w:r>
    </w:p>
    <w:p w14:paraId="08185BC1" w14:textId="77777777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</w:p>
    <w:p w14:paraId="2984BD47" w14:textId="77777777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</w:p>
    <w:p w14:paraId="645E0F2D" w14:textId="26337DB9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  <w:r w:rsidRPr="006935B8">
        <w:rPr>
          <w:rFonts w:eastAsia="Times New Roman" w:cs="Arial"/>
          <w:szCs w:val="28"/>
          <w:lang w:eastAsia="ru-RU"/>
        </w:rPr>
        <w:t>П О С Т А Н О В Л Е Н И Е          №</w:t>
      </w:r>
      <w:r>
        <w:rPr>
          <w:rFonts w:eastAsia="Times New Roman" w:cs="Arial"/>
          <w:szCs w:val="28"/>
          <w:lang w:eastAsia="ru-RU"/>
        </w:rPr>
        <w:t>485</w:t>
      </w:r>
    </w:p>
    <w:p w14:paraId="07792F02" w14:textId="77777777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</w:p>
    <w:p w14:paraId="4F0D044A" w14:textId="77777777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</w:p>
    <w:p w14:paraId="416A7D4C" w14:textId="2CF2CFCC" w:rsidR="007C66B6" w:rsidRPr="006935B8" w:rsidRDefault="007C66B6" w:rsidP="007C66B6">
      <w:pPr>
        <w:spacing w:after="0"/>
        <w:jc w:val="center"/>
        <w:rPr>
          <w:rFonts w:eastAsia="Times New Roman" w:cs="Arial"/>
          <w:b/>
          <w:bCs/>
          <w:color w:val="000000"/>
          <w:sz w:val="26"/>
          <w:szCs w:val="26"/>
          <w:lang w:eastAsia="ru-RU"/>
        </w:rPr>
      </w:pPr>
      <w:r w:rsidRPr="006935B8">
        <w:rPr>
          <w:rFonts w:eastAsia="Times New Roman" w:cs="Arial"/>
          <w:szCs w:val="28"/>
          <w:lang w:eastAsia="ru-RU"/>
        </w:rPr>
        <w:t xml:space="preserve"> «</w:t>
      </w:r>
      <w:r w:rsidR="00927F8B">
        <w:rPr>
          <w:rFonts w:eastAsia="Times New Roman" w:cs="Arial"/>
          <w:szCs w:val="28"/>
          <w:lang w:eastAsia="ru-RU"/>
        </w:rPr>
        <w:t>19» май 2021ел</w:t>
      </w:r>
    </w:p>
    <w:p w14:paraId="1CC23617" w14:textId="77777777" w:rsidR="00257B4A" w:rsidRDefault="00257B4A" w:rsidP="00257B4A">
      <w:pPr>
        <w:spacing w:after="0"/>
        <w:ind w:right="5102"/>
        <w:jc w:val="both"/>
      </w:pPr>
    </w:p>
    <w:p w14:paraId="61A1D4EA" w14:textId="77777777" w:rsidR="00257B4A" w:rsidRDefault="00257B4A" w:rsidP="00257B4A">
      <w:pPr>
        <w:spacing w:after="0"/>
        <w:ind w:right="5102"/>
        <w:jc w:val="both"/>
      </w:pPr>
    </w:p>
    <w:p w14:paraId="1871F691" w14:textId="77777777" w:rsidR="00257B4A" w:rsidRDefault="00257B4A" w:rsidP="00257B4A">
      <w:pPr>
        <w:spacing w:after="0"/>
        <w:ind w:right="5102"/>
        <w:jc w:val="both"/>
      </w:pPr>
    </w:p>
    <w:p w14:paraId="670CDF2E" w14:textId="77777777" w:rsidR="00257B4A" w:rsidRDefault="00257B4A" w:rsidP="00257B4A">
      <w:pPr>
        <w:spacing w:after="0"/>
        <w:ind w:right="5102"/>
        <w:jc w:val="both"/>
      </w:pPr>
    </w:p>
    <w:p w14:paraId="73DAE4FD" w14:textId="77777777" w:rsidR="00257B4A" w:rsidRDefault="00257B4A" w:rsidP="00257B4A">
      <w:pPr>
        <w:spacing w:after="0"/>
        <w:ind w:right="5102"/>
        <w:jc w:val="both"/>
      </w:pPr>
    </w:p>
    <w:p w14:paraId="2F8FB2BA" w14:textId="77777777" w:rsidR="00257B4A" w:rsidRDefault="00257B4A" w:rsidP="00257B4A">
      <w:pPr>
        <w:spacing w:after="0"/>
        <w:ind w:right="5102"/>
        <w:jc w:val="both"/>
      </w:pPr>
    </w:p>
    <w:p w14:paraId="36C843F1" w14:textId="28B3FCB7" w:rsidR="00257B4A" w:rsidRPr="00927F8B" w:rsidRDefault="00927F8B" w:rsidP="00257B4A">
      <w:pPr>
        <w:spacing w:after="0"/>
        <w:ind w:right="5102"/>
        <w:jc w:val="both"/>
        <w:rPr>
          <w:lang w:val="tt-RU"/>
        </w:rPr>
      </w:pPr>
      <w:bookmarkStart w:id="0" w:name="_GoBack"/>
      <w:r>
        <w:t>«</w:t>
      </w:r>
      <w:r>
        <w:rPr>
          <w:lang w:val="tt-RU"/>
        </w:rPr>
        <w:t>Ю</w:t>
      </w:r>
      <w:proofErr w:type="spellStart"/>
      <w:r>
        <w:t>гары</w:t>
      </w:r>
      <w:proofErr w:type="spellEnd"/>
      <w:r>
        <w:t xml:space="preserve"> </w:t>
      </w:r>
      <w:proofErr w:type="spellStart"/>
      <w:r>
        <w:t>үзле</w:t>
      </w:r>
      <w:proofErr w:type="spellEnd"/>
      <w:r>
        <w:t xml:space="preserve"> нефть </w:t>
      </w:r>
      <w:proofErr w:type="spellStart"/>
      <w:r>
        <w:t>ятмасының</w:t>
      </w:r>
      <w:proofErr w:type="spellEnd"/>
      <w:r>
        <w:t xml:space="preserve"> </w:t>
      </w:r>
      <w:proofErr w:type="spellStart"/>
      <w:r>
        <w:t>С</w:t>
      </w:r>
      <w:r w:rsidRPr="00927F8B">
        <w:t>алкын</w:t>
      </w:r>
      <w:proofErr w:type="spellEnd"/>
      <w:r>
        <w:rPr>
          <w:lang w:val="tt-RU"/>
        </w:rPr>
        <w:t xml:space="preserve"> ятмасының Салкын</w:t>
      </w:r>
      <w:r w:rsidRPr="00927F8B">
        <w:t xml:space="preserve"> </w:t>
      </w:r>
      <w:proofErr w:type="spellStart"/>
      <w:r w:rsidRPr="00927F8B">
        <w:t>күтәрелешен</w:t>
      </w:r>
      <w:proofErr w:type="spellEnd"/>
      <w:r w:rsidRPr="00927F8B">
        <w:t xml:space="preserve"> </w:t>
      </w:r>
      <w:proofErr w:type="spellStart"/>
      <w:r w:rsidRPr="00927F8B">
        <w:t>төзекләндерү</w:t>
      </w:r>
      <w:proofErr w:type="spellEnd"/>
      <w:r w:rsidRPr="00927F8B">
        <w:t xml:space="preserve">. 28044 </w:t>
      </w:r>
      <w:r>
        <w:rPr>
          <w:lang w:val="tt-RU"/>
        </w:rPr>
        <w:t>куст</w:t>
      </w:r>
      <w:r>
        <w:t>»</w:t>
      </w:r>
      <w:r w:rsidRPr="00927F8B"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t>объектын</w:t>
      </w:r>
      <w:proofErr w:type="spellEnd"/>
      <w:r w:rsidRPr="00927F8B">
        <w:t xml:space="preserve"> </w:t>
      </w:r>
      <w:proofErr w:type="spellStart"/>
      <w:r w:rsidRPr="00927F8B">
        <w:t>проектлау</w:t>
      </w:r>
      <w:proofErr w:type="spellEnd"/>
      <w:r w:rsidRPr="00927F8B">
        <w:t xml:space="preserve"> </w:t>
      </w:r>
      <w:proofErr w:type="spellStart"/>
      <w:r w:rsidRPr="00927F8B">
        <w:t>өчен</w:t>
      </w:r>
      <w:proofErr w:type="spellEnd"/>
      <w:r w:rsidRPr="00927F8B">
        <w:t xml:space="preserve"> </w:t>
      </w:r>
      <w:proofErr w:type="spellStart"/>
      <w:r w:rsidRPr="00927F8B">
        <w:t>территорияне</w:t>
      </w:r>
      <w:proofErr w:type="spellEnd"/>
      <w:r w:rsidRPr="00927F8B">
        <w:t xml:space="preserve"> </w:t>
      </w:r>
      <w:proofErr w:type="spellStart"/>
      <w:r w:rsidRPr="00927F8B">
        <w:t>планлаштыру</w:t>
      </w:r>
      <w:proofErr w:type="spellEnd"/>
      <w:r w:rsidRPr="00927F8B">
        <w:t xml:space="preserve"> </w:t>
      </w:r>
      <w:proofErr w:type="spellStart"/>
      <w:r w:rsidRPr="00927F8B">
        <w:t>проектын</w:t>
      </w:r>
      <w:proofErr w:type="spellEnd"/>
      <w:r w:rsidRPr="00927F8B">
        <w:t xml:space="preserve"> </w:t>
      </w:r>
      <w:proofErr w:type="spellStart"/>
      <w:r w:rsidRPr="00927F8B">
        <w:t>әзерләү</w:t>
      </w:r>
      <w:proofErr w:type="spellEnd"/>
      <w:r w:rsidRPr="00927F8B">
        <w:t xml:space="preserve"> </w:t>
      </w:r>
      <w:proofErr w:type="spellStart"/>
      <w:r w:rsidRPr="00927F8B">
        <w:t>һәм</w:t>
      </w:r>
      <w:proofErr w:type="spellEnd"/>
      <w:r w:rsidRPr="00927F8B">
        <w:t xml:space="preserve"> </w:t>
      </w:r>
      <w:proofErr w:type="spellStart"/>
      <w:r w:rsidRPr="00927F8B">
        <w:t>аның</w:t>
      </w:r>
      <w:proofErr w:type="spellEnd"/>
      <w:r w:rsidRPr="00927F8B">
        <w:t xml:space="preserve"> </w:t>
      </w:r>
      <w:proofErr w:type="spellStart"/>
      <w:r w:rsidRPr="00927F8B">
        <w:t>составындагы</w:t>
      </w:r>
      <w:proofErr w:type="spellEnd"/>
      <w:r w:rsidRPr="00927F8B">
        <w:t xml:space="preserve"> </w:t>
      </w:r>
      <w:proofErr w:type="spellStart"/>
      <w:r w:rsidRPr="00927F8B">
        <w:t>территорияне</w:t>
      </w:r>
      <w:proofErr w:type="spellEnd"/>
      <w:r w:rsidRPr="00927F8B">
        <w:t xml:space="preserve"> </w:t>
      </w:r>
      <w:proofErr w:type="spellStart"/>
      <w:r w:rsidRPr="00927F8B">
        <w:t>ызанлау</w:t>
      </w:r>
      <w:proofErr w:type="spellEnd"/>
      <w:r w:rsidRPr="00927F8B">
        <w:t xml:space="preserve"> </w:t>
      </w:r>
      <w:proofErr w:type="spellStart"/>
      <w:r w:rsidRPr="00927F8B">
        <w:t>проектын</w:t>
      </w:r>
      <w:proofErr w:type="spellEnd"/>
      <w:r w:rsidRPr="00927F8B">
        <w:t xml:space="preserve"> </w:t>
      </w:r>
      <w:proofErr w:type="spellStart"/>
      <w:r w:rsidRPr="00927F8B">
        <w:t>әзерләү</w:t>
      </w:r>
      <w:proofErr w:type="spellEnd"/>
      <w:r w:rsidRPr="00927F8B">
        <w:t xml:space="preserve"> </w:t>
      </w:r>
      <w:proofErr w:type="spellStart"/>
      <w:r w:rsidRPr="00927F8B">
        <w:t>турында</w:t>
      </w:r>
      <w:proofErr w:type="spellEnd"/>
    </w:p>
    <w:bookmarkEnd w:id="0"/>
    <w:p w14:paraId="524DE13E" w14:textId="77777777" w:rsidR="00931776" w:rsidRDefault="00931776" w:rsidP="00931776">
      <w:pPr>
        <w:spacing w:after="0"/>
        <w:ind w:hanging="851"/>
        <w:jc w:val="both"/>
      </w:pPr>
    </w:p>
    <w:p w14:paraId="0EF36B15" w14:textId="0A00E540" w:rsidR="00927F8B" w:rsidRDefault="00927F8B" w:rsidP="00257B4A">
      <w:pPr>
        <w:spacing w:after="0"/>
        <w:ind w:right="-144" w:firstLine="708"/>
        <w:jc w:val="both"/>
      </w:pPr>
      <w:r w:rsidRPr="00927F8B">
        <w:t>«</w:t>
      </w:r>
      <w:proofErr w:type="spellStart"/>
      <w:r w:rsidRPr="00927F8B">
        <w:t>Стройпроектнадзор</w:t>
      </w:r>
      <w:proofErr w:type="spellEnd"/>
      <w:r w:rsidRPr="00927F8B">
        <w:t xml:space="preserve">» ҖЧҖ проект </w:t>
      </w:r>
      <w:proofErr w:type="spellStart"/>
      <w:r w:rsidRPr="00927F8B">
        <w:t>предприятиесенең</w:t>
      </w:r>
      <w:proofErr w:type="spellEnd"/>
      <w:r w:rsidRPr="00927F8B">
        <w:t xml:space="preserve"> </w:t>
      </w:r>
      <w:r>
        <w:rPr>
          <w:lang w:val="tt-RU"/>
        </w:rPr>
        <w:t xml:space="preserve">2021 елның 19 </w:t>
      </w:r>
      <w:proofErr w:type="gramStart"/>
      <w:r>
        <w:rPr>
          <w:lang w:val="tt-RU"/>
        </w:rPr>
        <w:t>апрелендәге</w:t>
      </w:r>
      <w:r>
        <w:t xml:space="preserve"> </w:t>
      </w:r>
      <w:r w:rsidRPr="00927F8B">
        <w:t xml:space="preserve"> 19</w:t>
      </w:r>
      <w:proofErr w:type="gramEnd"/>
      <w:r w:rsidRPr="00927F8B">
        <w:t xml:space="preserve">/0421-СПН/12 </w:t>
      </w:r>
      <w:r>
        <w:rPr>
          <w:lang w:val="tt-RU"/>
        </w:rPr>
        <w:t xml:space="preserve">номерлы </w:t>
      </w:r>
      <w:proofErr w:type="spellStart"/>
      <w:r w:rsidRPr="00927F8B">
        <w:t>мөрәҗәгате</w:t>
      </w:r>
      <w:proofErr w:type="spellEnd"/>
      <w:r w:rsidRPr="00927F8B">
        <w:t xml:space="preserve"> </w:t>
      </w:r>
      <w:proofErr w:type="spellStart"/>
      <w:r w:rsidRPr="00927F8B">
        <w:t>нигезендә</w:t>
      </w:r>
      <w:proofErr w:type="spellEnd"/>
      <w:r w:rsidRPr="00927F8B">
        <w:t xml:space="preserve">, Россия </w:t>
      </w:r>
      <w:proofErr w:type="spellStart"/>
      <w:r w:rsidRPr="00927F8B">
        <w:t>Федерациясе</w:t>
      </w:r>
      <w:proofErr w:type="spellEnd"/>
      <w:r w:rsidRPr="00927F8B">
        <w:t xml:space="preserve"> </w:t>
      </w:r>
      <w:proofErr w:type="spellStart"/>
      <w:r w:rsidRPr="00927F8B">
        <w:t>Шәһәр</w:t>
      </w:r>
      <w:proofErr w:type="spellEnd"/>
      <w:r w:rsidRPr="00927F8B">
        <w:t xml:space="preserve"> </w:t>
      </w:r>
      <w:proofErr w:type="spellStart"/>
      <w:r w:rsidRPr="00927F8B">
        <w:t>төзелеше</w:t>
      </w:r>
      <w:proofErr w:type="spellEnd"/>
      <w:r w:rsidRPr="00927F8B">
        <w:t xml:space="preserve"> </w:t>
      </w:r>
      <w:proofErr w:type="spellStart"/>
      <w:r w:rsidRPr="00927F8B">
        <w:t>кодексының</w:t>
      </w:r>
      <w:proofErr w:type="spellEnd"/>
      <w:r w:rsidRPr="00927F8B">
        <w:t xml:space="preserve"> 42, 45, 46 </w:t>
      </w:r>
      <w:proofErr w:type="spellStart"/>
      <w:r w:rsidRPr="00927F8B">
        <w:t>статьяларына</w:t>
      </w:r>
      <w:proofErr w:type="spellEnd"/>
      <w:r w:rsidRPr="00927F8B">
        <w:t xml:space="preserve"> </w:t>
      </w:r>
      <w:proofErr w:type="spellStart"/>
      <w:r w:rsidRPr="00927F8B">
        <w:t>таянып</w:t>
      </w:r>
      <w:proofErr w:type="spellEnd"/>
      <w:r w:rsidRPr="00927F8B">
        <w:t xml:space="preserve">, «Лениногорск </w:t>
      </w:r>
      <w:proofErr w:type="spellStart"/>
      <w:r w:rsidRPr="00927F8B">
        <w:t>муниципаль</w:t>
      </w:r>
      <w:proofErr w:type="spellEnd"/>
      <w:r w:rsidRPr="00927F8B">
        <w:t xml:space="preserve"> районы» </w:t>
      </w:r>
      <w:proofErr w:type="spellStart"/>
      <w:r w:rsidRPr="00927F8B">
        <w:t>муниципаль</w:t>
      </w:r>
      <w:proofErr w:type="spellEnd"/>
      <w:r w:rsidRPr="00927F8B">
        <w:t xml:space="preserve"> </w:t>
      </w:r>
      <w:proofErr w:type="spellStart"/>
      <w:r w:rsidRPr="00927F8B">
        <w:t>берәмлеге</w:t>
      </w:r>
      <w:proofErr w:type="spellEnd"/>
      <w:r w:rsidRPr="00927F8B">
        <w:t xml:space="preserve"> Уставы </w:t>
      </w:r>
      <w:proofErr w:type="spellStart"/>
      <w:r w:rsidRPr="00927F8B">
        <w:t>нигезендә</w:t>
      </w:r>
      <w:proofErr w:type="spellEnd"/>
      <w:r w:rsidR="00596901">
        <w:rPr>
          <w:lang w:val="tt-RU"/>
        </w:rPr>
        <w:t>,</w:t>
      </w:r>
      <w:r w:rsidRPr="00927F8B">
        <w:t xml:space="preserve"> «Лениногорск </w:t>
      </w:r>
      <w:proofErr w:type="spellStart"/>
      <w:r w:rsidRPr="00927F8B">
        <w:t>муниципаль</w:t>
      </w:r>
      <w:proofErr w:type="spellEnd"/>
      <w:r w:rsidRPr="00927F8B">
        <w:t xml:space="preserve"> районы» </w:t>
      </w:r>
      <w:proofErr w:type="spellStart"/>
      <w:r w:rsidRPr="00927F8B">
        <w:t>муниципаль</w:t>
      </w:r>
      <w:proofErr w:type="spellEnd"/>
      <w:r w:rsidRPr="00927F8B">
        <w:t xml:space="preserve"> </w:t>
      </w:r>
      <w:proofErr w:type="spellStart"/>
      <w:r w:rsidRPr="00927F8B">
        <w:t>берәмлеге</w:t>
      </w:r>
      <w:proofErr w:type="spellEnd"/>
      <w:r w:rsidRPr="00927F8B">
        <w:t xml:space="preserve"> </w:t>
      </w:r>
      <w:proofErr w:type="spellStart"/>
      <w:r w:rsidRPr="00927F8B">
        <w:t>Башкарма</w:t>
      </w:r>
      <w:proofErr w:type="spellEnd"/>
      <w:r w:rsidRPr="00927F8B">
        <w:t xml:space="preserve"> комитеты КАРАР БИРӘ:</w:t>
      </w:r>
    </w:p>
    <w:p w14:paraId="242AD5C7" w14:textId="4BED6D0B" w:rsidR="00596901" w:rsidRDefault="00927F8B" w:rsidP="00927F8B">
      <w:pPr>
        <w:tabs>
          <w:tab w:val="left" w:pos="851"/>
          <w:tab w:val="left" w:pos="993"/>
        </w:tabs>
        <w:spacing w:after="0"/>
        <w:jc w:val="both"/>
        <w:rPr>
          <w:lang w:val="tt-RU"/>
        </w:rPr>
      </w:pPr>
      <w:r>
        <w:rPr>
          <w:lang w:val="tt-RU"/>
        </w:rPr>
        <w:t>1.</w:t>
      </w:r>
      <w:r w:rsidR="00596901" w:rsidRPr="00596901">
        <w:t xml:space="preserve"> </w:t>
      </w:r>
      <w:r w:rsidR="00596901" w:rsidRPr="00596901">
        <w:rPr>
          <w:lang w:val="tt-RU"/>
        </w:rPr>
        <w:t>Татарстан Республикасы Лениногорск муниципаль районының «Мичурин авыл җирлеге» муниципаль берәмлеге</w:t>
      </w:r>
      <w:r w:rsidR="00596901">
        <w:rPr>
          <w:lang w:val="tt-RU"/>
        </w:rPr>
        <w:t xml:space="preserve"> территориясендә урнашкан </w:t>
      </w:r>
      <w:r w:rsidR="00596901" w:rsidRPr="00596901">
        <w:rPr>
          <w:lang w:val="tt-RU"/>
        </w:rPr>
        <w:t xml:space="preserve">«Югары үзле нефть ятмасының Салкын ятмасының Салкын күтәрелешен төзекләндерү. 28044 куст» </w:t>
      </w:r>
      <w:r w:rsidR="00596901">
        <w:rPr>
          <w:lang w:val="tt-RU"/>
        </w:rPr>
        <w:t>территориясен</w:t>
      </w:r>
      <w:r w:rsidR="00596901" w:rsidRPr="00596901">
        <w:rPr>
          <w:lang w:val="tt-RU"/>
        </w:rPr>
        <w:t xml:space="preserve"> планлаштыру проектын һәм аның составында территори</w:t>
      </w:r>
      <w:r w:rsidR="00596901">
        <w:rPr>
          <w:lang w:val="tt-RU"/>
        </w:rPr>
        <w:t xml:space="preserve">яне межалау проектын әзерләүне </w:t>
      </w:r>
      <w:r w:rsidR="00596901" w:rsidRPr="00596901">
        <w:rPr>
          <w:lang w:val="tt-RU"/>
        </w:rPr>
        <w:t xml:space="preserve"> рөхсәт итәргә</w:t>
      </w:r>
      <w:r w:rsidR="00596901">
        <w:rPr>
          <w:lang w:val="tt-RU"/>
        </w:rPr>
        <w:t>.</w:t>
      </w:r>
    </w:p>
    <w:p w14:paraId="2C21909B" w14:textId="77777777" w:rsidR="00927F8B" w:rsidRPr="00596901" w:rsidRDefault="00927F8B" w:rsidP="00927F8B">
      <w:pPr>
        <w:tabs>
          <w:tab w:val="left" w:pos="993"/>
        </w:tabs>
        <w:spacing w:after="0"/>
        <w:jc w:val="both"/>
        <w:rPr>
          <w:lang w:val="tt-RU"/>
        </w:rPr>
      </w:pPr>
      <w:r>
        <w:rPr>
          <w:lang w:val="tt-RU"/>
        </w:rPr>
        <w:t>2.</w:t>
      </w:r>
      <w:r w:rsidRPr="00596901">
        <w:rPr>
          <w:lang w:val="tt-RU"/>
        </w:rPr>
        <w:t xml:space="preserve"> Территорияне планлаштыру проектын һәм межалау проектын эшләү буенча эшләрне финанслау «Стройпроектнадзор»ҖЧҖ акчалары хисабына күздә тотыла.</w:t>
      </w:r>
    </w:p>
    <w:p w14:paraId="5FEFE1E3" w14:textId="1EB54415" w:rsidR="00927F8B" w:rsidRPr="00927F8B" w:rsidRDefault="00927F8B" w:rsidP="00927F8B">
      <w:pPr>
        <w:tabs>
          <w:tab w:val="left" w:pos="993"/>
        </w:tabs>
        <w:spacing w:after="0"/>
        <w:jc w:val="both"/>
        <w:rPr>
          <w:lang w:val="tt-RU"/>
        </w:rPr>
      </w:pPr>
      <w:r>
        <w:rPr>
          <w:lang w:val="tt-RU"/>
        </w:rPr>
        <w:t>3.</w:t>
      </w:r>
      <w:r w:rsidRPr="00927F8B">
        <w:rPr>
          <w:lang w:val="tt-RU"/>
        </w:rPr>
        <w:t>Әлеге карарны м</w:t>
      </w:r>
      <w:r>
        <w:rPr>
          <w:lang w:val="tt-RU"/>
        </w:rPr>
        <w:t xml:space="preserve">ассакүләм мәгълүмат чараларында - </w:t>
      </w:r>
      <w:r w:rsidRPr="00927F8B">
        <w:rPr>
          <w:lang w:val="tt-RU"/>
        </w:rPr>
        <w:t>Лениногорск муниципаль районының рәсми сайтында бастырып чыгарырга.</w:t>
      </w:r>
    </w:p>
    <w:p w14:paraId="7B50CF0A" w14:textId="39801729" w:rsidR="00F56649" w:rsidRPr="00927F8B" w:rsidRDefault="00927F8B" w:rsidP="00927F8B">
      <w:pPr>
        <w:tabs>
          <w:tab w:val="left" w:pos="993"/>
        </w:tabs>
        <w:spacing w:after="0"/>
        <w:jc w:val="both"/>
        <w:rPr>
          <w:lang w:val="tt-RU"/>
        </w:rPr>
      </w:pPr>
      <w:r>
        <w:rPr>
          <w:lang w:val="tt-RU"/>
        </w:rPr>
        <w:t>4.</w:t>
      </w:r>
      <w:r w:rsidRPr="00927F8B">
        <w:rPr>
          <w:lang w:val="tt-RU"/>
        </w:rPr>
        <w:t>Әлеге карар кул куелганнан соң үз көченә керә.</w:t>
      </w:r>
    </w:p>
    <w:p w14:paraId="69F41D1A" w14:textId="550D5A57" w:rsidR="00F56649" w:rsidRPr="00927F8B" w:rsidRDefault="00F56649" w:rsidP="00257B4A">
      <w:pPr>
        <w:pStyle w:val="a3"/>
        <w:spacing w:after="0"/>
        <w:ind w:left="0"/>
        <w:rPr>
          <w:lang w:val="tt-RU"/>
        </w:rPr>
      </w:pPr>
    </w:p>
    <w:p w14:paraId="7C4FAB05" w14:textId="77777777" w:rsidR="00F56649" w:rsidRPr="00927F8B" w:rsidRDefault="00F56649" w:rsidP="00F56649">
      <w:pPr>
        <w:pStyle w:val="a3"/>
        <w:spacing w:after="0"/>
        <w:ind w:left="-416"/>
        <w:rPr>
          <w:lang w:val="tt-RU"/>
        </w:rPr>
      </w:pPr>
    </w:p>
    <w:p w14:paraId="3B82BF9B" w14:textId="7C261A32" w:rsidR="00F56649" w:rsidRPr="00927F8B" w:rsidRDefault="00927F8B" w:rsidP="00257B4A">
      <w:pPr>
        <w:pStyle w:val="a3"/>
        <w:spacing w:after="0"/>
        <w:ind w:left="0"/>
        <w:rPr>
          <w:lang w:val="tt-RU"/>
        </w:rPr>
      </w:pPr>
      <w:r w:rsidRPr="00927F8B">
        <w:rPr>
          <w:lang w:val="tt-RU"/>
        </w:rPr>
        <w:t>Җитәкче</w:t>
      </w:r>
      <w:r w:rsidR="00F56649" w:rsidRPr="00927F8B">
        <w:rPr>
          <w:lang w:val="tt-RU"/>
        </w:rPr>
        <w:t xml:space="preserve">                                                                                        </w:t>
      </w:r>
      <w:r w:rsidR="00EC5C7C" w:rsidRPr="00927F8B">
        <w:rPr>
          <w:lang w:val="tt-RU"/>
        </w:rPr>
        <w:t>З.Г.Михайлова</w:t>
      </w:r>
    </w:p>
    <w:p w14:paraId="23EE4950" w14:textId="077F4893" w:rsidR="00F56649" w:rsidRPr="00927F8B" w:rsidRDefault="00F56649" w:rsidP="00257B4A">
      <w:pPr>
        <w:pStyle w:val="a3"/>
        <w:spacing w:after="0"/>
        <w:ind w:left="0"/>
        <w:rPr>
          <w:sz w:val="24"/>
          <w:szCs w:val="24"/>
          <w:lang w:val="tt-RU"/>
        </w:rPr>
      </w:pPr>
    </w:p>
    <w:p w14:paraId="3BAB53C4" w14:textId="77777777" w:rsidR="00257B4A" w:rsidRDefault="007C3B6A" w:rsidP="00257B4A">
      <w:pPr>
        <w:pStyle w:val="a3"/>
        <w:spacing w:after="0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О.В.Куприянова</w:t>
      </w:r>
      <w:proofErr w:type="spellEnd"/>
      <w:r>
        <w:rPr>
          <w:sz w:val="24"/>
          <w:szCs w:val="24"/>
        </w:rPr>
        <w:t xml:space="preserve"> </w:t>
      </w:r>
    </w:p>
    <w:p w14:paraId="1B3AA54B" w14:textId="36B94811" w:rsidR="007C3B6A" w:rsidRDefault="007C3B6A" w:rsidP="00257B4A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5-45-80</w:t>
      </w:r>
    </w:p>
    <w:p w14:paraId="7D0E810C" w14:textId="77777777" w:rsidR="00257B4A" w:rsidRDefault="008F2DEE" w:rsidP="00257B4A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О</w:t>
      </w:r>
      <w:r w:rsidR="00EC5C7C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EC5C7C">
        <w:rPr>
          <w:sz w:val="24"/>
          <w:szCs w:val="24"/>
        </w:rPr>
        <w:t xml:space="preserve">. </w:t>
      </w:r>
      <w:r>
        <w:rPr>
          <w:sz w:val="24"/>
          <w:szCs w:val="24"/>
        </w:rPr>
        <w:t>Глухова</w:t>
      </w:r>
      <w:r w:rsidR="007C3B6A">
        <w:rPr>
          <w:sz w:val="24"/>
          <w:szCs w:val="24"/>
        </w:rPr>
        <w:t xml:space="preserve"> </w:t>
      </w:r>
    </w:p>
    <w:p w14:paraId="5C7483A9" w14:textId="3079B780" w:rsidR="00F56649" w:rsidRPr="0002388E" w:rsidRDefault="00EC5C7C" w:rsidP="00257B4A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8F2DEE">
        <w:rPr>
          <w:sz w:val="24"/>
          <w:szCs w:val="24"/>
        </w:rPr>
        <w:t>21-21</w:t>
      </w:r>
    </w:p>
    <w:sectPr w:rsidR="00F56649" w:rsidRPr="0002388E" w:rsidSect="00257B4A">
      <w:pgSz w:w="11906" w:h="16838" w:code="9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" w15:restartNumberingAfterBreak="0">
    <w:nsid w:val="4E4A3AC5"/>
    <w:multiLevelType w:val="hybridMultilevel"/>
    <w:tmpl w:val="795C60A2"/>
    <w:lvl w:ilvl="0" w:tplc="B032EA9C">
      <w:start w:val="1"/>
      <w:numFmt w:val="decimal"/>
      <w:lvlText w:val="%1."/>
      <w:lvlJc w:val="left"/>
      <w:pPr>
        <w:ind w:left="360" w:hanging="360"/>
      </w:pPr>
      <w:rPr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26E66"/>
    <w:rsid w:val="001A1E36"/>
    <w:rsid w:val="001B3580"/>
    <w:rsid w:val="00257B4A"/>
    <w:rsid w:val="002D3E67"/>
    <w:rsid w:val="00377C5C"/>
    <w:rsid w:val="003B4880"/>
    <w:rsid w:val="003F5ACD"/>
    <w:rsid w:val="0046026C"/>
    <w:rsid w:val="0046479F"/>
    <w:rsid w:val="004A02AC"/>
    <w:rsid w:val="004D2476"/>
    <w:rsid w:val="0058312F"/>
    <w:rsid w:val="00596901"/>
    <w:rsid w:val="00610B76"/>
    <w:rsid w:val="006C0B77"/>
    <w:rsid w:val="006E2BEF"/>
    <w:rsid w:val="007B45F1"/>
    <w:rsid w:val="007C3B6A"/>
    <w:rsid w:val="007C66B6"/>
    <w:rsid w:val="007C6FFF"/>
    <w:rsid w:val="008242FF"/>
    <w:rsid w:val="00844BDC"/>
    <w:rsid w:val="00870751"/>
    <w:rsid w:val="008F2DEE"/>
    <w:rsid w:val="00922C48"/>
    <w:rsid w:val="00927F8B"/>
    <w:rsid w:val="00931776"/>
    <w:rsid w:val="0098531E"/>
    <w:rsid w:val="00A37163"/>
    <w:rsid w:val="00A4002F"/>
    <w:rsid w:val="00A436A6"/>
    <w:rsid w:val="00AF761F"/>
    <w:rsid w:val="00B355EB"/>
    <w:rsid w:val="00B7498D"/>
    <w:rsid w:val="00B915B7"/>
    <w:rsid w:val="00BA7967"/>
    <w:rsid w:val="00C84AF5"/>
    <w:rsid w:val="00C919D0"/>
    <w:rsid w:val="00CF5D7A"/>
    <w:rsid w:val="00D67C25"/>
    <w:rsid w:val="00EA59DF"/>
    <w:rsid w:val="00EC5C7C"/>
    <w:rsid w:val="00ED2635"/>
    <w:rsid w:val="00EE4070"/>
    <w:rsid w:val="00F12C76"/>
    <w:rsid w:val="00F31205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  <w15:docId w15:val="{4D3A423E-27BE-487A-B410-A0FDB467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4</cp:revision>
  <cp:lastPrinted>2021-05-18T08:49:00Z</cp:lastPrinted>
  <dcterms:created xsi:type="dcterms:W3CDTF">2021-05-25T09:57:00Z</dcterms:created>
  <dcterms:modified xsi:type="dcterms:W3CDTF">2021-06-15T13:14:00Z</dcterms:modified>
</cp:coreProperties>
</file>