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D8" w:rsidRPr="001A46D8" w:rsidRDefault="001A46D8" w:rsidP="001A46D8">
      <w:pPr>
        <w:spacing w:after="0" w:line="240" w:lineRule="auto"/>
        <w:ind w:right="-1"/>
        <w:jc w:val="center"/>
        <w:rPr>
          <w:rFonts w:ascii="Times New Roman" w:eastAsia="Calibri" w:hAnsi="Times New Roman" w:cs="Times New Roman"/>
          <w:sz w:val="28"/>
          <w:szCs w:val="28"/>
          <w:lang w:eastAsia="en-US"/>
        </w:rPr>
      </w:pPr>
      <w:r w:rsidRPr="001A46D8">
        <w:rPr>
          <w:rFonts w:ascii="Times New Roman" w:eastAsia="Calibri" w:hAnsi="Times New Roman" w:cs="Times New Roman"/>
          <w:sz w:val="28"/>
          <w:szCs w:val="28"/>
          <w:lang w:eastAsia="en-US"/>
        </w:rPr>
        <w:t>К А Р А Р</w:t>
      </w:r>
    </w:p>
    <w:p w:rsidR="001A46D8" w:rsidRPr="001A46D8" w:rsidRDefault="001A46D8" w:rsidP="001A46D8">
      <w:pPr>
        <w:spacing w:after="0" w:line="240" w:lineRule="auto"/>
        <w:ind w:right="-1"/>
        <w:jc w:val="center"/>
        <w:rPr>
          <w:rFonts w:ascii="Times New Roman" w:eastAsia="Calibri" w:hAnsi="Times New Roman" w:cs="Times New Roman"/>
          <w:sz w:val="28"/>
          <w:szCs w:val="28"/>
          <w:lang w:eastAsia="en-US"/>
        </w:rPr>
      </w:pPr>
    </w:p>
    <w:p w:rsidR="001A46D8" w:rsidRPr="001A46D8" w:rsidRDefault="001A46D8" w:rsidP="001A46D8">
      <w:pPr>
        <w:spacing w:after="0" w:line="240" w:lineRule="auto"/>
        <w:ind w:right="-1"/>
        <w:jc w:val="center"/>
        <w:rPr>
          <w:rFonts w:ascii="Times New Roman" w:eastAsia="Calibri" w:hAnsi="Times New Roman" w:cs="Times New Roman"/>
          <w:sz w:val="28"/>
          <w:szCs w:val="28"/>
          <w:lang w:eastAsia="en-US"/>
        </w:rPr>
      </w:pPr>
    </w:p>
    <w:p w:rsidR="001A46D8" w:rsidRPr="001A46D8" w:rsidRDefault="001A46D8" w:rsidP="001A46D8">
      <w:pPr>
        <w:spacing w:after="0" w:line="240" w:lineRule="auto"/>
        <w:ind w:right="-1"/>
        <w:jc w:val="center"/>
        <w:rPr>
          <w:rFonts w:ascii="Times New Roman" w:eastAsia="Calibri" w:hAnsi="Times New Roman" w:cs="Times New Roman"/>
          <w:sz w:val="28"/>
          <w:szCs w:val="28"/>
          <w:lang w:eastAsia="en-US"/>
        </w:rPr>
      </w:pPr>
      <w:r w:rsidRPr="001A46D8">
        <w:rPr>
          <w:rFonts w:ascii="Times New Roman" w:eastAsia="Calibri" w:hAnsi="Times New Roman" w:cs="Times New Roman"/>
          <w:sz w:val="28"/>
          <w:szCs w:val="28"/>
          <w:lang w:eastAsia="en-US"/>
        </w:rPr>
        <w:t xml:space="preserve">П О С </w:t>
      </w:r>
      <w:r>
        <w:rPr>
          <w:rFonts w:ascii="Times New Roman" w:eastAsia="Calibri" w:hAnsi="Times New Roman" w:cs="Times New Roman"/>
          <w:sz w:val="28"/>
          <w:szCs w:val="28"/>
          <w:lang w:eastAsia="en-US"/>
        </w:rPr>
        <w:t xml:space="preserve">Т А Н О В Л Е Н И Е        </w:t>
      </w:r>
      <w:r w:rsidR="0039531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272</w:t>
      </w:r>
    </w:p>
    <w:p w:rsidR="001A46D8" w:rsidRPr="001A46D8" w:rsidRDefault="001A46D8" w:rsidP="001A46D8">
      <w:pPr>
        <w:spacing w:after="0" w:line="240" w:lineRule="auto"/>
        <w:ind w:right="-1"/>
        <w:jc w:val="center"/>
        <w:rPr>
          <w:rFonts w:ascii="Times New Roman" w:eastAsia="Calibri" w:hAnsi="Times New Roman" w:cs="Times New Roman"/>
          <w:sz w:val="28"/>
          <w:szCs w:val="28"/>
          <w:lang w:eastAsia="en-US"/>
        </w:rPr>
      </w:pPr>
    </w:p>
    <w:p w:rsidR="001A46D8" w:rsidRPr="001A46D8" w:rsidRDefault="001A46D8" w:rsidP="001A46D8">
      <w:pPr>
        <w:spacing w:after="0" w:line="240" w:lineRule="auto"/>
        <w:ind w:right="-1"/>
        <w:jc w:val="center"/>
        <w:rPr>
          <w:rFonts w:ascii="Times New Roman" w:eastAsia="Calibri" w:hAnsi="Times New Roman" w:cs="Times New Roman"/>
          <w:sz w:val="28"/>
          <w:szCs w:val="28"/>
          <w:lang w:eastAsia="en-US"/>
        </w:rPr>
      </w:pPr>
    </w:p>
    <w:p w:rsidR="001A46D8" w:rsidRPr="00390861" w:rsidRDefault="001A46D8" w:rsidP="001A46D8">
      <w:pPr>
        <w:spacing w:after="0" w:line="240" w:lineRule="auto"/>
        <w:rPr>
          <w:rFonts w:ascii="Times New Roman" w:eastAsia="Calibri" w:hAnsi="Times New Roman" w:cs="Times New Roman"/>
          <w:b/>
          <w:bCs/>
          <w:color w:val="000000"/>
          <w:sz w:val="26"/>
          <w:szCs w:val="26"/>
          <w:lang w:val="tt-RU" w:eastAsia="en-US"/>
        </w:rPr>
      </w:pPr>
      <w:r w:rsidRPr="001A46D8">
        <w:rPr>
          <w:rFonts w:ascii="Times New Roman" w:eastAsia="Calibri" w:hAnsi="Times New Roman" w:cs="Times New Roman"/>
          <w:sz w:val="28"/>
          <w:szCs w:val="28"/>
          <w:lang w:eastAsia="en-US"/>
        </w:rPr>
        <w:t xml:space="preserve">                                  </w:t>
      </w:r>
      <w:r w:rsidR="00642B6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«29</w:t>
      </w:r>
      <w:r w:rsidR="00390861">
        <w:rPr>
          <w:rFonts w:ascii="Times New Roman" w:eastAsia="Calibri" w:hAnsi="Times New Roman" w:cs="Times New Roman"/>
          <w:sz w:val="28"/>
          <w:szCs w:val="28"/>
          <w:lang w:eastAsia="en-US"/>
        </w:rPr>
        <w:t>» март 2021</w:t>
      </w:r>
      <w:r w:rsidR="00390861">
        <w:rPr>
          <w:rFonts w:ascii="Times New Roman" w:eastAsia="Calibri" w:hAnsi="Times New Roman" w:cs="Times New Roman"/>
          <w:sz w:val="28"/>
          <w:szCs w:val="28"/>
          <w:lang w:val="tt-RU" w:eastAsia="en-US"/>
        </w:rPr>
        <w:t xml:space="preserve"> ел</w:t>
      </w:r>
      <w:bookmarkStart w:id="0" w:name="_GoBack"/>
      <w:bookmarkEnd w:id="0"/>
    </w:p>
    <w:p w:rsidR="001A46D8" w:rsidRPr="001A46D8" w:rsidRDefault="001A46D8" w:rsidP="001A46D8">
      <w:pPr>
        <w:spacing w:after="0" w:line="240" w:lineRule="auto"/>
        <w:rPr>
          <w:rFonts w:ascii="Times New Roman" w:eastAsia="Calibri" w:hAnsi="Times New Roman" w:cs="Times New Roman"/>
          <w:sz w:val="28"/>
          <w:szCs w:val="28"/>
          <w:lang w:eastAsia="en-US"/>
        </w:rPr>
      </w:pPr>
      <w:r w:rsidRPr="001A46D8">
        <w:rPr>
          <w:rFonts w:ascii="Times New Roman" w:eastAsia="Calibri" w:hAnsi="Times New Roman" w:cs="Times New Roman"/>
          <w:sz w:val="28"/>
          <w:szCs w:val="28"/>
          <w:lang w:eastAsia="en-US"/>
        </w:rPr>
        <w:t xml:space="preserve">              </w:t>
      </w:r>
    </w:p>
    <w:p w:rsidR="001A46D8" w:rsidRPr="001A46D8" w:rsidRDefault="001A46D8" w:rsidP="001A46D8">
      <w:pPr>
        <w:tabs>
          <w:tab w:val="left" w:pos="9498"/>
        </w:tabs>
        <w:spacing w:after="0" w:line="240" w:lineRule="auto"/>
        <w:ind w:firstLine="709"/>
        <w:jc w:val="both"/>
        <w:rPr>
          <w:rFonts w:ascii="Times New Roman" w:eastAsia="Calibri" w:hAnsi="Times New Roman" w:cs="Times New Roman"/>
          <w:sz w:val="28"/>
          <w:szCs w:val="28"/>
          <w:lang w:eastAsia="en-US"/>
        </w:rPr>
      </w:pPr>
    </w:p>
    <w:p w:rsidR="001A46D8" w:rsidRDefault="001A46D8" w:rsidP="00F24AA3">
      <w:pPr>
        <w:pStyle w:val="a3"/>
        <w:ind w:right="5102"/>
        <w:jc w:val="both"/>
        <w:rPr>
          <w:rFonts w:ascii="Times New Roman" w:hAnsi="Times New Roman"/>
          <w:sz w:val="28"/>
          <w:szCs w:val="24"/>
        </w:rPr>
      </w:pPr>
    </w:p>
    <w:p w:rsidR="001A46D8" w:rsidRDefault="001A46D8" w:rsidP="00F24AA3">
      <w:pPr>
        <w:pStyle w:val="a3"/>
        <w:ind w:right="5102"/>
        <w:jc w:val="both"/>
        <w:rPr>
          <w:rFonts w:ascii="Times New Roman" w:hAnsi="Times New Roman"/>
          <w:sz w:val="28"/>
          <w:szCs w:val="24"/>
        </w:rPr>
      </w:pPr>
    </w:p>
    <w:p w:rsidR="001A46D8" w:rsidRPr="00E25179" w:rsidRDefault="000E5490" w:rsidP="00F24AA3">
      <w:pPr>
        <w:pStyle w:val="a3"/>
        <w:ind w:right="5102"/>
        <w:jc w:val="both"/>
        <w:rPr>
          <w:rFonts w:ascii="Times New Roman" w:hAnsi="Times New Roman"/>
          <w:sz w:val="28"/>
          <w:szCs w:val="24"/>
          <w:lang w:val="tt-RU"/>
        </w:rPr>
      </w:pPr>
      <w:r w:rsidRPr="000E5490">
        <w:rPr>
          <w:rFonts w:ascii="Times New Roman" w:hAnsi="Times New Roman"/>
          <w:sz w:val="28"/>
          <w:szCs w:val="24"/>
        </w:rPr>
        <w:t xml:space="preserve">«Лениногорск муниципаль районы» муниципаль берәмлеге Башкарма комитетының 2013 елның 31 декабрендәге </w:t>
      </w:r>
      <w:r>
        <w:rPr>
          <w:rFonts w:ascii="Times New Roman" w:hAnsi="Times New Roman"/>
          <w:sz w:val="28"/>
          <w:szCs w:val="24"/>
        </w:rPr>
        <w:t>«2014 – 20</w:t>
      </w:r>
      <w:r w:rsidRPr="000E5490">
        <w:rPr>
          <w:rFonts w:ascii="Times New Roman" w:hAnsi="Times New Roman"/>
          <w:sz w:val="28"/>
          <w:szCs w:val="24"/>
        </w:rPr>
        <w:t>43</w:t>
      </w:r>
      <w:r>
        <w:rPr>
          <w:rFonts w:ascii="Times New Roman" w:hAnsi="Times New Roman"/>
          <w:sz w:val="28"/>
          <w:szCs w:val="24"/>
        </w:rPr>
        <w:t xml:space="preserve">, 2020 – 2022 </w:t>
      </w:r>
      <w:r w:rsidRPr="000E5490">
        <w:rPr>
          <w:rFonts w:ascii="Times New Roman" w:hAnsi="Times New Roman"/>
          <w:sz w:val="28"/>
          <w:szCs w:val="24"/>
        </w:rPr>
        <w:t>елларга Лениногорск муниципаль районы территориясендә урнашкан күпфатирлы йортларда гомуми мөлкәткә капиталь ремонт буенча муниципаль программаның муниципаль программасын раслау турында»</w:t>
      </w:r>
      <w:r>
        <w:rPr>
          <w:rFonts w:ascii="Times New Roman" w:hAnsi="Times New Roman"/>
          <w:sz w:val="28"/>
          <w:szCs w:val="24"/>
        </w:rPr>
        <w:t xml:space="preserve"> </w:t>
      </w:r>
      <w:r w:rsidRPr="000E5490">
        <w:rPr>
          <w:rFonts w:ascii="Times New Roman" w:hAnsi="Times New Roman"/>
          <w:sz w:val="28"/>
          <w:szCs w:val="24"/>
        </w:rPr>
        <w:t>492 номерлы карары белән расланган</w:t>
      </w:r>
      <w:r>
        <w:rPr>
          <w:rFonts w:ascii="Times New Roman" w:hAnsi="Times New Roman"/>
          <w:sz w:val="28"/>
          <w:szCs w:val="24"/>
        </w:rPr>
        <w:t xml:space="preserve">, </w:t>
      </w:r>
      <w:r w:rsidR="00E25179" w:rsidRPr="00E25179">
        <w:rPr>
          <w:rFonts w:ascii="Times New Roman" w:hAnsi="Times New Roman"/>
          <w:sz w:val="28"/>
          <w:szCs w:val="24"/>
        </w:rPr>
        <w:t>«Лениногорск муниципаль районы» муниципаль берәмлеге Башкарма комитетының 2019 елның 20 августындагы 1185 номерлы карары белән (Лениногорск муниципаль районы» муниципаль берәмлеге Башкарма комитетының 18.02.2020 № 175, 02.11.2020 № 1292 номерлы карарлары белән кертелгән үзгәрешләрне исәпкә алып)</w:t>
      </w:r>
      <w:r w:rsidR="00E25179">
        <w:rPr>
          <w:rFonts w:ascii="Times New Roman" w:hAnsi="Times New Roman"/>
          <w:sz w:val="28"/>
          <w:szCs w:val="24"/>
          <w:lang w:val="tt-RU"/>
        </w:rPr>
        <w:t>,</w:t>
      </w:r>
      <w:r w:rsidR="00E25179" w:rsidRPr="00E25179">
        <w:rPr>
          <w:rFonts w:ascii="Arial" w:eastAsiaTheme="minorEastAsia" w:hAnsi="Arial" w:cs="Arial"/>
          <w:color w:val="5B5B5B"/>
          <w:shd w:val="clear" w:color="auto" w:fill="F7F8F9"/>
        </w:rPr>
        <w:t xml:space="preserve"> </w:t>
      </w:r>
      <w:r w:rsidR="00E25179" w:rsidRPr="00E25179">
        <w:rPr>
          <w:rFonts w:ascii="Times New Roman" w:hAnsi="Times New Roman"/>
          <w:sz w:val="28"/>
          <w:szCs w:val="24"/>
        </w:rPr>
        <w:t>Лениногорск муниципаль районы территориясендә урнашкан күпфатирлы йортларның гомуми мөлкәтенә капиталь ремонт буенча муниципаль программаны гамәлгә ашыруның кыска сроклы планына үзгәрешләр кертү турында</w:t>
      </w:r>
    </w:p>
    <w:p w:rsidR="001A46D8" w:rsidRDefault="001A46D8" w:rsidP="00F24AA3">
      <w:pPr>
        <w:pStyle w:val="a3"/>
        <w:ind w:right="5102"/>
        <w:jc w:val="both"/>
        <w:rPr>
          <w:rFonts w:ascii="Times New Roman" w:hAnsi="Times New Roman"/>
          <w:sz w:val="28"/>
          <w:szCs w:val="24"/>
        </w:rPr>
      </w:pPr>
    </w:p>
    <w:p w:rsidR="00E25179" w:rsidRDefault="00E25179" w:rsidP="00F24AA3">
      <w:pPr>
        <w:tabs>
          <w:tab w:val="left" w:pos="4962"/>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E25179">
        <w:rPr>
          <w:rFonts w:ascii="Times New Roman" w:eastAsia="Times New Roman" w:hAnsi="Times New Roman" w:cs="Times New Roman"/>
          <w:sz w:val="28"/>
          <w:szCs w:val="28"/>
        </w:rPr>
        <w:t>«Лениногорск муниципаль районы» муниципаль берәмлеге башкарма комитеты КАРАР БИРӘ:</w:t>
      </w:r>
    </w:p>
    <w:p w:rsidR="00F24AA3" w:rsidRPr="00F24AA3" w:rsidRDefault="00EE5E46" w:rsidP="00F24AA3">
      <w:pPr>
        <w:tabs>
          <w:tab w:val="left" w:pos="4962"/>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w:t>
      </w:r>
      <w:r w:rsidR="00E25179" w:rsidRPr="00E25179">
        <w:t xml:space="preserve"> </w:t>
      </w:r>
      <w:r w:rsidR="00E25179" w:rsidRPr="00E25179">
        <w:rPr>
          <w:rFonts w:ascii="Times New Roman" w:eastAsia="Times New Roman" w:hAnsi="Times New Roman" w:cs="Times New Roman"/>
          <w:sz w:val="28"/>
          <w:szCs w:val="28"/>
        </w:rPr>
        <w:t xml:space="preserve">«Лениногорск муниципаль районы» муниципаль берәмлеге Башкарма комитетының 2013 елның 31 декабрендәге «2014 – 2043, 2020 – 2022 елларга </w:t>
      </w:r>
      <w:r w:rsidR="00E25179" w:rsidRPr="00E25179">
        <w:rPr>
          <w:rFonts w:ascii="Times New Roman" w:eastAsia="Times New Roman" w:hAnsi="Times New Roman" w:cs="Times New Roman"/>
          <w:sz w:val="28"/>
          <w:szCs w:val="28"/>
        </w:rPr>
        <w:lastRenderedPageBreak/>
        <w:t>Лениногорск муниципаль районы территориясендә урнашкан күпфатирлы йортларда гомуми мөлкәткә капиталь ремонт буенча муниципаль программаның муниципаль программасын раслау турында» 492 номерлы карары белән расланган, «Лениногорск муниципаль районы» муниципаль берәмлеге Башкарма комитетының 2019 елның 20 августындагы 1185 номерлы карары белән (Лениногорск муниципаль районы» муниципаль берәмлеге Башкарма комитетының 18.02.2020 № 175, 02.11.2020 № 1292 номерлы карарлары белән кертелгән үзгәрешләрне исәпкә алып), Лениногорск муниципаль районы территориясендә урнашкан күпфатирлы йортларның гомуми мөлкәтенә капиталь ремонт буенча муниципаль программаны гамәлгә ашыруның кыска сроклы планына</w:t>
      </w:r>
      <w:r w:rsidR="00E25179">
        <w:rPr>
          <w:rFonts w:ascii="Times New Roman" w:hAnsi="Times New Roman" w:cs="Times New Roman"/>
          <w:sz w:val="28"/>
          <w:szCs w:val="28"/>
        </w:rPr>
        <w:t xml:space="preserve"> (алга таба</w:t>
      </w:r>
      <w:r w:rsidR="00F24AA3" w:rsidRPr="00F24AA3">
        <w:rPr>
          <w:rFonts w:ascii="Times New Roman" w:hAnsi="Times New Roman" w:cs="Times New Roman"/>
          <w:sz w:val="28"/>
          <w:szCs w:val="28"/>
        </w:rPr>
        <w:t xml:space="preserve"> </w:t>
      </w:r>
      <w:r w:rsidR="00E25179">
        <w:rPr>
          <w:rFonts w:ascii="Times New Roman" w:hAnsi="Times New Roman" w:cs="Times New Roman"/>
          <w:sz w:val="28"/>
          <w:szCs w:val="28"/>
        </w:rPr>
        <w:t xml:space="preserve">– </w:t>
      </w:r>
      <w:r w:rsidR="00E25179">
        <w:rPr>
          <w:rFonts w:ascii="Times New Roman" w:hAnsi="Times New Roman" w:cs="Times New Roman"/>
          <w:sz w:val="28"/>
          <w:szCs w:val="28"/>
          <w:lang w:val="tt-RU"/>
        </w:rPr>
        <w:t xml:space="preserve">Кыска сроклы </w:t>
      </w:r>
      <w:r w:rsidR="00E25179">
        <w:rPr>
          <w:rFonts w:ascii="Times New Roman" w:hAnsi="Times New Roman" w:cs="Times New Roman"/>
          <w:sz w:val="28"/>
          <w:szCs w:val="28"/>
        </w:rPr>
        <w:t xml:space="preserve"> план)</w:t>
      </w:r>
      <w:r w:rsidR="00602F0A" w:rsidRPr="00F24AA3">
        <w:rPr>
          <w:rFonts w:ascii="Times New Roman" w:hAnsi="Times New Roman" w:cs="Times New Roman"/>
          <w:sz w:val="28"/>
          <w:szCs w:val="28"/>
        </w:rPr>
        <w:t xml:space="preserve"> </w:t>
      </w:r>
      <w:r w:rsidR="00E25179">
        <w:rPr>
          <w:rFonts w:ascii="Times New Roman" w:hAnsi="Times New Roman" w:cs="Times New Roman"/>
          <w:sz w:val="28"/>
          <w:szCs w:val="28"/>
          <w:lang w:val="tt-RU"/>
        </w:rPr>
        <w:t>түбәндәге үзгәрешләр кертергә</w:t>
      </w:r>
      <w:r w:rsidR="00602F0A" w:rsidRPr="00F24AA3">
        <w:rPr>
          <w:rFonts w:ascii="Times New Roman" w:eastAsia="Times New Roman" w:hAnsi="Times New Roman" w:cs="Times New Roman"/>
          <w:sz w:val="28"/>
          <w:szCs w:val="28"/>
        </w:rPr>
        <w:t xml:space="preserve">: </w:t>
      </w:r>
    </w:p>
    <w:p w:rsidR="00B94EA8" w:rsidRDefault="00E25179" w:rsidP="00F24AA3">
      <w:pPr>
        <w:tabs>
          <w:tab w:val="left" w:pos="4962"/>
        </w:tabs>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 xml:space="preserve">Бүлек </w:t>
      </w:r>
      <w:r w:rsidR="001F645F" w:rsidRPr="00F24AA3">
        <w:rPr>
          <w:rFonts w:ascii="Times New Roman" w:eastAsia="Times New Roman" w:hAnsi="Times New Roman" w:cs="Times New Roman"/>
          <w:sz w:val="28"/>
          <w:szCs w:val="28"/>
          <w:lang w:val="en-US"/>
        </w:rPr>
        <w:t>IV</w:t>
      </w:r>
      <w:r w:rsidR="00A83BD0" w:rsidRPr="00F24AA3">
        <w:rPr>
          <w:rFonts w:ascii="Times New Roman" w:eastAsia="Times New Roman" w:hAnsi="Times New Roman" w:cs="Times New Roman"/>
          <w:sz w:val="28"/>
          <w:szCs w:val="28"/>
        </w:rPr>
        <w:t>.</w:t>
      </w:r>
      <w:r w:rsidRPr="00E25179">
        <w:t xml:space="preserve"> </w:t>
      </w:r>
      <w:r w:rsidRPr="00E25179">
        <w:rPr>
          <w:rFonts w:ascii="Times New Roman" w:eastAsia="Times New Roman" w:hAnsi="Times New Roman" w:cs="Times New Roman"/>
          <w:sz w:val="28"/>
          <w:szCs w:val="28"/>
        </w:rPr>
        <w:t>Ресурслар белән тәэмин итүне т</w:t>
      </w:r>
      <w:r>
        <w:rPr>
          <w:rFonts w:ascii="Times New Roman" w:eastAsia="Times New Roman" w:hAnsi="Times New Roman" w:cs="Times New Roman"/>
          <w:sz w:val="28"/>
          <w:szCs w:val="28"/>
        </w:rPr>
        <w:t>үбәндәге редакциядә бәян итәргә</w:t>
      </w:r>
      <w:r w:rsidR="00B94EA8" w:rsidRPr="00F24AA3">
        <w:rPr>
          <w:rFonts w:ascii="Times New Roman" w:eastAsia="Times New Roman" w:hAnsi="Times New Roman" w:cs="Times New Roman"/>
          <w:sz w:val="28"/>
          <w:szCs w:val="28"/>
        </w:rPr>
        <w:t>;</w:t>
      </w:r>
    </w:p>
    <w:p w:rsidR="00F24AA3" w:rsidRPr="00F24AA3" w:rsidRDefault="00F24AA3" w:rsidP="00F24AA3">
      <w:pPr>
        <w:tabs>
          <w:tab w:val="left" w:pos="4962"/>
        </w:tabs>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B94EA8" w:rsidRDefault="00F24AA3" w:rsidP="00F24A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94EA8" w:rsidRPr="00F24AA3">
        <w:rPr>
          <w:rFonts w:ascii="Times New Roman" w:eastAsia="Times New Roman" w:hAnsi="Times New Roman" w:cs="Times New Roman"/>
          <w:sz w:val="28"/>
          <w:szCs w:val="28"/>
          <w:lang w:val="en-US"/>
        </w:rPr>
        <w:t>I</w:t>
      </w:r>
      <w:r w:rsidR="00E25179">
        <w:rPr>
          <w:rFonts w:ascii="Times New Roman" w:eastAsia="Times New Roman" w:hAnsi="Times New Roman" w:cs="Times New Roman"/>
          <w:sz w:val="28"/>
          <w:szCs w:val="28"/>
        </w:rPr>
        <w:t>V. Ресурслар белән тәэмин итү</w:t>
      </w:r>
    </w:p>
    <w:p w:rsidR="00F24AA3" w:rsidRPr="00F24AA3" w:rsidRDefault="00F24AA3" w:rsidP="00F24AA3">
      <w:pPr>
        <w:spacing w:after="0" w:line="240" w:lineRule="auto"/>
        <w:jc w:val="center"/>
        <w:rPr>
          <w:rFonts w:ascii="Times New Roman" w:eastAsia="Times New Roman" w:hAnsi="Times New Roman" w:cs="Times New Roman"/>
          <w:sz w:val="28"/>
          <w:szCs w:val="28"/>
        </w:rPr>
      </w:pPr>
    </w:p>
    <w:p w:rsidR="00E25179" w:rsidRDefault="00E25179" w:rsidP="00E25179">
      <w:pPr>
        <w:spacing w:line="240" w:lineRule="auto"/>
        <w:ind w:firstLine="851"/>
        <w:jc w:val="both"/>
        <w:rPr>
          <w:rFonts w:ascii="Times New Roman" w:eastAsia="Times New Roman" w:hAnsi="Times New Roman" w:cs="Times New Roman"/>
          <w:sz w:val="28"/>
          <w:szCs w:val="28"/>
        </w:rPr>
      </w:pPr>
      <w:r w:rsidRPr="00E25179">
        <w:rPr>
          <w:rFonts w:ascii="Times New Roman" w:eastAsia="Times New Roman" w:hAnsi="Times New Roman" w:cs="Times New Roman"/>
          <w:sz w:val="28"/>
          <w:szCs w:val="28"/>
        </w:rPr>
        <w:t xml:space="preserve">Кыска вакытлы планны финанслау чыганаклары булып Татарстан Республикасы бюджеты һәм (яки) җирле бюджетлар, торак милекчеләре ширкәтләре, торак кооперативлары, торак-төзелеш кооперативлары (алга таба - ТСЖ, ЖК, ЖСК) яисә башка махсуслаштырылган кулланучылар кооперативлары яисә күпфатирлы йортта биналарның милекчеләре </w:t>
      </w:r>
      <w:r>
        <w:rPr>
          <w:rFonts w:ascii="Times New Roman" w:eastAsia="Times New Roman" w:hAnsi="Times New Roman" w:cs="Times New Roman"/>
          <w:sz w:val="28"/>
          <w:szCs w:val="28"/>
          <w:lang w:val="tt-RU"/>
        </w:rPr>
        <w:t>средстволары</w:t>
      </w:r>
      <w:r w:rsidRPr="00E25179">
        <w:rPr>
          <w:rFonts w:ascii="Times New Roman" w:eastAsia="Times New Roman" w:hAnsi="Times New Roman" w:cs="Times New Roman"/>
          <w:sz w:val="28"/>
          <w:szCs w:val="28"/>
        </w:rPr>
        <w:t xml:space="preserve"> тора.</w:t>
      </w:r>
    </w:p>
    <w:p w:rsidR="00B94EA8" w:rsidRPr="00F24AA3" w:rsidRDefault="00E25179" w:rsidP="00E25179">
      <w:pPr>
        <w:spacing w:line="240" w:lineRule="auto"/>
        <w:ind w:firstLine="851"/>
        <w:jc w:val="both"/>
        <w:rPr>
          <w:rFonts w:ascii="Times New Roman" w:eastAsia="Times New Roman" w:hAnsi="Times New Roman" w:cs="Times New Roman"/>
          <w:sz w:val="28"/>
          <w:szCs w:val="28"/>
        </w:rPr>
      </w:pPr>
      <w:r w:rsidRPr="00E25179">
        <w:rPr>
          <w:rFonts w:ascii="Times New Roman" w:eastAsia="Times New Roman" w:hAnsi="Times New Roman" w:cs="Times New Roman"/>
          <w:spacing w:val="-6"/>
          <w:sz w:val="28"/>
          <w:szCs w:val="28"/>
        </w:rPr>
        <w:t>Кыска вакытлы план чараларын финанслауның гомуми күләме 420 476 388,24 сум</w:t>
      </w:r>
      <w:r>
        <w:rPr>
          <w:rFonts w:ascii="Times New Roman" w:eastAsia="Times New Roman" w:hAnsi="Times New Roman" w:cs="Times New Roman"/>
          <w:spacing w:val="-6"/>
          <w:sz w:val="28"/>
          <w:szCs w:val="28"/>
        </w:rPr>
        <w:t xml:space="preserve"> тәшкил итәчәк, шул исәптән</w:t>
      </w:r>
      <w:r w:rsidR="00B94EA8" w:rsidRPr="00F24AA3">
        <w:rPr>
          <w:rFonts w:ascii="Times New Roman" w:eastAsia="Times New Roman" w:hAnsi="Times New Roman" w:cs="Times New Roman"/>
          <w:sz w:val="28"/>
          <w:szCs w:val="28"/>
        </w:rPr>
        <w:t>:</w:t>
      </w:r>
    </w:p>
    <w:p w:rsidR="00B94EA8" w:rsidRPr="00F24AA3" w:rsidRDefault="00E25179" w:rsidP="00F24AA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Татарстан</w:t>
      </w:r>
      <w:r>
        <w:rPr>
          <w:rFonts w:ascii="Times New Roman" w:eastAsia="Times New Roman" w:hAnsi="Times New Roman" w:cs="Times New Roman"/>
          <w:sz w:val="28"/>
          <w:szCs w:val="28"/>
        </w:rPr>
        <w:t xml:space="preserve"> Республикасы бюджетыннан</w:t>
      </w:r>
      <w:r w:rsidR="00B94EA8" w:rsidRPr="00F24AA3">
        <w:rPr>
          <w:rFonts w:ascii="Times New Roman" w:eastAsia="Times New Roman" w:hAnsi="Times New Roman" w:cs="Times New Roman"/>
          <w:sz w:val="28"/>
          <w:szCs w:val="28"/>
        </w:rPr>
        <w:t xml:space="preserve"> – </w:t>
      </w:r>
      <w:r w:rsidR="00B94EA8" w:rsidRPr="00F24AA3">
        <w:rPr>
          <w:rFonts w:ascii="Times New Roman" w:eastAsia="Times New Roman" w:hAnsi="Times New Roman" w:cs="Times New Roman"/>
          <w:color w:val="000000"/>
          <w:sz w:val="28"/>
          <w:szCs w:val="28"/>
        </w:rPr>
        <w:t>104 364 217,00</w:t>
      </w:r>
      <w:r>
        <w:rPr>
          <w:rFonts w:ascii="Times New Roman" w:eastAsia="Times New Roman" w:hAnsi="Times New Roman" w:cs="Times New Roman"/>
          <w:sz w:val="28"/>
          <w:szCs w:val="28"/>
          <w:lang w:val="tt-RU"/>
        </w:rPr>
        <w:t xml:space="preserve"> сум</w:t>
      </w:r>
      <w:r w:rsidR="00B94EA8" w:rsidRPr="00F24AA3">
        <w:rPr>
          <w:rFonts w:ascii="Times New Roman" w:eastAsia="Times New Roman" w:hAnsi="Times New Roman" w:cs="Times New Roman"/>
          <w:sz w:val="28"/>
          <w:szCs w:val="28"/>
        </w:rPr>
        <w:t>.;</w:t>
      </w:r>
    </w:p>
    <w:p w:rsidR="00B94EA8" w:rsidRPr="00F24AA3" w:rsidRDefault="00E25179" w:rsidP="00F24AA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Җирле бюджетлардан</w:t>
      </w:r>
      <w:r w:rsidR="00B94EA8" w:rsidRPr="00F24AA3">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 xml:space="preserve">81 201 000 </w:t>
      </w:r>
      <w:r>
        <w:rPr>
          <w:rFonts w:ascii="Times New Roman" w:eastAsia="Times New Roman" w:hAnsi="Times New Roman" w:cs="Times New Roman"/>
          <w:color w:val="000000"/>
          <w:sz w:val="28"/>
          <w:szCs w:val="28"/>
          <w:lang w:val="tt-RU"/>
        </w:rPr>
        <w:t>сум</w:t>
      </w:r>
      <w:r w:rsidR="00B94EA8" w:rsidRPr="00F24AA3">
        <w:rPr>
          <w:rFonts w:ascii="Times New Roman" w:eastAsia="Times New Roman" w:hAnsi="Times New Roman" w:cs="Times New Roman"/>
          <w:sz w:val="28"/>
          <w:szCs w:val="28"/>
        </w:rPr>
        <w:t>;</w:t>
      </w:r>
    </w:p>
    <w:p w:rsidR="00E25179" w:rsidRDefault="00E25179" w:rsidP="00F24AA3">
      <w:pPr>
        <w:spacing w:after="0" w:line="240" w:lineRule="auto"/>
        <w:ind w:firstLine="851"/>
        <w:jc w:val="both"/>
        <w:rPr>
          <w:rFonts w:ascii="Times New Roman" w:eastAsia="Times New Roman" w:hAnsi="Times New Roman" w:cs="Times New Roman"/>
          <w:sz w:val="28"/>
          <w:szCs w:val="28"/>
        </w:rPr>
      </w:pPr>
      <w:r w:rsidRPr="00E25179">
        <w:rPr>
          <w:rFonts w:ascii="Times New Roman" w:eastAsia="Times New Roman" w:hAnsi="Times New Roman" w:cs="Times New Roman"/>
          <w:sz w:val="28"/>
          <w:szCs w:val="28"/>
        </w:rPr>
        <w:t>торак милекчеләре ширкәтләре, ТСЖ, ЖК, ЖСК</w:t>
      </w:r>
      <w:r>
        <w:rPr>
          <w:rFonts w:ascii="Times New Roman" w:eastAsia="Times New Roman" w:hAnsi="Times New Roman" w:cs="Times New Roman"/>
          <w:sz w:val="28"/>
          <w:szCs w:val="28"/>
          <w:lang w:val="tt-RU"/>
        </w:rPr>
        <w:t xml:space="preserve"> </w:t>
      </w:r>
      <w:r w:rsidRPr="00E25179">
        <w:rPr>
          <w:rFonts w:ascii="Times New Roman" w:eastAsia="Times New Roman" w:hAnsi="Times New Roman" w:cs="Times New Roman"/>
          <w:sz w:val="28"/>
          <w:szCs w:val="28"/>
        </w:rPr>
        <w:t>яки башка махсуслаштырылган кулланучылар кооперативлары яки күпфатирлы йортта биналарның милекчеләре – 234 911 171,24 сум.</w:t>
      </w:r>
    </w:p>
    <w:p w:rsidR="00B94EA8" w:rsidRPr="00F24AA3" w:rsidRDefault="00E25179" w:rsidP="00F24AA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Шулардан</w:t>
      </w:r>
      <w:r w:rsidR="00B94EA8" w:rsidRPr="00F24AA3">
        <w:rPr>
          <w:rFonts w:ascii="Times New Roman" w:eastAsia="Times New Roman" w:hAnsi="Times New Roman" w:cs="Times New Roman"/>
          <w:sz w:val="28"/>
          <w:szCs w:val="28"/>
        </w:rPr>
        <w:t>:</w:t>
      </w:r>
    </w:p>
    <w:p w:rsidR="00B94EA8" w:rsidRPr="00F24AA3" w:rsidRDefault="00B94EA8" w:rsidP="00F24AA3">
      <w:pPr>
        <w:spacing w:after="0" w:line="240" w:lineRule="auto"/>
        <w:ind w:firstLine="851"/>
        <w:jc w:val="both"/>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 xml:space="preserve">2020 </w:t>
      </w:r>
      <w:r w:rsidR="00E25179">
        <w:rPr>
          <w:rFonts w:ascii="Times New Roman" w:eastAsia="Times New Roman" w:hAnsi="Times New Roman" w:cs="Times New Roman"/>
          <w:sz w:val="28"/>
          <w:szCs w:val="28"/>
          <w:lang w:val="tt-RU"/>
        </w:rPr>
        <w:t>елда</w:t>
      </w:r>
      <w:r w:rsidRPr="00F24AA3">
        <w:rPr>
          <w:rFonts w:ascii="Times New Roman" w:eastAsia="Times New Roman" w:hAnsi="Times New Roman" w:cs="Times New Roman"/>
          <w:sz w:val="28"/>
          <w:szCs w:val="28"/>
        </w:rPr>
        <w:t>:</w:t>
      </w:r>
    </w:p>
    <w:p w:rsidR="001537EC" w:rsidRDefault="00E25179" w:rsidP="00F24AA3">
      <w:pPr>
        <w:spacing w:after="0" w:line="240" w:lineRule="auto"/>
        <w:ind w:firstLine="851"/>
        <w:jc w:val="both"/>
        <w:rPr>
          <w:rFonts w:ascii="Times New Roman" w:eastAsia="Times New Roman" w:hAnsi="Times New Roman" w:cs="Times New Roman"/>
          <w:sz w:val="28"/>
          <w:szCs w:val="28"/>
        </w:rPr>
      </w:pPr>
      <w:r w:rsidRPr="00E25179">
        <w:rPr>
          <w:rFonts w:ascii="Times New Roman" w:eastAsia="Times New Roman" w:hAnsi="Times New Roman" w:cs="Times New Roman"/>
          <w:sz w:val="28"/>
          <w:szCs w:val="28"/>
        </w:rPr>
        <w:t>кыска вакытлы план чараларын финанслауның гомуми күләме 1</w:t>
      </w:r>
      <w:r w:rsidR="001537EC">
        <w:rPr>
          <w:rFonts w:ascii="Times New Roman" w:eastAsia="Times New Roman" w:hAnsi="Times New Roman" w:cs="Times New Roman"/>
          <w:sz w:val="28"/>
          <w:szCs w:val="28"/>
        </w:rPr>
        <w:t>47705 921,42 сум тәшкил итәчәк;</w:t>
      </w:r>
    </w:p>
    <w:p w:rsidR="00B94EA8" w:rsidRPr="00F24AA3" w:rsidRDefault="001537EC" w:rsidP="00F24AA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 xml:space="preserve">шул исәптән </w:t>
      </w:r>
      <w:r>
        <w:rPr>
          <w:rFonts w:ascii="Times New Roman" w:eastAsia="Times New Roman" w:hAnsi="Times New Roman" w:cs="Times New Roman"/>
          <w:sz w:val="28"/>
          <w:szCs w:val="28"/>
        </w:rPr>
        <w:t>средстволар</w:t>
      </w:r>
      <w:r w:rsidR="00B94EA8" w:rsidRPr="00F24AA3">
        <w:rPr>
          <w:rFonts w:ascii="Times New Roman" w:eastAsia="Times New Roman" w:hAnsi="Times New Roman" w:cs="Times New Roman"/>
          <w:sz w:val="28"/>
          <w:szCs w:val="28"/>
        </w:rPr>
        <w:t>:</w:t>
      </w:r>
    </w:p>
    <w:p w:rsidR="00B94EA8" w:rsidRPr="00F24AA3" w:rsidRDefault="001537EC" w:rsidP="00F24AA3">
      <w:pPr>
        <w:spacing w:after="0" w:line="24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Татарстан</w:t>
      </w:r>
      <w:r>
        <w:rPr>
          <w:rFonts w:ascii="Times New Roman" w:eastAsia="Times New Roman" w:hAnsi="Times New Roman" w:cs="Times New Roman"/>
          <w:sz w:val="28"/>
          <w:szCs w:val="28"/>
        </w:rPr>
        <w:t xml:space="preserve"> Республикасы бюджетыннан</w:t>
      </w:r>
      <w:r w:rsidRPr="00F24AA3">
        <w:rPr>
          <w:rFonts w:ascii="Times New Roman" w:eastAsia="Times New Roman" w:hAnsi="Times New Roman" w:cs="Times New Roman"/>
          <w:sz w:val="28"/>
          <w:szCs w:val="28"/>
        </w:rPr>
        <w:t xml:space="preserve"> </w:t>
      </w:r>
      <w:r w:rsidR="00B94EA8" w:rsidRPr="00F24AA3">
        <w:rPr>
          <w:rFonts w:ascii="Times New Roman" w:eastAsia="Times New Roman" w:hAnsi="Times New Roman" w:cs="Times New Roman"/>
          <w:sz w:val="28"/>
          <w:szCs w:val="28"/>
        </w:rPr>
        <w:t xml:space="preserve">–41699501,00 </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w:t>
      </w:r>
    </w:p>
    <w:p w:rsidR="00B94EA8" w:rsidRPr="00F24AA3" w:rsidRDefault="001537EC" w:rsidP="001537EC">
      <w:pPr>
        <w:spacing w:line="240" w:lineRule="auto"/>
        <w:ind w:firstLine="851"/>
        <w:jc w:val="both"/>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rPr>
        <w:t xml:space="preserve">Җирле бюджетлардан </w:t>
      </w:r>
      <w:r w:rsidR="00B94EA8" w:rsidRPr="00F24AA3">
        <w:rPr>
          <w:rFonts w:ascii="Times New Roman" w:eastAsia="Times New Roman" w:hAnsi="Times New Roman" w:cs="Times New Roman"/>
          <w:sz w:val="28"/>
          <w:szCs w:val="28"/>
        </w:rPr>
        <w:t xml:space="preserve">– 27 067 000,00 </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w:t>
      </w:r>
      <w:r w:rsidR="00B94EA8" w:rsidRPr="00F24AA3">
        <w:rPr>
          <w:rFonts w:ascii="Times New Roman" w:eastAsia="Times New Roman" w:hAnsi="Times New Roman" w:cs="Times New Roman"/>
          <w:sz w:val="28"/>
          <w:szCs w:val="28"/>
        </w:rPr>
        <w:br/>
      </w:r>
      <w:r w:rsidRPr="001537EC">
        <w:rPr>
          <w:rFonts w:ascii="Times New Roman" w:eastAsia="Times New Roman" w:hAnsi="Times New Roman" w:cs="Times New Roman"/>
          <w:sz w:val="28"/>
          <w:szCs w:val="28"/>
        </w:rPr>
        <w:t xml:space="preserve">торак милекчеләре ширкәтләре, ТСЖ, ЖК, ЖСК яки башка махсуслаштырылган кулланучылар кооперативлары яки күпфатирлы йортта биналарның милекчеләре </w:t>
      </w:r>
      <w:r w:rsidR="00B94EA8" w:rsidRPr="00F24AA3">
        <w:rPr>
          <w:rFonts w:ascii="Times New Roman" w:eastAsia="Times New Roman" w:hAnsi="Times New Roman" w:cs="Times New Roman"/>
          <w:sz w:val="28"/>
          <w:szCs w:val="28"/>
        </w:rPr>
        <w:t>–</w:t>
      </w:r>
      <w:r w:rsidR="006A28F5" w:rsidRPr="00F24AA3">
        <w:rPr>
          <w:rFonts w:ascii="Times New Roman" w:eastAsia="Times New Roman" w:hAnsi="Times New Roman" w:cs="Times New Roman"/>
          <w:sz w:val="28"/>
          <w:szCs w:val="28"/>
        </w:rPr>
        <w:t xml:space="preserve">78939 420,42 </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w:t>
      </w:r>
    </w:p>
    <w:p w:rsidR="00B94EA8" w:rsidRPr="00F24AA3" w:rsidRDefault="00B94EA8" w:rsidP="00F24AA3">
      <w:pPr>
        <w:spacing w:after="0" w:line="240" w:lineRule="auto"/>
        <w:ind w:firstLine="851"/>
        <w:jc w:val="both"/>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 xml:space="preserve">2021 </w:t>
      </w:r>
      <w:r w:rsidR="001537EC">
        <w:rPr>
          <w:rFonts w:ascii="Times New Roman" w:eastAsia="Times New Roman" w:hAnsi="Times New Roman" w:cs="Times New Roman"/>
          <w:sz w:val="28"/>
          <w:szCs w:val="28"/>
          <w:lang w:val="tt-RU"/>
        </w:rPr>
        <w:t>елда</w:t>
      </w:r>
      <w:r w:rsidRPr="00F24AA3">
        <w:rPr>
          <w:rFonts w:ascii="Times New Roman" w:eastAsia="Times New Roman" w:hAnsi="Times New Roman" w:cs="Times New Roman"/>
          <w:sz w:val="28"/>
          <w:szCs w:val="28"/>
        </w:rPr>
        <w:t>:</w:t>
      </w:r>
    </w:p>
    <w:p w:rsidR="00B94EA8" w:rsidRPr="00F24AA3" w:rsidRDefault="001537EC" w:rsidP="00F24AA3">
      <w:pPr>
        <w:spacing w:line="240" w:lineRule="auto"/>
        <w:ind w:firstLine="851"/>
        <w:jc w:val="both"/>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rPr>
        <w:lastRenderedPageBreak/>
        <w:t xml:space="preserve">кыска вакытлы план чараларын финанслауның гомуми күләме тәшкил итәчәк </w:t>
      </w:r>
      <w:r w:rsidR="0028453C" w:rsidRPr="00F24AA3">
        <w:rPr>
          <w:rFonts w:ascii="Times New Roman" w:eastAsia="Times New Roman" w:hAnsi="Times New Roman" w:cs="Times New Roman"/>
          <w:sz w:val="28"/>
          <w:szCs w:val="28"/>
        </w:rPr>
        <w:t>142 197 645,91</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 xml:space="preserve">, </w:t>
      </w:r>
    </w:p>
    <w:p w:rsidR="00B94EA8" w:rsidRPr="00F24AA3" w:rsidRDefault="001537EC" w:rsidP="00F24AA3">
      <w:pPr>
        <w:spacing w:after="0" w:line="240" w:lineRule="auto"/>
        <w:ind w:firstLine="851"/>
        <w:jc w:val="both"/>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rPr>
        <w:t>шул исәптән средстволар</w:t>
      </w:r>
      <w:r w:rsidR="00B94EA8" w:rsidRPr="00F24AA3">
        <w:rPr>
          <w:rFonts w:ascii="Times New Roman" w:eastAsia="Times New Roman" w:hAnsi="Times New Roman" w:cs="Times New Roman"/>
          <w:sz w:val="28"/>
          <w:szCs w:val="28"/>
        </w:rPr>
        <w:t>:</w:t>
      </w:r>
    </w:p>
    <w:p w:rsidR="00B94EA8" w:rsidRPr="00F24AA3" w:rsidRDefault="001537EC" w:rsidP="00F24AA3">
      <w:pPr>
        <w:spacing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Татарстан</w:t>
      </w:r>
      <w:r>
        <w:rPr>
          <w:rFonts w:ascii="Times New Roman" w:eastAsia="Times New Roman" w:hAnsi="Times New Roman" w:cs="Times New Roman"/>
          <w:sz w:val="28"/>
          <w:szCs w:val="28"/>
        </w:rPr>
        <w:t xml:space="preserve"> Республикасы бюджетыннан</w:t>
      </w:r>
      <w:r w:rsidR="00B94EA8" w:rsidRPr="00F24AA3">
        <w:rPr>
          <w:rFonts w:ascii="Times New Roman" w:eastAsia="Times New Roman" w:hAnsi="Times New Roman" w:cs="Times New Roman"/>
          <w:sz w:val="28"/>
          <w:szCs w:val="28"/>
        </w:rPr>
        <w:t xml:space="preserve"> – </w:t>
      </w:r>
      <w:r w:rsidR="00B94EA8" w:rsidRPr="00F24AA3">
        <w:rPr>
          <w:rFonts w:ascii="Times New Roman" w:eastAsia="Times New Roman" w:hAnsi="Times New Roman" w:cs="Times New Roman"/>
          <w:color w:val="000000"/>
          <w:sz w:val="28"/>
          <w:szCs w:val="28"/>
        </w:rPr>
        <w:t>31</w:t>
      </w:r>
      <w:r w:rsidR="00634ECB" w:rsidRPr="00F24AA3">
        <w:rPr>
          <w:rFonts w:ascii="Times New Roman" w:eastAsia="Times New Roman" w:hAnsi="Times New Roman" w:cs="Times New Roman"/>
          <w:color w:val="000000"/>
          <w:sz w:val="28"/>
          <w:szCs w:val="28"/>
        </w:rPr>
        <w:t> </w:t>
      </w:r>
      <w:r w:rsidR="00B94EA8" w:rsidRPr="00F24AA3">
        <w:rPr>
          <w:rFonts w:ascii="Times New Roman" w:eastAsia="Times New Roman" w:hAnsi="Times New Roman" w:cs="Times New Roman"/>
          <w:color w:val="000000"/>
          <w:sz w:val="28"/>
          <w:szCs w:val="28"/>
        </w:rPr>
        <w:t>334127,00</w:t>
      </w:r>
      <w:r>
        <w:rPr>
          <w:rFonts w:ascii="Times New Roman" w:eastAsia="Times New Roman" w:hAnsi="Times New Roman" w:cs="Times New Roman"/>
          <w:sz w:val="28"/>
          <w:szCs w:val="28"/>
        </w:rPr>
        <w:t xml:space="preserve"> сум</w:t>
      </w:r>
      <w:r w:rsidR="00B94EA8" w:rsidRPr="00F24AA3">
        <w:rPr>
          <w:rFonts w:ascii="Times New Roman" w:eastAsia="Times New Roman" w:hAnsi="Times New Roman" w:cs="Times New Roman"/>
          <w:sz w:val="28"/>
          <w:szCs w:val="28"/>
        </w:rPr>
        <w:t>;</w:t>
      </w:r>
    </w:p>
    <w:p w:rsidR="00B94EA8" w:rsidRPr="00F24AA3" w:rsidRDefault="001537EC" w:rsidP="00F24AA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җирле</w:t>
      </w:r>
      <w:r>
        <w:rPr>
          <w:rFonts w:ascii="Times New Roman" w:eastAsia="Times New Roman" w:hAnsi="Times New Roman" w:cs="Times New Roman"/>
          <w:sz w:val="28"/>
          <w:szCs w:val="28"/>
        </w:rPr>
        <w:t xml:space="preserve"> бюджетлардан – 27 067 000,00 сум</w:t>
      </w:r>
      <w:r w:rsidR="00B94EA8" w:rsidRPr="00F24AA3">
        <w:rPr>
          <w:rFonts w:ascii="Times New Roman" w:eastAsia="Times New Roman" w:hAnsi="Times New Roman" w:cs="Times New Roman"/>
          <w:sz w:val="28"/>
          <w:szCs w:val="28"/>
        </w:rPr>
        <w:t>;</w:t>
      </w:r>
    </w:p>
    <w:p w:rsidR="00B94EA8" w:rsidRPr="00F24AA3" w:rsidRDefault="001537EC" w:rsidP="001537EC">
      <w:pPr>
        <w:spacing w:line="240" w:lineRule="auto"/>
        <w:ind w:firstLine="851"/>
        <w:jc w:val="both"/>
        <w:rPr>
          <w:rFonts w:ascii="Times New Roman" w:eastAsia="Times New Roman" w:hAnsi="Times New Roman" w:cs="Times New Roman"/>
          <w:sz w:val="28"/>
          <w:szCs w:val="28"/>
        </w:rPr>
      </w:pPr>
      <w:r w:rsidRPr="00E25179">
        <w:rPr>
          <w:rFonts w:ascii="Times New Roman" w:eastAsia="Times New Roman" w:hAnsi="Times New Roman" w:cs="Times New Roman"/>
          <w:sz w:val="28"/>
          <w:szCs w:val="28"/>
        </w:rPr>
        <w:t>торак милекчеләре ширкәтләре, ТСЖ, ЖК, ЖСК</w:t>
      </w:r>
      <w:r>
        <w:rPr>
          <w:rFonts w:ascii="Times New Roman" w:eastAsia="Times New Roman" w:hAnsi="Times New Roman" w:cs="Times New Roman"/>
          <w:sz w:val="28"/>
          <w:szCs w:val="28"/>
          <w:lang w:val="tt-RU"/>
        </w:rPr>
        <w:t xml:space="preserve"> </w:t>
      </w:r>
      <w:r w:rsidRPr="00E25179">
        <w:rPr>
          <w:rFonts w:ascii="Times New Roman" w:eastAsia="Times New Roman" w:hAnsi="Times New Roman" w:cs="Times New Roman"/>
          <w:sz w:val="28"/>
          <w:szCs w:val="28"/>
        </w:rPr>
        <w:t>яки башка махсуслаштырылган кулланучылар кооперативлары яки күпфатирлы йортта биналарның милекчеләре</w:t>
      </w:r>
      <w:r w:rsidR="00B94EA8" w:rsidRPr="00F24AA3">
        <w:rPr>
          <w:rFonts w:ascii="Times New Roman" w:eastAsia="Times New Roman" w:hAnsi="Times New Roman" w:cs="Times New Roman"/>
          <w:sz w:val="28"/>
          <w:szCs w:val="28"/>
        </w:rPr>
        <w:t xml:space="preserve"> </w:t>
      </w:r>
      <w:r w:rsidR="0028453C" w:rsidRPr="00F24AA3">
        <w:rPr>
          <w:rFonts w:ascii="Times New Roman" w:eastAsia="Times New Roman" w:hAnsi="Times New Roman" w:cs="Times New Roman"/>
          <w:sz w:val="28"/>
          <w:szCs w:val="28"/>
        </w:rPr>
        <w:t>83 796 518,91</w:t>
      </w:r>
      <w:r>
        <w:rPr>
          <w:rFonts w:ascii="Times New Roman" w:eastAsia="Times New Roman" w:hAnsi="Times New Roman" w:cs="Times New Roman"/>
          <w:sz w:val="28"/>
          <w:szCs w:val="28"/>
        </w:rPr>
        <w:t xml:space="preserve"> сум</w:t>
      </w:r>
      <w:r w:rsidR="00B94EA8" w:rsidRPr="00F24AA3">
        <w:rPr>
          <w:rFonts w:ascii="Times New Roman" w:eastAsia="Times New Roman" w:hAnsi="Times New Roman" w:cs="Times New Roman"/>
          <w:sz w:val="28"/>
          <w:szCs w:val="28"/>
        </w:rPr>
        <w:t>;</w:t>
      </w:r>
    </w:p>
    <w:p w:rsidR="00B94EA8" w:rsidRPr="00F24AA3" w:rsidRDefault="00B94EA8" w:rsidP="00F24AA3">
      <w:pPr>
        <w:spacing w:after="0" w:line="240" w:lineRule="auto"/>
        <w:ind w:firstLine="851"/>
        <w:jc w:val="both"/>
        <w:rPr>
          <w:rFonts w:ascii="Times New Roman" w:eastAsia="Times New Roman" w:hAnsi="Times New Roman" w:cs="Times New Roman"/>
          <w:sz w:val="28"/>
          <w:szCs w:val="28"/>
        </w:rPr>
      </w:pPr>
    </w:p>
    <w:p w:rsidR="00B94EA8" w:rsidRPr="00F24AA3" w:rsidRDefault="00B94EA8" w:rsidP="00F24AA3">
      <w:pPr>
        <w:spacing w:after="0" w:line="240" w:lineRule="auto"/>
        <w:ind w:firstLine="851"/>
        <w:jc w:val="both"/>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 xml:space="preserve">2022 </w:t>
      </w:r>
      <w:r w:rsidR="001537EC">
        <w:rPr>
          <w:rFonts w:ascii="Times New Roman" w:eastAsia="Times New Roman" w:hAnsi="Times New Roman" w:cs="Times New Roman"/>
          <w:sz w:val="28"/>
          <w:szCs w:val="28"/>
          <w:lang w:val="tt-RU"/>
        </w:rPr>
        <w:t>елда</w:t>
      </w:r>
      <w:r w:rsidRPr="00F24AA3">
        <w:rPr>
          <w:rFonts w:ascii="Times New Roman" w:eastAsia="Times New Roman" w:hAnsi="Times New Roman" w:cs="Times New Roman"/>
          <w:sz w:val="28"/>
          <w:szCs w:val="28"/>
        </w:rPr>
        <w:t>:</w:t>
      </w:r>
    </w:p>
    <w:p w:rsidR="00B94EA8" w:rsidRPr="00F24AA3" w:rsidRDefault="001537EC" w:rsidP="00F24AA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1537EC">
        <w:rPr>
          <w:rFonts w:ascii="Times New Roman" w:eastAsia="Times New Roman" w:hAnsi="Times New Roman" w:cs="Times New Roman"/>
          <w:sz w:val="28"/>
          <w:szCs w:val="28"/>
        </w:rPr>
        <w:t xml:space="preserve">ыска вакытлы план чараларын финанслауның гомуми күләме </w:t>
      </w:r>
      <w:r w:rsidR="00B94EA8" w:rsidRPr="00F24AA3">
        <w:rPr>
          <w:rFonts w:ascii="Times New Roman" w:eastAsia="Times New Roman" w:hAnsi="Times New Roman" w:cs="Times New Roman"/>
          <w:color w:val="000000"/>
          <w:sz w:val="28"/>
          <w:szCs w:val="28"/>
        </w:rPr>
        <w:t>130 572 820,91</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 xml:space="preserve">, </w:t>
      </w:r>
    </w:p>
    <w:p w:rsidR="001537EC" w:rsidRDefault="001537EC" w:rsidP="00F24AA3">
      <w:pPr>
        <w:spacing w:line="240" w:lineRule="auto"/>
        <w:ind w:firstLine="851"/>
        <w:jc w:val="both"/>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rPr>
        <w:t>шул исәптән средстволар:</w:t>
      </w:r>
    </w:p>
    <w:p w:rsidR="00B94EA8" w:rsidRPr="00F24AA3" w:rsidRDefault="001537EC" w:rsidP="00F24AA3">
      <w:pPr>
        <w:spacing w:line="240" w:lineRule="auto"/>
        <w:ind w:firstLine="851"/>
        <w:jc w:val="both"/>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lang w:val="tt-RU"/>
        </w:rPr>
        <w:t>Татарстан Республикасы бюджетыннан</w:t>
      </w:r>
      <w:r w:rsidR="00B94EA8" w:rsidRPr="00F24AA3">
        <w:rPr>
          <w:rFonts w:ascii="Times New Roman" w:eastAsia="Times New Roman" w:hAnsi="Times New Roman" w:cs="Times New Roman"/>
          <w:sz w:val="28"/>
          <w:szCs w:val="28"/>
        </w:rPr>
        <w:t xml:space="preserve"> – </w:t>
      </w:r>
      <w:r w:rsidR="008B29D4" w:rsidRPr="00F24AA3">
        <w:rPr>
          <w:rFonts w:ascii="Times New Roman" w:eastAsia="Times New Roman" w:hAnsi="Times New Roman" w:cs="Times New Roman"/>
          <w:sz w:val="28"/>
          <w:szCs w:val="28"/>
        </w:rPr>
        <w:t xml:space="preserve">31330 589,00 </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w:t>
      </w:r>
    </w:p>
    <w:p w:rsidR="00B94EA8" w:rsidRPr="00F24AA3" w:rsidRDefault="001537EC" w:rsidP="00F24AA3">
      <w:pPr>
        <w:spacing w:line="240" w:lineRule="auto"/>
        <w:ind w:firstLine="851"/>
        <w:jc w:val="both"/>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rPr>
        <w:t xml:space="preserve">җирле бюджетлардан </w:t>
      </w:r>
      <w:r w:rsidR="00B94EA8" w:rsidRPr="00F24AA3">
        <w:rPr>
          <w:rFonts w:ascii="Times New Roman" w:eastAsia="Times New Roman" w:hAnsi="Times New Roman" w:cs="Times New Roman"/>
          <w:sz w:val="28"/>
          <w:szCs w:val="28"/>
        </w:rPr>
        <w:t xml:space="preserve">– </w:t>
      </w:r>
      <w:r w:rsidR="008B29D4" w:rsidRPr="00F24AA3">
        <w:rPr>
          <w:rFonts w:ascii="Times New Roman" w:eastAsia="Times New Roman" w:hAnsi="Times New Roman" w:cs="Times New Roman"/>
          <w:sz w:val="28"/>
          <w:szCs w:val="28"/>
        </w:rPr>
        <w:t xml:space="preserve">27067 000,00 </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w:t>
      </w:r>
    </w:p>
    <w:p w:rsidR="00B94EA8" w:rsidRPr="00F24AA3" w:rsidRDefault="001537EC" w:rsidP="00F24AA3">
      <w:pPr>
        <w:spacing w:line="240" w:lineRule="auto"/>
        <w:ind w:firstLine="851"/>
        <w:jc w:val="both"/>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rPr>
        <w:t xml:space="preserve">торак милекчеләре ширкәтләре, ТСЖ, ЖК, ЖСК яки башка махсуслаштырылган кулланучылар кооперативлары яки күпфатирлы йортта биналарның милекчеләре </w:t>
      </w:r>
      <w:r w:rsidR="00B94EA8" w:rsidRPr="00F24AA3">
        <w:rPr>
          <w:rFonts w:ascii="Times New Roman" w:eastAsia="Times New Roman" w:hAnsi="Times New Roman" w:cs="Times New Roman"/>
          <w:sz w:val="28"/>
          <w:szCs w:val="28"/>
        </w:rPr>
        <w:t>–</w:t>
      </w:r>
      <w:r w:rsidR="008B29D4" w:rsidRPr="00F24AA3">
        <w:rPr>
          <w:rFonts w:ascii="Times New Roman" w:eastAsia="Times New Roman" w:hAnsi="Times New Roman" w:cs="Times New Roman"/>
          <w:sz w:val="28"/>
          <w:szCs w:val="28"/>
        </w:rPr>
        <w:t xml:space="preserve">72175 231,91 </w:t>
      </w:r>
      <w:r>
        <w:rPr>
          <w:rFonts w:ascii="Times New Roman" w:eastAsia="Times New Roman" w:hAnsi="Times New Roman" w:cs="Times New Roman"/>
          <w:sz w:val="28"/>
          <w:szCs w:val="28"/>
          <w:lang w:val="tt-RU"/>
        </w:rPr>
        <w:t>сум</w:t>
      </w:r>
      <w:r w:rsidR="00B94EA8" w:rsidRPr="00F24AA3">
        <w:rPr>
          <w:rFonts w:ascii="Times New Roman" w:eastAsia="Times New Roman" w:hAnsi="Times New Roman" w:cs="Times New Roman"/>
          <w:sz w:val="28"/>
          <w:szCs w:val="28"/>
        </w:rPr>
        <w:t>.</w:t>
      </w:r>
    </w:p>
    <w:p w:rsidR="00B94EA8" w:rsidRDefault="001537EC" w:rsidP="00B94EA8">
      <w:pPr>
        <w:spacing w:after="0" w:line="240" w:lineRule="auto"/>
        <w:jc w:val="center"/>
        <w:rPr>
          <w:rFonts w:ascii="Times New Roman" w:eastAsia="Times New Roman" w:hAnsi="Times New Roman" w:cs="Times New Roman"/>
          <w:sz w:val="28"/>
          <w:szCs w:val="28"/>
        </w:rPr>
      </w:pPr>
      <w:r w:rsidRPr="001537EC">
        <w:rPr>
          <w:rFonts w:ascii="Times New Roman" w:eastAsia="Times New Roman" w:hAnsi="Times New Roman" w:cs="Times New Roman"/>
          <w:sz w:val="28"/>
          <w:szCs w:val="28"/>
        </w:rPr>
        <w:t>2020-2022 елларда күп фатирлы йортларда капиталь ремонт үткәрүгә финанс чаралары күләме</w:t>
      </w:r>
    </w:p>
    <w:p w:rsidR="001537EC" w:rsidRPr="00F24AA3" w:rsidRDefault="001537EC" w:rsidP="00B94EA8">
      <w:pPr>
        <w:spacing w:after="0" w:line="240" w:lineRule="auto"/>
        <w:jc w:val="center"/>
        <w:rPr>
          <w:rFonts w:ascii="Times New Roman" w:eastAsia="Times New Roman" w:hAnsi="Times New Roman" w:cs="Times New Roman"/>
          <w:sz w:val="28"/>
          <w:szCs w:val="28"/>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726"/>
        <w:gridCol w:w="1970"/>
        <w:gridCol w:w="1581"/>
        <w:gridCol w:w="1723"/>
        <w:gridCol w:w="1766"/>
      </w:tblGrid>
      <w:tr w:rsidR="00B94EA8" w:rsidRPr="00F24AA3" w:rsidTr="00F24AA3">
        <w:trPr>
          <w:tblHeader/>
          <w:jc w:val="center"/>
        </w:trPr>
        <w:tc>
          <w:tcPr>
            <w:tcW w:w="697" w:type="dxa"/>
            <w:shd w:val="clear" w:color="auto" w:fill="auto"/>
          </w:tcPr>
          <w:p w:rsidR="00B94EA8" w:rsidRPr="00F24AA3" w:rsidRDefault="00B94EA8" w:rsidP="00B94EA8">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 п/п</w:t>
            </w:r>
          </w:p>
        </w:tc>
        <w:tc>
          <w:tcPr>
            <w:tcW w:w="2726" w:type="dxa"/>
            <w:shd w:val="clear" w:color="auto" w:fill="auto"/>
          </w:tcPr>
          <w:p w:rsidR="00B94EA8" w:rsidRPr="00F24AA3" w:rsidRDefault="001537EC" w:rsidP="00B94EA8">
            <w:pPr>
              <w:spacing w:before="100" w:beforeAutospacing="1" w:after="100" w:afterAutospacing="1" w:line="240" w:lineRule="auto"/>
              <w:jc w:val="center"/>
              <w:rPr>
                <w:rFonts w:ascii="Times New Roman" w:eastAsia="Times New Roman" w:hAnsi="Times New Roman" w:cs="Times New Roman"/>
                <w:sz w:val="26"/>
                <w:szCs w:val="26"/>
              </w:rPr>
            </w:pPr>
            <w:r w:rsidRPr="001537EC">
              <w:rPr>
                <w:rFonts w:ascii="Times New Roman" w:eastAsia="Times New Roman" w:hAnsi="Times New Roman" w:cs="Times New Roman"/>
                <w:sz w:val="26"/>
                <w:szCs w:val="26"/>
              </w:rPr>
              <w:t>Күпфатирлы йортларда гомуми милекне капиталь ремонтлау буенча хезмәтләр һәм (яки) эшләр исемлеге</w:t>
            </w:r>
          </w:p>
        </w:tc>
        <w:tc>
          <w:tcPr>
            <w:tcW w:w="1970" w:type="dxa"/>
            <w:shd w:val="clear" w:color="auto" w:fill="auto"/>
          </w:tcPr>
          <w:p w:rsidR="00B94EA8" w:rsidRPr="001537EC" w:rsidRDefault="001537EC" w:rsidP="001537EC">
            <w:pPr>
              <w:spacing w:before="100" w:beforeAutospacing="1" w:after="100" w:afterAutospacing="1"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rPr>
              <w:t>Сумма, сумнарда</w:t>
            </w:r>
          </w:p>
        </w:tc>
        <w:tc>
          <w:tcPr>
            <w:tcW w:w="5070" w:type="dxa"/>
            <w:gridSpan w:val="3"/>
            <w:shd w:val="clear" w:color="auto" w:fill="auto"/>
          </w:tcPr>
          <w:p w:rsidR="00B94EA8" w:rsidRPr="00F24AA3" w:rsidRDefault="001537EC" w:rsidP="00B94EA8">
            <w:pPr>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tt-RU"/>
              </w:rPr>
              <w:t>Шул исәптән</w:t>
            </w:r>
            <w:r w:rsidR="00B94EA8" w:rsidRPr="00F24AA3">
              <w:rPr>
                <w:rFonts w:ascii="Times New Roman" w:eastAsia="Times New Roman" w:hAnsi="Times New Roman" w:cs="Times New Roman"/>
                <w:sz w:val="26"/>
                <w:szCs w:val="26"/>
              </w:rPr>
              <w:t>:</w:t>
            </w:r>
          </w:p>
        </w:tc>
      </w:tr>
      <w:tr w:rsidR="00B94EA8" w:rsidRPr="00F24AA3" w:rsidTr="00F24AA3">
        <w:trPr>
          <w:tblHeader/>
          <w:jc w:val="center"/>
        </w:trPr>
        <w:tc>
          <w:tcPr>
            <w:tcW w:w="697" w:type="dxa"/>
            <w:shd w:val="clear" w:color="auto" w:fill="auto"/>
          </w:tcPr>
          <w:p w:rsidR="00B94EA8" w:rsidRPr="00F24AA3" w:rsidRDefault="00B94EA8" w:rsidP="00B94EA8">
            <w:pPr>
              <w:spacing w:after="0" w:line="240" w:lineRule="auto"/>
              <w:rPr>
                <w:rFonts w:ascii="Times New Roman" w:eastAsia="Times New Roman" w:hAnsi="Times New Roman" w:cs="Times New Roman"/>
                <w:sz w:val="26"/>
                <w:szCs w:val="26"/>
              </w:rPr>
            </w:pPr>
          </w:p>
        </w:tc>
        <w:tc>
          <w:tcPr>
            <w:tcW w:w="2726" w:type="dxa"/>
            <w:shd w:val="clear" w:color="auto" w:fill="auto"/>
          </w:tcPr>
          <w:p w:rsidR="00B94EA8" w:rsidRPr="00F24AA3" w:rsidRDefault="00B94EA8" w:rsidP="00B94EA8">
            <w:pPr>
              <w:spacing w:after="0" w:line="240" w:lineRule="auto"/>
              <w:rPr>
                <w:rFonts w:ascii="Times New Roman" w:eastAsia="Times New Roman" w:hAnsi="Times New Roman" w:cs="Times New Roman"/>
                <w:sz w:val="26"/>
                <w:szCs w:val="26"/>
              </w:rPr>
            </w:pPr>
          </w:p>
        </w:tc>
        <w:tc>
          <w:tcPr>
            <w:tcW w:w="1970" w:type="dxa"/>
            <w:shd w:val="clear" w:color="auto" w:fill="auto"/>
          </w:tcPr>
          <w:p w:rsidR="00B94EA8" w:rsidRPr="00F24AA3" w:rsidRDefault="00B94EA8" w:rsidP="00B94EA8">
            <w:pPr>
              <w:spacing w:after="0" w:line="240" w:lineRule="auto"/>
              <w:rPr>
                <w:rFonts w:ascii="Times New Roman" w:eastAsia="Times New Roman" w:hAnsi="Times New Roman" w:cs="Times New Roman"/>
                <w:sz w:val="26"/>
                <w:szCs w:val="26"/>
              </w:rPr>
            </w:pPr>
          </w:p>
        </w:tc>
        <w:tc>
          <w:tcPr>
            <w:tcW w:w="1581" w:type="dxa"/>
            <w:shd w:val="clear" w:color="auto" w:fill="auto"/>
          </w:tcPr>
          <w:p w:rsidR="00B94EA8" w:rsidRPr="00F24AA3" w:rsidRDefault="001537EC" w:rsidP="00B94EA8">
            <w:pPr>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2020 ел</w:t>
            </w:r>
          </w:p>
        </w:tc>
        <w:tc>
          <w:tcPr>
            <w:tcW w:w="1723" w:type="dxa"/>
            <w:shd w:val="clear" w:color="auto" w:fill="auto"/>
          </w:tcPr>
          <w:p w:rsidR="00B94EA8" w:rsidRPr="00F24AA3" w:rsidRDefault="001537EC" w:rsidP="00B94EA8">
            <w:pPr>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2021 ел</w:t>
            </w:r>
          </w:p>
        </w:tc>
        <w:tc>
          <w:tcPr>
            <w:tcW w:w="1766" w:type="dxa"/>
            <w:shd w:val="clear" w:color="auto" w:fill="auto"/>
          </w:tcPr>
          <w:p w:rsidR="00B94EA8" w:rsidRPr="00F24AA3" w:rsidRDefault="001537EC" w:rsidP="00B94EA8">
            <w:pPr>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2022 ел</w:t>
            </w:r>
          </w:p>
        </w:tc>
      </w:tr>
      <w:tr w:rsidR="00B94EA8" w:rsidRPr="00F24AA3" w:rsidTr="00F24AA3">
        <w:trPr>
          <w:tblHeader/>
          <w:jc w:val="center"/>
        </w:trPr>
        <w:tc>
          <w:tcPr>
            <w:tcW w:w="697" w:type="dxa"/>
            <w:shd w:val="clear" w:color="auto" w:fill="auto"/>
          </w:tcPr>
          <w:p w:rsidR="00B94EA8" w:rsidRPr="00F24AA3" w:rsidRDefault="00B94EA8" w:rsidP="00B94EA8">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1</w:t>
            </w:r>
          </w:p>
        </w:tc>
        <w:tc>
          <w:tcPr>
            <w:tcW w:w="2726" w:type="dxa"/>
            <w:shd w:val="clear" w:color="auto" w:fill="auto"/>
          </w:tcPr>
          <w:p w:rsidR="00B94EA8" w:rsidRPr="00F24AA3" w:rsidRDefault="00B94EA8" w:rsidP="00B94EA8">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2</w:t>
            </w:r>
          </w:p>
        </w:tc>
        <w:tc>
          <w:tcPr>
            <w:tcW w:w="1970" w:type="dxa"/>
            <w:shd w:val="clear" w:color="auto" w:fill="auto"/>
          </w:tcPr>
          <w:p w:rsidR="00B94EA8" w:rsidRPr="00F24AA3" w:rsidRDefault="00B94EA8" w:rsidP="00B94EA8">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3</w:t>
            </w:r>
          </w:p>
        </w:tc>
        <w:tc>
          <w:tcPr>
            <w:tcW w:w="1581" w:type="dxa"/>
            <w:shd w:val="clear" w:color="auto" w:fill="auto"/>
          </w:tcPr>
          <w:p w:rsidR="00B94EA8" w:rsidRPr="00F24AA3" w:rsidRDefault="00B94EA8" w:rsidP="00B94EA8">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4</w:t>
            </w:r>
          </w:p>
        </w:tc>
        <w:tc>
          <w:tcPr>
            <w:tcW w:w="1723" w:type="dxa"/>
            <w:shd w:val="clear" w:color="auto" w:fill="auto"/>
          </w:tcPr>
          <w:p w:rsidR="00B94EA8" w:rsidRPr="00F24AA3" w:rsidRDefault="00B94EA8" w:rsidP="00B94EA8">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5</w:t>
            </w:r>
          </w:p>
        </w:tc>
        <w:tc>
          <w:tcPr>
            <w:tcW w:w="1766" w:type="dxa"/>
            <w:shd w:val="clear" w:color="auto" w:fill="auto"/>
          </w:tcPr>
          <w:p w:rsidR="00B94EA8" w:rsidRPr="00F24AA3" w:rsidRDefault="00B94EA8" w:rsidP="00B94EA8">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6</w:t>
            </w:r>
          </w:p>
        </w:tc>
      </w:tr>
      <w:tr w:rsidR="00B94EA8" w:rsidRPr="00F24AA3" w:rsidTr="00F24AA3">
        <w:trPr>
          <w:jc w:val="center"/>
        </w:trPr>
        <w:tc>
          <w:tcPr>
            <w:tcW w:w="697" w:type="dxa"/>
            <w:shd w:val="clear" w:color="auto" w:fill="auto"/>
          </w:tcPr>
          <w:p w:rsidR="00B94EA8" w:rsidRPr="00F24AA3" w:rsidRDefault="00B94EA8" w:rsidP="00F24AA3">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1.</w:t>
            </w:r>
          </w:p>
        </w:tc>
        <w:tc>
          <w:tcPr>
            <w:tcW w:w="2726" w:type="dxa"/>
            <w:shd w:val="clear" w:color="auto" w:fill="auto"/>
          </w:tcPr>
          <w:p w:rsidR="00B94EA8" w:rsidRPr="00F24AA3" w:rsidRDefault="001537EC" w:rsidP="00F24AA3">
            <w:pPr>
              <w:spacing w:before="100" w:beforeAutospacing="1" w:after="100" w:afterAutospacing="1" w:line="240" w:lineRule="auto"/>
              <w:jc w:val="center"/>
              <w:rPr>
                <w:rFonts w:ascii="Times New Roman" w:eastAsia="Times New Roman" w:hAnsi="Times New Roman" w:cs="Times New Roman"/>
                <w:sz w:val="26"/>
                <w:szCs w:val="26"/>
              </w:rPr>
            </w:pPr>
            <w:r w:rsidRPr="001537EC">
              <w:rPr>
                <w:rFonts w:ascii="Times New Roman" w:eastAsia="Times New Roman" w:hAnsi="Times New Roman" w:cs="Times New Roman"/>
                <w:sz w:val="26"/>
                <w:szCs w:val="26"/>
              </w:rPr>
              <w:t>Түбәне ремонтлау, шул исәптән вентиляцияләнми торган түбәне төзекләндерү, түбәгә чыгу юлларын урнаштыру</w:t>
            </w:r>
          </w:p>
        </w:tc>
        <w:tc>
          <w:tcPr>
            <w:tcW w:w="1970" w:type="dxa"/>
            <w:shd w:val="clear" w:color="auto" w:fill="auto"/>
          </w:tcPr>
          <w:p w:rsidR="006A28F5" w:rsidRPr="00F24AA3" w:rsidRDefault="006A28F5" w:rsidP="00F24AA3">
            <w:pPr>
              <w:rPr>
                <w:rFonts w:ascii="Times New Roman" w:hAnsi="Times New Roman" w:cs="Times New Roman"/>
                <w:sz w:val="26"/>
                <w:szCs w:val="26"/>
              </w:rPr>
            </w:pPr>
            <w:r w:rsidRPr="00F24AA3">
              <w:rPr>
                <w:rFonts w:ascii="Times New Roman" w:hAnsi="Times New Roman" w:cs="Times New Roman"/>
                <w:sz w:val="26"/>
                <w:szCs w:val="26"/>
              </w:rPr>
              <w:t>116 769186,26</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581" w:type="dxa"/>
            <w:shd w:val="clear" w:color="auto" w:fill="auto"/>
          </w:tcPr>
          <w:p w:rsidR="008B29D4" w:rsidRPr="00F24AA3" w:rsidRDefault="008B29D4" w:rsidP="00F24AA3">
            <w:pPr>
              <w:rPr>
                <w:rFonts w:ascii="Times New Roman" w:hAnsi="Times New Roman" w:cs="Times New Roman"/>
                <w:sz w:val="26"/>
                <w:szCs w:val="26"/>
              </w:rPr>
            </w:pPr>
            <w:r w:rsidRPr="00F24AA3">
              <w:rPr>
                <w:rFonts w:ascii="Times New Roman" w:hAnsi="Times New Roman" w:cs="Times New Roman"/>
                <w:sz w:val="26"/>
                <w:szCs w:val="26"/>
              </w:rPr>
              <w:t>30165551,26</w:t>
            </w:r>
          </w:p>
          <w:p w:rsidR="00B94EA8" w:rsidRPr="00F24AA3" w:rsidRDefault="00B94EA8" w:rsidP="00F24AA3">
            <w:pPr>
              <w:ind w:left="-140"/>
              <w:jc w:val="center"/>
              <w:rPr>
                <w:rFonts w:ascii="Times New Roman" w:eastAsia="Times New Roman" w:hAnsi="Times New Roman" w:cs="Times New Roman"/>
                <w:sz w:val="26"/>
                <w:szCs w:val="26"/>
              </w:rPr>
            </w:pPr>
          </w:p>
        </w:tc>
        <w:tc>
          <w:tcPr>
            <w:tcW w:w="1723" w:type="dxa"/>
            <w:shd w:val="clear" w:color="auto" w:fill="auto"/>
          </w:tcPr>
          <w:p w:rsidR="0028453C" w:rsidRPr="00F24AA3" w:rsidRDefault="0028453C" w:rsidP="00F24AA3">
            <w:pPr>
              <w:rPr>
                <w:rFonts w:ascii="Times New Roman" w:hAnsi="Times New Roman" w:cs="Times New Roman"/>
                <w:sz w:val="26"/>
                <w:szCs w:val="26"/>
              </w:rPr>
            </w:pPr>
            <w:r w:rsidRPr="00F24AA3">
              <w:rPr>
                <w:rFonts w:ascii="Times New Roman" w:hAnsi="Times New Roman" w:cs="Times New Roman"/>
                <w:sz w:val="26"/>
                <w:szCs w:val="26"/>
              </w:rPr>
              <w:t>33960465,00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766" w:type="dxa"/>
            <w:shd w:val="clear" w:color="auto" w:fill="auto"/>
          </w:tcPr>
          <w:p w:rsidR="008B29D4" w:rsidRPr="00F24AA3" w:rsidRDefault="008B29D4" w:rsidP="00F24AA3">
            <w:pPr>
              <w:jc w:val="center"/>
              <w:rPr>
                <w:rFonts w:ascii="Times New Roman" w:hAnsi="Times New Roman" w:cs="Times New Roman"/>
                <w:sz w:val="26"/>
                <w:szCs w:val="26"/>
              </w:rPr>
            </w:pPr>
            <w:r w:rsidRPr="00F24AA3">
              <w:rPr>
                <w:rFonts w:ascii="Times New Roman" w:hAnsi="Times New Roman" w:cs="Times New Roman"/>
                <w:sz w:val="26"/>
                <w:szCs w:val="26"/>
              </w:rPr>
              <w:t>52 643 170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r>
      <w:tr w:rsidR="00B94EA8" w:rsidRPr="00F24AA3" w:rsidTr="00F24AA3">
        <w:trPr>
          <w:jc w:val="center"/>
        </w:trPr>
        <w:tc>
          <w:tcPr>
            <w:tcW w:w="697" w:type="dxa"/>
            <w:shd w:val="clear" w:color="auto" w:fill="auto"/>
          </w:tcPr>
          <w:p w:rsidR="00B94EA8" w:rsidRPr="00F24AA3" w:rsidRDefault="00B94EA8" w:rsidP="00F24AA3">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2.</w:t>
            </w:r>
          </w:p>
        </w:tc>
        <w:tc>
          <w:tcPr>
            <w:tcW w:w="2726" w:type="dxa"/>
            <w:shd w:val="clear" w:color="auto" w:fill="auto"/>
          </w:tcPr>
          <w:p w:rsidR="00B94EA8" w:rsidRPr="00F24AA3" w:rsidRDefault="001537EC" w:rsidP="00F24AA3">
            <w:pPr>
              <w:spacing w:before="100" w:beforeAutospacing="1" w:after="100" w:afterAutospacing="1" w:line="240" w:lineRule="auto"/>
              <w:jc w:val="center"/>
              <w:rPr>
                <w:rFonts w:ascii="Times New Roman" w:eastAsia="Times New Roman" w:hAnsi="Times New Roman" w:cs="Times New Roman"/>
                <w:sz w:val="26"/>
                <w:szCs w:val="26"/>
              </w:rPr>
            </w:pPr>
            <w:r w:rsidRPr="001537EC">
              <w:rPr>
                <w:rFonts w:ascii="Times New Roman" w:eastAsia="Times New Roman" w:hAnsi="Times New Roman" w:cs="Times New Roman"/>
                <w:sz w:val="26"/>
                <w:szCs w:val="26"/>
              </w:rPr>
              <w:t xml:space="preserve">Торак биналарда булган электр, җылылык, газ, су белән тәэмин итү, ташландык суларны </w:t>
            </w:r>
            <w:r w:rsidRPr="001537EC">
              <w:rPr>
                <w:rFonts w:ascii="Times New Roman" w:eastAsia="Times New Roman" w:hAnsi="Times New Roman" w:cs="Times New Roman"/>
                <w:sz w:val="26"/>
                <w:szCs w:val="26"/>
              </w:rPr>
              <w:lastRenderedPageBreak/>
              <w:t>агызу, йорт эчендәге инженерлык системаларын ремонтлау яки алыштыру, шул исәптән торак биналарда булган җылыту элементларын, шулай ук йорт эчендәге инженерлык системаларында урнашкан механик, электр, санитар-техник җиһазларны ремонтлау яки алыштыру, шул исәптән:</w:t>
            </w:r>
          </w:p>
        </w:tc>
        <w:tc>
          <w:tcPr>
            <w:tcW w:w="1970" w:type="dxa"/>
            <w:shd w:val="clear" w:color="auto" w:fill="auto"/>
          </w:tcPr>
          <w:p w:rsidR="00A5528F" w:rsidRPr="00F24AA3" w:rsidRDefault="00A5528F" w:rsidP="00F24AA3">
            <w:pPr>
              <w:jc w:val="center"/>
              <w:rPr>
                <w:rFonts w:ascii="Times New Roman" w:hAnsi="Times New Roman" w:cs="Times New Roman"/>
                <w:sz w:val="26"/>
                <w:szCs w:val="26"/>
              </w:rPr>
            </w:pPr>
            <w:r w:rsidRPr="00F24AA3">
              <w:rPr>
                <w:rFonts w:ascii="Times New Roman" w:hAnsi="Times New Roman" w:cs="Times New Roman"/>
                <w:sz w:val="26"/>
                <w:szCs w:val="26"/>
              </w:rPr>
              <w:lastRenderedPageBreak/>
              <w:t>188328 550,88</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581" w:type="dxa"/>
            <w:shd w:val="clear" w:color="auto" w:fill="auto"/>
          </w:tcPr>
          <w:p w:rsidR="00A369B5" w:rsidRPr="00F24AA3" w:rsidRDefault="00A369B5" w:rsidP="00F24AA3">
            <w:pPr>
              <w:rPr>
                <w:rFonts w:ascii="Times New Roman" w:hAnsi="Times New Roman" w:cs="Times New Roman"/>
                <w:sz w:val="26"/>
                <w:szCs w:val="26"/>
              </w:rPr>
            </w:pPr>
            <w:r w:rsidRPr="00F24AA3">
              <w:rPr>
                <w:rFonts w:ascii="Times New Roman" w:hAnsi="Times New Roman" w:cs="Times New Roman"/>
                <w:sz w:val="26"/>
                <w:szCs w:val="26"/>
              </w:rPr>
              <w:t>72266522,88</w:t>
            </w:r>
          </w:p>
          <w:p w:rsidR="00B94EA8" w:rsidRPr="00F24AA3" w:rsidRDefault="00B94EA8" w:rsidP="00F24AA3">
            <w:pPr>
              <w:ind w:left="-140"/>
              <w:jc w:val="center"/>
              <w:rPr>
                <w:rFonts w:ascii="Times New Roman" w:eastAsia="Times New Roman" w:hAnsi="Times New Roman" w:cs="Times New Roman"/>
                <w:sz w:val="26"/>
                <w:szCs w:val="26"/>
              </w:rPr>
            </w:pPr>
          </w:p>
        </w:tc>
        <w:tc>
          <w:tcPr>
            <w:tcW w:w="1723" w:type="dxa"/>
            <w:shd w:val="clear" w:color="auto" w:fill="auto"/>
          </w:tcPr>
          <w:p w:rsidR="006D1B85" w:rsidRPr="00F24AA3" w:rsidRDefault="006D1B85" w:rsidP="00F24AA3">
            <w:pPr>
              <w:rPr>
                <w:rFonts w:ascii="Times New Roman" w:hAnsi="Times New Roman" w:cs="Times New Roman"/>
                <w:sz w:val="26"/>
                <w:szCs w:val="26"/>
              </w:rPr>
            </w:pPr>
            <w:r w:rsidRPr="00F24AA3">
              <w:rPr>
                <w:rFonts w:ascii="Times New Roman" w:hAnsi="Times New Roman" w:cs="Times New Roman"/>
                <w:sz w:val="26"/>
                <w:szCs w:val="26"/>
              </w:rPr>
              <w:t>71 010 311,00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766" w:type="dxa"/>
            <w:shd w:val="clear" w:color="auto" w:fill="auto"/>
          </w:tcPr>
          <w:p w:rsidR="006D1B85" w:rsidRPr="00F24AA3" w:rsidRDefault="006D1B85" w:rsidP="00F24AA3">
            <w:pPr>
              <w:jc w:val="center"/>
              <w:rPr>
                <w:rFonts w:ascii="Times New Roman" w:hAnsi="Times New Roman" w:cs="Times New Roman"/>
                <w:sz w:val="26"/>
                <w:szCs w:val="26"/>
              </w:rPr>
            </w:pPr>
            <w:r w:rsidRPr="00F24AA3">
              <w:rPr>
                <w:rFonts w:ascii="Times New Roman" w:hAnsi="Times New Roman" w:cs="Times New Roman"/>
                <w:sz w:val="26"/>
                <w:szCs w:val="26"/>
              </w:rPr>
              <w:t>45 051 717,00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r>
      <w:tr w:rsidR="00B94EA8" w:rsidRPr="00F24AA3" w:rsidTr="00F24AA3">
        <w:trPr>
          <w:trHeight w:val="559"/>
          <w:jc w:val="center"/>
        </w:trPr>
        <w:tc>
          <w:tcPr>
            <w:tcW w:w="697" w:type="dxa"/>
            <w:shd w:val="clear" w:color="auto" w:fill="auto"/>
          </w:tcPr>
          <w:p w:rsidR="00B94EA8" w:rsidRPr="00F24AA3" w:rsidRDefault="00B94EA8" w:rsidP="00F24AA3">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2.1.</w:t>
            </w:r>
          </w:p>
        </w:tc>
        <w:tc>
          <w:tcPr>
            <w:tcW w:w="2726" w:type="dxa"/>
            <w:shd w:val="clear" w:color="auto" w:fill="auto"/>
          </w:tcPr>
          <w:p w:rsidR="00B94EA8" w:rsidRPr="001537EC" w:rsidRDefault="001537EC" w:rsidP="00F24AA3">
            <w:pPr>
              <w:spacing w:before="100" w:beforeAutospacing="1" w:after="100" w:afterAutospacing="1"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rPr>
              <w:t xml:space="preserve">электр </w:t>
            </w:r>
            <w:r>
              <w:rPr>
                <w:rFonts w:ascii="Times New Roman" w:eastAsia="Times New Roman" w:hAnsi="Times New Roman" w:cs="Times New Roman"/>
                <w:sz w:val="26"/>
                <w:szCs w:val="26"/>
                <w:lang w:val="tt-RU"/>
              </w:rPr>
              <w:t>белән тәэмин итү</w:t>
            </w:r>
          </w:p>
        </w:tc>
        <w:tc>
          <w:tcPr>
            <w:tcW w:w="1970" w:type="dxa"/>
            <w:shd w:val="clear" w:color="auto" w:fill="auto"/>
          </w:tcPr>
          <w:p w:rsidR="00B94EA8" w:rsidRPr="00F24AA3" w:rsidRDefault="00354C61"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16 972 620,00</w:t>
            </w:r>
          </w:p>
        </w:tc>
        <w:tc>
          <w:tcPr>
            <w:tcW w:w="1581" w:type="dxa"/>
            <w:shd w:val="clear" w:color="auto" w:fill="auto"/>
          </w:tcPr>
          <w:p w:rsidR="00B94EA8" w:rsidRPr="00F24AA3" w:rsidRDefault="008B29D4"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4360 284,00</w:t>
            </w:r>
          </w:p>
        </w:tc>
        <w:tc>
          <w:tcPr>
            <w:tcW w:w="1723" w:type="dxa"/>
            <w:shd w:val="clear" w:color="auto" w:fill="auto"/>
          </w:tcPr>
          <w:p w:rsidR="00B94EA8" w:rsidRPr="00F24AA3" w:rsidRDefault="0028453C"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9792 336,00</w:t>
            </w:r>
          </w:p>
        </w:tc>
        <w:tc>
          <w:tcPr>
            <w:tcW w:w="1766" w:type="dxa"/>
            <w:shd w:val="clear" w:color="auto" w:fill="auto"/>
          </w:tcPr>
          <w:p w:rsidR="00B94EA8" w:rsidRPr="00F24AA3" w:rsidRDefault="008B29D4"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2 820 000,00</w:t>
            </w:r>
          </w:p>
        </w:tc>
      </w:tr>
      <w:tr w:rsidR="00B94EA8" w:rsidRPr="00F24AA3" w:rsidTr="00F24AA3">
        <w:trPr>
          <w:trHeight w:val="270"/>
          <w:jc w:val="center"/>
        </w:trPr>
        <w:tc>
          <w:tcPr>
            <w:tcW w:w="697" w:type="dxa"/>
            <w:shd w:val="clear" w:color="auto" w:fill="auto"/>
          </w:tcPr>
          <w:p w:rsidR="00B94EA8" w:rsidRPr="00F24AA3" w:rsidRDefault="00B94EA8" w:rsidP="00F24AA3">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2.2.</w:t>
            </w:r>
          </w:p>
        </w:tc>
        <w:tc>
          <w:tcPr>
            <w:tcW w:w="2726" w:type="dxa"/>
            <w:shd w:val="clear" w:color="auto" w:fill="auto"/>
          </w:tcPr>
          <w:p w:rsidR="00B94EA8" w:rsidRPr="00F24AA3" w:rsidRDefault="001537EC" w:rsidP="00F24AA3">
            <w:pPr>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tt-RU"/>
              </w:rPr>
              <w:t>җылылык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tt-RU"/>
              </w:rPr>
              <w:t>белән тәэмин итү</w:t>
            </w:r>
          </w:p>
        </w:tc>
        <w:tc>
          <w:tcPr>
            <w:tcW w:w="1970" w:type="dxa"/>
            <w:shd w:val="clear" w:color="auto" w:fill="auto"/>
          </w:tcPr>
          <w:p w:rsidR="00B94EA8" w:rsidRPr="00F24AA3" w:rsidRDefault="00354C61"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110 004 595,00</w:t>
            </w:r>
          </w:p>
        </w:tc>
        <w:tc>
          <w:tcPr>
            <w:tcW w:w="1581" w:type="dxa"/>
            <w:shd w:val="clear" w:color="auto" w:fill="auto"/>
          </w:tcPr>
          <w:p w:rsidR="00B94EA8" w:rsidRPr="00F24AA3" w:rsidRDefault="008B29D4"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34655430,00</w:t>
            </w:r>
          </w:p>
        </w:tc>
        <w:tc>
          <w:tcPr>
            <w:tcW w:w="1723" w:type="dxa"/>
            <w:shd w:val="clear" w:color="auto" w:fill="auto"/>
          </w:tcPr>
          <w:p w:rsidR="00B94EA8" w:rsidRPr="00F24AA3" w:rsidRDefault="0028453C"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38302 713,00</w:t>
            </w:r>
          </w:p>
        </w:tc>
        <w:tc>
          <w:tcPr>
            <w:tcW w:w="1766" w:type="dxa"/>
            <w:shd w:val="clear" w:color="auto" w:fill="auto"/>
          </w:tcPr>
          <w:p w:rsidR="00B94EA8" w:rsidRPr="00F24AA3" w:rsidRDefault="008B29D4"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37 046 452,00</w:t>
            </w:r>
          </w:p>
        </w:tc>
      </w:tr>
      <w:tr w:rsidR="00B94EA8" w:rsidRPr="00F24AA3" w:rsidTr="00F24AA3">
        <w:trPr>
          <w:trHeight w:val="291"/>
          <w:jc w:val="center"/>
        </w:trPr>
        <w:tc>
          <w:tcPr>
            <w:tcW w:w="697" w:type="dxa"/>
            <w:shd w:val="clear" w:color="auto" w:fill="auto"/>
          </w:tcPr>
          <w:p w:rsidR="00B94EA8" w:rsidRPr="00F24AA3" w:rsidRDefault="00B94EA8" w:rsidP="00F24AA3">
            <w:pPr>
              <w:spacing w:after="0"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2.3.</w:t>
            </w:r>
          </w:p>
        </w:tc>
        <w:tc>
          <w:tcPr>
            <w:tcW w:w="2726" w:type="dxa"/>
            <w:shd w:val="clear" w:color="auto" w:fill="auto"/>
          </w:tcPr>
          <w:p w:rsidR="00B94EA8" w:rsidRPr="00F24AA3" w:rsidRDefault="001537EC" w:rsidP="00F24AA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tt-RU"/>
              </w:rPr>
              <w:t>су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tt-RU"/>
              </w:rPr>
              <w:t>белән тәэмин итү</w:t>
            </w:r>
          </w:p>
        </w:tc>
        <w:tc>
          <w:tcPr>
            <w:tcW w:w="1970" w:type="dxa"/>
            <w:shd w:val="clear" w:color="auto" w:fill="auto"/>
          </w:tcPr>
          <w:p w:rsidR="00B94EA8" w:rsidRPr="00F24AA3" w:rsidRDefault="00951AAC" w:rsidP="00F24AA3">
            <w:pPr>
              <w:spacing w:after="0" w:line="240" w:lineRule="auto"/>
              <w:jc w:val="center"/>
              <w:rPr>
                <w:rFonts w:ascii="Times New Roman" w:eastAsia="Times New Roman" w:hAnsi="Times New Roman" w:cs="Times New Roman"/>
                <w:sz w:val="26"/>
                <w:szCs w:val="26"/>
              </w:rPr>
            </w:pPr>
            <w:r w:rsidRPr="00F24AA3">
              <w:rPr>
                <w:rFonts w:ascii="Times New Roman" w:hAnsi="Times New Roman" w:cs="Times New Roman"/>
                <w:sz w:val="26"/>
                <w:szCs w:val="26"/>
              </w:rPr>
              <w:t>32455 703,20</w:t>
            </w:r>
          </w:p>
        </w:tc>
        <w:tc>
          <w:tcPr>
            <w:tcW w:w="1581" w:type="dxa"/>
            <w:shd w:val="clear" w:color="auto" w:fill="auto"/>
          </w:tcPr>
          <w:p w:rsidR="008B29D4" w:rsidRPr="00F24AA3" w:rsidRDefault="008B29D4" w:rsidP="00F24AA3">
            <w:pPr>
              <w:spacing w:after="0" w:line="240" w:lineRule="auto"/>
              <w:jc w:val="center"/>
              <w:rPr>
                <w:rFonts w:ascii="Times New Roman" w:hAnsi="Times New Roman" w:cs="Times New Roman"/>
                <w:sz w:val="26"/>
                <w:szCs w:val="26"/>
              </w:rPr>
            </w:pPr>
            <w:r w:rsidRPr="00F24AA3">
              <w:rPr>
                <w:rFonts w:ascii="Times New Roman" w:hAnsi="Times New Roman" w:cs="Times New Roman"/>
                <w:sz w:val="26"/>
                <w:szCs w:val="26"/>
              </w:rPr>
              <w:t>19430442,88</w:t>
            </w:r>
          </w:p>
          <w:p w:rsidR="00B94EA8" w:rsidRPr="00F24AA3" w:rsidRDefault="00B94EA8" w:rsidP="00F24AA3">
            <w:pPr>
              <w:spacing w:after="0" w:line="240" w:lineRule="auto"/>
              <w:ind w:left="-140"/>
              <w:jc w:val="center"/>
              <w:rPr>
                <w:rFonts w:ascii="Times New Roman" w:eastAsia="Times New Roman" w:hAnsi="Times New Roman" w:cs="Times New Roman"/>
                <w:sz w:val="26"/>
                <w:szCs w:val="26"/>
              </w:rPr>
            </w:pPr>
          </w:p>
        </w:tc>
        <w:tc>
          <w:tcPr>
            <w:tcW w:w="1723" w:type="dxa"/>
            <w:shd w:val="clear" w:color="auto" w:fill="auto"/>
          </w:tcPr>
          <w:p w:rsidR="00B94EA8" w:rsidRPr="00F24AA3" w:rsidRDefault="0028453C" w:rsidP="00F24AA3">
            <w:pPr>
              <w:spacing w:after="0" w:line="240" w:lineRule="auto"/>
              <w:jc w:val="center"/>
              <w:rPr>
                <w:rFonts w:ascii="Times New Roman" w:eastAsia="Times New Roman" w:hAnsi="Times New Roman" w:cs="Times New Roman"/>
                <w:sz w:val="26"/>
                <w:szCs w:val="26"/>
              </w:rPr>
            </w:pPr>
            <w:r w:rsidRPr="00F24AA3">
              <w:rPr>
                <w:rFonts w:ascii="Times New Roman" w:hAnsi="Times New Roman" w:cs="Times New Roman"/>
                <w:sz w:val="26"/>
                <w:szCs w:val="26"/>
              </w:rPr>
              <w:t>10296 170,32</w:t>
            </w:r>
          </w:p>
        </w:tc>
        <w:tc>
          <w:tcPr>
            <w:tcW w:w="1766" w:type="dxa"/>
            <w:shd w:val="clear" w:color="auto" w:fill="auto"/>
          </w:tcPr>
          <w:p w:rsidR="00B94EA8" w:rsidRPr="00F24AA3" w:rsidRDefault="008B29D4" w:rsidP="00F24AA3">
            <w:pPr>
              <w:spacing w:after="0" w:line="240" w:lineRule="auto"/>
              <w:jc w:val="center"/>
              <w:rPr>
                <w:rFonts w:ascii="Times New Roman" w:eastAsia="Times New Roman" w:hAnsi="Times New Roman" w:cs="Times New Roman"/>
                <w:sz w:val="26"/>
                <w:szCs w:val="26"/>
              </w:rPr>
            </w:pPr>
            <w:r w:rsidRPr="00F24AA3">
              <w:rPr>
                <w:rFonts w:ascii="Times New Roman" w:hAnsi="Times New Roman" w:cs="Times New Roman"/>
                <w:sz w:val="26"/>
                <w:szCs w:val="26"/>
              </w:rPr>
              <w:t>2729 090,00</w:t>
            </w:r>
          </w:p>
        </w:tc>
      </w:tr>
      <w:tr w:rsidR="00B94EA8" w:rsidRPr="00F24AA3" w:rsidTr="00F24AA3">
        <w:trPr>
          <w:trHeight w:val="528"/>
          <w:jc w:val="center"/>
        </w:trPr>
        <w:tc>
          <w:tcPr>
            <w:tcW w:w="697" w:type="dxa"/>
            <w:shd w:val="clear" w:color="auto" w:fill="auto"/>
          </w:tcPr>
          <w:p w:rsidR="00B94EA8" w:rsidRPr="00F24AA3" w:rsidRDefault="00B94EA8" w:rsidP="00F24AA3">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2.4.</w:t>
            </w:r>
          </w:p>
        </w:tc>
        <w:tc>
          <w:tcPr>
            <w:tcW w:w="2726" w:type="dxa"/>
            <w:shd w:val="clear" w:color="auto" w:fill="auto"/>
          </w:tcPr>
          <w:p w:rsidR="00B94EA8" w:rsidRPr="00F24AA3" w:rsidRDefault="001537EC" w:rsidP="00F24AA3">
            <w:pPr>
              <w:spacing w:before="100" w:beforeAutospacing="1" w:after="100" w:afterAutospacing="1" w:line="240" w:lineRule="auto"/>
              <w:jc w:val="center"/>
              <w:rPr>
                <w:rFonts w:ascii="Times New Roman" w:eastAsia="Times New Roman" w:hAnsi="Times New Roman" w:cs="Times New Roman"/>
                <w:sz w:val="26"/>
                <w:szCs w:val="26"/>
              </w:rPr>
            </w:pPr>
            <w:r w:rsidRPr="001537EC">
              <w:rPr>
                <w:rFonts w:ascii="Times New Roman" w:eastAsia="Times New Roman" w:hAnsi="Times New Roman" w:cs="Times New Roman"/>
                <w:sz w:val="26"/>
                <w:szCs w:val="26"/>
              </w:rPr>
              <w:t>су бүлү</w:t>
            </w:r>
          </w:p>
        </w:tc>
        <w:tc>
          <w:tcPr>
            <w:tcW w:w="1970" w:type="dxa"/>
            <w:shd w:val="clear" w:color="auto" w:fill="auto"/>
          </w:tcPr>
          <w:p w:rsidR="00B94EA8" w:rsidRPr="00F24AA3" w:rsidRDefault="00951AAC"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28895 632,68</w:t>
            </w:r>
          </w:p>
        </w:tc>
        <w:tc>
          <w:tcPr>
            <w:tcW w:w="1581" w:type="dxa"/>
            <w:shd w:val="clear" w:color="auto" w:fill="auto"/>
          </w:tcPr>
          <w:p w:rsidR="00B94EA8" w:rsidRPr="00F24AA3" w:rsidRDefault="008B29D4"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13820366,00</w:t>
            </w:r>
          </w:p>
        </w:tc>
        <w:tc>
          <w:tcPr>
            <w:tcW w:w="1723" w:type="dxa"/>
            <w:shd w:val="clear" w:color="auto" w:fill="auto"/>
          </w:tcPr>
          <w:p w:rsidR="00B94EA8" w:rsidRPr="00F24AA3" w:rsidRDefault="0028453C"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12619 091,68</w:t>
            </w:r>
          </w:p>
        </w:tc>
        <w:tc>
          <w:tcPr>
            <w:tcW w:w="1766" w:type="dxa"/>
            <w:shd w:val="clear" w:color="auto" w:fill="auto"/>
          </w:tcPr>
          <w:p w:rsidR="00B94EA8" w:rsidRPr="00F24AA3" w:rsidRDefault="008B29D4" w:rsidP="00F24AA3">
            <w:pPr>
              <w:jc w:val="center"/>
              <w:rPr>
                <w:rFonts w:ascii="Times New Roman" w:eastAsia="Times New Roman" w:hAnsi="Times New Roman" w:cs="Times New Roman"/>
                <w:sz w:val="26"/>
                <w:szCs w:val="26"/>
              </w:rPr>
            </w:pPr>
            <w:r w:rsidRPr="00F24AA3">
              <w:rPr>
                <w:rFonts w:ascii="Times New Roman" w:hAnsi="Times New Roman" w:cs="Times New Roman"/>
                <w:sz w:val="26"/>
                <w:szCs w:val="26"/>
              </w:rPr>
              <w:t>2 456 175</w:t>
            </w:r>
          </w:p>
        </w:tc>
      </w:tr>
      <w:tr w:rsidR="00B94EA8" w:rsidRPr="00F24AA3" w:rsidTr="00F24AA3">
        <w:trPr>
          <w:jc w:val="center"/>
        </w:trPr>
        <w:tc>
          <w:tcPr>
            <w:tcW w:w="697" w:type="dxa"/>
            <w:shd w:val="clear" w:color="auto" w:fill="auto"/>
          </w:tcPr>
          <w:p w:rsidR="00B94EA8" w:rsidRPr="00F24AA3" w:rsidRDefault="00B94EA8" w:rsidP="00F24AA3">
            <w:pPr>
              <w:spacing w:before="100" w:beforeAutospacing="1" w:after="100" w:afterAutospacing="1" w:line="240" w:lineRule="auto"/>
              <w:jc w:val="center"/>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3.</w:t>
            </w:r>
          </w:p>
        </w:tc>
        <w:tc>
          <w:tcPr>
            <w:tcW w:w="2726" w:type="dxa"/>
            <w:shd w:val="clear" w:color="auto" w:fill="auto"/>
          </w:tcPr>
          <w:p w:rsidR="00B94EA8" w:rsidRPr="00F24AA3" w:rsidRDefault="001537EC" w:rsidP="00F24AA3">
            <w:pPr>
              <w:spacing w:before="100" w:beforeAutospacing="1" w:after="100" w:afterAutospacing="1" w:line="240" w:lineRule="auto"/>
              <w:jc w:val="center"/>
              <w:rPr>
                <w:rFonts w:ascii="Times New Roman" w:eastAsia="Times New Roman" w:hAnsi="Times New Roman" w:cs="Times New Roman"/>
                <w:sz w:val="26"/>
                <w:szCs w:val="26"/>
              </w:rPr>
            </w:pPr>
            <w:r w:rsidRPr="001537EC">
              <w:rPr>
                <w:rFonts w:ascii="Times New Roman" w:eastAsia="Times New Roman" w:hAnsi="Times New Roman" w:cs="Times New Roman"/>
                <w:sz w:val="26"/>
                <w:szCs w:val="26"/>
              </w:rPr>
              <w:t xml:space="preserve">Күп фатирлы йортта гомуми мөлкәткә халыкның аз хәрәкәтләнүче төркемнәре өчен керү төркемнәрен пандуслар һәм баскыч маршалары белән тәэмин итү максатларында ике яктан да периллар белән ремонтлау, керү төркемнәрен </w:t>
            </w:r>
            <w:r w:rsidRPr="001537EC">
              <w:rPr>
                <w:rFonts w:ascii="Times New Roman" w:eastAsia="Times New Roman" w:hAnsi="Times New Roman" w:cs="Times New Roman"/>
                <w:sz w:val="26"/>
                <w:szCs w:val="26"/>
              </w:rPr>
              <w:lastRenderedPageBreak/>
              <w:t>җиһазлау</w:t>
            </w:r>
          </w:p>
        </w:tc>
        <w:tc>
          <w:tcPr>
            <w:tcW w:w="1970" w:type="dxa"/>
            <w:shd w:val="clear" w:color="auto" w:fill="auto"/>
          </w:tcPr>
          <w:p w:rsidR="00951AAC" w:rsidRPr="00F24AA3" w:rsidRDefault="00951AAC" w:rsidP="00F24AA3">
            <w:pPr>
              <w:jc w:val="center"/>
              <w:rPr>
                <w:rFonts w:ascii="Times New Roman" w:hAnsi="Times New Roman" w:cs="Times New Roman"/>
                <w:sz w:val="26"/>
                <w:szCs w:val="26"/>
              </w:rPr>
            </w:pPr>
            <w:r w:rsidRPr="00F24AA3">
              <w:rPr>
                <w:rFonts w:ascii="Times New Roman" w:hAnsi="Times New Roman" w:cs="Times New Roman"/>
                <w:sz w:val="26"/>
                <w:szCs w:val="26"/>
              </w:rPr>
              <w:lastRenderedPageBreak/>
              <w:t>74576 817,05</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581" w:type="dxa"/>
            <w:shd w:val="clear" w:color="auto" w:fill="auto"/>
          </w:tcPr>
          <w:p w:rsidR="008B29D4" w:rsidRPr="00F24AA3" w:rsidRDefault="008B29D4" w:rsidP="00F24AA3">
            <w:pPr>
              <w:rPr>
                <w:rFonts w:ascii="Times New Roman" w:hAnsi="Times New Roman" w:cs="Times New Roman"/>
                <w:sz w:val="26"/>
                <w:szCs w:val="26"/>
              </w:rPr>
            </w:pPr>
            <w:r w:rsidRPr="00F24AA3">
              <w:rPr>
                <w:rFonts w:ascii="Times New Roman" w:hAnsi="Times New Roman" w:cs="Times New Roman"/>
                <w:sz w:val="26"/>
                <w:szCs w:val="26"/>
              </w:rPr>
              <w:t>25551706,05</w:t>
            </w:r>
          </w:p>
          <w:p w:rsidR="00B94EA8" w:rsidRPr="00F24AA3" w:rsidRDefault="00B94EA8" w:rsidP="00F24AA3">
            <w:pPr>
              <w:ind w:left="-140"/>
              <w:jc w:val="center"/>
              <w:rPr>
                <w:rFonts w:ascii="Times New Roman" w:eastAsia="Times New Roman" w:hAnsi="Times New Roman" w:cs="Times New Roman"/>
                <w:sz w:val="26"/>
                <w:szCs w:val="26"/>
              </w:rPr>
            </w:pPr>
          </w:p>
        </w:tc>
        <w:tc>
          <w:tcPr>
            <w:tcW w:w="1723" w:type="dxa"/>
            <w:shd w:val="clear" w:color="auto" w:fill="auto"/>
          </w:tcPr>
          <w:p w:rsidR="00E826A6" w:rsidRPr="00F24AA3" w:rsidRDefault="00E826A6" w:rsidP="00F24AA3">
            <w:pPr>
              <w:jc w:val="center"/>
              <w:rPr>
                <w:rFonts w:ascii="Times New Roman" w:hAnsi="Times New Roman" w:cs="Times New Roman"/>
                <w:sz w:val="26"/>
                <w:szCs w:val="26"/>
              </w:rPr>
            </w:pPr>
            <w:r w:rsidRPr="00F24AA3">
              <w:rPr>
                <w:rFonts w:ascii="Times New Roman" w:hAnsi="Times New Roman" w:cs="Times New Roman"/>
                <w:sz w:val="26"/>
                <w:szCs w:val="26"/>
              </w:rPr>
              <w:t>24 816 799,00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766" w:type="dxa"/>
            <w:shd w:val="clear" w:color="auto" w:fill="auto"/>
          </w:tcPr>
          <w:p w:rsidR="00951AAC" w:rsidRPr="00F24AA3" w:rsidRDefault="00951AAC" w:rsidP="00F24AA3">
            <w:pPr>
              <w:jc w:val="center"/>
              <w:rPr>
                <w:rFonts w:ascii="Times New Roman" w:hAnsi="Times New Roman" w:cs="Times New Roman"/>
                <w:sz w:val="26"/>
                <w:szCs w:val="26"/>
              </w:rPr>
            </w:pPr>
            <w:r w:rsidRPr="00F24AA3">
              <w:rPr>
                <w:rFonts w:ascii="Times New Roman" w:hAnsi="Times New Roman" w:cs="Times New Roman"/>
                <w:sz w:val="26"/>
                <w:szCs w:val="26"/>
              </w:rPr>
              <w:t>24 208 312</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r>
      <w:tr w:rsidR="00B94EA8" w:rsidRPr="00F24AA3" w:rsidTr="00F24AA3">
        <w:trPr>
          <w:trHeight w:val="1104"/>
          <w:jc w:val="center"/>
        </w:trPr>
        <w:tc>
          <w:tcPr>
            <w:tcW w:w="697" w:type="dxa"/>
            <w:shd w:val="clear" w:color="auto" w:fill="auto"/>
          </w:tcPr>
          <w:p w:rsidR="00B94EA8" w:rsidRPr="00F24AA3" w:rsidRDefault="00B94EA8" w:rsidP="00B94EA8">
            <w:pPr>
              <w:spacing w:before="100" w:beforeAutospacing="1" w:after="100" w:afterAutospacing="1" w:line="240" w:lineRule="auto"/>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4.</w:t>
            </w:r>
          </w:p>
        </w:tc>
        <w:tc>
          <w:tcPr>
            <w:tcW w:w="2726" w:type="dxa"/>
            <w:shd w:val="clear" w:color="auto" w:fill="auto"/>
          </w:tcPr>
          <w:p w:rsidR="00B94EA8" w:rsidRPr="00F24AA3" w:rsidRDefault="002E059E" w:rsidP="00F24AA3">
            <w:pPr>
              <w:spacing w:before="100" w:beforeAutospacing="1" w:after="100" w:afterAutospacing="1" w:line="240" w:lineRule="auto"/>
              <w:jc w:val="center"/>
              <w:rPr>
                <w:rFonts w:ascii="Times New Roman" w:eastAsia="Times New Roman" w:hAnsi="Times New Roman" w:cs="Times New Roman"/>
                <w:sz w:val="26"/>
                <w:szCs w:val="26"/>
              </w:rPr>
            </w:pPr>
            <w:r w:rsidRPr="002E059E">
              <w:rPr>
                <w:rFonts w:ascii="Times New Roman" w:eastAsia="Times New Roman" w:hAnsi="Times New Roman" w:cs="Times New Roman"/>
                <w:sz w:val="26"/>
                <w:szCs w:val="26"/>
              </w:rPr>
              <w:t>Күпфатирлы йортта подъездларны ремонтлау</w:t>
            </w:r>
          </w:p>
        </w:tc>
        <w:tc>
          <w:tcPr>
            <w:tcW w:w="1970" w:type="dxa"/>
            <w:shd w:val="clear" w:color="auto" w:fill="auto"/>
          </w:tcPr>
          <w:p w:rsidR="00951AAC" w:rsidRPr="00F24AA3" w:rsidRDefault="00951AAC" w:rsidP="00F24AA3">
            <w:pPr>
              <w:jc w:val="center"/>
              <w:rPr>
                <w:rFonts w:ascii="Times New Roman" w:hAnsi="Times New Roman" w:cs="Times New Roman"/>
                <w:sz w:val="26"/>
                <w:szCs w:val="26"/>
              </w:rPr>
            </w:pPr>
            <w:r w:rsidRPr="00F24AA3">
              <w:rPr>
                <w:rFonts w:ascii="Times New Roman" w:hAnsi="Times New Roman" w:cs="Times New Roman"/>
                <w:sz w:val="26"/>
                <w:szCs w:val="26"/>
              </w:rPr>
              <w:t>14594 012,00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581" w:type="dxa"/>
            <w:shd w:val="clear" w:color="auto" w:fill="auto"/>
          </w:tcPr>
          <w:p w:rsidR="008B29D4" w:rsidRPr="00F24AA3" w:rsidRDefault="008B29D4" w:rsidP="00F24AA3">
            <w:pPr>
              <w:rPr>
                <w:rFonts w:ascii="Times New Roman" w:hAnsi="Times New Roman" w:cs="Times New Roman"/>
                <w:sz w:val="26"/>
                <w:szCs w:val="26"/>
              </w:rPr>
            </w:pPr>
            <w:r w:rsidRPr="00F24AA3">
              <w:rPr>
                <w:rFonts w:ascii="Times New Roman" w:hAnsi="Times New Roman" w:cs="Times New Roman"/>
                <w:sz w:val="26"/>
                <w:szCs w:val="26"/>
              </w:rPr>
              <w:t>11004076,00</w:t>
            </w:r>
          </w:p>
          <w:p w:rsidR="00B94EA8" w:rsidRPr="00F24AA3" w:rsidRDefault="00B94EA8" w:rsidP="00F24AA3">
            <w:pPr>
              <w:ind w:left="-140"/>
              <w:jc w:val="center"/>
              <w:rPr>
                <w:rFonts w:ascii="Times New Roman" w:eastAsia="Times New Roman" w:hAnsi="Times New Roman" w:cs="Times New Roman"/>
                <w:sz w:val="26"/>
                <w:szCs w:val="26"/>
              </w:rPr>
            </w:pPr>
          </w:p>
        </w:tc>
        <w:tc>
          <w:tcPr>
            <w:tcW w:w="1723" w:type="dxa"/>
            <w:shd w:val="clear" w:color="auto" w:fill="auto"/>
          </w:tcPr>
          <w:p w:rsidR="00E826A6" w:rsidRPr="00F24AA3" w:rsidRDefault="00E826A6" w:rsidP="00F24AA3">
            <w:pPr>
              <w:jc w:val="center"/>
              <w:rPr>
                <w:rFonts w:ascii="Times New Roman" w:hAnsi="Times New Roman" w:cs="Times New Roman"/>
                <w:sz w:val="26"/>
                <w:szCs w:val="26"/>
              </w:rPr>
            </w:pPr>
            <w:r w:rsidRPr="00F24AA3">
              <w:rPr>
                <w:rFonts w:ascii="Times New Roman" w:hAnsi="Times New Roman" w:cs="Times New Roman"/>
                <w:sz w:val="26"/>
                <w:szCs w:val="26"/>
              </w:rPr>
              <w:t>3 589 936,00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766" w:type="dxa"/>
            <w:shd w:val="clear" w:color="auto" w:fill="auto"/>
          </w:tcPr>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r>
      <w:tr w:rsidR="00B94EA8" w:rsidRPr="00F24AA3" w:rsidTr="00F24AA3">
        <w:trPr>
          <w:jc w:val="center"/>
        </w:trPr>
        <w:tc>
          <w:tcPr>
            <w:tcW w:w="697" w:type="dxa"/>
            <w:shd w:val="clear" w:color="auto" w:fill="auto"/>
          </w:tcPr>
          <w:p w:rsidR="00B94EA8" w:rsidRPr="00F24AA3" w:rsidRDefault="00B94EA8" w:rsidP="00B94EA8">
            <w:pPr>
              <w:spacing w:before="100" w:beforeAutospacing="1" w:after="100" w:afterAutospacing="1" w:line="240" w:lineRule="auto"/>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5.</w:t>
            </w:r>
          </w:p>
        </w:tc>
        <w:tc>
          <w:tcPr>
            <w:tcW w:w="2726" w:type="dxa"/>
            <w:shd w:val="clear" w:color="auto" w:fill="auto"/>
          </w:tcPr>
          <w:p w:rsidR="00B94EA8" w:rsidRPr="00F24AA3" w:rsidRDefault="002E059E" w:rsidP="00F24AA3">
            <w:pPr>
              <w:spacing w:before="100" w:beforeAutospacing="1" w:after="100" w:afterAutospacing="1" w:line="240" w:lineRule="auto"/>
              <w:jc w:val="center"/>
              <w:rPr>
                <w:rFonts w:ascii="Times New Roman" w:eastAsia="Times New Roman" w:hAnsi="Times New Roman" w:cs="Times New Roman"/>
                <w:sz w:val="26"/>
                <w:szCs w:val="26"/>
              </w:rPr>
            </w:pPr>
            <w:r w:rsidRPr="002E059E">
              <w:rPr>
                <w:rFonts w:ascii="Times New Roman" w:eastAsia="Times New Roman" w:hAnsi="Times New Roman" w:cs="Times New Roman"/>
                <w:sz w:val="26"/>
                <w:szCs w:val="26"/>
              </w:rPr>
              <w:t>Төзелеш контролен тормышка ашыру</w:t>
            </w:r>
          </w:p>
        </w:tc>
        <w:tc>
          <w:tcPr>
            <w:tcW w:w="1970" w:type="dxa"/>
            <w:shd w:val="clear" w:color="auto" w:fill="auto"/>
          </w:tcPr>
          <w:p w:rsidR="00710FC3" w:rsidRPr="00F24AA3" w:rsidRDefault="00710FC3" w:rsidP="00F24AA3">
            <w:pPr>
              <w:jc w:val="center"/>
              <w:rPr>
                <w:rFonts w:ascii="Times New Roman" w:hAnsi="Times New Roman" w:cs="Times New Roman"/>
                <w:sz w:val="26"/>
                <w:szCs w:val="26"/>
              </w:rPr>
            </w:pPr>
            <w:r w:rsidRPr="00F24AA3">
              <w:rPr>
                <w:rFonts w:ascii="Times New Roman" w:hAnsi="Times New Roman" w:cs="Times New Roman"/>
                <w:sz w:val="26"/>
                <w:szCs w:val="26"/>
              </w:rPr>
              <w:t>5 646 751,65</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581" w:type="dxa"/>
            <w:shd w:val="clear" w:color="auto" w:fill="auto"/>
          </w:tcPr>
          <w:p w:rsidR="008B29D4" w:rsidRPr="00F24AA3" w:rsidRDefault="008B29D4" w:rsidP="00F24AA3">
            <w:pPr>
              <w:jc w:val="center"/>
              <w:rPr>
                <w:rFonts w:ascii="Times New Roman" w:hAnsi="Times New Roman" w:cs="Times New Roman"/>
                <w:sz w:val="26"/>
                <w:szCs w:val="26"/>
              </w:rPr>
            </w:pPr>
            <w:r w:rsidRPr="00F24AA3">
              <w:rPr>
                <w:rFonts w:ascii="Times New Roman" w:hAnsi="Times New Roman" w:cs="Times New Roman"/>
                <w:sz w:val="26"/>
                <w:szCs w:val="26"/>
              </w:rPr>
              <w:t>1955 774,13</w:t>
            </w:r>
          </w:p>
          <w:p w:rsidR="00B94EA8" w:rsidRPr="00F24AA3" w:rsidRDefault="00B94EA8" w:rsidP="00F24AA3">
            <w:pPr>
              <w:ind w:left="-140"/>
              <w:jc w:val="center"/>
              <w:rPr>
                <w:rFonts w:ascii="Times New Roman" w:eastAsia="Times New Roman" w:hAnsi="Times New Roman" w:cs="Times New Roman"/>
                <w:sz w:val="26"/>
                <w:szCs w:val="26"/>
              </w:rPr>
            </w:pPr>
          </w:p>
        </w:tc>
        <w:tc>
          <w:tcPr>
            <w:tcW w:w="1723" w:type="dxa"/>
            <w:shd w:val="clear" w:color="auto" w:fill="auto"/>
          </w:tcPr>
          <w:p w:rsidR="00E826A6" w:rsidRPr="00F24AA3" w:rsidRDefault="00E826A6" w:rsidP="00F24AA3">
            <w:pPr>
              <w:jc w:val="center"/>
              <w:rPr>
                <w:rFonts w:ascii="Times New Roman" w:hAnsi="Times New Roman" w:cs="Times New Roman"/>
                <w:sz w:val="26"/>
                <w:szCs w:val="26"/>
              </w:rPr>
            </w:pPr>
            <w:r w:rsidRPr="00F24AA3">
              <w:rPr>
                <w:rFonts w:ascii="Times New Roman" w:hAnsi="Times New Roman" w:cs="Times New Roman"/>
                <w:sz w:val="26"/>
                <w:szCs w:val="26"/>
              </w:rPr>
              <w:t>1 872 104,73</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766" w:type="dxa"/>
            <w:shd w:val="clear" w:color="auto" w:fill="auto"/>
          </w:tcPr>
          <w:p w:rsidR="00951AAC" w:rsidRPr="00F24AA3" w:rsidRDefault="00951AAC" w:rsidP="00F24AA3">
            <w:pPr>
              <w:jc w:val="center"/>
              <w:rPr>
                <w:rFonts w:ascii="Times New Roman" w:hAnsi="Times New Roman" w:cs="Times New Roman"/>
                <w:sz w:val="26"/>
                <w:szCs w:val="26"/>
              </w:rPr>
            </w:pPr>
            <w:r w:rsidRPr="00F24AA3">
              <w:rPr>
                <w:rFonts w:ascii="Times New Roman" w:hAnsi="Times New Roman" w:cs="Times New Roman"/>
                <w:sz w:val="26"/>
                <w:szCs w:val="26"/>
              </w:rPr>
              <w:t>1818 872,79</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r>
      <w:tr w:rsidR="00B94EA8" w:rsidRPr="00F24AA3" w:rsidTr="00F24AA3">
        <w:trPr>
          <w:jc w:val="center"/>
        </w:trPr>
        <w:tc>
          <w:tcPr>
            <w:tcW w:w="697" w:type="dxa"/>
            <w:shd w:val="clear" w:color="auto" w:fill="auto"/>
          </w:tcPr>
          <w:p w:rsidR="00B94EA8" w:rsidRPr="00F24AA3" w:rsidRDefault="00B94EA8" w:rsidP="00B94EA8">
            <w:pPr>
              <w:spacing w:before="100" w:beforeAutospacing="1" w:after="100" w:afterAutospacing="1" w:line="240" w:lineRule="auto"/>
              <w:rPr>
                <w:rFonts w:ascii="Times New Roman" w:eastAsia="Times New Roman" w:hAnsi="Times New Roman" w:cs="Times New Roman"/>
                <w:sz w:val="26"/>
                <w:szCs w:val="26"/>
              </w:rPr>
            </w:pPr>
            <w:r w:rsidRPr="00F24AA3">
              <w:rPr>
                <w:rFonts w:ascii="Times New Roman" w:eastAsia="Times New Roman" w:hAnsi="Times New Roman" w:cs="Times New Roman"/>
                <w:sz w:val="26"/>
                <w:szCs w:val="26"/>
              </w:rPr>
              <w:t>6.</w:t>
            </w:r>
          </w:p>
        </w:tc>
        <w:tc>
          <w:tcPr>
            <w:tcW w:w="2726" w:type="dxa"/>
            <w:shd w:val="clear" w:color="auto" w:fill="auto"/>
          </w:tcPr>
          <w:p w:rsidR="00B94EA8" w:rsidRPr="00F24AA3" w:rsidRDefault="002E059E" w:rsidP="00F24AA3">
            <w:pPr>
              <w:spacing w:before="100" w:beforeAutospacing="1" w:after="100" w:afterAutospacing="1" w:line="240" w:lineRule="auto"/>
              <w:jc w:val="center"/>
              <w:rPr>
                <w:rFonts w:ascii="Times New Roman" w:eastAsia="Times New Roman" w:hAnsi="Times New Roman" w:cs="Times New Roman"/>
                <w:sz w:val="26"/>
                <w:szCs w:val="26"/>
              </w:rPr>
            </w:pPr>
            <w:r w:rsidRPr="002E059E">
              <w:rPr>
                <w:rFonts w:ascii="Times New Roman" w:eastAsia="Times New Roman" w:hAnsi="Times New Roman" w:cs="Times New Roman"/>
                <w:sz w:val="26"/>
                <w:szCs w:val="26"/>
              </w:rPr>
              <w:t>Проект документларын эшләү, капиталь ремонт үткәрү</w:t>
            </w:r>
          </w:p>
        </w:tc>
        <w:tc>
          <w:tcPr>
            <w:tcW w:w="1970" w:type="dxa"/>
            <w:shd w:val="clear" w:color="auto" w:fill="auto"/>
          </w:tcPr>
          <w:p w:rsidR="00951AAC" w:rsidRPr="00F24AA3" w:rsidRDefault="00951AAC" w:rsidP="00F24AA3">
            <w:pPr>
              <w:jc w:val="center"/>
              <w:rPr>
                <w:rFonts w:ascii="Times New Roman" w:hAnsi="Times New Roman" w:cs="Times New Roman"/>
                <w:sz w:val="26"/>
                <w:szCs w:val="26"/>
              </w:rPr>
            </w:pPr>
            <w:r w:rsidRPr="00F24AA3">
              <w:rPr>
                <w:rFonts w:ascii="Times New Roman" w:hAnsi="Times New Roman" w:cs="Times New Roman"/>
                <w:sz w:val="26"/>
                <w:szCs w:val="26"/>
              </w:rPr>
              <w:t>20561 070,40</w:t>
            </w:r>
          </w:p>
          <w:p w:rsidR="00B94EA8" w:rsidRPr="00F24AA3" w:rsidRDefault="00B94EA8" w:rsidP="00F24AA3">
            <w:pPr>
              <w:jc w:val="center"/>
              <w:rPr>
                <w:rFonts w:ascii="Times New Roman" w:eastAsia="Times New Roman" w:hAnsi="Times New Roman" w:cs="Times New Roman"/>
                <w:sz w:val="26"/>
                <w:szCs w:val="26"/>
              </w:rPr>
            </w:pPr>
          </w:p>
        </w:tc>
        <w:tc>
          <w:tcPr>
            <w:tcW w:w="1581" w:type="dxa"/>
            <w:shd w:val="clear" w:color="auto" w:fill="auto"/>
          </w:tcPr>
          <w:p w:rsidR="008B29D4" w:rsidRPr="00F24AA3" w:rsidRDefault="008B29D4" w:rsidP="00F24AA3">
            <w:pPr>
              <w:jc w:val="center"/>
              <w:rPr>
                <w:rFonts w:ascii="Times New Roman" w:hAnsi="Times New Roman" w:cs="Times New Roman"/>
                <w:sz w:val="26"/>
                <w:szCs w:val="26"/>
              </w:rPr>
            </w:pPr>
            <w:r w:rsidRPr="00F24AA3">
              <w:rPr>
                <w:rFonts w:ascii="Times New Roman" w:hAnsi="Times New Roman" w:cs="Times New Roman"/>
                <w:sz w:val="26"/>
                <w:szCs w:val="26"/>
              </w:rPr>
              <w:t>6762 291,10</w:t>
            </w:r>
          </w:p>
          <w:p w:rsidR="00B94EA8" w:rsidRPr="00F24AA3" w:rsidRDefault="00B94EA8" w:rsidP="00F24AA3">
            <w:pPr>
              <w:spacing w:before="100" w:beforeAutospacing="1" w:after="100" w:afterAutospacing="1" w:line="240" w:lineRule="auto"/>
              <w:ind w:left="-140"/>
              <w:jc w:val="center"/>
              <w:rPr>
                <w:rFonts w:ascii="Times New Roman" w:eastAsia="Times New Roman" w:hAnsi="Times New Roman" w:cs="Times New Roman"/>
                <w:sz w:val="26"/>
                <w:szCs w:val="26"/>
              </w:rPr>
            </w:pPr>
          </w:p>
        </w:tc>
        <w:tc>
          <w:tcPr>
            <w:tcW w:w="1723" w:type="dxa"/>
            <w:shd w:val="clear" w:color="auto" w:fill="auto"/>
          </w:tcPr>
          <w:p w:rsidR="00E826A6" w:rsidRPr="00F24AA3" w:rsidRDefault="00E826A6" w:rsidP="00F24AA3">
            <w:pPr>
              <w:jc w:val="center"/>
              <w:rPr>
                <w:rFonts w:ascii="Times New Roman" w:hAnsi="Times New Roman" w:cs="Times New Roman"/>
                <w:sz w:val="26"/>
                <w:szCs w:val="26"/>
              </w:rPr>
            </w:pPr>
            <w:r w:rsidRPr="00F24AA3">
              <w:rPr>
                <w:rFonts w:ascii="Times New Roman" w:hAnsi="Times New Roman" w:cs="Times New Roman"/>
                <w:sz w:val="26"/>
                <w:szCs w:val="26"/>
              </w:rPr>
              <w:t>6 948 030,18</w:t>
            </w:r>
          </w:p>
          <w:p w:rsidR="00B94EA8" w:rsidRPr="00F24AA3" w:rsidRDefault="00B94EA8" w:rsidP="00F24AA3">
            <w:pPr>
              <w:spacing w:after="0" w:line="240" w:lineRule="auto"/>
              <w:jc w:val="center"/>
              <w:rPr>
                <w:rFonts w:ascii="Times New Roman" w:eastAsia="Times New Roman" w:hAnsi="Times New Roman" w:cs="Times New Roman"/>
                <w:sz w:val="26"/>
                <w:szCs w:val="26"/>
              </w:rPr>
            </w:pPr>
          </w:p>
        </w:tc>
        <w:tc>
          <w:tcPr>
            <w:tcW w:w="1766" w:type="dxa"/>
            <w:shd w:val="clear" w:color="auto" w:fill="auto"/>
          </w:tcPr>
          <w:p w:rsidR="00951AAC" w:rsidRPr="00F24AA3" w:rsidRDefault="00951AAC" w:rsidP="00F24AA3">
            <w:pPr>
              <w:jc w:val="center"/>
              <w:rPr>
                <w:rFonts w:ascii="Times New Roman" w:hAnsi="Times New Roman" w:cs="Times New Roman"/>
                <w:sz w:val="26"/>
                <w:szCs w:val="26"/>
              </w:rPr>
            </w:pPr>
            <w:r w:rsidRPr="00F24AA3">
              <w:rPr>
                <w:rFonts w:ascii="Times New Roman" w:hAnsi="Times New Roman" w:cs="Times New Roman"/>
                <w:sz w:val="26"/>
                <w:szCs w:val="26"/>
              </w:rPr>
              <w:t>6850 749,12</w:t>
            </w:r>
          </w:p>
          <w:p w:rsidR="00B94EA8" w:rsidRPr="00F24AA3" w:rsidRDefault="00B94EA8" w:rsidP="00F24AA3">
            <w:pPr>
              <w:spacing w:after="0" w:line="240" w:lineRule="auto"/>
              <w:jc w:val="center"/>
              <w:rPr>
                <w:rFonts w:ascii="Times New Roman" w:eastAsia="Times New Roman" w:hAnsi="Times New Roman" w:cs="Times New Roman"/>
                <w:sz w:val="26"/>
                <w:szCs w:val="26"/>
              </w:rPr>
            </w:pPr>
          </w:p>
        </w:tc>
      </w:tr>
    </w:tbl>
    <w:p w:rsidR="00B94EA8" w:rsidRPr="00AA3338" w:rsidRDefault="00B94EA8" w:rsidP="00B94EA8">
      <w:pPr>
        <w:spacing w:after="0" w:line="240" w:lineRule="auto"/>
        <w:jc w:val="center"/>
        <w:rPr>
          <w:rFonts w:ascii="Times New Roman" w:eastAsia="Times New Roman" w:hAnsi="Times New Roman" w:cs="Times New Roman"/>
          <w:sz w:val="24"/>
          <w:szCs w:val="24"/>
        </w:rPr>
      </w:pPr>
    </w:p>
    <w:p w:rsidR="002E059E" w:rsidRPr="002E059E" w:rsidRDefault="002E059E" w:rsidP="002E059E">
      <w:pPr>
        <w:tabs>
          <w:tab w:val="left" w:pos="-284"/>
        </w:tabs>
        <w:spacing w:after="0" w:line="240" w:lineRule="auto"/>
        <w:ind w:left="-142" w:firstLine="993"/>
        <w:jc w:val="both"/>
        <w:rPr>
          <w:rFonts w:ascii="Times New Roman" w:eastAsia="Times New Roman" w:hAnsi="Times New Roman" w:cs="Times New Roman"/>
          <w:sz w:val="28"/>
          <w:szCs w:val="28"/>
        </w:rPr>
      </w:pPr>
      <w:r w:rsidRPr="002E059E">
        <w:rPr>
          <w:rFonts w:ascii="Times New Roman" w:eastAsia="Times New Roman" w:hAnsi="Times New Roman" w:cs="Times New Roman"/>
          <w:sz w:val="28"/>
          <w:szCs w:val="28"/>
        </w:rPr>
        <w:t>Капиталь ремонт үткәрү бәясе күрсәтелгән күпфатирлы йортлар исемлеге 3 нче кушымтада кыска вакытлы планга кертелгән.</w:t>
      </w:r>
    </w:p>
    <w:p w:rsidR="002E059E" w:rsidRDefault="002E059E" w:rsidP="002E059E">
      <w:pPr>
        <w:tabs>
          <w:tab w:val="left" w:pos="-284"/>
        </w:tabs>
        <w:spacing w:after="0" w:line="240" w:lineRule="auto"/>
        <w:ind w:left="-142" w:firstLine="993"/>
        <w:jc w:val="both"/>
        <w:rPr>
          <w:rFonts w:ascii="Times New Roman" w:eastAsia="Times New Roman" w:hAnsi="Times New Roman" w:cs="Times New Roman"/>
          <w:sz w:val="28"/>
          <w:szCs w:val="28"/>
        </w:rPr>
      </w:pPr>
      <w:r w:rsidRPr="002E059E">
        <w:rPr>
          <w:rFonts w:ascii="Times New Roman" w:eastAsia="Times New Roman" w:hAnsi="Times New Roman" w:cs="Times New Roman"/>
          <w:sz w:val="28"/>
          <w:szCs w:val="28"/>
        </w:rPr>
        <w:t>1-3 нче кушымталарны кыска вакытлы планга кушымта итеп бирелә торган яңа редакциядә бәян итәргә.</w:t>
      </w:r>
    </w:p>
    <w:p w:rsidR="00EE5E46" w:rsidRPr="00F24AA3" w:rsidRDefault="00EE5E46" w:rsidP="002E059E">
      <w:pPr>
        <w:tabs>
          <w:tab w:val="left" w:pos="-284"/>
        </w:tabs>
        <w:spacing w:after="0" w:line="240" w:lineRule="auto"/>
        <w:ind w:left="-142" w:firstLine="993"/>
        <w:jc w:val="both"/>
        <w:rPr>
          <w:rFonts w:ascii="Times New Roman" w:eastAsia="Times New Roman" w:hAnsi="Times New Roman" w:cs="Times New Roman"/>
          <w:spacing w:val="-4"/>
          <w:sz w:val="28"/>
          <w:szCs w:val="28"/>
        </w:rPr>
      </w:pPr>
      <w:r w:rsidRPr="00F24AA3">
        <w:rPr>
          <w:rFonts w:ascii="Times New Roman" w:eastAsia="Times New Roman" w:hAnsi="Times New Roman" w:cs="Times New Roman"/>
          <w:spacing w:val="-4"/>
          <w:sz w:val="28"/>
          <w:szCs w:val="28"/>
        </w:rPr>
        <w:t>2.</w:t>
      </w:r>
      <w:r w:rsidR="002E059E">
        <w:rPr>
          <w:rFonts w:ascii="Times New Roman" w:eastAsia="Times New Roman" w:hAnsi="Times New Roman" w:cs="Times New Roman"/>
          <w:spacing w:val="-4"/>
          <w:sz w:val="28"/>
          <w:szCs w:val="28"/>
          <w:lang w:val="tt-RU"/>
        </w:rPr>
        <w:t>Әлеге карарны рәсми</w:t>
      </w:r>
      <w:r w:rsidR="002E059E">
        <w:rPr>
          <w:rFonts w:ascii="Times New Roman" w:eastAsia="Times New Roman" w:hAnsi="Times New Roman" w:cs="Times New Roman"/>
          <w:spacing w:val="-4"/>
          <w:sz w:val="28"/>
          <w:szCs w:val="28"/>
        </w:rPr>
        <w:t xml:space="preserve"> публикатор- </w:t>
      </w:r>
      <w:r w:rsidR="00A95E35" w:rsidRPr="00F24AA3">
        <w:rPr>
          <w:rFonts w:ascii="Times New Roman" w:eastAsia="Times New Roman" w:hAnsi="Times New Roman" w:cs="Times New Roman"/>
          <w:spacing w:val="-4"/>
          <w:sz w:val="28"/>
          <w:szCs w:val="28"/>
        </w:rPr>
        <w:t>«Лениногорские вести»</w:t>
      </w:r>
      <w:r w:rsidR="002E059E">
        <w:rPr>
          <w:rFonts w:ascii="Times New Roman" w:eastAsia="Times New Roman" w:hAnsi="Times New Roman" w:cs="Times New Roman"/>
          <w:spacing w:val="-4"/>
          <w:sz w:val="28"/>
          <w:szCs w:val="28"/>
          <w:lang w:val="tt-RU"/>
        </w:rPr>
        <w:t xml:space="preserve"> газетында бастырырга</w:t>
      </w:r>
      <w:r w:rsidR="00A95E35" w:rsidRPr="00F24AA3">
        <w:rPr>
          <w:rFonts w:ascii="Times New Roman" w:eastAsia="Times New Roman" w:hAnsi="Times New Roman" w:cs="Times New Roman"/>
          <w:spacing w:val="-4"/>
          <w:sz w:val="28"/>
          <w:szCs w:val="28"/>
        </w:rPr>
        <w:t xml:space="preserve">, </w:t>
      </w:r>
      <w:r w:rsidR="002E059E">
        <w:rPr>
          <w:rFonts w:ascii="Times New Roman" w:eastAsia="Times New Roman" w:hAnsi="Times New Roman" w:cs="Times New Roman"/>
          <w:spacing w:val="-4"/>
          <w:sz w:val="28"/>
          <w:szCs w:val="28"/>
        </w:rPr>
        <w:t>Лениногорск муниципаль районы рәсми сайтында һәм Татарстан Республикасы</w:t>
      </w:r>
      <w:r w:rsidR="002E059E">
        <w:rPr>
          <w:rFonts w:ascii="Times New Roman" w:eastAsia="Times New Roman" w:hAnsi="Times New Roman" w:cs="Times New Roman"/>
          <w:spacing w:val="-4"/>
          <w:sz w:val="28"/>
          <w:szCs w:val="28"/>
          <w:lang w:val="tt-RU"/>
        </w:rPr>
        <w:t xml:space="preserve"> рәсми хокукый мәгълүмат порталында</w:t>
      </w:r>
      <w:r w:rsidR="00A95E35" w:rsidRPr="00F24AA3">
        <w:rPr>
          <w:rFonts w:ascii="Times New Roman" w:eastAsia="Times New Roman" w:hAnsi="Times New Roman" w:cs="Times New Roman"/>
          <w:spacing w:val="-4"/>
          <w:sz w:val="28"/>
          <w:szCs w:val="28"/>
        </w:rPr>
        <w:t xml:space="preserve"> (</w:t>
      </w:r>
      <w:r w:rsidR="001851F2" w:rsidRPr="00F24AA3">
        <w:rPr>
          <w:rFonts w:ascii="Times New Roman" w:eastAsia="Times New Roman" w:hAnsi="Times New Roman" w:cs="Times New Roman"/>
          <w:spacing w:val="-4"/>
          <w:sz w:val="28"/>
          <w:szCs w:val="28"/>
          <w:lang w:val="en-US"/>
        </w:rPr>
        <w:t>p</w:t>
      </w:r>
      <w:r w:rsidR="00A95E35" w:rsidRPr="00F24AA3">
        <w:rPr>
          <w:rFonts w:ascii="Times New Roman" w:eastAsia="Times New Roman" w:hAnsi="Times New Roman" w:cs="Times New Roman"/>
          <w:spacing w:val="-4"/>
          <w:sz w:val="28"/>
          <w:szCs w:val="28"/>
          <w:lang w:val="en-US"/>
        </w:rPr>
        <w:t>r</w:t>
      </w:r>
      <w:r w:rsidR="001851F2" w:rsidRPr="00F24AA3">
        <w:rPr>
          <w:rFonts w:ascii="Times New Roman" w:eastAsia="Times New Roman" w:hAnsi="Times New Roman" w:cs="Times New Roman"/>
          <w:spacing w:val="-4"/>
          <w:sz w:val="28"/>
          <w:szCs w:val="28"/>
        </w:rPr>
        <w:t>а</w:t>
      </w:r>
      <w:r w:rsidR="00A95E35" w:rsidRPr="00F24AA3">
        <w:rPr>
          <w:rFonts w:ascii="Times New Roman" w:eastAsia="Times New Roman" w:hAnsi="Times New Roman" w:cs="Times New Roman"/>
          <w:spacing w:val="-4"/>
          <w:sz w:val="28"/>
          <w:szCs w:val="28"/>
          <w:lang w:val="en-US"/>
        </w:rPr>
        <w:t>vo</w:t>
      </w:r>
      <w:r w:rsidR="00A95E35" w:rsidRPr="00F24AA3">
        <w:rPr>
          <w:rFonts w:ascii="Times New Roman" w:eastAsia="Times New Roman" w:hAnsi="Times New Roman" w:cs="Times New Roman"/>
          <w:spacing w:val="-4"/>
          <w:sz w:val="28"/>
          <w:szCs w:val="28"/>
        </w:rPr>
        <w:t>.</w:t>
      </w:r>
      <w:r w:rsidR="00A95E35" w:rsidRPr="00F24AA3">
        <w:rPr>
          <w:rFonts w:ascii="Times New Roman" w:eastAsia="Times New Roman" w:hAnsi="Times New Roman" w:cs="Times New Roman"/>
          <w:spacing w:val="-4"/>
          <w:sz w:val="28"/>
          <w:szCs w:val="28"/>
          <w:lang w:val="en-US"/>
        </w:rPr>
        <w:t>tatarstan</w:t>
      </w:r>
      <w:r w:rsidR="00A95E35" w:rsidRPr="00F24AA3">
        <w:rPr>
          <w:rFonts w:ascii="Times New Roman" w:eastAsia="Times New Roman" w:hAnsi="Times New Roman" w:cs="Times New Roman"/>
          <w:spacing w:val="-4"/>
          <w:sz w:val="28"/>
          <w:szCs w:val="28"/>
        </w:rPr>
        <w:t>.</w:t>
      </w:r>
      <w:r w:rsidR="00A95E35" w:rsidRPr="00F24AA3">
        <w:rPr>
          <w:rFonts w:ascii="Times New Roman" w:eastAsia="Times New Roman" w:hAnsi="Times New Roman" w:cs="Times New Roman"/>
          <w:spacing w:val="-4"/>
          <w:sz w:val="28"/>
          <w:szCs w:val="28"/>
          <w:lang w:val="en-US"/>
        </w:rPr>
        <w:t>ru</w:t>
      </w:r>
      <w:r w:rsidR="00A95E35" w:rsidRPr="00F24AA3">
        <w:rPr>
          <w:rFonts w:ascii="Times New Roman" w:eastAsia="Times New Roman" w:hAnsi="Times New Roman" w:cs="Times New Roman"/>
          <w:spacing w:val="-4"/>
          <w:sz w:val="28"/>
          <w:szCs w:val="28"/>
        </w:rPr>
        <w:t>)</w:t>
      </w:r>
      <w:r w:rsidR="002E059E">
        <w:rPr>
          <w:rFonts w:ascii="Times New Roman" w:eastAsia="Times New Roman" w:hAnsi="Times New Roman" w:cs="Times New Roman"/>
          <w:spacing w:val="-4"/>
          <w:sz w:val="28"/>
          <w:szCs w:val="28"/>
          <w:lang w:val="tt-RU"/>
        </w:rPr>
        <w:t xml:space="preserve"> урнаштырырга</w:t>
      </w:r>
      <w:r w:rsidR="00A95E35" w:rsidRPr="00F24AA3">
        <w:rPr>
          <w:rFonts w:ascii="Times New Roman" w:eastAsia="Times New Roman" w:hAnsi="Times New Roman" w:cs="Times New Roman"/>
          <w:spacing w:val="-4"/>
          <w:sz w:val="28"/>
          <w:szCs w:val="28"/>
        </w:rPr>
        <w:t>.</w:t>
      </w:r>
    </w:p>
    <w:p w:rsidR="00A95E35" w:rsidRPr="00F24AA3" w:rsidRDefault="00EE5E46" w:rsidP="00F24AA3">
      <w:pPr>
        <w:tabs>
          <w:tab w:val="left" w:pos="-284"/>
        </w:tabs>
        <w:spacing w:after="0" w:line="240" w:lineRule="auto"/>
        <w:ind w:left="-142" w:firstLine="993"/>
        <w:jc w:val="both"/>
        <w:rPr>
          <w:rFonts w:ascii="Times New Roman" w:eastAsia="Times New Roman" w:hAnsi="Times New Roman" w:cs="Times New Roman"/>
          <w:spacing w:val="-4"/>
          <w:sz w:val="28"/>
          <w:szCs w:val="28"/>
        </w:rPr>
      </w:pPr>
      <w:r w:rsidRPr="00F24AA3">
        <w:rPr>
          <w:rFonts w:ascii="Times New Roman" w:eastAsia="Times New Roman" w:hAnsi="Times New Roman" w:cs="Times New Roman"/>
          <w:spacing w:val="-4"/>
          <w:sz w:val="28"/>
          <w:szCs w:val="28"/>
        </w:rPr>
        <w:t xml:space="preserve">3. </w:t>
      </w:r>
      <w:r w:rsidR="002E059E" w:rsidRPr="002E059E">
        <w:rPr>
          <w:rFonts w:ascii="Times New Roman" w:eastAsia="Times New Roman" w:hAnsi="Times New Roman" w:cs="Times New Roman"/>
          <w:spacing w:val="-4"/>
          <w:sz w:val="28"/>
          <w:szCs w:val="28"/>
        </w:rPr>
        <w:t>Әлеге карарның үтәлешен контрольдә тотуны «Лениногорск муниципаль районы» муниципаль берәмлеге Башкарма комитеты җитәкчесенең инфраструктур үсеш буенча урынбасары А. Ю. Корноуховка йөкләргә</w:t>
      </w:r>
      <w:r w:rsidR="00F24AA3">
        <w:rPr>
          <w:rFonts w:ascii="Times New Roman" w:eastAsia="Times New Roman" w:hAnsi="Times New Roman" w:cs="Times New Roman"/>
          <w:spacing w:val="-4"/>
          <w:sz w:val="28"/>
          <w:szCs w:val="28"/>
        </w:rPr>
        <w:t>.</w:t>
      </w:r>
    </w:p>
    <w:p w:rsidR="00A95E35" w:rsidRDefault="00A95E35" w:rsidP="00A95E35">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F24AA3" w:rsidRPr="00AA3338" w:rsidRDefault="00F24AA3" w:rsidP="00A95E35">
      <w:pPr>
        <w:autoSpaceDE w:val="0"/>
        <w:autoSpaceDN w:val="0"/>
        <w:adjustRightInd w:val="0"/>
        <w:spacing w:after="0" w:line="240" w:lineRule="auto"/>
        <w:ind w:firstLine="708"/>
        <w:jc w:val="both"/>
        <w:rPr>
          <w:rFonts w:ascii="Times New Roman" w:eastAsia="Times New Roman" w:hAnsi="Times New Roman" w:cs="Times New Roman"/>
          <w:sz w:val="28"/>
          <w:szCs w:val="28"/>
        </w:rPr>
      </w:pPr>
    </w:p>
    <w:tbl>
      <w:tblPr>
        <w:tblW w:w="0" w:type="auto"/>
        <w:tblInd w:w="-176" w:type="dxa"/>
        <w:tblLook w:val="04A0" w:firstRow="1" w:lastRow="0" w:firstColumn="1" w:lastColumn="0" w:noHBand="0" w:noVBand="1"/>
      </w:tblPr>
      <w:tblGrid>
        <w:gridCol w:w="3474"/>
        <w:gridCol w:w="3263"/>
        <w:gridCol w:w="3293"/>
      </w:tblGrid>
      <w:tr w:rsidR="00A95E35" w:rsidRPr="00AA3338" w:rsidTr="00F24AA3">
        <w:tc>
          <w:tcPr>
            <w:tcW w:w="3474" w:type="dxa"/>
            <w:shd w:val="clear" w:color="auto" w:fill="auto"/>
          </w:tcPr>
          <w:p w:rsidR="00A95E35" w:rsidRPr="002E059E" w:rsidRDefault="002E059E" w:rsidP="00A95E3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Җитәкче</w:t>
            </w:r>
          </w:p>
        </w:tc>
        <w:tc>
          <w:tcPr>
            <w:tcW w:w="3263" w:type="dxa"/>
            <w:shd w:val="clear" w:color="auto" w:fill="auto"/>
          </w:tcPr>
          <w:p w:rsidR="00A95E35" w:rsidRPr="00AA3338" w:rsidRDefault="00A95E35" w:rsidP="00A95E3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c>
          <w:tcPr>
            <w:tcW w:w="3293" w:type="dxa"/>
            <w:shd w:val="clear" w:color="auto" w:fill="auto"/>
          </w:tcPr>
          <w:p w:rsidR="00A95E35" w:rsidRPr="00AA3338" w:rsidRDefault="00106E58" w:rsidP="00F24AA3">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AA3338">
              <w:rPr>
                <w:rFonts w:ascii="Times New Roman" w:eastAsia="Times New Roman" w:hAnsi="Times New Roman" w:cs="Times New Roman"/>
                <w:sz w:val="28"/>
                <w:szCs w:val="28"/>
              </w:rPr>
              <w:t>З.Г.</w:t>
            </w:r>
            <w:r w:rsidR="00F24AA3">
              <w:rPr>
                <w:rFonts w:ascii="Times New Roman" w:eastAsia="Times New Roman" w:hAnsi="Times New Roman" w:cs="Times New Roman"/>
                <w:sz w:val="28"/>
                <w:szCs w:val="28"/>
              </w:rPr>
              <w:t xml:space="preserve"> </w:t>
            </w:r>
            <w:r w:rsidRPr="00AA3338">
              <w:rPr>
                <w:rFonts w:ascii="Times New Roman" w:eastAsia="Times New Roman" w:hAnsi="Times New Roman" w:cs="Times New Roman"/>
                <w:sz w:val="28"/>
                <w:szCs w:val="28"/>
              </w:rPr>
              <w:t>Михайлова</w:t>
            </w:r>
          </w:p>
        </w:tc>
      </w:tr>
    </w:tbl>
    <w:p w:rsidR="00F24AA3" w:rsidRDefault="00F24AA3" w:rsidP="00F24AA3">
      <w:pPr>
        <w:tabs>
          <w:tab w:val="left" w:pos="9813"/>
          <w:tab w:val="center" w:pos="11037"/>
        </w:tabs>
        <w:spacing w:after="0" w:line="240" w:lineRule="auto"/>
        <w:ind w:left="-142" w:right="-28"/>
        <w:rPr>
          <w:rFonts w:ascii="Times New Roman" w:eastAsia="Calibri" w:hAnsi="Times New Roman" w:cs="Times New Roman"/>
          <w:sz w:val="16"/>
          <w:szCs w:val="24"/>
        </w:rPr>
      </w:pPr>
    </w:p>
    <w:p w:rsidR="007D1B72" w:rsidRPr="00F24AA3" w:rsidRDefault="00F24AA3" w:rsidP="00F24AA3">
      <w:pPr>
        <w:tabs>
          <w:tab w:val="left" w:pos="9813"/>
          <w:tab w:val="center" w:pos="11037"/>
        </w:tabs>
        <w:spacing w:after="0" w:line="240" w:lineRule="auto"/>
        <w:ind w:left="-142" w:right="-28"/>
        <w:rPr>
          <w:rFonts w:ascii="Times New Roman" w:eastAsia="Calibri" w:hAnsi="Times New Roman" w:cs="Times New Roman"/>
          <w:sz w:val="16"/>
          <w:szCs w:val="24"/>
        </w:rPr>
      </w:pPr>
      <w:r w:rsidRPr="00F24AA3">
        <w:rPr>
          <w:rFonts w:ascii="Times New Roman" w:eastAsia="Calibri" w:hAnsi="Times New Roman" w:cs="Times New Roman"/>
          <w:sz w:val="16"/>
          <w:szCs w:val="24"/>
        </w:rPr>
        <w:t>Ф.М. Фархутдинов</w:t>
      </w:r>
    </w:p>
    <w:p w:rsidR="00F24AA3" w:rsidRDefault="00F24AA3" w:rsidP="00F24AA3">
      <w:pPr>
        <w:tabs>
          <w:tab w:val="left" w:pos="9813"/>
          <w:tab w:val="center" w:pos="11037"/>
        </w:tabs>
        <w:spacing w:after="0" w:line="240" w:lineRule="auto"/>
        <w:ind w:left="-142" w:right="-28"/>
        <w:rPr>
          <w:rFonts w:ascii="Times New Roman" w:eastAsia="Calibri" w:hAnsi="Times New Roman" w:cs="Times New Roman"/>
          <w:sz w:val="16"/>
          <w:szCs w:val="24"/>
        </w:rPr>
        <w:sectPr w:rsidR="00F24AA3" w:rsidSect="00F24AA3">
          <w:headerReference w:type="default" r:id="rId8"/>
          <w:headerReference w:type="first" r:id="rId9"/>
          <w:pgSz w:w="11906" w:h="16838"/>
          <w:pgMar w:top="1134" w:right="1134" w:bottom="1134" w:left="1134" w:header="709" w:footer="709" w:gutter="0"/>
          <w:pgNumType w:start="1"/>
          <w:cols w:space="708"/>
          <w:titlePg/>
          <w:docGrid w:linePitch="360"/>
        </w:sectPr>
      </w:pPr>
      <w:r w:rsidRPr="00F24AA3">
        <w:rPr>
          <w:rFonts w:ascii="Times New Roman" w:eastAsia="Calibri" w:hAnsi="Times New Roman" w:cs="Times New Roman"/>
          <w:sz w:val="16"/>
          <w:szCs w:val="24"/>
        </w:rPr>
        <w:t>5-76-90</w:t>
      </w:r>
    </w:p>
    <w:p w:rsidR="00F24AA3" w:rsidRDefault="002E059E" w:rsidP="00F24AA3">
      <w:pPr>
        <w:autoSpaceDE w:val="0"/>
        <w:autoSpaceDN w:val="0"/>
        <w:adjustRightInd w:val="0"/>
        <w:spacing w:after="0" w:line="240" w:lineRule="auto"/>
        <w:ind w:left="10206"/>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Кушымта</w:t>
      </w:r>
      <w:r w:rsidR="00F24AA3" w:rsidRPr="0074674E">
        <w:rPr>
          <w:rFonts w:ascii="Times New Roman" w:eastAsia="Times New Roman" w:hAnsi="Times New Roman" w:cs="Times New Roman"/>
          <w:sz w:val="24"/>
          <w:szCs w:val="24"/>
        </w:rPr>
        <w:t xml:space="preserve"> № 1</w:t>
      </w:r>
    </w:p>
    <w:p w:rsidR="00F24AA3" w:rsidRPr="0074674E" w:rsidRDefault="00F24AA3" w:rsidP="00F24AA3">
      <w:pPr>
        <w:autoSpaceDE w:val="0"/>
        <w:autoSpaceDN w:val="0"/>
        <w:adjustRightInd w:val="0"/>
        <w:spacing w:after="0" w:line="240" w:lineRule="auto"/>
        <w:ind w:left="10206"/>
        <w:jc w:val="center"/>
        <w:outlineLvl w:val="1"/>
        <w:rPr>
          <w:rFonts w:ascii="Times New Roman" w:eastAsia="Times New Roman" w:hAnsi="Times New Roman" w:cs="Times New Roman"/>
          <w:sz w:val="24"/>
          <w:szCs w:val="24"/>
        </w:rPr>
      </w:pPr>
    </w:p>
    <w:p w:rsidR="004131C8" w:rsidRDefault="002E059E" w:rsidP="00F24AA3">
      <w:pPr>
        <w:autoSpaceDE w:val="0"/>
        <w:autoSpaceDN w:val="0"/>
        <w:adjustRightInd w:val="0"/>
        <w:spacing w:after="0" w:line="240" w:lineRule="auto"/>
        <w:ind w:left="10206"/>
        <w:jc w:val="both"/>
        <w:rPr>
          <w:rFonts w:ascii="Times New Roman" w:eastAsia="Times New Roman" w:hAnsi="Times New Roman" w:cs="Times New Roman"/>
          <w:sz w:val="24"/>
          <w:szCs w:val="24"/>
        </w:rPr>
      </w:pPr>
      <w:r w:rsidRPr="002E059E">
        <w:rPr>
          <w:rFonts w:ascii="Times New Roman" w:eastAsia="Times New Roman" w:hAnsi="Times New Roman" w:cs="Times New Roman"/>
          <w:sz w:val="24"/>
          <w:szCs w:val="24"/>
        </w:rPr>
        <w:t>«Лениногорск муниципаль районы» муниципаль берәмлеге башкарма комитетының 2020-2022 елларга Лениногорск муниципаль районында урнашкан 492 номерлы карары белән расланган күпфатирлы йортларда гомуми мөлкәткә капиталь ремонт буенча муниципаль программаны гамәлгә ашыруның кыска сроклы планына (Лениногорск муниципаль районы» муниципаль берәмлеге Башкарма комитетының карары редакциясендә)</w:t>
      </w:r>
    </w:p>
    <w:p w:rsidR="002E059E" w:rsidRDefault="002E059E" w:rsidP="00F24AA3">
      <w:pPr>
        <w:autoSpaceDE w:val="0"/>
        <w:autoSpaceDN w:val="0"/>
        <w:adjustRightInd w:val="0"/>
        <w:spacing w:after="0" w:line="240" w:lineRule="auto"/>
        <w:ind w:left="10206"/>
        <w:jc w:val="both"/>
        <w:rPr>
          <w:rFonts w:ascii="Times New Roman" w:eastAsia="Times New Roman" w:hAnsi="Times New Roman" w:cs="Times New Roman"/>
          <w:sz w:val="24"/>
          <w:szCs w:val="24"/>
        </w:rPr>
      </w:pPr>
    </w:p>
    <w:p w:rsidR="00F24AA3" w:rsidRPr="0001629A" w:rsidRDefault="002E059E" w:rsidP="00F24AA3">
      <w:pPr>
        <w:autoSpaceDE w:val="0"/>
        <w:autoSpaceDN w:val="0"/>
        <w:adjustRightInd w:val="0"/>
        <w:spacing w:after="0" w:line="240" w:lineRule="auto"/>
        <w:ind w:left="10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елның </w:t>
      </w:r>
      <w:r w:rsidR="00F24AA3" w:rsidRPr="00016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«29» марты </w:t>
      </w:r>
      <w:r w:rsidR="00F24AA3" w:rsidRPr="0001629A">
        <w:rPr>
          <w:rFonts w:ascii="Times New Roman" w:eastAsia="Times New Roman" w:hAnsi="Times New Roman" w:cs="Times New Roman"/>
          <w:sz w:val="24"/>
          <w:szCs w:val="24"/>
        </w:rPr>
        <w:t xml:space="preserve">  № </w:t>
      </w:r>
      <w:r w:rsidR="004131C8">
        <w:rPr>
          <w:rFonts w:ascii="Times New Roman" w:eastAsia="Times New Roman" w:hAnsi="Times New Roman" w:cs="Times New Roman"/>
          <w:sz w:val="24"/>
          <w:szCs w:val="24"/>
        </w:rPr>
        <w:t>272</w:t>
      </w:r>
    </w:p>
    <w:p w:rsidR="00F24AA3" w:rsidRPr="0074674E" w:rsidRDefault="00F24AA3" w:rsidP="00F24AA3">
      <w:pPr>
        <w:autoSpaceDE w:val="0"/>
        <w:autoSpaceDN w:val="0"/>
        <w:adjustRightInd w:val="0"/>
        <w:spacing w:after="0" w:line="240" w:lineRule="auto"/>
        <w:ind w:left="10206"/>
        <w:jc w:val="both"/>
        <w:rPr>
          <w:rFonts w:ascii="Times New Roman" w:eastAsia="Times New Roman" w:hAnsi="Times New Roman" w:cs="Times New Roman"/>
          <w:sz w:val="24"/>
          <w:szCs w:val="24"/>
          <w:highlight w:val="yellow"/>
        </w:rPr>
      </w:pPr>
    </w:p>
    <w:p w:rsidR="00F24AA3" w:rsidRDefault="002E059E" w:rsidP="00F24AA3">
      <w:pPr>
        <w:autoSpaceDE w:val="0"/>
        <w:autoSpaceDN w:val="0"/>
        <w:adjustRightInd w:val="0"/>
        <w:spacing w:after="0" w:line="240" w:lineRule="auto"/>
        <w:ind w:left="284" w:right="-315"/>
        <w:jc w:val="center"/>
        <w:rPr>
          <w:rFonts w:ascii="Times New Roman" w:eastAsia="Times New Roman" w:hAnsi="Times New Roman" w:cs="Times New Roman"/>
          <w:bCs/>
          <w:sz w:val="28"/>
          <w:szCs w:val="28"/>
        </w:rPr>
      </w:pPr>
      <w:r w:rsidRPr="002E059E">
        <w:rPr>
          <w:rFonts w:ascii="Times New Roman" w:eastAsia="Times New Roman" w:hAnsi="Times New Roman" w:cs="Times New Roman"/>
          <w:bCs/>
          <w:sz w:val="28"/>
          <w:szCs w:val="28"/>
        </w:rPr>
        <w:t>«Лениногорск муниципаль районы» муниципаль берәмлеге башкарма комитетының 2020-2022 елларга Лениногорск муниципаль районында урнашкан 492 номерлы карары белән расланган күпфатирлы йортларда гомуми мөлкәткә капиталь ремонт буенча муниципал</w:t>
      </w:r>
      <w:r>
        <w:rPr>
          <w:rFonts w:ascii="Times New Roman" w:eastAsia="Times New Roman" w:hAnsi="Times New Roman" w:cs="Times New Roman"/>
          <w:bCs/>
          <w:sz w:val="28"/>
          <w:szCs w:val="28"/>
        </w:rPr>
        <w:t>ь программаны гамәлгә ашыруның К</w:t>
      </w:r>
      <w:r w:rsidRPr="002E059E">
        <w:rPr>
          <w:rFonts w:ascii="Times New Roman" w:eastAsia="Times New Roman" w:hAnsi="Times New Roman" w:cs="Times New Roman"/>
          <w:bCs/>
          <w:sz w:val="28"/>
          <w:szCs w:val="28"/>
        </w:rPr>
        <w:t>ыска сроклы планын үтәүнең планлаштырылган күрсәткечләре.</w:t>
      </w:r>
    </w:p>
    <w:p w:rsidR="002E059E" w:rsidRPr="0074674E" w:rsidRDefault="002E059E" w:rsidP="00F24AA3">
      <w:pPr>
        <w:autoSpaceDE w:val="0"/>
        <w:autoSpaceDN w:val="0"/>
        <w:adjustRightInd w:val="0"/>
        <w:spacing w:after="0" w:line="240" w:lineRule="auto"/>
        <w:ind w:left="284" w:right="-315"/>
        <w:jc w:val="center"/>
        <w:rPr>
          <w:rFonts w:ascii="Times New Roman" w:eastAsia="Times New Roman" w:hAnsi="Times New Roman" w:cs="Times New Roman"/>
          <w:bCs/>
          <w:sz w:val="28"/>
          <w:szCs w:val="28"/>
        </w:rPr>
      </w:pPr>
    </w:p>
    <w:tbl>
      <w:tblPr>
        <w:tblW w:w="157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796"/>
        <w:gridCol w:w="1560"/>
        <w:gridCol w:w="1417"/>
        <w:gridCol w:w="1134"/>
        <w:gridCol w:w="1276"/>
        <w:gridCol w:w="1559"/>
      </w:tblGrid>
      <w:tr w:rsidR="00F24AA3" w:rsidRPr="0074674E" w:rsidTr="00642B64">
        <w:trPr>
          <w:trHeight w:val="288"/>
          <w:tblHeader/>
        </w:trPr>
        <w:tc>
          <w:tcPr>
            <w:tcW w:w="993" w:type="dxa"/>
            <w:vMerge w:val="restart"/>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 п/п</w:t>
            </w:r>
          </w:p>
        </w:tc>
        <w:tc>
          <w:tcPr>
            <w:tcW w:w="7796" w:type="dxa"/>
            <w:vMerge w:val="restart"/>
          </w:tcPr>
          <w:p w:rsidR="00F24AA3" w:rsidRPr="0074674E" w:rsidRDefault="002E059E"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2E059E">
              <w:rPr>
                <w:rFonts w:ascii="Times New Roman" w:eastAsia="Times New Roman" w:hAnsi="Times New Roman" w:cs="Times New Roman"/>
                <w:sz w:val="28"/>
                <w:szCs w:val="28"/>
              </w:rPr>
              <w:t>Татарстан Республикасы территориясендә урнашкан күпфатирлы йортларда гомуми милекне капиталь ремонтлау буенча региональ программаны үтәү күрсәткечләре</w:t>
            </w:r>
          </w:p>
        </w:tc>
        <w:tc>
          <w:tcPr>
            <w:tcW w:w="1560" w:type="dxa"/>
            <w:vMerge w:val="restart"/>
          </w:tcPr>
          <w:p w:rsidR="00F24AA3" w:rsidRPr="0074674E" w:rsidRDefault="002E059E" w:rsidP="00642B64">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2E059E">
              <w:rPr>
                <w:rFonts w:ascii="Times New Roman" w:eastAsia="Times New Roman" w:hAnsi="Times New Roman" w:cs="Times New Roman"/>
                <w:sz w:val="28"/>
                <w:szCs w:val="28"/>
              </w:rPr>
              <w:t>Үлчәү берәмлеге</w:t>
            </w:r>
          </w:p>
        </w:tc>
        <w:tc>
          <w:tcPr>
            <w:tcW w:w="1417" w:type="dxa"/>
            <w:vMerge w:val="restart"/>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2</w:t>
            </w:r>
            <w:r w:rsidR="002E059E">
              <w:rPr>
                <w:rFonts w:ascii="Times New Roman" w:eastAsia="Times New Roman" w:hAnsi="Times New Roman" w:cs="Times New Roman"/>
                <w:sz w:val="28"/>
                <w:szCs w:val="28"/>
              </w:rPr>
              <w:t xml:space="preserve">020 – </w:t>
            </w:r>
            <w:r w:rsidR="002E059E">
              <w:rPr>
                <w:rFonts w:ascii="Times New Roman" w:eastAsia="Times New Roman" w:hAnsi="Times New Roman" w:cs="Times New Roman"/>
                <w:sz w:val="28"/>
                <w:szCs w:val="28"/>
              </w:rPr>
              <w:br/>
              <w:t>2022  еларга план</w:t>
            </w:r>
          </w:p>
        </w:tc>
        <w:tc>
          <w:tcPr>
            <w:tcW w:w="3969" w:type="dxa"/>
            <w:gridSpan w:val="3"/>
          </w:tcPr>
          <w:p w:rsidR="00F24AA3" w:rsidRPr="0074674E" w:rsidRDefault="002E059E" w:rsidP="00642B6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Шул исәптән</w:t>
            </w:r>
            <w:r w:rsidR="00F24AA3" w:rsidRPr="0074674E">
              <w:rPr>
                <w:rFonts w:ascii="Times New Roman" w:eastAsia="Times New Roman" w:hAnsi="Times New Roman" w:cs="Times New Roman"/>
                <w:sz w:val="28"/>
                <w:szCs w:val="28"/>
              </w:rPr>
              <w:t>:</w:t>
            </w:r>
          </w:p>
        </w:tc>
      </w:tr>
      <w:tr w:rsidR="00F24AA3" w:rsidRPr="0074674E" w:rsidTr="00642B64">
        <w:trPr>
          <w:trHeight w:val="520"/>
          <w:tblHeader/>
        </w:trPr>
        <w:tc>
          <w:tcPr>
            <w:tcW w:w="993" w:type="dxa"/>
            <w:vMerge/>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7796" w:type="dxa"/>
            <w:vMerge/>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560" w:type="dxa"/>
            <w:vMerge/>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417" w:type="dxa"/>
            <w:vMerge/>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134" w:type="dxa"/>
          </w:tcPr>
          <w:p w:rsidR="00F24AA3" w:rsidRPr="0074674E" w:rsidRDefault="002E059E" w:rsidP="00642B6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 ел</w:t>
            </w:r>
          </w:p>
        </w:tc>
        <w:tc>
          <w:tcPr>
            <w:tcW w:w="1276" w:type="dxa"/>
          </w:tcPr>
          <w:p w:rsidR="00F24AA3" w:rsidRPr="0074674E" w:rsidRDefault="002E059E" w:rsidP="00642B6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 ел</w:t>
            </w:r>
          </w:p>
        </w:tc>
        <w:tc>
          <w:tcPr>
            <w:tcW w:w="1559" w:type="dxa"/>
          </w:tcPr>
          <w:p w:rsidR="00F24AA3" w:rsidRPr="0074674E" w:rsidRDefault="002E059E" w:rsidP="002E059E">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 ел</w:t>
            </w:r>
          </w:p>
        </w:tc>
      </w:tr>
      <w:tr w:rsidR="00F24AA3" w:rsidRPr="0074674E" w:rsidTr="00642B64">
        <w:trPr>
          <w:tblHeader/>
        </w:trPr>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1</w:t>
            </w:r>
          </w:p>
        </w:tc>
        <w:tc>
          <w:tcPr>
            <w:tcW w:w="7796" w:type="dxa"/>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2</w:t>
            </w:r>
          </w:p>
        </w:tc>
        <w:tc>
          <w:tcPr>
            <w:tcW w:w="1560" w:type="dxa"/>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3</w:t>
            </w:r>
          </w:p>
        </w:tc>
        <w:tc>
          <w:tcPr>
            <w:tcW w:w="1417" w:type="dxa"/>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4</w:t>
            </w:r>
          </w:p>
        </w:tc>
        <w:tc>
          <w:tcPr>
            <w:tcW w:w="1134" w:type="dxa"/>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5</w:t>
            </w:r>
          </w:p>
        </w:tc>
        <w:tc>
          <w:tcPr>
            <w:tcW w:w="1276" w:type="dxa"/>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6</w:t>
            </w:r>
          </w:p>
        </w:tc>
        <w:tc>
          <w:tcPr>
            <w:tcW w:w="1559" w:type="dxa"/>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7</w:t>
            </w:r>
          </w:p>
        </w:tc>
      </w:tr>
      <w:tr w:rsidR="00F24AA3" w:rsidRPr="0074674E" w:rsidTr="00642B64">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1.</w:t>
            </w:r>
          </w:p>
        </w:tc>
        <w:tc>
          <w:tcPr>
            <w:tcW w:w="7796" w:type="dxa"/>
          </w:tcPr>
          <w:p w:rsidR="00F24AA3" w:rsidRPr="0074674E" w:rsidRDefault="002E059E" w:rsidP="00642B64">
            <w:pPr>
              <w:autoSpaceDE w:val="0"/>
              <w:autoSpaceDN w:val="0"/>
              <w:adjustRightInd w:val="0"/>
              <w:spacing w:after="0" w:line="240" w:lineRule="auto"/>
              <w:jc w:val="both"/>
              <w:rPr>
                <w:rFonts w:ascii="Times New Roman" w:eastAsia="Times New Roman" w:hAnsi="Times New Roman" w:cs="Times New Roman"/>
                <w:sz w:val="28"/>
                <w:szCs w:val="28"/>
              </w:rPr>
            </w:pPr>
            <w:r w:rsidRPr="002E059E">
              <w:rPr>
                <w:rFonts w:ascii="Times New Roman" w:eastAsia="Times New Roman" w:hAnsi="Times New Roman" w:cs="Times New Roman"/>
                <w:sz w:val="28"/>
                <w:szCs w:val="28"/>
              </w:rPr>
              <w:t>Капиталь ремонт үткәрелгән күпфатирлы торак фонды:</w:t>
            </w:r>
          </w:p>
        </w:tc>
        <w:tc>
          <w:tcPr>
            <w:tcW w:w="1560" w:type="dxa"/>
            <w:vAlign w:val="center"/>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417" w:type="dxa"/>
            <w:vAlign w:val="center"/>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134" w:type="dxa"/>
            <w:vAlign w:val="center"/>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vAlign w:val="center"/>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Align w:val="center"/>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p>
        </w:tc>
      </w:tr>
      <w:tr w:rsidR="00F24AA3" w:rsidRPr="0074674E" w:rsidTr="00642B64">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1.1.</w:t>
            </w:r>
          </w:p>
        </w:tc>
        <w:tc>
          <w:tcPr>
            <w:tcW w:w="7796" w:type="dxa"/>
          </w:tcPr>
          <w:p w:rsidR="00F24AA3" w:rsidRPr="0074674E" w:rsidRDefault="00F24AA3" w:rsidP="00642B64">
            <w:pPr>
              <w:autoSpaceDE w:val="0"/>
              <w:autoSpaceDN w:val="0"/>
              <w:adjustRightInd w:val="0"/>
              <w:spacing w:after="0" w:line="240" w:lineRule="auto"/>
              <w:jc w:val="both"/>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количество многоквартирных домов (далее – МКД)</w:t>
            </w:r>
          </w:p>
        </w:tc>
        <w:tc>
          <w:tcPr>
            <w:tcW w:w="1560" w:type="dxa"/>
            <w:vAlign w:val="center"/>
          </w:tcPr>
          <w:p w:rsidR="00F24AA3" w:rsidRPr="002E059E" w:rsidRDefault="002E059E" w:rsidP="00642B64">
            <w:pPr>
              <w:autoSpaceDE w:val="0"/>
              <w:autoSpaceDN w:val="0"/>
              <w:adjustRightInd w:val="0"/>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берәмлек</w:t>
            </w:r>
          </w:p>
        </w:tc>
        <w:tc>
          <w:tcPr>
            <w:tcW w:w="1417" w:type="dxa"/>
            <w:vAlign w:val="center"/>
          </w:tcPr>
          <w:p w:rsidR="00F24AA3" w:rsidRPr="0074674E" w:rsidRDefault="00F24AA3" w:rsidP="00642B64">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66</w:t>
            </w:r>
          </w:p>
        </w:tc>
        <w:tc>
          <w:tcPr>
            <w:tcW w:w="1134" w:type="dxa"/>
            <w:vAlign w:val="center"/>
          </w:tcPr>
          <w:p w:rsidR="00F24AA3" w:rsidRPr="0074674E" w:rsidRDefault="00F24AA3" w:rsidP="00642B6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21</w:t>
            </w:r>
          </w:p>
        </w:tc>
        <w:tc>
          <w:tcPr>
            <w:tcW w:w="1276" w:type="dxa"/>
            <w:vAlign w:val="center"/>
          </w:tcPr>
          <w:p w:rsidR="00F24AA3" w:rsidRPr="0074674E" w:rsidRDefault="00F24AA3" w:rsidP="00642B6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25</w:t>
            </w:r>
          </w:p>
        </w:tc>
        <w:tc>
          <w:tcPr>
            <w:tcW w:w="1559" w:type="dxa"/>
            <w:vAlign w:val="center"/>
          </w:tcPr>
          <w:p w:rsidR="00F24AA3" w:rsidRPr="0074674E" w:rsidRDefault="00F24AA3" w:rsidP="00642B6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20</w:t>
            </w: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1.2.</w:t>
            </w:r>
          </w:p>
        </w:tc>
        <w:tc>
          <w:tcPr>
            <w:tcW w:w="7796" w:type="dxa"/>
          </w:tcPr>
          <w:p w:rsidR="00F24AA3" w:rsidRPr="0074674E" w:rsidRDefault="002E059E" w:rsidP="00642B64">
            <w:pPr>
              <w:autoSpaceDE w:val="0"/>
              <w:autoSpaceDN w:val="0"/>
              <w:adjustRightInd w:val="0"/>
              <w:spacing w:after="0" w:line="240" w:lineRule="auto"/>
              <w:jc w:val="both"/>
              <w:rPr>
                <w:rFonts w:ascii="Times New Roman" w:eastAsia="Times New Roman" w:hAnsi="Times New Roman" w:cs="Times New Roman"/>
                <w:sz w:val="28"/>
                <w:szCs w:val="28"/>
              </w:rPr>
            </w:pPr>
            <w:r w:rsidRPr="002E059E">
              <w:rPr>
                <w:rFonts w:ascii="Times New Roman" w:eastAsia="Times New Roman" w:hAnsi="Times New Roman" w:cs="Times New Roman"/>
                <w:sz w:val="28"/>
                <w:szCs w:val="28"/>
              </w:rPr>
              <w:t>торак фондының гомуми мәйданы-барлыгы,</w:t>
            </w:r>
          </w:p>
        </w:tc>
        <w:tc>
          <w:tcPr>
            <w:tcW w:w="1560"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млн.кв.</w:t>
            </w:r>
          </w:p>
          <w:p w:rsidR="00F24AA3" w:rsidRPr="0074674E" w:rsidRDefault="002E059E" w:rsidP="00F24AA3">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метр</w:t>
            </w:r>
          </w:p>
        </w:tc>
        <w:tc>
          <w:tcPr>
            <w:tcW w:w="1417"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0,249</w:t>
            </w:r>
          </w:p>
        </w:tc>
        <w:tc>
          <w:tcPr>
            <w:tcW w:w="1134" w:type="dxa"/>
          </w:tcPr>
          <w:p w:rsidR="00F24AA3" w:rsidRPr="0074674E"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Calibri" w:hAnsi="Times New Roman" w:cs="Times New Roman"/>
                <w:sz w:val="28"/>
                <w:szCs w:val="28"/>
              </w:rPr>
              <w:t>0,086</w:t>
            </w:r>
          </w:p>
        </w:tc>
        <w:tc>
          <w:tcPr>
            <w:tcW w:w="1276" w:type="dxa"/>
          </w:tcPr>
          <w:p w:rsidR="00F24AA3" w:rsidRPr="0074674E"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Calibri" w:hAnsi="Times New Roman" w:cs="Times New Roman"/>
                <w:sz w:val="28"/>
                <w:szCs w:val="28"/>
              </w:rPr>
              <w:t>0,089</w:t>
            </w:r>
          </w:p>
        </w:tc>
        <w:tc>
          <w:tcPr>
            <w:tcW w:w="1559" w:type="dxa"/>
          </w:tcPr>
          <w:p w:rsidR="00F24AA3" w:rsidRPr="0074674E" w:rsidRDefault="00F24AA3" w:rsidP="00F24AA3">
            <w:pPr>
              <w:jc w:val="center"/>
              <w:rPr>
                <w:rFonts w:ascii="Times New Roman" w:eastAsia="Calibri" w:hAnsi="Times New Roman" w:cs="Times New Roman"/>
                <w:sz w:val="28"/>
                <w:szCs w:val="28"/>
              </w:rPr>
            </w:pPr>
            <w:r w:rsidRPr="0074674E">
              <w:rPr>
                <w:rFonts w:ascii="Times New Roman" w:eastAsia="Times New Roman" w:hAnsi="Times New Roman" w:cs="Times New Roman"/>
                <w:sz w:val="28"/>
                <w:szCs w:val="28"/>
              </w:rPr>
              <w:t>0,074</w:t>
            </w:r>
          </w:p>
          <w:p w:rsidR="00F24AA3" w:rsidRPr="0074674E"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2.</w:t>
            </w:r>
          </w:p>
        </w:tc>
        <w:tc>
          <w:tcPr>
            <w:tcW w:w="7796" w:type="dxa"/>
          </w:tcPr>
          <w:p w:rsidR="00F24AA3" w:rsidRPr="0074674E" w:rsidRDefault="002E059E" w:rsidP="002E059E">
            <w:pPr>
              <w:autoSpaceDE w:val="0"/>
              <w:autoSpaceDN w:val="0"/>
              <w:adjustRightInd w:val="0"/>
              <w:spacing w:after="0" w:line="240" w:lineRule="auto"/>
              <w:jc w:val="both"/>
              <w:rPr>
                <w:rFonts w:ascii="Times New Roman" w:eastAsia="Times New Roman" w:hAnsi="Times New Roman" w:cs="Times New Roman"/>
                <w:sz w:val="28"/>
                <w:szCs w:val="28"/>
              </w:rPr>
            </w:pPr>
            <w:r w:rsidRPr="002E059E">
              <w:rPr>
                <w:rFonts w:ascii="Times New Roman" w:eastAsia="Times New Roman" w:hAnsi="Times New Roman" w:cs="Times New Roman"/>
                <w:sz w:val="28"/>
                <w:szCs w:val="28"/>
              </w:rPr>
              <w:t xml:space="preserve">Капиталь ремонт үткәрелгән КФЙ өлеше, Татарстан Республикасы территориясендә урнашкан күпфатирлы йортларда гомуми милекне капиталь ремонтлау региональ программасына кертелгән </w:t>
            </w:r>
            <w:r>
              <w:rPr>
                <w:rFonts w:ascii="Times New Roman" w:eastAsia="Times New Roman" w:hAnsi="Times New Roman" w:cs="Times New Roman"/>
                <w:sz w:val="28"/>
                <w:szCs w:val="28"/>
                <w:lang w:val="tt-RU"/>
              </w:rPr>
              <w:t>күп фатирлы йортларның</w:t>
            </w:r>
            <w:r w:rsidRPr="002E059E">
              <w:rPr>
                <w:rFonts w:ascii="Times New Roman" w:eastAsia="Times New Roman" w:hAnsi="Times New Roman" w:cs="Times New Roman"/>
                <w:sz w:val="28"/>
                <w:szCs w:val="28"/>
              </w:rPr>
              <w:t xml:space="preserve"> гомуми </w:t>
            </w:r>
            <w:r w:rsidRPr="002E059E">
              <w:rPr>
                <w:rFonts w:ascii="Times New Roman" w:eastAsia="Times New Roman" w:hAnsi="Times New Roman" w:cs="Times New Roman"/>
                <w:sz w:val="28"/>
                <w:szCs w:val="28"/>
              </w:rPr>
              <w:lastRenderedPageBreak/>
              <w:t xml:space="preserve">саныннан </w:t>
            </w:r>
            <w:r>
              <w:rPr>
                <w:rFonts w:ascii="Times New Roman" w:eastAsia="Times New Roman" w:hAnsi="Times New Roman" w:cs="Times New Roman"/>
                <w:sz w:val="28"/>
                <w:szCs w:val="28"/>
              </w:rPr>
              <w:t>(алга таба – Региональ</w:t>
            </w:r>
            <w:r w:rsidR="00F24AA3" w:rsidRPr="0074674E">
              <w:rPr>
                <w:rFonts w:ascii="Times New Roman" w:eastAsia="Times New Roman" w:hAnsi="Times New Roman" w:cs="Times New Roman"/>
                <w:sz w:val="28"/>
                <w:szCs w:val="28"/>
              </w:rPr>
              <w:t xml:space="preserve"> программа)</w:t>
            </w:r>
          </w:p>
        </w:tc>
        <w:tc>
          <w:tcPr>
            <w:tcW w:w="1560"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lastRenderedPageBreak/>
              <w:t>проце</w:t>
            </w:r>
            <w:r w:rsidR="00F43A62">
              <w:rPr>
                <w:rFonts w:ascii="Times New Roman" w:eastAsia="Times New Roman" w:hAnsi="Times New Roman" w:cs="Times New Roman"/>
                <w:sz w:val="28"/>
                <w:szCs w:val="28"/>
              </w:rPr>
              <w:t>нт</w:t>
            </w:r>
          </w:p>
        </w:tc>
        <w:tc>
          <w:tcPr>
            <w:tcW w:w="1417" w:type="dxa"/>
            <w:vAlign w:val="center"/>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134" w:type="dxa"/>
            <w:vAlign w:val="center"/>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276" w:type="dxa"/>
            <w:vAlign w:val="center"/>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559" w:type="dxa"/>
            <w:vAlign w:val="center"/>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3.</w:t>
            </w:r>
          </w:p>
        </w:tc>
        <w:tc>
          <w:tcPr>
            <w:tcW w:w="7796" w:type="dxa"/>
          </w:tcPr>
          <w:p w:rsidR="00F24AA3" w:rsidRPr="0074674E" w:rsidRDefault="00F43A62" w:rsidP="00642B64">
            <w:pPr>
              <w:autoSpaceDE w:val="0"/>
              <w:autoSpaceDN w:val="0"/>
              <w:adjustRightInd w:val="0"/>
              <w:spacing w:after="0" w:line="240" w:lineRule="auto"/>
              <w:jc w:val="both"/>
              <w:rPr>
                <w:rFonts w:ascii="Times New Roman" w:eastAsia="Times New Roman" w:hAnsi="Times New Roman" w:cs="Times New Roman"/>
                <w:sz w:val="28"/>
                <w:szCs w:val="28"/>
              </w:rPr>
            </w:pPr>
            <w:r w:rsidRPr="00F43A62">
              <w:rPr>
                <w:rFonts w:ascii="Times New Roman" w:eastAsia="Times New Roman" w:hAnsi="Times New Roman" w:cs="Times New Roman"/>
                <w:sz w:val="28"/>
                <w:szCs w:val="28"/>
              </w:rPr>
              <w:t>Ресурсларны куллануны исәпкә</w:t>
            </w:r>
            <w:r>
              <w:rPr>
                <w:rFonts w:ascii="Times New Roman" w:eastAsia="Times New Roman" w:hAnsi="Times New Roman" w:cs="Times New Roman"/>
                <w:sz w:val="28"/>
                <w:szCs w:val="28"/>
              </w:rPr>
              <w:t xml:space="preserve"> алу приборлары һәм (яки) КФЙның Р</w:t>
            </w:r>
            <w:r w:rsidRPr="00F43A62">
              <w:rPr>
                <w:rFonts w:ascii="Times New Roman" w:eastAsia="Times New Roman" w:hAnsi="Times New Roman" w:cs="Times New Roman"/>
                <w:sz w:val="28"/>
                <w:szCs w:val="28"/>
              </w:rPr>
              <w:t>егиональ программага кертелгән гомуми саныннан идарә узеллары урнаштырылган КФЙ өлеше:</w:t>
            </w:r>
          </w:p>
        </w:tc>
        <w:tc>
          <w:tcPr>
            <w:tcW w:w="1560"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417"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134"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3.1.</w:t>
            </w:r>
          </w:p>
        </w:tc>
        <w:tc>
          <w:tcPr>
            <w:tcW w:w="7796" w:type="dxa"/>
          </w:tcPr>
          <w:p w:rsidR="00F24AA3" w:rsidRPr="0074674E" w:rsidRDefault="00F43A62" w:rsidP="00F43A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җылылык</w:t>
            </w:r>
            <w:r w:rsidR="00F24AA3" w:rsidRPr="0074674E">
              <w:rPr>
                <w:rFonts w:ascii="Times New Roman" w:eastAsia="Times New Roman" w:hAnsi="Times New Roman" w:cs="Times New Roman"/>
                <w:sz w:val="28"/>
                <w:szCs w:val="28"/>
              </w:rPr>
              <w:t xml:space="preserve"> энерги</w:t>
            </w:r>
            <w:r>
              <w:rPr>
                <w:rFonts w:ascii="Times New Roman" w:eastAsia="Times New Roman" w:hAnsi="Times New Roman" w:cs="Times New Roman"/>
                <w:sz w:val="28"/>
                <w:szCs w:val="28"/>
                <w:lang w:val="tt-RU"/>
              </w:rPr>
              <w:t>ясе</w:t>
            </w:r>
            <w:r w:rsidR="00F24AA3" w:rsidRPr="0074674E">
              <w:rPr>
                <w:rFonts w:ascii="Times New Roman" w:eastAsia="Times New Roman" w:hAnsi="Times New Roman" w:cs="Times New Roman"/>
                <w:sz w:val="28"/>
                <w:szCs w:val="28"/>
              </w:rPr>
              <w:t xml:space="preserve"> </w:t>
            </w:r>
          </w:p>
        </w:tc>
        <w:tc>
          <w:tcPr>
            <w:tcW w:w="1560"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п</w:t>
            </w:r>
            <w:r w:rsidR="00F43A62">
              <w:rPr>
                <w:rFonts w:ascii="Times New Roman" w:eastAsia="Times New Roman" w:hAnsi="Times New Roman" w:cs="Times New Roman"/>
                <w:sz w:val="28"/>
                <w:szCs w:val="28"/>
              </w:rPr>
              <w:t>роцент</w:t>
            </w:r>
          </w:p>
        </w:tc>
        <w:tc>
          <w:tcPr>
            <w:tcW w:w="1417"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134"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276"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559"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3.2.</w:t>
            </w:r>
          </w:p>
        </w:tc>
        <w:tc>
          <w:tcPr>
            <w:tcW w:w="7796" w:type="dxa"/>
          </w:tcPr>
          <w:p w:rsidR="00F24AA3" w:rsidRPr="00F43A62" w:rsidRDefault="00F43A62" w:rsidP="00642B64">
            <w:pPr>
              <w:autoSpaceDE w:val="0"/>
              <w:autoSpaceDN w:val="0"/>
              <w:adjustRightInd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кайнар су</w:t>
            </w:r>
          </w:p>
        </w:tc>
        <w:tc>
          <w:tcPr>
            <w:tcW w:w="1560" w:type="dxa"/>
            <w:vAlign w:val="center"/>
          </w:tcPr>
          <w:p w:rsidR="00F24AA3" w:rsidRPr="00F24AA3" w:rsidRDefault="00F43A62" w:rsidP="00F24AA3">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1417"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134"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276"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559"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3.3.</w:t>
            </w:r>
          </w:p>
        </w:tc>
        <w:tc>
          <w:tcPr>
            <w:tcW w:w="7796" w:type="dxa"/>
          </w:tcPr>
          <w:p w:rsidR="00F24AA3" w:rsidRPr="0074674E" w:rsidRDefault="00F43A62" w:rsidP="00F43A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Салкын </w:t>
            </w:r>
            <w:r>
              <w:rPr>
                <w:rFonts w:ascii="Times New Roman" w:eastAsia="Times New Roman" w:hAnsi="Times New Roman" w:cs="Times New Roman"/>
                <w:sz w:val="28"/>
                <w:szCs w:val="28"/>
                <w:lang w:val="tt-RU"/>
              </w:rPr>
              <w:t>су</w:t>
            </w:r>
            <w:r w:rsidR="00F24AA3" w:rsidRPr="0074674E">
              <w:rPr>
                <w:rFonts w:ascii="Times New Roman" w:eastAsia="Times New Roman" w:hAnsi="Times New Roman" w:cs="Times New Roman"/>
                <w:sz w:val="28"/>
                <w:szCs w:val="28"/>
              </w:rPr>
              <w:t xml:space="preserve"> </w:t>
            </w:r>
          </w:p>
        </w:tc>
        <w:tc>
          <w:tcPr>
            <w:tcW w:w="1560" w:type="dxa"/>
            <w:vAlign w:val="center"/>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п</w:t>
            </w:r>
            <w:r w:rsidR="00F43A62">
              <w:rPr>
                <w:rFonts w:ascii="Times New Roman" w:eastAsia="Times New Roman" w:hAnsi="Times New Roman" w:cs="Times New Roman"/>
                <w:sz w:val="28"/>
                <w:szCs w:val="28"/>
              </w:rPr>
              <w:t>роцент</w:t>
            </w:r>
          </w:p>
        </w:tc>
        <w:tc>
          <w:tcPr>
            <w:tcW w:w="1417"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134"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276"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559"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3.4.</w:t>
            </w:r>
          </w:p>
        </w:tc>
        <w:tc>
          <w:tcPr>
            <w:tcW w:w="7796" w:type="dxa"/>
          </w:tcPr>
          <w:p w:rsidR="00F24AA3" w:rsidRPr="0074674E" w:rsidRDefault="00F43A62" w:rsidP="00642B64">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 энергиясе</w:t>
            </w:r>
            <w:r w:rsidR="00F24AA3" w:rsidRPr="0074674E">
              <w:rPr>
                <w:rFonts w:ascii="Times New Roman" w:eastAsia="Times New Roman" w:hAnsi="Times New Roman" w:cs="Times New Roman"/>
                <w:sz w:val="28"/>
                <w:szCs w:val="28"/>
              </w:rPr>
              <w:t xml:space="preserve"> </w:t>
            </w:r>
          </w:p>
        </w:tc>
        <w:tc>
          <w:tcPr>
            <w:tcW w:w="1560" w:type="dxa"/>
            <w:vAlign w:val="center"/>
          </w:tcPr>
          <w:p w:rsidR="00F24AA3" w:rsidRPr="00F24AA3" w:rsidRDefault="00F43A62" w:rsidP="00F24AA3">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1417"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134"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276"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c>
          <w:tcPr>
            <w:tcW w:w="1559" w:type="dxa"/>
            <w:vAlign w:val="center"/>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100,0</w:t>
            </w: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4.</w:t>
            </w:r>
          </w:p>
        </w:tc>
        <w:tc>
          <w:tcPr>
            <w:tcW w:w="7796" w:type="dxa"/>
          </w:tcPr>
          <w:p w:rsidR="00F24AA3" w:rsidRPr="0074674E" w:rsidRDefault="00F43A62" w:rsidP="00F24AA3">
            <w:pPr>
              <w:autoSpaceDE w:val="0"/>
              <w:autoSpaceDN w:val="0"/>
              <w:adjustRightInd w:val="0"/>
              <w:spacing w:after="0" w:line="240" w:lineRule="auto"/>
              <w:jc w:val="both"/>
              <w:rPr>
                <w:rFonts w:ascii="Times New Roman" w:eastAsia="Times New Roman" w:hAnsi="Times New Roman" w:cs="Times New Roman"/>
                <w:sz w:val="28"/>
                <w:szCs w:val="28"/>
              </w:rPr>
            </w:pPr>
            <w:r w:rsidRPr="00F43A62">
              <w:rPr>
                <w:rFonts w:ascii="Times New Roman" w:eastAsia="Times New Roman" w:hAnsi="Times New Roman" w:cs="Times New Roman"/>
                <w:sz w:val="28"/>
                <w:szCs w:val="28"/>
              </w:rPr>
              <w:t>Капиталь р</w:t>
            </w:r>
            <w:r>
              <w:rPr>
                <w:rFonts w:ascii="Times New Roman" w:eastAsia="Times New Roman" w:hAnsi="Times New Roman" w:cs="Times New Roman"/>
                <w:sz w:val="28"/>
                <w:szCs w:val="28"/>
              </w:rPr>
              <w:t xml:space="preserve">емонт үткәрүне финанслау күләме- </w:t>
            </w:r>
            <w:r w:rsidRPr="00F43A62">
              <w:rPr>
                <w:rFonts w:ascii="Times New Roman" w:eastAsia="Times New Roman" w:hAnsi="Times New Roman" w:cs="Times New Roman"/>
                <w:sz w:val="28"/>
                <w:szCs w:val="28"/>
              </w:rPr>
              <w:t>барлыгы, шул исәптән:</w:t>
            </w:r>
          </w:p>
        </w:tc>
        <w:tc>
          <w:tcPr>
            <w:tcW w:w="1560" w:type="dxa"/>
          </w:tcPr>
          <w:p w:rsidR="00F24AA3" w:rsidRPr="00F24AA3"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млн.</w:t>
            </w:r>
          </w:p>
          <w:p w:rsidR="00F24AA3" w:rsidRPr="00F43A62" w:rsidRDefault="00F43A62" w:rsidP="00F24AA3">
            <w:pPr>
              <w:autoSpaceDE w:val="0"/>
              <w:autoSpaceDN w:val="0"/>
              <w:adjustRightInd w:val="0"/>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сум</w:t>
            </w:r>
          </w:p>
        </w:tc>
        <w:tc>
          <w:tcPr>
            <w:tcW w:w="1417" w:type="dxa"/>
          </w:tcPr>
          <w:p w:rsidR="00F24AA3" w:rsidRPr="00F24AA3" w:rsidRDefault="00F24AA3" w:rsidP="00F24AA3">
            <w:pPr>
              <w:jc w:val="center"/>
              <w:rPr>
                <w:rFonts w:ascii="Times New Roman" w:hAnsi="Times New Roman" w:cs="Times New Roman"/>
                <w:sz w:val="28"/>
                <w:szCs w:val="28"/>
              </w:rPr>
            </w:pPr>
            <w:r w:rsidRPr="00F24AA3">
              <w:rPr>
                <w:rFonts w:ascii="Times New Roman" w:hAnsi="Times New Roman" w:cs="Times New Roman"/>
                <w:sz w:val="28"/>
                <w:szCs w:val="28"/>
              </w:rPr>
              <w:t>420,476</w:t>
            </w:r>
          </w:p>
          <w:p w:rsidR="00F24AA3" w:rsidRPr="00F24AA3" w:rsidRDefault="00F24AA3" w:rsidP="00F24AA3">
            <w:pPr>
              <w:spacing w:after="0"/>
              <w:jc w:val="center"/>
              <w:rPr>
                <w:rFonts w:ascii="Times New Roman" w:hAnsi="Times New Roman" w:cs="Times New Roman"/>
                <w:sz w:val="28"/>
                <w:szCs w:val="28"/>
              </w:rPr>
            </w:pPr>
          </w:p>
        </w:tc>
        <w:tc>
          <w:tcPr>
            <w:tcW w:w="1134" w:type="dxa"/>
          </w:tcPr>
          <w:p w:rsidR="00F24AA3" w:rsidRPr="00F24AA3" w:rsidRDefault="00F24AA3" w:rsidP="00F24AA3">
            <w:pPr>
              <w:jc w:val="center"/>
              <w:rPr>
                <w:rFonts w:ascii="Times New Roman" w:hAnsi="Times New Roman" w:cs="Times New Roman"/>
                <w:sz w:val="28"/>
                <w:szCs w:val="28"/>
              </w:rPr>
            </w:pPr>
            <w:r w:rsidRPr="00F24AA3">
              <w:rPr>
                <w:rFonts w:ascii="Times New Roman" w:hAnsi="Times New Roman" w:cs="Times New Roman"/>
                <w:sz w:val="28"/>
                <w:szCs w:val="28"/>
              </w:rPr>
              <w:t>147,706</w:t>
            </w:r>
          </w:p>
        </w:tc>
        <w:tc>
          <w:tcPr>
            <w:tcW w:w="1276" w:type="dxa"/>
          </w:tcPr>
          <w:p w:rsidR="00F24AA3" w:rsidRPr="00F24AA3" w:rsidRDefault="00F24AA3" w:rsidP="00F24AA3">
            <w:pPr>
              <w:jc w:val="center"/>
              <w:rPr>
                <w:rFonts w:ascii="Times New Roman" w:hAnsi="Times New Roman" w:cs="Times New Roman"/>
                <w:sz w:val="28"/>
                <w:szCs w:val="28"/>
              </w:rPr>
            </w:pPr>
            <w:r w:rsidRPr="00F24AA3">
              <w:rPr>
                <w:rFonts w:ascii="Times New Roman" w:hAnsi="Times New Roman" w:cs="Times New Roman"/>
                <w:sz w:val="28"/>
                <w:szCs w:val="28"/>
              </w:rPr>
              <w:t>142, 198</w:t>
            </w:r>
          </w:p>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color w:val="000000"/>
                <w:sz w:val="28"/>
                <w:szCs w:val="28"/>
              </w:rPr>
              <w:t>130, 572</w:t>
            </w:r>
          </w:p>
        </w:tc>
      </w:tr>
      <w:tr w:rsidR="00F24AA3" w:rsidRPr="0074674E" w:rsidTr="00F24AA3">
        <w:trPr>
          <w:trHeight w:val="555"/>
        </w:trPr>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4.1.</w:t>
            </w:r>
          </w:p>
        </w:tc>
        <w:tc>
          <w:tcPr>
            <w:tcW w:w="7796" w:type="dxa"/>
          </w:tcPr>
          <w:p w:rsidR="00F24AA3" w:rsidRPr="0074674E" w:rsidRDefault="00F43A62" w:rsidP="00642B64">
            <w:pPr>
              <w:autoSpaceDE w:val="0"/>
              <w:autoSpaceDN w:val="0"/>
              <w:adjustRightInd w:val="0"/>
              <w:spacing w:after="0" w:line="240" w:lineRule="auto"/>
              <w:jc w:val="both"/>
              <w:rPr>
                <w:rFonts w:ascii="Times New Roman" w:eastAsia="Times New Roman" w:hAnsi="Times New Roman" w:cs="Times New Roman"/>
                <w:sz w:val="28"/>
                <w:szCs w:val="28"/>
              </w:rPr>
            </w:pPr>
            <w:r w:rsidRPr="00F43A62">
              <w:rPr>
                <w:rFonts w:ascii="Times New Roman" w:eastAsia="Times New Roman" w:hAnsi="Times New Roman" w:cs="Times New Roman"/>
                <w:sz w:val="28"/>
                <w:szCs w:val="28"/>
              </w:rPr>
              <w:t>Татарстан Республикасы бюджеты һәм җирле бюджетлар акчалары исәбенә региональ программаны өлешләп финанслауга каралган</w:t>
            </w:r>
          </w:p>
        </w:tc>
        <w:tc>
          <w:tcPr>
            <w:tcW w:w="1560" w:type="dxa"/>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млн.</w:t>
            </w:r>
          </w:p>
          <w:p w:rsidR="00F24AA3" w:rsidRPr="00F43A62" w:rsidRDefault="00F43A62" w:rsidP="00F24AA3">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сум</w:t>
            </w:r>
          </w:p>
        </w:tc>
        <w:tc>
          <w:tcPr>
            <w:tcW w:w="1417" w:type="dxa"/>
          </w:tcPr>
          <w:p w:rsidR="00F24AA3" w:rsidRPr="00F24AA3" w:rsidRDefault="00F24AA3" w:rsidP="00F24AA3">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185,566</w:t>
            </w:r>
          </w:p>
        </w:tc>
        <w:tc>
          <w:tcPr>
            <w:tcW w:w="1134" w:type="dxa"/>
          </w:tcPr>
          <w:p w:rsidR="00F24AA3" w:rsidRPr="00F24AA3" w:rsidRDefault="00F24AA3" w:rsidP="00F24AA3">
            <w:pPr>
              <w:jc w:val="center"/>
              <w:rPr>
                <w:rFonts w:ascii="Times New Roman" w:hAnsi="Times New Roman" w:cs="Times New Roman"/>
                <w:sz w:val="28"/>
                <w:szCs w:val="28"/>
              </w:rPr>
            </w:pPr>
            <w:r w:rsidRPr="00F24AA3">
              <w:rPr>
                <w:rFonts w:ascii="Times New Roman" w:hAnsi="Times New Roman" w:cs="Times New Roman"/>
                <w:sz w:val="28"/>
                <w:szCs w:val="28"/>
              </w:rPr>
              <w:t>68,767</w:t>
            </w:r>
          </w:p>
          <w:p w:rsidR="00F24AA3" w:rsidRPr="00F24AA3" w:rsidRDefault="00F24AA3" w:rsidP="00F24AA3">
            <w:pPr>
              <w:spacing w:after="0" w:line="240" w:lineRule="auto"/>
              <w:jc w:val="center"/>
              <w:rPr>
                <w:rFonts w:ascii="Times New Roman" w:eastAsia="Times New Roman" w:hAnsi="Times New Roman" w:cs="Times New Roman"/>
                <w:sz w:val="28"/>
                <w:szCs w:val="28"/>
              </w:rPr>
            </w:pPr>
          </w:p>
        </w:tc>
        <w:tc>
          <w:tcPr>
            <w:tcW w:w="1276" w:type="dxa"/>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58,401</w:t>
            </w:r>
          </w:p>
        </w:tc>
        <w:tc>
          <w:tcPr>
            <w:tcW w:w="1559" w:type="dxa"/>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58,398</w:t>
            </w:r>
          </w:p>
        </w:tc>
      </w:tr>
      <w:tr w:rsidR="00F24AA3" w:rsidRPr="0074674E" w:rsidTr="00F24AA3">
        <w:tc>
          <w:tcPr>
            <w:tcW w:w="993" w:type="dxa"/>
          </w:tcPr>
          <w:p w:rsidR="00F24AA3" w:rsidRPr="0074674E" w:rsidRDefault="00F24AA3" w:rsidP="00F24AA3">
            <w:pPr>
              <w:autoSpaceDE w:val="0"/>
              <w:autoSpaceDN w:val="0"/>
              <w:adjustRightInd w:val="0"/>
              <w:spacing w:after="0" w:line="240" w:lineRule="auto"/>
              <w:jc w:val="center"/>
              <w:rPr>
                <w:rFonts w:ascii="Times New Roman" w:eastAsia="Times New Roman" w:hAnsi="Times New Roman" w:cs="Times New Roman"/>
                <w:sz w:val="28"/>
                <w:szCs w:val="28"/>
              </w:rPr>
            </w:pPr>
            <w:r w:rsidRPr="0074674E">
              <w:rPr>
                <w:rFonts w:ascii="Times New Roman" w:eastAsia="Times New Roman" w:hAnsi="Times New Roman" w:cs="Times New Roman"/>
                <w:sz w:val="28"/>
                <w:szCs w:val="28"/>
              </w:rPr>
              <w:t>4.2.</w:t>
            </w:r>
          </w:p>
        </w:tc>
        <w:tc>
          <w:tcPr>
            <w:tcW w:w="7796" w:type="dxa"/>
          </w:tcPr>
          <w:p w:rsidR="00F24AA3" w:rsidRPr="0074674E" w:rsidRDefault="00F43A62" w:rsidP="00642B64">
            <w:pPr>
              <w:autoSpaceDE w:val="0"/>
              <w:autoSpaceDN w:val="0"/>
              <w:adjustRightInd w:val="0"/>
              <w:spacing w:after="0" w:line="240" w:lineRule="auto"/>
              <w:jc w:val="both"/>
              <w:rPr>
                <w:rFonts w:ascii="Times New Roman" w:eastAsia="Times New Roman" w:hAnsi="Times New Roman" w:cs="Times New Roman"/>
                <w:sz w:val="28"/>
                <w:szCs w:val="28"/>
              </w:rPr>
            </w:pPr>
            <w:r w:rsidRPr="00F43A62">
              <w:rPr>
                <w:rFonts w:ascii="Times New Roman" w:eastAsia="Times New Roman" w:hAnsi="Times New Roman" w:cs="Times New Roman"/>
                <w:sz w:val="28"/>
                <w:szCs w:val="28"/>
              </w:rPr>
              <w:t>торак милекчеләре ширкәтләре, торак, торак-төзелеш яки башка махсуслаштырылган кулланучылар кооперативлары яки КФЙДАГЫ биналарның милекчеләре акчалары хисабына</w:t>
            </w:r>
          </w:p>
        </w:tc>
        <w:tc>
          <w:tcPr>
            <w:tcW w:w="1560" w:type="dxa"/>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млн.</w:t>
            </w:r>
          </w:p>
          <w:p w:rsidR="00F24AA3" w:rsidRPr="00F43A62" w:rsidRDefault="00F43A62" w:rsidP="00F24AA3">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сум</w:t>
            </w:r>
          </w:p>
        </w:tc>
        <w:tc>
          <w:tcPr>
            <w:tcW w:w="1417" w:type="dxa"/>
          </w:tcPr>
          <w:p w:rsidR="00F24AA3" w:rsidRPr="00F24AA3" w:rsidRDefault="00F24AA3"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234,911</w:t>
            </w:r>
          </w:p>
        </w:tc>
        <w:tc>
          <w:tcPr>
            <w:tcW w:w="1134" w:type="dxa"/>
          </w:tcPr>
          <w:p w:rsidR="00F24AA3" w:rsidRPr="00F24AA3" w:rsidRDefault="00F24AA3" w:rsidP="00F24AA3">
            <w:pPr>
              <w:spacing w:after="0"/>
              <w:jc w:val="center"/>
              <w:rPr>
                <w:rFonts w:ascii="Times New Roman" w:hAnsi="Times New Roman" w:cs="Times New Roman"/>
                <w:sz w:val="28"/>
                <w:szCs w:val="28"/>
              </w:rPr>
            </w:pPr>
            <w:r w:rsidRPr="00F24AA3">
              <w:rPr>
                <w:rFonts w:ascii="Times New Roman" w:eastAsia="Times New Roman" w:hAnsi="Times New Roman" w:cs="Times New Roman"/>
                <w:sz w:val="28"/>
                <w:szCs w:val="28"/>
              </w:rPr>
              <w:t>78,939</w:t>
            </w:r>
          </w:p>
        </w:tc>
        <w:tc>
          <w:tcPr>
            <w:tcW w:w="1276" w:type="dxa"/>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83, 797</w:t>
            </w:r>
          </w:p>
        </w:tc>
        <w:tc>
          <w:tcPr>
            <w:tcW w:w="1559" w:type="dxa"/>
          </w:tcPr>
          <w:p w:rsidR="00F24AA3" w:rsidRPr="00F24AA3" w:rsidRDefault="00F24AA3" w:rsidP="00F2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color w:val="000000"/>
                <w:sz w:val="28"/>
                <w:szCs w:val="28"/>
              </w:rPr>
              <w:t>72,175</w:t>
            </w:r>
          </w:p>
        </w:tc>
      </w:tr>
    </w:tbl>
    <w:p w:rsidR="00F24AA3" w:rsidRPr="0074674E" w:rsidRDefault="00F24AA3" w:rsidP="00F24AA3">
      <w:pPr>
        <w:spacing w:after="0" w:line="240" w:lineRule="auto"/>
        <w:rPr>
          <w:rFonts w:ascii="Times New Roman" w:eastAsia="Times New Roman" w:hAnsi="Times New Roman" w:cs="Times New Roman"/>
          <w:sz w:val="28"/>
          <w:szCs w:val="28"/>
        </w:rPr>
      </w:pPr>
    </w:p>
    <w:p w:rsidR="00F24AA3" w:rsidRPr="0074674E" w:rsidRDefault="00F24AA3" w:rsidP="00F24AA3">
      <w:pPr>
        <w:autoSpaceDE w:val="0"/>
        <w:autoSpaceDN w:val="0"/>
        <w:adjustRightInd w:val="0"/>
        <w:spacing w:after="0" w:line="240" w:lineRule="auto"/>
        <w:ind w:left="9356"/>
        <w:jc w:val="center"/>
        <w:outlineLvl w:val="1"/>
        <w:rPr>
          <w:rFonts w:ascii="Times New Roman" w:eastAsia="Times New Roman" w:hAnsi="Times New Roman" w:cs="Times New Roman"/>
          <w:sz w:val="24"/>
          <w:szCs w:val="24"/>
        </w:rPr>
        <w:sectPr w:rsidR="00F24AA3" w:rsidRPr="0074674E" w:rsidSect="00642B64">
          <w:headerReference w:type="default" r:id="rId10"/>
          <w:pgSz w:w="16838" w:h="11906" w:orient="landscape" w:code="9"/>
          <w:pgMar w:top="1077" w:right="1134" w:bottom="1134" w:left="284" w:header="170" w:footer="0" w:gutter="0"/>
          <w:pgNumType w:start="1"/>
          <w:cols w:space="708"/>
          <w:titlePg/>
          <w:docGrid w:linePitch="381"/>
        </w:sectPr>
      </w:pPr>
    </w:p>
    <w:p w:rsidR="00C903CC" w:rsidRPr="00C903CC" w:rsidRDefault="00C903CC" w:rsidP="00C903CC">
      <w:pPr>
        <w:autoSpaceDE w:val="0"/>
        <w:autoSpaceDN w:val="0"/>
        <w:adjustRightInd w:val="0"/>
        <w:spacing w:after="0" w:line="240" w:lineRule="auto"/>
        <w:ind w:left="10206"/>
        <w:jc w:val="center"/>
        <w:outlineLvl w:val="1"/>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lastRenderedPageBreak/>
        <w:t xml:space="preserve">Кушымта № </w:t>
      </w:r>
      <w:r>
        <w:rPr>
          <w:rFonts w:ascii="Times New Roman" w:eastAsia="Times New Roman" w:hAnsi="Times New Roman" w:cs="Times New Roman"/>
          <w:sz w:val="24"/>
          <w:szCs w:val="24"/>
          <w:lang w:val="tt-RU"/>
        </w:rPr>
        <w:t>2</w:t>
      </w:r>
    </w:p>
    <w:p w:rsidR="00C903CC" w:rsidRPr="0074674E" w:rsidRDefault="00C903CC" w:rsidP="00C903CC">
      <w:pPr>
        <w:autoSpaceDE w:val="0"/>
        <w:autoSpaceDN w:val="0"/>
        <w:adjustRightInd w:val="0"/>
        <w:spacing w:after="0" w:line="240" w:lineRule="auto"/>
        <w:ind w:left="10206"/>
        <w:jc w:val="center"/>
        <w:outlineLvl w:val="1"/>
        <w:rPr>
          <w:rFonts w:ascii="Times New Roman" w:eastAsia="Times New Roman" w:hAnsi="Times New Roman" w:cs="Times New Roman"/>
          <w:sz w:val="24"/>
          <w:szCs w:val="24"/>
        </w:rPr>
      </w:pPr>
    </w:p>
    <w:p w:rsidR="00C903CC" w:rsidRDefault="00C903CC" w:rsidP="00C903CC">
      <w:pPr>
        <w:autoSpaceDE w:val="0"/>
        <w:autoSpaceDN w:val="0"/>
        <w:adjustRightInd w:val="0"/>
        <w:spacing w:after="0" w:line="240" w:lineRule="auto"/>
        <w:ind w:left="10206"/>
        <w:jc w:val="both"/>
        <w:rPr>
          <w:rFonts w:ascii="Times New Roman" w:eastAsia="Times New Roman" w:hAnsi="Times New Roman" w:cs="Times New Roman"/>
          <w:sz w:val="24"/>
          <w:szCs w:val="24"/>
        </w:rPr>
      </w:pPr>
      <w:r w:rsidRPr="002E059E">
        <w:rPr>
          <w:rFonts w:ascii="Times New Roman" w:eastAsia="Times New Roman" w:hAnsi="Times New Roman" w:cs="Times New Roman"/>
          <w:sz w:val="24"/>
          <w:szCs w:val="24"/>
        </w:rPr>
        <w:t>«Лениногорск муниципаль районы» муниципаль берәмлеге башкарма комитетының 2020-2022 елларга Лениногорск муниципаль районында урнашкан 492 номерлы карары белән расланган күпфатирлы йортларда гомуми мөлкәткә капиталь ремонт буенча муниципаль программаны гамәлгә ашыруның кыска сроклы планына (Лениногорск муниципаль районы» муниципаль берәмлеге Башкарма комитетының карары редакциясендә)</w:t>
      </w:r>
    </w:p>
    <w:p w:rsidR="00C903CC" w:rsidRDefault="00C903CC" w:rsidP="00C903CC">
      <w:pPr>
        <w:autoSpaceDE w:val="0"/>
        <w:autoSpaceDN w:val="0"/>
        <w:adjustRightInd w:val="0"/>
        <w:spacing w:after="0" w:line="240" w:lineRule="auto"/>
        <w:ind w:left="10206"/>
        <w:jc w:val="both"/>
        <w:rPr>
          <w:rFonts w:ascii="Times New Roman" w:eastAsia="Times New Roman" w:hAnsi="Times New Roman" w:cs="Times New Roman"/>
          <w:sz w:val="24"/>
          <w:szCs w:val="24"/>
        </w:rPr>
      </w:pPr>
    </w:p>
    <w:p w:rsidR="00C903CC" w:rsidRPr="0001629A" w:rsidRDefault="00C903CC" w:rsidP="00C903CC">
      <w:pPr>
        <w:autoSpaceDE w:val="0"/>
        <w:autoSpaceDN w:val="0"/>
        <w:adjustRightInd w:val="0"/>
        <w:spacing w:after="0" w:line="240" w:lineRule="auto"/>
        <w:ind w:left="10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елның </w:t>
      </w:r>
      <w:r w:rsidRPr="00016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«29» марты </w:t>
      </w:r>
      <w:r w:rsidRPr="0001629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272</w:t>
      </w:r>
    </w:p>
    <w:p w:rsidR="00F24AA3" w:rsidRDefault="00F24AA3" w:rsidP="00F24AA3">
      <w:pPr>
        <w:spacing w:after="0" w:line="240" w:lineRule="auto"/>
        <w:jc w:val="center"/>
        <w:rPr>
          <w:rFonts w:ascii="Times New Roman" w:eastAsia="Times New Roman" w:hAnsi="Times New Roman" w:cs="Times New Roman"/>
          <w:sz w:val="28"/>
          <w:szCs w:val="28"/>
        </w:rPr>
      </w:pPr>
    </w:p>
    <w:p w:rsidR="00F24AA3" w:rsidRDefault="00F24AA3" w:rsidP="00F24AA3">
      <w:pPr>
        <w:spacing w:after="0" w:line="240" w:lineRule="auto"/>
        <w:jc w:val="center"/>
        <w:rPr>
          <w:rFonts w:ascii="Times New Roman" w:eastAsia="Times New Roman" w:hAnsi="Times New Roman" w:cs="Times New Roman"/>
          <w:sz w:val="28"/>
          <w:szCs w:val="28"/>
        </w:rPr>
      </w:pPr>
    </w:p>
    <w:p w:rsidR="00F24AA3" w:rsidRDefault="00F24AA3" w:rsidP="00F24AA3">
      <w:pPr>
        <w:spacing w:after="0" w:line="240" w:lineRule="auto"/>
        <w:jc w:val="center"/>
        <w:rPr>
          <w:rFonts w:ascii="Times New Roman" w:eastAsia="Times New Roman" w:hAnsi="Times New Roman" w:cs="Times New Roman"/>
          <w:sz w:val="28"/>
          <w:szCs w:val="28"/>
        </w:rPr>
      </w:pPr>
    </w:p>
    <w:p w:rsidR="00F24AA3" w:rsidRPr="00C903CC" w:rsidRDefault="00C903CC" w:rsidP="00F24AA3">
      <w:pPr>
        <w:spacing w:after="0" w:line="240" w:lineRule="auto"/>
        <w:jc w:val="center"/>
        <w:rPr>
          <w:rFonts w:ascii="Times New Roman" w:eastAsia="Times New Roman" w:hAnsi="Times New Roman" w:cs="Times New Roman"/>
          <w:sz w:val="28"/>
          <w:szCs w:val="28"/>
          <w:lang w:val="tt-RU"/>
        </w:rPr>
      </w:pPr>
      <w:r w:rsidRPr="00C903CC">
        <w:rPr>
          <w:rFonts w:ascii="Times New Roman" w:eastAsia="Times New Roman" w:hAnsi="Times New Roman" w:cs="Times New Roman"/>
          <w:sz w:val="28"/>
          <w:szCs w:val="28"/>
        </w:rPr>
        <w:t>«Лениногорск муниципаль районы» муниципаль берәмлеге Башкарма комитетының 2013 ел,31 декабрь, 492 нче карары белән расланган Лениногорск муниципаль районында 2020-2022 елларга күпфатирлы йортлардагы уртак мөлкәтне капиталь ремонтлау буенча региональ программаны тормышка ашыру</w:t>
      </w:r>
      <w:r>
        <w:rPr>
          <w:rFonts w:ascii="Times New Roman" w:eastAsia="Times New Roman" w:hAnsi="Times New Roman" w:cs="Times New Roman"/>
          <w:sz w:val="28"/>
          <w:szCs w:val="28"/>
          <w:lang w:val="tt-RU"/>
        </w:rPr>
        <w:t>ның фаразланган күрсәткечләре</w:t>
      </w:r>
    </w:p>
    <w:p w:rsidR="00F24AA3" w:rsidRDefault="00F24AA3" w:rsidP="00F24AA3">
      <w:pPr>
        <w:spacing w:after="0" w:line="240" w:lineRule="auto"/>
        <w:jc w:val="center"/>
        <w:rPr>
          <w:rFonts w:ascii="Times New Roman" w:eastAsia="Times New Roman" w:hAnsi="Times New Roman" w:cs="Times New Roman"/>
          <w:sz w:val="28"/>
          <w:szCs w:val="28"/>
        </w:rPr>
      </w:pPr>
    </w:p>
    <w:p w:rsidR="00F24AA3" w:rsidRDefault="00F24AA3" w:rsidP="00F24AA3">
      <w:pPr>
        <w:spacing w:after="0" w:line="240" w:lineRule="auto"/>
        <w:jc w:val="center"/>
        <w:rPr>
          <w:rFonts w:ascii="Times New Roman" w:eastAsia="Times New Roman" w:hAnsi="Times New Roman" w:cs="Times New Roman"/>
          <w:sz w:val="28"/>
          <w:szCs w:val="28"/>
        </w:rPr>
      </w:pPr>
    </w:p>
    <w:p w:rsidR="00F24AA3" w:rsidRDefault="00F24AA3" w:rsidP="00F24AA3">
      <w:pPr>
        <w:spacing w:after="0" w:line="240" w:lineRule="auto"/>
        <w:jc w:val="center"/>
        <w:rPr>
          <w:rFonts w:ascii="Times New Roman" w:eastAsia="Times New Roman" w:hAnsi="Times New Roman" w:cs="Times New Roman"/>
          <w:sz w:val="28"/>
          <w:szCs w:val="28"/>
        </w:rPr>
      </w:pPr>
    </w:p>
    <w:p w:rsidR="00F24AA3" w:rsidRPr="0074674E" w:rsidRDefault="00F24AA3" w:rsidP="00F24AA3">
      <w:pPr>
        <w:spacing w:after="0" w:line="240" w:lineRule="auto"/>
        <w:jc w:val="center"/>
        <w:rPr>
          <w:rFonts w:ascii="Times New Roman" w:eastAsia="Times New Roman" w:hAnsi="Times New Roman" w:cs="Times New Roman"/>
          <w:sz w:val="28"/>
          <w:szCs w:val="28"/>
        </w:rPr>
      </w:pPr>
    </w:p>
    <w:tbl>
      <w:tblPr>
        <w:tblpPr w:leftFromText="180" w:rightFromText="180" w:vertAnchor="text" w:horzAnchor="margin"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474"/>
        <w:gridCol w:w="1119"/>
        <w:gridCol w:w="1276"/>
        <w:gridCol w:w="216"/>
        <w:gridCol w:w="1343"/>
        <w:gridCol w:w="993"/>
        <w:gridCol w:w="992"/>
        <w:gridCol w:w="992"/>
        <w:gridCol w:w="992"/>
        <w:gridCol w:w="709"/>
        <w:gridCol w:w="992"/>
        <w:gridCol w:w="993"/>
        <w:gridCol w:w="992"/>
        <w:gridCol w:w="1633"/>
        <w:gridCol w:w="68"/>
        <w:gridCol w:w="1715"/>
      </w:tblGrid>
      <w:tr w:rsidR="00F24AA3" w:rsidRPr="00F24AA3" w:rsidTr="00F24AA3">
        <w:trPr>
          <w:trHeight w:val="964"/>
          <w:tblHeader/>
        </w:trPr>
        <w:tc>
          <w:tcPr>
            <w:tcW w:w="485" w:type="dxa"/>
            <w:vMerge w:val="restart"/>
            <w:shd w:val="clear" w:color="auto" w:fill="auto"/>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 xml:space="preserve">                                               п/</w:t>
            </w:r>
            <w:r w:rsidRPr="00F24AA3">
              <w:rPr>
                <w:rFonts w:ascii="Times New Roman" w:eastAsia="Times New Roman" w:hAnsi="Times New Roman" w:cs="Times New Roman"/>
                <w:sz w:val="24"/>
                <w:szCs w:val="24"/>
              </w:rPr>
              <w:lastRenderedPageBreak/>
              <w:t>п</w:t>
            </w:r>
          </w:p>
        </w:tc>
        <w:tc>
          <w:tcPr>
            <w:tcW w:w="1593" w:type="dxa"/>
            <w:gridSpan w:val="2"/>
            <w:vMerge w:val="restart"/>
            <w:shd w:val="clear" w:color="auto" w:fill="auto"/>
            <w:hideMark/>
          </w:tcPr>
          <w:p w:rsidR="00F24AA3" w:rsidRPr="00F24AA3" w:rsidRDefault="00C903CC" w:rsidP="00F24AA3">
            <w:pPr>
              <w:spacing w:before="100" w:beforeAutospacing="1"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lastRenderedPageBreak/>
              <w:t xml:space="preserve">Муниципаль берәмлекнең </w:t>
            </w:r>
            <w:r>
              <w:rPr>
                <w:rFonts w:ascii="Times New Roman" w:eastAsia="Times New Roman" w:hAnsi="Times New Roman" w:cs="Times New Roman"/>
                <w:sz w:val="24"/>
                <w:szCs w:val="24"/>
                <w:lang w:val="tt-RU"/>
              </w:rPr>
              <w:lastRenderedPageBreak/>
              <w:t>исеме</w:t>
            </w:r>
          </w:p>
        </w:tc>
        <w:tc>
          <w:tcPr>
            <w:tcW w:w="1492" w:type="dxa"/>
            <w:gridSpan w:val="2"/>
            <w:vMerge w:val="restart"/>
            <w:shd w:val="clear" w:color="auto" w:fill="auto"/>
            <w:textDirection w:val="btLr"/>
            <w:hideMark/>
          </w:tcPr>
          <w:p w:rsidR="00F24AA3" w:rsidRPr="00F24AA3" w:rsidRDefault="00C903CC" w:rsidP="00F24AA3">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lastRenderedPageBreak/>
              <w:t>Күп фатирлы йортларның гомуми мәйданы</w:t>
            </w:r>
            <w:r w:rsidR="00F24AA3" w:rsidRPr="00F24AA3">
              <w:rPr>
                <w:rFonts w:ascii="Times New Roman" w:eastAsia="Times New Roman" w:hAnsi="Times New Roman" w:cs="Times New Roman"/>
                <w:sz w:val="24"/>
                <w:szCs w:val="24"/>
              </w:rPr>
              <w:t xml:space="preserve"> домов, кв.метров</w:t>
            </w:r>
          </w:p>
        </w:tc>
        <w:tc>
          <w:tcPr>
            <w:tcW w:w="1343" w:type="dxa"/>
            <w:vMerge w:val="restart"/>
            <w:shd w:val="clear" w:color="auto" w:fill="auto"/>
            <w:textDirection w:val="btLr"/>
            <w:hideMark/>
          </w:tcPr>
          <w:p w:rsidR="00F24AA3" w:rsidRPr="00F24AA3" w:rsidRDefault="00C903CC" w:rsidP="00F24AA3">
            <w:pPr>
              <w:spacing w:before="100" w:beforeAutospacing="1" w:after="24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Халык саны</w:t>
            </w:r>
            <w:r w:rsidR="00F24AA3" w:rsidRPr="00F24AA3">
              <w:rPr>
                <w:rFonts w:ascii="Times New Roman" w:eastAsia="Times New Roman" w:hAnsi="Times New Roman" w:cs="Times New Roman"/>
                <w:sz w:val="24"/>
                <w:szCs w:val="24"/>
              </w:rPr>
              <w:t>зарегистрированных в многоквартирных домах на дату утверждения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4678" w:type="dxa"/>
            <w:gridSpan w:val="5"/>
            <w:shd w:val="clear" w:color="auto" w:fill="auto"/>
            <w:hideMark/>
          </w:tcPr>
          <w:p w:rsidR="00F24AA3" w:rsidRPr="00F24AA3" w:rsidRDefault="00C903CC" w:rsidP="00C903CC">
            <w:pPr>
              <w:spacing w:before="100" w:beforeAutospacing="1" w:after="240" w:line="240" w:lineRule="auto"/>
              <w:jc w:val="center"/>
              <w:rPr>
                <w:rFonts w:ascii="Times New Roman" w:eastAsia="Times New Roman" w:hAnsi="Times New Roman" w:cs="Times New Roman"/>
                <w:sz w:val="24"/>
                <w:szCs w:val="24"/>
              </w:rPr>
            </w:pPr>
            <w:r w:rsidRPr="00C903CC">
              <w:rPr>
                <w:rFonts w:ascii="Times New Roman" w:eastAsia="Times New Roman" w:hAnsi="Times New Roman" w:cs="Times New Roman"/>
                <w:sz w:val="24"/>
                <w:szCs w:val="24"/>
              </w:rPr>
              <w:t>Күп фатирлы йортлар</w:t>
            </w:r>
            <w:r>
              <w:rPr>
                <w:rFonts w:ascii="Times New Roman" w:eastAsia="Times New Roman" w:hAnsi="Times New Roman" w:cs="Times New Roman"/>
                <w:sz w:val="24"/>
                <w:szCs w:val="24"/>
                <w:lang w:val="tt-RU"/>
              </w:rPr>
              <w:t xml:space="preserve"> саны</w:t>
            </w:r>
            <w:r w:rsidRPr="00C903CC">
              <w:rPr>
                <w:rFonts w:ascii="Times New Roman" w:eastAsia="Times New Roman" w:hAnsi="Times New Roman" w:cs="Times New Roman"/>
                <w:sz w:val="24"/>
                <w:szCs w:val="24"/>
              </w:rPr>
              <w:t xml:space="preserve">, берәмлекләр </w:t>
            </w:r>
          </w:p>
        </w:tc>
        <w:tc>
          <w:tcPr>
            <w:tcW w:w="6393" w:type="dxa"/>
            <w:gridSpan w:val="6"/>
            <w:shd w:val="clear" w:color="auto" w:fill="auto"/>
            <w:hideMark/>
          </w:tcPr>
          <w:p w:rsidR="00F24AA3" w:rsidRPr="00F24AA3" w:rsidRDefault="00C903CC" w:rsidP="00C903CC">
            <w:p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К</w:t>
            </w:r>
            <w:r>
              <w:rPr>
                <w:rFonts w:ascii="Times New Roman" w:eastAsia="Times New Roman" w:hAnsi="Times New Roman" w:cs="Times New Roman"/>
                <w:sz w:val="24"/>
                <w:szCs w:val="24"/>
              </w:rPr>
              <w:t>апиталь ремонт бәясе, сумнарда</w:t>
            </w:r>
          </w:p>
        </w:tc>
      </w:tr>
      <w:tr w:rsidR="00F24AA3" w:rsidRPr="00F24AA3" w:rsidTr="00F24AA3">
        <w:trPr>
          <w:trHeight w:val="1999"/>
          <w:tblHeader/>
        </w:trPr>
        <w:tc>
          <w:tcPr>
            <w:tcW w:w="485" w:type="dxa"/>
            <w:vMerge/>
            <w:shd w:val="clear" w:color="auto" w:fill="auto"/>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p>
        </w:tc>
        <w:tc>
          <w:tcPr>
            <w:tcW w:w="1593" w:type="dxa"/>
            <w:gridSpan w:val="2"/>
            <w:vMerge/>
            <w:shd w:val="clear" w:color="auto" w:fill="auto"/>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p>
        </w:tc>
        <w:tc>
          <w:tcPr>
            <w:tcW w:w="1492" w:type="dxa"/>
            <w:gridSpan w:val="2"/>
            <w:vMerge/>
            <w:shd w:val="clear" w:color="auto" w:fill="auto"/>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p>
        </w:tc>
        <w:tc>
          <w:tcPr>
            <w:tcW w:w="1343" w:type="dxa"/>
            <w:vMerge/>
            <w:shd w:val="clear" w:color="auto" w:fill="auto"/>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before="100" w:beforeAutospacing="1" w:after="24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I квартал</w:t>
            </w:r>
          </w:p>
        </w:tc>
        <w:tc>
          <w:tcPr>
            <w:tcW w:w="992" w:type="dxa"/>
            <w:shd w:val="clear" w:color="auto" w:fill="auto"/>
            <w:hideMark/>
          </w:tcPr>
          <w:p w:rsidR="00F24AA3" w:rsidRPr="00F24AA3" w:rsidRDefault="00F24AA3" w:rsidP="00F24AA3">
            <w:pPr>
              <w:spacing w:before="100" w:beforeAutospacing="1" w:after="24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II квартал</w:t>
            </w:r>
          </w:p>
        </w:tc>
        <w:tc>
          <w:tcPr>
            <w:tcW w:w="992" w:type="dxa"/>
            <w:shd w:val="clear" w:color="auto" w:fill="auto"/>
            <w:hideMark/>
          </w:tcPr>
          <w:p w:rsidR="00F24AA3" w:rsidRPr="00F24AA3" w:rsidRDefault="00F24AA3" w:rsidP="00F24AA3">
            <w:pPr>
              <w:spacing w:before="100" w:beforeAutospacing="1" w:after="24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III квартал</w:t>
            </w:r>
          </w:p>
        </w:tc>
        <w:tc>
          <w:tcPr>
            <w:tcW w:w="992" w:type="dxa"/>
            <w:shd w:val="clear" w:color="auto" w:fill="auto"/>
            <w:hideMark/>
          </w:tcPr>
          <w:p w:rsidR="00F24AA3" w:rsidRPr="00F24AA3" w:rsidRDefault="00F24AA3" w:rsidP="00F24AA3">
            <w:pPr>
              <w:spacing w:after="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 xml:space="preserve">IV </w:t>
            </w:r>
          </w:p>
          <w:p w:rsidR="00F24AA3" w:rsidRPr="00F24AA3" w:rsidRDefault="00F24AA3" w:rsidP="00F24AA3">
            <w:pPr>
              <w:spacing w:after="0" w:line="240" w:lineRule="auto"/>
              <w:ind w:left="-108" w:right="-107"/>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квартал</w:t>
            </w:r>
          </w:p>
        </w:tc>
        <w:tc>
          <w:tcPr>
            <w:tcW w:w="709" w:type="dxa"/>
            <w:shd w:val="clear" w:color="auto" w:fill="auto"/>
            <w:hideMark/>
          </w:tcPr>
          <w:p w:rsidR="00F24AA3" w:rsidRPr="00F24AA3" w:rsidRDefault="00F24AA3" w:rsidP="00F24AA3">
            <w:pPr>
              <w:spacing w:before="100" w:beforeAutospacing="1" w:after="240" w:line="240" w:lineRule="auto"/>
              <w:ind w:left="-108" w:right="-107"/>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всего</w:t>
            </w:r>
          </w:p>
        </w:tc>
        <w:tc>
          <w:tcPr>
            <w:tcW w:w="992" w:type="dxa"/>
            <w:shd w:val="clear" w:color="auto" w:fill="auto"/>
            <w:hideMark/>
          </w:tcPr>
          <w:p w:rsidR="00F24AA3" w:rsidRPr="00F24AA3" w:rsidRDefault="00F24AA3" w:rsidP="00F24AA3">
            <w:pPr>
              <w:spacing w:before="100" w:beforeAutospacing="1" w:after="24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I квартал</w:t>
            </w:r>
          </w:p>
        </w:tc>
        <w:tc>
          <w:tcPr>
            <w:tcW w:w="993" w:type="dxa"/>
            <w:shd w:val="clear" w:color="auto" w:fill="auto"/>
            <w:hideMark/>
          </w:tcPr>
          <w:p w:rsidR="00F24AA3" w:rsidRPr="00F24AA3" w:rsidRDefault="00F24AA3" w:rsidP="00F24AA3">
            <w:pPr>
              <w:spacing w:before="100" w:beforeAutospacing="1" w:after="24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II квартал</w:t>
            </w:r>
          </w:p>
        </w:tc>
        <w:tc>
          <w:tcPr>
            <w:tcW w:w="992" w:type="dxa"/>
            <w:shd w:val="clear" w:color="auto" w:fill="auto"/>
            <w:hideMark/>
          </w:tcPr>
          <w:p w:rsidR="00F24AA3" w:rsidRPr="00F24AA3" w:rsidRDefault="00F24AA3" w:rsidP="00F24AA3">
            <w:pPr>
              <w:spacing w:before="100" w:beforeAutospacing="1" w:after="24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III квартал</w:t>
            </w:r>
          </w:p>
        </w:tc>
        <w:tc>
          <w:tcPr>
            <w:tcW w:w="1633" w:type="dxa"/>
            <w:shd w:val="clear" w:color="auto" w:fill="auto"/>
            <w:hideMark/>
          </w:tcPr>
          <w:p w:rsidR="00F24AA3" w:rsidRPr="00F24AA3" w:rsidRDefault="00F24AA3" w:rsidP="00F24AA3">
            <w:pPr>
              <w:spacing w:after="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IV</w:t>
            </w:r>
          </w:p>
          <w:p w:rsidR="00F24AA3" w:rsidRPr="00F24AA3" w:rsidRDefault="00F24AA3" w:rsidP="00F24AA3">
            <w:pPr>
              <w:spacing w:after="0" w:line="240" w:lineRule="auto"/>
              <w:ind w:left="-108" w:right="-107" w:firstLine="108"/>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 xml:space="preserve"> квартал</w:t>
            </w:r>
          </w:p>
        </w:tc>
        <w:tc>
          <w:tcPr>
            <w:tcW w:w="1783" w:type="dxa"/>
            <w:gridSpan w:val="2"/>
            <w:shd w:val="clear" w:color="auto" w:fill="auto"/>
            <w:hideMark/>
          </w:tcPr>
          <w:p w:rsidR="00F24AA3" w:rsidRPr="00F24AA3" w:rsidRDefault="00C903CC" w:rsidP="00F24AA3">
            <w:pPr>
              <w:spacing w:before="100" w:beforeAutospacing="1" w:after="240" w:line="240" w:lineRule="auto"/>
              <w:ind w:left="-108" w:right="-107" w:firstLine="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барлыгы</w:t>
            </w:r>
          </w:p>
        </w:tc>
      </w:tr>
      <w:tr w:rsidR="00F24AA3" w:rsidRPr="00F24AA3" w:rsidTr="00F24AA3">
        <w:trPr>
          <w:trHeight w:val="315"/>
        </w:trPr>
        <w:tc>
          <w:tcPr>
            <w:tcW w:w="485" w:type="dxa"/>
            <w:shd w:val="clear" w:color="auto" w:fill="auto"/>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w:t>
            </w:r>
          </w:p>
        </w:tc>
        <w:tc>
          <w:tcPr>
            <w:tcW w:w="1593" w:type="dxa"/>
            <w:gridSpan w:val="2"/>
            <w:shd w:val="clear" w:color="auto" w:fill="auto"/>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w:t>
            </w:r>
          </w:p>
        </w:tc>
        <w:tc>
          <w:tcPr>
            <w:tcW w:w="1492" w:type="dxa"/>
            <w:gridSpan w:val="2"/>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3</w:t>
            </w:r>
          </w:p>
        </w:tc>
        <w:tc>
          <w:tcPr>
            <w:tcW w:w="1343"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4</w:t>
            </w:r>
          </w:p>
        </w:tc>
        <w:tc>
          <w:tcPr>
            <w:tcW w:w="993"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5</w:t>
            </w:r>
          </w:p>
        </w:tc>
        <w:tc>
          <w:tcPr>
            <w:tcW w:w="992"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6</w:t>
            </w:r>
          </w:p>
        </w:tc>
        <w:tc>
          <w:tcPr>
            <w:tcW w:w="992"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7</w:t>
            </w:r>
          </w:p>
        </w:tc>
        <w:tc>
          <w:tcPr>
            <w:tcW w:w="992"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8</w:t>
            </w:r>
          </w:p>
        </w:tc>
        <w:tc>
          <w:tcPr>
            <w:tcW w:w="709"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9</w:t>
            </w:r>
          </w:p>
        </w:tc>
        <w:tc>
          <w:tcPr>
            <w:tcW w:w="992"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10</w:t>
            </w:r>
          </w:p>
        </w:tc>
        <w:tc>
          <w:tcPr>
            <w:tcW w:w="993"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11</w:t>
            </w:r>
          </w:p>
        </w:tc>
        <w:tc>
          <w:tcPr>
            <w:tcW w:w="992"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12</w:t>
            </w:r>
          </w:p>
        </w:tc>
        <w:tc>
          <w:tcPr>
            <w:tcW w:w="1633" w:type="dxa"/>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13</w:t>
            </w:r>
          </w:p>
        </w:tc>
        <w:tc>
          <w:tcPr>
            <w:tcW w:w="1783" w:type="dxa"/>
            <w:gridSpan w:val="2"/>
            <w:shd w:val="clear" w:color="auto" w:fill="auto"/>
            <w:noWrap/>
            <w:hideMark/>
          </w:tcPr>
          <w:p w:rsidR="00F24AA3" w:rsidRPr="00F24AA3" w:rsidRDefault="00F24AA3" w:rsidP="00F24AA3">
            <w:pPr>
              <w:spacing w:before="100" w:beforeAutospacing="1" w:after="24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14</w:t>
            </w:r>
          </w:p>
        </w:tc>
      </w:tr>
      <w:tr w:rsidR="00F24AA3" w:rsidRPr="00F24AA3" w:rsidTr="00F24AA3">
        <w:trPr>
          <w:trHeight w:val="315"/>
        </w:trPr>
        <w:tc>
          <w:tcPr>
            <w:tcW w:w="2078" w:type="dxa"/>
            <w:gridSpan w:val="3"/>
            <w:shd w:val="clear" w:color="auto" w:fill="auto"/>
            <w:noWrap/>
            <w:hideMark/>
          </w:tcPr>
          <w:p w:rsidR="00F24AA3" w:rsidRPr="00F24AA3" w:rsidRDefault="00F24AA3" w:rsidP="00F24AA3">
            <w:pPr>
              <w:spacing w:after="0" w:line="240" w:lineRule="auto"/>
              <w:jc w:val="both"/>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2020 – 2</w:t>
            </w:r>
            <w:r w:rsidR="00C903CC">
              <w:rPr>
                <w:rFonts w:ascii="Times New Roman" w:eastAsia="Times New Roman" w:hAnsi="Times New Roman" w:cs="Times New Roman"/>
                <w:sz w:val="24"/>
                <w:szCs w:val="24"/>
              </w:rPr>
              <w:t>022 еллар буенча барлыгы</w:t>
            </w:r>
            <w:r w:rsidRPr="00F24AA3">
              <w:rPr>
                <w:rFonts w:ascii="Times New Roman" w:eastAsia="Times New Roman" w:hAnsi="Times New Roman" w:cs="Times New Roman"/>
                <w:sz w:val="24"/>
                <w:szCs w:val="24"/>
              </w:rPr>
              <w:t>:</w:t>
            </w:r>
          </w:p>
        </w:tc>
        <w:tc>
          <w:tcPr>
            <w:tcW w:w="1492" w:type="dxa"/>
            <w:gridSpan w:val="2"/>
            <w:shd w:val="clear" w:color="auto" w:fill="auto"/>
            <w:noWrap/>
            <w:hideMark/>
          </w:tcPr>
          <w:p w:rsidR="00F24AA3" w:rsidRPr="00F24AA3" w:rsidRDefault="00F24AA3" w:rsidP="00F24AA3">
            <w:pPr>
              <w:spacing w:after="0" w:line="240" w:lineRule="auto"/>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248 275,67</w:t>
            </w:r>
          </w:p>
        </w:tc>
        <w:tc>
          <w:tcPr>
            <w:tcW w:w="1343"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10119</w:t>
            </w:r>
          </w:p>
        </w:tc>
        <w:tc>
          <w:tcPr>
            <w:tcW w:w="993"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66</w:t>
            </w:r>
          </w:p>
        </w:tc>
        <w:tc>
          <w:tcPr>
            <w:tcW w:w="709"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66</w:t>
            </w:r>
          </w:p>
        </w:tc>
        <w:tc>
          <w:tcPr>
            <w:tcW w:w="992"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highlight w:val="yellow"/>
              </w:rPr>
            </w:pPr>
          </w:p>
        </w:tc>
        <w:tc>
          <w:tcPr>
            <w:tcW w:w="993"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highlight w:val="yellow"/>
              </w:rPr>
            </w:pPr>
          </w:p>
        </w:tc>
        <w:tc>
          <w:tcPr>
            <w:tcW w:w="992" w:type="dxa"/>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highlight w:val="yellow"/>
              </w:rPr>
            </w:pPr>
          </w:p>
        </w:tc>
        <w:tc>
          <w:tcPr>
            <w:tcW w:w="1633" w:type="dxa"/>
            <w:shd w:val="clear" w:color="auto" w:fill="auto"/>
            <w:noWrap/>
            <w:hideMark/>
          </w:tcPr>
          <w:p w:rsidR="00F24AA3" w:rsidRPr="00F24AA3" w:rsidRDefault="00F24AA3" w:rsidP="00F24AA3">
            <w:pPr>
              <w:rPr>
                <w:rFonts w:ascii="Times New Roman" w:hAnsi="Times New Roman" w:cs="Times New Roman"/>
                <w:sz w:val="24"/>
                <w:szCs w:val="24"/>
              </w:rPr>
            </w:pPr>
            <w:r w:rsidRPr="00F24AA3">
              <w:rPr>
                <w:rFonts w:ascii="Times New Roman" w:hAnsi="Times New Roman" w:cs="Times New Roman"/>
                <w:sz w:val="24"/>
                <w:szCs w:val="24"/>
              </w:rPr>
              <w:t xml:space="preserve">420476388,24 </w:t>
            </w:r>
          </w:p>
          <w:p w:rsidR="00F24AA3" w:rsidRPr="00F24AA3" w:rsidRDefault="00F24AA3" w:rsidP="00F24AA3">
            <w:pPr>
              <w:spacing w:after="0" w:line="240" w:lineRule="auto"/>
              <w:ind w:left="-108"/>
              <w:rPr>
                <w:rFonts w:ascii="Times New Roman" w:eastAsia="Times New Roman" w:hAnsi="Times New Roman" w:cs="Times New Roman"/>
                <w:sz w:val="24"/>
                <w:szCs w:val="24"/>
                <w:highlight w:val="yellow"/>
              </w:rPr>
            </w:pPr>
          </w:p>
        </w:tc>
        <w:tc>
          <w:tcPr>
            <w:tcW w:w="1783" w:type="dxa"/>
            <w:gridSpan w:val="2"/>
            <w:shd w:val="clear" w:color="auto" w:fill="auto"/>
            <w:noWrap/>
            <w:hideMark/>
          </w:tcPr>
          <w:p w:rsidR="00F24AA3" w:rsidRPr="00F24AA3" w:rsidRDefault="00F24AA3" w:rsidP="00F24AA3">
            <w:pPr>
              <w:rPr>
                <w:rFonts w:ascii="Times New Roman" w:hAnsi="Times New Roman" w:cs="Times New Roman"/>
                <w:sz w:val="24"/>
                <w:szCs w:val="24"/>
              </w:rPr>
            </w:pPr>
            <w:r w:rsidRPr="00F24AA3">
              <w:rPr>
                <w:rFonts w:ascii="Times New Roman" w:hAnsi="Times New Roman" w:cs="Times New Roman"/>
                <w:sz w:val="24"/>
                <w:szCs w:val="24"/>
              </w:rPr>
              <w:t xml:space="preserve">420476388,24 </w:t>
            </w:r>
          </w:p>
          <w:p w:rsidR="00F24AA3" w:rsidRPr="00F24AA3" w:rsidRDefault="00F24AA3" w:rsidP="00F24AA3">
            <w:pPr>
              <w:spacing w:after="0" w:line="240" w:lineRule="auto"/>
              <w:ind w:left="-108"/>
              <w:rPr>
                <w:rFonts w:ascii="Times New Roman" w:eastAsia="Times New Roman" w:hAnsi="Times New Roman" w:cs="Times New Roman"/>
                <w:sz w:val="24"/>
                <w:szCs w:val="24"/>
                <w:highlight w:val="yellow"/>
              </w:rPr>
            </w:pPr>
          </w:p>
        </w:tc>
      </w:tr>
      <w:tr w:rsidR="00F24AA3" w:rsidRPr="00F24AA3" w:rsidTr="00F24AA3">
        <w:trPr>
          <w:trHeight w:val="315"/>
        </w:trPr>
        <w:tc>
          <w:tcPr>
            <w:tcW w:w="15984" w:type="dxa"/>
            <w:gridSpan w:val="17"/>
            <w:shd w:val="clear" w:color="auto" w:fill="auto"/>
            <w:noWrap/>
            <w:hideMark/>
          </w:tcPr>
          <w:p w:rsidR="00F24AA3" w:rsidRPr="00F24AA3" w:rsidRDefault="00C903CC" w:rsidP="00F24AA3">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 ел</w:t>
            </w:r>
          </w:p>
        </w:tc>
      </w:tr>
      <w:tr w:rsidR="00F24AA3" w:rsidRPr="00F24AA3" w:rsidTr="00F24AA3">
        <w:trPr>
          <w:trHeight w:val="1266"/>
        </w:trPr>
        <w:tc>
          <w:tcPr>
            <w:tcW w:w="959" w:type="dxa"/>
            <w:gridSpan w:val="2"/>
            <w:shd w:val="clear" w:color="auto" w:fill="auto"/>
            <w:noWrap/>
            <w:hideMark/>
          </w:tcPr>
          <w:p w:rsidR="00F24AA3" w:rsidRPr="00C903CC" w:rsidRDefault="00C903CC" w:rsidP="00F24AA3">
            <w:pPr>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2020 ел буенча барлыгы:</w:t>
            </w:r>
          </w:p>
        </w:tc>
        <w:tc>
          <w:tcPr>
            <w:tcW w:w="1119"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Calibri" w:hAnsi="Times New Roman" w:cs="Times New Roman"/>
                <w:sz w:val="24"/>
                <w:szCs w:val="24"/>
              </w:rPr>
              <w:t>85 682,93</w:t>
            </w:r>
          </w:p>
        </w:tc>
        <w:tc>
          <w:tcPr>
            <w:tcW w:w="1559" w:type="dxa"/>
            <w:gridSpan w:val="2"/>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3867</w:t>
            </w: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21</w:t>
            </w:r>
          </w:p>
        </w:tc>
        <w:tc>
          <w:tcPr>
            <w:tcW w:w="709"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21</w:t>
            </w: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701" w:type="dxa"/>
            <w:gridSpan w:val="2"/>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 xml:space="preserve">147705 921,42 </w:t>
            </w:r>
          </w:p>
          <w:p w:rsidR="00F24AA3" w:rsidRPr="00F24AA3" w:rsidRDefault="00F24AA3" w:rsidP="00F24AA3">
            <w:pPr>
              <w:spacing w:after="0" w:line="240" w:lineRule="auto"/>
              <w:ind w:left="-108"/>
              <w:jc w:val="center"/>
              <w:rPr>
                <w:rFonts w:ascii="Times New Roman" w:eastAsia="Times New Roman" w:hAnsi="Times New Roman" w:cs="Times New Roman"/>
                <w:sz w:val="24"/>
                <w:szCs w:val="24"/>
              </w:rPr>
            </w:pPr>
          </w:p>
        </w:tc>
        <w:tc>
          <w:tcPr>
            <w:tcW w:w="1715" w:type="dxa"/>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 xml:space="preserve">147705 921,42 </w:t>
            </w:r>
          </w:p>
          <w:p w:rsidR="00F24AA3" w:rsidRPr="00F24AA3" w:rsidRDefault="00F24AA3" w:rsidP="00F24AA3">
            <w:pPr>
              <w:spacing w:after="0" w:line="240" w:lineRule="auto"/>
              <w:ind w:left="-108" w:right="-67"/>
              <w:jc w:val="center"/>
              <w:rPr>
                <w:rFonts w:ascii="Times New Roman" w:eastAsia="Times New Roman" w:hAnsi="Times New Roman" w:cs="Times New Roman"/>
                <w:sz w:val="24"/>
                <w:szCs w:val="24"/>
              </w:rPr>
            </w:pPr>
          </w:p>
        </w:tc>
      </w:tr>
      <w:tr w:rsidR="00F24AA3" w:rsidRPr="00F24AA3" w:rsidTr="00F24AA3">
        <w:trPr>
          <w:trHeight w:val="765"/>
        </w:trPr>
        <w:tc>
          <w:tcPr>
            <w:tcW w:w="959" w:type="dxa"/>
            <w:gridSpan w:val="2"/>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w:t>
            </w:r>
          </w:p>
        </w:tc>
        <w:tc>
          <w:tcPr>
            <w:tcW w:w="1119" w:type="dxa"/>
            <w:shd w:val="clear" w:color="auto" w:fill="auto"/>
            <w:hideMark/>
          </w:tcPr>
          <w:p w:rsidR="00F24AA3" w:rsidRPr="00C903CC" w:rsidRDefault="00C903CC" w:rsidP="00F24AA3">
            <w:pPr>
              <w:spacing w:after="0" w:line="240" w:lineRule="auto"/>
              <w:ind w:left="-140" w:right="-99"/>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 xml:space="preserve">Лениногорск муниципаль </w:t>
            </w:r>
            <w:r w:rsidR="00F24AA3" w:rsidRPr="00F24AA3">
              <w:rPr>
                <w:rFonts w:ascii="Times New Roman" w:eastAsia="Times New Roman" w:hAnsi="Times New Roman" w:cs="Times New Roman"/>
                <w:sz w:val="24"/>
                <w:szCs w:val="24"/>
              </w:rPr>
              <w:t>район</w:t>
            </w:r>
            <w:r>
              <w:rPr>
                <w:rFonts w:ascii="Times New Roman" w:eastAsia="Times New Roman" w:hAnsi="Times New Roman" w:cs="Times New Roman"/>
                <w:sz w:val="24"/>
                <w:szCs w:val="24"/>
                <w:lang w:val="tt-RU"/>
              </w:rPr>
              <w:t>ы</w:t>
            </w:r>
          </w:p>
        </w:tc>
        <w:tc>
          <w:tcPr>
            <w:tcW w:w="1276"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Calibri" w:hAnsi="Times New Roman" w:cs="Times New Roman"/>
                <w:sz w:val="24"/>
                <w:szCs w:val="24"/>
              </w:rPr>
              <w:t>85 682,93</w:t>
            </w:r>
          </w:p>
        </w:tc>
        <w:tc>
          <w:tcPr>
            <w:tcW w:w="1559" w:type="dxa"/>
            <w:gridSpan w:val="2"/>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3867</w:t>
            </w: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21</w:t>
            </w:r>
          </w:p>
        </w:tc>
        <w:tc>
          <w:tcPr>
            <w:tcW w:w="709"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21</w:t>
            </w: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701" w:type="dxa"/>
            <w:gridSpan w:val="2"/>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 xml:space="preserve">147705 921,42 </w:t>
            </w:r>
          </w:p>
          <w:p w:rsidR="00F24AA3" w:rsidRPr="00F24AA3" w:rsidRDefault="00F24AA3" w:rsidP="00F24AA3">
            <w:pPr>
              <w:spacing w:after="0" w:line="240" w:lineRule="auto"/>
              <w:ind w:left="-108" w:right="-52"/>
              <w:jc w:val="center"/>
              <w:rPr>
                <w:rFonts w:ascii="Times New Roman" w:eastAsia="Times New Roman" w:hAnsi="Times New Roman" w:cs="Times New Roman"/>
                <w:sz w:val="24"/>
                <w:szCs w:val="24"/>
              </w:rPr>
            </w:pPr>
          </w:p>
        </w:tc>
        <w:tc>
          <w:tcPr>
            <w:tcW w:w="1715" w:type="dxa"/>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 xml:space="preserve">147705 921,42 </w:t>
            </w:r>
          </w:p>
          <w:p w:rsidR="00F24AA3" w:rsidRPr="00F24AA3" w:rsidRDefault="00F24AA3" w:rsidP="00F24AA3">
            <w:pPr>
              <w:spacing w:after="0" w:line="240" w:lineRule="auto"/>
              <w:ind w:left="-108"/>
              <w:jc w:val="center"/>
              <w:rPr>
                <w:rFonts w:ascii="Times New Roman" w:eastAsia="Times New Roman" w:hAnsi="Times New Roman" w:cs="Times New Roman"/>
                <w:sz w:val="24"/>
                <w:szCs w:val="24"/>
              </w:rPr>
            </w:pPr>
          </w:p>
        </w:tc>
      </w:tr>
      <w:tr w:rsidR="00F24AA3" w:rsidRPr="00F24AA3" w:rsidTr="00F24AA3">
        <w:trPr>
          <w:trHeight w:val="300"/>
        </w:trPr>
        <w:tc>
          <w:tcPr>
            <w:tcW w:w="15984" w:type="dxa"/>
            <w:gridSpan w:val="17"/>
            <w:shd w:val="clear" w:color="auto" w:fill="auto"/>
            <w:hideMark/>
          </w:tcPr>
          <w:p w:rsidR="00F24AA3" w:rsidRPr="00F24AA3" w:rsidRDefault="00C903CC" w:rsidP="00F24AA3">
            <w:pPr>
              <w:spacing w:after="0" w:line="240" w:lineRule="auto"/>
              <w:ind w:left="-108" w:righ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 ел</w:t>
            </w:r>
          </w:p>
        </w:tc>
      </w:tr>
      <w:tr w:rsidR="00F24AA3" w:rsidRPr="00F24AA3" w:rsidTr="00F24AA3">
        <w:trPr>
          <w:trHeight w:val="300"/>
        </w:trPr>
        <w:tc>
          <w:tcPr>
            <w:tcW w:w="959" w:type="dxa"/>
            <w:gridSpan w:val="2"/>
            <w:shd w:val="clear" w:color="auto" w:fill="auto"/>
            <w:noWrap/>
            <w:hideMark/>
          </w:tcPr>
          <w:p w:rsidR="00F24AA3" w:rsidRPr="00F24AA3" w:rsidRDefault="00C903CC" w:rsidP="00F24A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2021 ел буенча барлыгы</w:t>
            </w:r>
          </w:p>
        </w:tc>
        <w:tc>
          <w:tcPr>
            <w:tcW w:w="1119" w:type="dxa"/>
            <w:shd w:val="clear" w:color="auto" w:fill="auto"/>
            <w:noWrap/>
            <w:hideMark/>
          </w:tcPr>
          <w:p w:rsidR="00F24AA3" w:rsidRPr="00F24AA3" w:rsidRDefault="00F24AA3" w:rsidP="00F24AA3">
            <w:pPr>
              <w:spacing w:after="0" w:line="240" w:lineRule="auto"/>
              <w:ind w:left="-140" w:right="-99"/>
              <w:jc w:val="center"/>
              <w:rPr>
                <w:rFonts w:ascii="Times New Roman" w:eastAsia="Times New Roman" w:hAnsi="Times New Roman" w:cs="Times New Roman"/>
                <w:sz w:val="24"/>
                <w:szCs w:val="24"/>
              </w:rPr>
            </w:pPr>
          </w:p>
        </w:tc>
        <w:tc>
          <w:tcPr>
            <w:tcW w:w="1276" w:type="dxa"/>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 xml:space="preserve">88 500,24 </w:t>
            </w:r>
          </w:p>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559" w:type="dxa"/>
            <w:gridSpan w:val="2"/>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3228</w:t>
            </w:r>
          </w:p>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25</w:t>
            </w:r>
          </w:p>
        </w:tc>
        <w:tc>
          <w:tcPr>
            <w:tcW w:w="709"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25</w:t>
            </w: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701" w:type="dxa"/>
            <w:gridSpan w:val="2"/>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142 197645,91</w:t>
            </w:r>
          </w:p>
          <w:p w:rsidR="00F24AA3" w:rsidRPr="00F24AA3" w:rsidRDefault="00F24AA3" w:rsidP="00F24AA3">
            <w:pPr>
              <w:spacing w:after="0" w:line="240" w:lineRule="auto"/>
              <w:ind w:left="-108" w:right="-52"/>
              <w:jc w:val="center"/>
              <w:rPr>
                <w:rFonts w:ascii="Times New Roman" w:eastAsia="Times New Roman" w:hAnsi="Times New Roman" w:cs="Times New Roman"/>
                <w:sz w:val="24"/>
                <w:szCs w:val="24"/>
              </w:rPr>
            </w:pPr>
          </w:p>
        </w:tc>
        <w:tc>
          <w:tcPr>
            <w:tcW w:w="1715" w:type="dxa"/>
            <w:shd w:val="clear" w:color="auto" w:fill="auto"/>
            <w:hideMark/>
          </w:tcPr>
          <w:p w:rsidR="00F24AA3" w:rsidRPr="00F24AA3" w:rsidRDefault="00F24AA3" w:rsidP="00F24AA3">
            <w:pPr>
              <w:rPr>
                <w:rFonts w:ascii="Times New Roman" w:hAnsi="Times New Roman" w:cs="Times New Roman"/>
                <w:sz w:val="24"/>
                <w:szCs w:val="24"/>
              </w:rPr>
            </w:pPr>
            <w:r w:rsidRPr="00F24AA3">
              <w:rPr>
                <w:rFonts w:ascii="Times New Roman" w:hAnsi="Times New Roman" w:cs="Times New Roman"/>
                <w:sz w:val="24"/>
                <w:szCs w:val="24"/>
              </w:rPr>
              <w:t>142197645,91</w:t>
            </w:r>
          </w:p>
          <w:p w:rsidR="00F24AA3" w:rsidRPr="00F24AA3" w:rsidRDefault="00F24AA3" w:rsidP="00F24AA3">
            <w:pPr>
              <w:spacing w:after="0" w:line="240" w:lineRule="auto"/>
              <w:ind w:left="-108" w:right="-67"/>
              <w:jc w:val="center"/>
              <w:rPr>
                <w:rFonts w:ascii="Times New Roman" w:eastAsia="Times New Roman" w:hAnsi="Times New Roman" w:cs="Times New Roman"/>
                <w:sz w:val="24"/>
                <w:szCs w:val="24"/>
              </w:rPr>
            </w:pPr>
          </w:p>
        </w:tc>
      </w:tr>
      <w:tr w:rsidR="00F24AA3" w:rsidRPr="00F24AA3" w:rsidTr="00F24AA3">
        <w:trPr>
          <w:trHeight w:val="57"/>
        </w:trPr>
        <w:tc>
          <w:tcPr>
            <w:tcW w:w="959" w:type="dxa"/>
            <w:gridSpan w:val="2"/>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w:t>
            </w:r>
          </w:p>
        </w:tc>
        <w:tc>
          <w:tcPr>
            <w:tcW w:w="1119" w:type="dxa"/>
            <w:shd w:val="clear" w:color="auto" w:fill="auto"/>
            <w:hideMark/>
          </w:tcPr>
          <w:p w:rsidR="00F24AA3" w:rsidRPr="00C903CC" w:rsidRDefault="00C903CC" w:rsidP="00F24AA3">
            <w:pPr>
              <w:spacing w:after="0" w:line="240" w:lineRule="auto"/>
              <w:ind w:left="-140" w:right="-99"/>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Лениногорск муниципаль</w:t>
            </w:r>
            <w:r w:rsidR="00F24AA3" w:rsidRPr="00F24AA3">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lang w:val="tt-RU"/>
              </w:rPr>
              <w:t>ы</w:t>
            </w:r>
          </w:p>
        </w:tc>
        <w:tc>
          <w:tcPr>
            <w:tcW w:w="1276" w:type="dxa"/>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 xml:space="preserve">88 500,24 </w:t>
            </w:r>
          </w:p>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559" w:type="dxa"/>
            <w:gridSpan w:val="2"/>
            <w:shd w:val="clear" w:color="auto" w:fill="auto"/>
            <w:hideMark/>
          </w:tcPr>
          <w:p w:rsidR="00F24AA3" w:rsidRPr="00F24AA3" w:rsidRDefault="00F24AA3" w:rsidP="00F24AA3">
            <w:pPr>
              <w:jc w:val="center"/>
              <w:rPr>
                <w:rFonts w:ascii="Times New Roman" w:hAnsi="Times New Roman" w:cs="Times New Roman"/>
                <w:sz w:val="24"/>
                <w:szCs w:val="24"/>
              </w:rPr>
            </w:pPr>
            <w:r w:rsidRPr="00F24AA3">
              <w:rPr>
                <w:rFonts w:ascii="Times New Roman" w:hAnsi="Times New Roman" w:cs="Times New Roman"/>
                <w:sz w:val="24"/>
                <w:szCs w:val="24"/>
              </w:rPr>
              <w:t>3228</w:t>
            </w:r>
          </w:p>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25</w:t>
            </w:r>
          </w:p>
        </w:tc>
        <w:tc>
          <w:tcPr>
            <w:tcW w:w="709"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25</w:t>
            </w: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701" w:type="dxa"/>
            <w:gridSpan w:val="2"/>
            <w:shd w:val="clear" w:color="auto" w:fill="auto"/>
            <w:hideMark/>
          </w:tcPr>
          <w:p w:rsidR="00F24AA3" w:rsidRPr="00F24AA3" w:rsidRDefault="00F24AA3" w:rsidP="00F24AA3">
            <w:pPr>
              <w:rPr>
                <w:rFonts w:ascii="Times New Roman" w:hAnsi="Times New Roman" w:cs="Times New Roman"/>
                <w:sz w:val="24"/>
                <w:szCs w:val="24"/>
              </w:rPr>
            </w:pPr>
            <w:r w:rsidRPr="00F24AA3">
              <w:rPr>
                <w:rFonts w:ascii="Times New Roman" w:hAnsi="Times New Roman" w:cs="Times New Roman"/>
                <w:sz w:val="24"/>
                <w:szCs w:val="24"/>
              </w:rPr>
              <w:t>142 197645,91</w:t>
            </w:r>
          </w:p>
          <w:p w:rsidR="00F24AA3" w:rsidRPr="00F24AA3" w:rsidRDefault="00F24AA3" w:rsidP="00F24AA3">
            <w:pPr>
              <w:spacing w:after="0" w:line="240" w:lineRule="auto"/>
              <w:ind w:left="-108" w:right="-52"/>
              <w:jc w:val="center"/>
              <w:rPr>
                <w:rFonts w:ascii="Times New Roman" w:eastAsia="Times New Roman" w:hAnsi="Times New Roman" w:cs="Times New Roman"/>
                <w:sz w:val="24"/>
                <w:szCs w:val="24"/>
              </w:rPr>
            </w:pPr>
          </w:p>
        </w:tc>
        <w:tc>
          <w:tcPr>
            <w:tcW w:w="1715" w:type="dxa"/>
            <w:shd w:val="clear" w:color="auto" w:fill="auto"/>
            <w:hideMark/>
          </w:tcPr>
          <w:p w:rsidR="00F24AA3" w:rsidRPr="00F24AA3" w:rsidRDefault="00F24AA3" w:rsidP="00F24AA3">
            <w:pPr>
              <w:rPr>
                <w:rFonts w:ascii="Times New Roman" w:hAnsi="Times New Roman" w:cs="Times New Roman"/>
                <w:sz w:val="24"/>
                <w:szCs w:val="24"/>
              </w:rPr>
            </w:pPr>
            <w:r w:rsidRPr="00F24AA3">
              <w:rPr>
                <w:rFonts w:ascii="Times New Roman" w:hAnsi="Times New Roman" w:cs="Times New Roman"/>
                <w:sz w:val="24"/>
                <w:szCs w:val="24"/>
              </w:rPr>
              <w:t>142 197645,91</w:t>
            </w:r>
          </w:p>
          <w:p w:rsidR="00F24AA3" w:rsidRPr="00F24AA3" w:rsidRDefault="00F24AA3" w:rsidP="00F24AA3">
            <w:pPr>
              <w:spacing w:after="0" w:line="240" w:lineRule="auto"/>
              <w:ind w:left="-108" w:right="-67"/>
              <w:jc w:val="center"/>
              <w:rPr>
                <w:rFonts w:ascii="Times New Roman" w:eastAsia="Times New Roman" w:hAnsi="Times New Roman" w:cs="Times New Roman"/>
                <w:sz w:val="24"/>
                <w:szCs w:val="24"/>
              </w:rPr>
            </w:pPr>
          </w:p>
        </w:tc>
      </w:tr>
      <w:tr w:rsidR="00F24AA3" w:rsidRPr="00F24AA3" w:rsidTr="00F24AA3">
        <w:trPr>
          <w:trHeight w:val="300"/>
        </w:trPr>
        <w:tc>
          <w:tcPr>
            <w:tcW w:w="15984" w:type="dxa"/>
            <w:gridSpan w:val="17"/>
            <w:shd w:val="clear" w:color="auto" w:fill="auto"/>
            <w:noWrap/>
            <w:hideMark/>
          </w:tcPr>
          <w:p w:rsidR="00F24AA3" w:rsidRPr="00F24AA3" w:rsidRDefault="00C903CC" w:rsidP="00F24AA3">
            <w:pPr>
              <w:spacing w:after="0" w:line="240" w:lineRule="auto"/>
              <w:ind w:left="-140"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 ел</w:t>
            </w:r>
          </w:p>
        </w:tc>
      </w:tr>
      <w:tr w:rsidR="00F24AA3" w:rsidRPr="00F24AA3" w:rsidTr="00F24AA3">
        <w:trPr>
          <w:trHeight w:val="300"/>
        </w:trPr>
        <w:tc>
          <w:tcPr>
            <w:tcW w:w="959" w:type="dxa"/>
            <w:gridSpan w:val="2"/>
            <w:shd w:val="clear" w:color="auto" w:fill="auto"/>
            <w:noWrap/>
            <w:hideMark/>
          </w:tcPr>
          <w:p w:rsidR="00F24AA3" w:rsidRPr="00F24AA3" w:rsidRDefault="00C903CC" w:rsidP="00F24A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2022</w:t>
            </w:r>
            <w:r w:rsidRPr="00C903CC">
              <w:rPr>
                <w:rFonts w:ascii="Times New Roman" w:eastAsia="Times New Roman" w:hAnsi="Times New Roman" w:cs="Times New Roman"/>
                <w:sz w:val="24"/>
                <w:szCs w:val="24"/>
                <w:lang w:val="tt-RU"/>
              </w:rPr>
              <w:t xml:space="preserve"> </w:t>
            </w:r>
            <w:r w:rsidRPr="00C903CC">
              <w:rPr>
                <w:rFonts w:ascii="Times New Roman" w:eastAsia="Times New Roman" w:hAnsi="Times New Roman" w:cs="Times New Roman"/>
                <w:sz w:val="24"/>
                <w:szCs w:val="24"/>
                <w:lang w:val="tt-RU"/>
              </w:rPr>
              <w:lastRenderedPageBreak/>
              <w:t>ел буенча барлыгы</w:t>
            </w:r>
          </w:p>
        </w:tc>
        <w:tc>
          <w:tcPr>
            <w:tcW w:w="1119" w:type="dxa"/>
            <w:shd w:val="clear" w:color="auto" w:fill="auto"/>
            <w:noWrap/>
            <w:hideMark/>
          </w:tcPr>
          <w:p w:rsidR="00F24AA3" w:rsidRPr="00F24AA3" w:rsidRDefault="00F24AA3" w:rsidP="00F24AA3">
            <w:pPr>
              <w:spacing w:after="0" w:line="240" w:lineRule="auto"/>
              <w:ind w:left="-140" w:right="-99"/>
              <w:jc w:val="center"/>
              <w:rPr>
                <w:rFonts w:ascii="Times New Roman" w:eastAsia="Times New Roman" w:hAnsi="Times New Roman" w:cs="Times New Roman"/>
                <w:sz w:val="24"/>
                <w:szCs w:val="24"/>
              </w:rPr>
            </w:pPr>
          </w:p>
        </w:tc>
        <w:tc>
          <w:tcPr>
            <w:tcW w:w="1276"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74 092,50</w:t>
            </w:r>
          </w:p>
        </w:tc>
        <w:tc>
          <w:tcPr>
            <w:tcW w:w="1559" w:type="dxa"/>
            <w:gridSpan w:val="2"/>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3024</w:t>
            </w: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20</w:t>
            </w:r>
          </w:p>
        </w:tc>
        <w:tc>
          <w:tcPr>
            <w:tcW w:w="709"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20</w:t>
            </w: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701" w:type="dxa"/>
            <w:gridSpan w:val="2"/>
            <w:shd w:val="clear" w:color="auto" w:fill="auto"/>
            <w:hideMark/>
          </w:tcPr>
          <w:p w:rsidR="00F24AA3" w:rsidRPr="00F24AA3" w:rsidRDefault="00F24AA3" w:rsidP="00F24AA3">
            <w:pPr>
              <w:spacing w:after="0" w:line="240" w:lineRule="auto"/>
              <w:ind w:left="-108" w:right="-52"/>
              <w:jc w:val="center"/>
              <w:rPr>
                <w:rFonts w:ascii="Times New Roman" w:eastAsia="Times New Roman" w:hAnsi="Times New Roman" w:cs="Times New Roman"/>
                <w:sz w:val="24"/>
                <w:szCs w:val="24"/>
              </w:rPr>
            </w:pPr>
            <w:r w:rsidRPr="00F24AA3">
              <w:rPr>
                <w:rFonts w:ascii="Times New Roman" w:eastAsia="Times New Roman" w:hAnsi="Times New Roman" w:cs="Times New Roman"/>
                <w:color w:val="000000"/>
                <w:sz w:val="24"/>
                <w:szCs w:val="24"/>
              </w:rPr>
              <w:t xml:space="preserve">130 572 820,91 </w:t>
            </w:r>
          </w:p>
        </w:tc>
        <w:tc>
          <w:tcPr>
            <w:tcW w:w="1715" w:type="dxa"/>
            <w:shd w:val="clear" w:color="auto" w:fill="auto"/>
            <w:hideMark/>
          </w:tcPr>
          <w:p w:rsidR="00F24AA3" w:rsidRPr="00F24AA3" w:rsidRDefault="00F24AA3" w:rsidP="00F24AA3">
            <w:pPr>
              <w:spacing w:after="0" w:line="240" w:lineRule="auto"/>
              <w:ind w:left="-108" w:right="-67"/>
              <w:jc w:val="center"/>
              <w:rPr>
                <w:rFonts w:ascii="Times New Roman" w:eastAsia="Times New Roman" w:hAnsi="Times New Roman" w:cs="Times New Roman"/>
                <w:sz w:val="24"/>
                <w:szCs w:val="24"/>
              </w:rPr>
            </w:pPr>
            <w:r w:rsidRPr="00F24AA3">
              <w:rPr>
                <w:rFonts w:ascii="Times New Roman" w:eastAsia="Times New Roman" w:hAnsi="Times New Roman" w:cs="Times New Roman"/>
                <w:color w:val="000000"/>
                <w:sz w:val="24"/>
                <w:szCs w:val="24"/>
              </w:rPr>
              <w:t>130 572 820,91</w:t>
            </w:r>
          </w:p>
        </w:tc>
      </w:tr>
      <w:tr w:rsidR="00F24AA3" w:rsidRPr="00F24AA3" w:rsidTr="00F24AA3">
        <w:trPr>
          <w:trHeight w:val="765"/>
        </w:trPr>
        <w:tc>
          <w:tcPr>
            <w:tcW w:w="959" w:type="dxa"/>
            <w:gridSpan w:val="2"/>
            <w:shd w:val="clear" w:color="auto" w:fill="auto"/>
            <w:noWrap/>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1</w:t>
            </w:r>
          </w:p>
        </w:tc>
        <w:tc>
          <w:tcPr>
            <w:tcW w:w="1119" w:type="dxa"/>
            <w:shd w:val="clear" w:color="auto" w:fill="auto"/>
            <w:hideMark/>
          </w:tcPr>
          <w:p w:rsidR="00F24AA3" w:rsidRPr="00C903CC" w:rsidRDefault="00C903CC" w:rsidP="00F24AA3">
            <w:pPr>
              <w:spacing w:after="0" w:line="240" w:lineRule="auto"/>
              <w:ind w:left="-140" w:right="-99"/>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 xml:space="preserve">Лениногорск муниципаль </w:t>
            </w:r>
            <w:r w:rsidR="00F24AA3" w:rsidRPr="00F24AA3">
              <w:rPr>
                <w:rFonts w:ascii="Times New Roman" w:eastAsia="Times New Roman" w:hAnsi="Times New Roman" w:cs="Times New Roman"/>
                <w:sz w:val="24"/>
                <w:szCs w:val="24"/>
              </w:rPr>
              <w:t>район</w:t>
            </w:r>
            <w:r>
              <w:rPr>
                <w:rFonts w:ascii="Times New Roman" w:eastAsia="Times New Roman" w:hAnsi="Times New Roman" w:cs="Times New Roman"/>
                <w:sz w:val="24"/>
                <w:szCs w:val="24"/>
                <w:lang w:val="tt-RU"/>
              </w:rPr>
              <w:t>ы</w:t>
            </w:r>
          </w:p>
        </w:tc>
        <w:tc>
          <w:tcPr>
            <w:tcW w:w="1276"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74 092,50</w:t>
            </w:r>
          </w:p>
        </w:tc>
        <w:tc>
          <w:tcPr>
            <w:tcW w:w="1559" w:type="dxa"/>
            <w:gridSpan w:val="2"/>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3024</w:t>
            </w: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20</w:t>
            </w:r>
          </w:p>
        </w:tc>
        <w:tc>
          <w:tcPr>
            <w:tcW w:w="709"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r w:rsidRPr="00F24AA3">
              <w:rPr>
                <w:rFonts w:ascii="Times New Roman" w:eastAsia="Times New Roman" w:hAnsi="Times New Roman" w:cs="Times New Roman"/>
                <w:sz w:val="24"/>
                <w:szCs w:val="24"/>
              </w:rPr>
              <w:t>20</w:t>
            </w: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3"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992" w:type="dxa"/>
            <w:shd w:val="clear" w:color="auto" w:fill="auto"/>
            <w:hideMark/>
          </w:tcPr>
          <w:p w:rsidR="00F24AA3" w:rsidRPr="00F24AA3" w:rsidRDefault="00F24AA3" w:rsidP="00F24AA3">
            <w:pPr>
              <w:spacing w:after="0" w:line="240" w:lineRule="auto"/>
              <w:jc w:val="center"/>
              <w:rPr>
                <w:rFonts w:ascii="Times New Roman" w:eastAsia="Times New Roman" w:hAnsi="Times New Roman" w:cs="Times New Roman"/>
                <w:sz w:val="24"/>
                <w:szCs w:val="24"/>
              </w:rPr>
            </w:pPr>
          </w:p>
        </w:tc>
        <w:tc>
          <w:tcPr>
            <w:tcW w:w="1701" w:type="dxa"/>
            <w:gridSpan w:val="2"/>
            <w:shd w:val="clear" w:color="auto" w:fill="auto"/>
            <w:hideMark/>
          </w:tcPr>
          <w:p w:rsidR="00F24AA3" w:rsidRPr="00F24AA3" w:rsidRDefault="00F24AA3" w:rsidP="00F24AA3">
            <w:pPr>
              <w:spacing w:after="0" w:line="240" w:lineRule="auto"/>
              <w:ind w:left="-108" w:right="-52"/>
              <w:jc w:val="center"/>
              <w:rPr>
                <w:rFonts w:ascii="Times New Roman" w:eastAsia="Times New Roman" w:hAnsi="Times New Roman" w:cs="Times New Roman"/>
                <w:sz w:val="24"/>
                <w:szCs w:val="24"/>
              </w:rPr>
            </w:pPr>
            <w:r w:rsidRPr="00F24AA3">
              <w:rPr>
                <w:rFonts w:ascii="Times New Roman" w:eastAsia="Times New Roman" w:hAnsi="Times New Roman" w:cs="Times New Roman"/>
                <w:color w:val="000000"/>
                <w:sz w:val="24"/>
                <w:szCs w:val="24"/>
              </w:rPr>
              <w:t xml:space="preserve">130 572 820,91 </w:t>
            </w:r>
          </w:p>
        </w:tc>
        <w:tc>
          <w:tcPr>
            <w:tcW w:w="1715" w:type="dxa"/>
            <w:shd w:val="clear" w:color="auto" w:fill="auto"/>
            <w:hideMark/>
          </w:tcPr>
          <w:p w:rsidR="00F24AA3" w:rsidRPr="00F24AA3" w:rsidRDefault="00F24AA3" w:rsidP="00F24AA3">
            <w:pPr>
              <w:spacing w:after="0" w:line="240" w:lineRule="auto"/>
              <w:ind w:left="-108" w:right="-67"/>
              <w:jc w:val="center"/>
              <w:rPr>
                <w:rFonts w:ascii="Times New Roman" w:eastAsia="Times New Roman" w:hAnsi="Times New Roman" w:cs="Times New Roman"/>
                <w:sz w:val="24"/>
                <w:szCs w:val="24"/>
              </w:rPr>
            </w:pPr>
            <w:r w:rsidRPr="00F24AA3">
              <w:rPr>
                <w:rFonts w:ascii="Times New Roman" w:eastAsia="Times New Roman" w:hAnsi="Times New Roman" w:cs="Times New Roman"/>
                <w:color w:val="000000"/>
                <w:sz w:val="24"/>
                <w:szCs w:val="24"/>
              </w:rPr>
              <w:t>130 572 820,91</w:t>
            </w:r>
          </w:p>
        </w:tc>
      </w:tr>
    </w:tbl>
    <w:p w:rsidR="00F24AA3" w:rsidRPr="0074674E" w:rsidRDefault="00F24AA3" w:rsidP="00F24AA3">
      <w:pPr>
        <w:spacing w:after="0" w:line="240" w:lineRule="auto"/>
        <w:jc w:val="center"/>
        <w:rPr>
          <w:rFonts w:ascii="Times New Roman" w:eastAsia="Times New Roman" w:hAnsi="Times New Roman" w:cs="Times New Roman"/>
          <w:sz w:val="28"/>
          <w:szCs w:val="28"/>
        </w:rPr>
      </w:pPr>
    </w:p>
    <w:p w:rsidR="00F24AA3" w:rsidRDefault="00F24AA3" w:rsidP="00F24AA3">
      <w:pPr>
        <w:jc w:val="center"/>
        <w:rPr>
          <w:rFonts w:ascii="Times New Roman" w:eastAsia="Calibri" w:hAnsi="Times New Roman" w:cs="Times New Roman"/>
          <w:sz w:val="16"/>
          <w:szCs w:val="24"/>
        </w:rPr>
      </w:pPr>
      <w:r w:rsidRPr="0074674E">
        <w:rPr>
          <w:rFonts w:ascii="Times New Roman" w:hAnsi="Times New Roman" w:cs="Times New Roman"/>
        </w:rPr>
        <w:br w:type="textWrapping" w:clear="all"/>
      </w:r>
      <w:r>
        <w:rPr>
          <w:rFonts w:ascii="Times New Roman" w:eastAsia="Calibri" w:hAnsi="Times New Roman" w:cs="Times New Roman"/>
          <w:sz w:val="16"/>
          <w:szCs w:val="24"/>
        </w:rPr>
        <w:t>_____________________________________________________________________</w:t>
      </w:r>
    </w:p>
    <w:p w:rsidR="00F24AA3" w:rsidRDefault="00F24AA3" w:rsidP="00F24AA3">
      <w:pPr>
        <w:jc w:val="center"/>
        <w:rPr>
          <w:rFonts w:ascii="Times New Roman" w:eastAsia="Calibri" w:hAnsi="Times New Roman" w:cs="Times New Roman"/>
          <w:sz w:val="16"/>
          <w:szCs w:val="24"/>
        </w:rPr>
      </w:pPr>
    </w:p>
    <w:p w:rsidR="00F24AA3" w:rsidRDefault="00F24AA3" w:rsidP="00F24AA3">
      <w:pPr>
        <w:jc w:val="center"/>
        <w:rPr>
          <w:rFonts w:ascii="Times New Roman" w:eastAsia="Calibri" w:hAnsi="Times New Roman" w:cs="Times New Roman"/>
          <w:sz w:val="16"/>
          <w:szCs w:val="24"/>
        </w:rPr>
      </w:pPr>
    </w:p>
    <w:p w:rsidR="00F24AA3" w:rsidRDefault="00F24AA3" w:rsidP="00F24AA3">
      <w:pPr>
        <w:jc w:val="center"/>
        <w:rPr>
          <w:rFonts w:ascii="Times New Roman" w:eastAsia="Calibri" w:hAnsi="Times New Roman" w:cs="Times New Roman"/>
          <w:sz w:val="16"/>
          <w:szCs w:val="24"/>
        </w:rPr>
        <w:sectPr w:rsidR="00F24AA3" w:rsidSect="00F24AA3">
          <w:pgSz w:w="16838" w:h="11906" w:orient="landscape"/>
          <w:pgMar w:top="1134" w:right="1134" w:bottom="1134" w:left="1134" w:header="709" w:footer="709" w:gutter="0"/>
          <w:cols w:space="708"/>
          <w:docGrid w:linePitch="360"/>
        </w:sectPr>
      </w:pPr>
    </w:p>
    <w:p w:rsidR="00C903CC" w:rsidRPr="00C903CC" w:rsidRDefault="00C903CC" w:rsidP="00C903CC">
      <w:pPr>
        <w:spacing w:after="0" w:line="240" w:lineRule="auto"/>
        <w:ind w:left="5812"/>
        <w:jc w:val="center"/>
        <w:rPr>
          <w:rFonts w:ascii="Times New Roman" w:hAnsi="Times New Roman"/>
          <w:sz w:val="24"/>
          <w:szCs w:val="24"/>
        </w:rPr>
      </w:pPr>
      <w:r w:rsidRPr="00C903CC">
        <w:rPr>
          <w:rFonts w:ascii="Times New Roman" w:hAnsi="Times New Roman"/>
          <w:sz w:val="24"/>
          <w:szCs w:val="24"/>
        </w:rPr>
        <w:lastRenderedPageBreak/>
        <w:t>Кушымта № 1</w:t>
      </w:r>
    </w:p>
    <w:p w:rsidR="00C903CC" w:rsidRPr="00C903CC" w:rsidRDefault="00C903CC" w:rsidP="00C903CC">
      <w:pPr>
        <w:spacing w:after="0" w:line="240" w:lineRule="auto"/>
        <w:ind w:left="5812"/>
        <w:jc w:val="center"/>
        <w:rPr>
          <w:rFonts w:ascii="Times New Roman" w:hAnsi="Times New Roman"/>
          <w:sz w:val="24"/>
          <w:szCs w:val="24"/>
        </w:rPr>
      </w:pPr>
    </w:p>
    <w:p w:rsidR="00C903CC" w:rsidRPr="00C903CC" w:rsidRDefault="00C903CC" w:rsidP="00C903CC">
      <w:pPr>
        <w:spacing w:after="0" w:line="240" w:lineRule="auto"/>
        <w:ind w:left="5812"/>
        <w:jc w:val="both"/>
        <w:rPr>
          <w:rFonts w:ascii="Times New Roman" w:hAnsi="Times New Roman"/>
          <w:sz w:val="24"/>
          <w:szCs w:val="24"/>
        </w:rPr>
      </w:pPr>
      <w:r w:rsidRPr="00C903CC">
        <w:rPr>
          <w:rFonts w:ascii="Times New Roman" w:hAnsi="Times New Roman"/>
          <w:sz w:val="24"/>
          <w:szCs w:val="24"/>
        </w:rPr>
        <w:t>«Лениногорск муниципаль районы» муниципаль берәмлеге башкарма комитетының 2020-2022 елларга Лениногорск муниципаль районында урнашкан 492 номерлы карары белән расланган күпфатирлы йортларда гомуми мөлкәткә капиталь ремонт буенча муниципаль программаны гамәлгә ашыруның кыска сроклы планына (Лениногорск муниципаль районы» муниципаль берәмлеге Башкарма комитетының карары редакциясендә)</w:t>
      </w:r>
    </w:p>
    <w:p w:rsidR="00C903CC" w:rsidRPr="00C903CC" w:rsidRDefault="00C903CC" w:rsidP="00C903CC">
      <w:pPr>
        <w:spacing w:after="0" w:line="240" w:lineRule="auto"/>
        <w:ind w:left="5812"/>
        <w:jc w:val="both"/>
        <w:rPr>
          <w:rFonts w:ascii="Times New Roman" w:hAnsi="Times New Roman"/>
          <w:sz w:val="24"/>
          <w:szCs w:val="24"/>
        </w:rPr>
      </w:pPr>
    </w:p>
    <w:p w:rsidR="00F24AA3" w:rsidRDefault="00C903CC" w:rsidP="00C903CC">
      <w:pPr>
        <w:spacing w:after="0" w:line="240" w:lineRule="auto"/>
        <w:ind w:left="5812"/>
        <w:jc w:val="both"/>
        <w:rPr>
          <w:rFonts w:ascii="Times New Roman" w:hAnsi="Times New Roman"/>
          <w:sz w:val="24"/>
          <w:szCs w:val="24"/>
        </w:rPr>
      </w:pPr>
      <w:r w:rsidRPr="00C903CC">
        <w:rPr>
          <w:rFonts w:ascii="Times New Roman" w:hAnsi="Times New Roman"/>
          <w:sz w:val="24"/>
          <w:szCs w:val="24"/>
        </w:rPr>
        <w:t>2021 елның  «29» марты   № 272</w:t>
      </w:r>
    </w:p>
    <w:p w:rsidR="00F24AA3" w:rsidRDefault="00F24AA3" w:rsidP="00642B64">
      <w:pPr>
        <w:spacing w:after="0" w:line="240" w:lineRule="auto"/>
        <w:ind w:left="5812"/>
        <w:jc w:val="center"/>
        <w:rPr>
          <w:rFonts w:ascii="Times New Roman" w:hAnsi="Times New Roman"/>
          <w:sz w:val="24"/>
          <w:szCs w:val="24"/>
        </w:rPr>
      </w:pPr>
    </w:p>
    <w:p w:rsidR="00F24AA3" w:rsidRDefault="00F24AA3" w:rsidP="00F24A37">
      <w:pPr>
        <w:autoSpaceDE w:val="0"/>
        <w:autoSpaceDN w:val="0"/>
        <w:adjustRightInd w:val="0"/>
        <w:spacing w:after="0" w:line="240" w:lineRule="auto"/>
        <w:ind w:left="5812"/>
        <w:jc w:val="both"/>
        <w:rPr>
          <w:rFonts w:ascii="Times New Roman" w:eastAsia="Times New Roman" w:hAnsi="Times New Roman" w:cs="Times New Roman"/>
          <w:sz w:val="24"/>
          <w:szCs w:val="24"/>
        </w:rPr>
      </w:pPr>
    </w:p>
    <w:p w:rsidR="001A46D8" w:rsidRDefault="001A46D8" w:rsidP="00F24AA3">
      <w:pPr>
        <w:spacing w:after="0" w:line="240" w:lineRule="auto"/>
        <w:jc w:val="center"/>
        <w:rPr>
          <w:rFonts w:ascii="Times New Roman" w:eastAsia="Times New Roman" w:hAnsi="Times New Roman" w:cs="Times New Roman"/>
          <w:sz w:val="28"/>
          <w:szCs w:val="28"/>
        </w:rPr>
      </w:pPr>
    </w:p>
    <w:p w:rsidR="001A46D8" w:rsidRDefault="001A46D8" w:rsidP="00F24AA3">
      <w:pPr>
        <w:spacing w:after="0" w:line="240" w:lineRule="auto"/>
        <w:jc w:val="center"/>
        <w:rPr>
          <w:rFonts w:ascii="Times New Roman" w:eastAsia="Times New Roman" w:hAnsi="Times New Roman" w:cs="Times New Roman"/>
          <w:sz w:val="28"/>
          <w:szCs w:val="28"/>
        </w:rPr>
      </w:pPr>
    </w:p>
    <w:p w:rsidR="001A46D8" w:rsidRDefault="001A46D8" w:rsidP="00F24AA3">
      <w:pPr>
        <w:spacing w:after="0" w:line="240" w:lineRule="auto"/>
        <w:jc w:val="center"/>
        <w:rPr>
          <w:rFonts w:ascii="Times New Roman" w:eastAsia="Times New Roman" w:hAnsi="Times New Roman" w:cs="Times New Roman"/>
          <w:sz w:val="28"/>
          <w:szCs w:val="28"/>
        </w:rPr>
      </w:pPr>
    </w:p>
    <w:p w:rsidR="001A46D8" w:rsidRDefault="00A55CB1" w:rsidP="00F24AA3">
      <w:pPr>
        <w:spacing w:after="0" w:line="240" w:lineRule="auto"/>
        <w:jc w:val="center"/>
        <w:rPr>
          <w:rFonts w:ascii="Times New Roman" w:eastAsia="Times New Roman" w:hAnsi="Times New Roman" w:cs="Times New Roman"/>
          <w:sz w:val="24"/>
          <w:szCs w:val="24"/>
        </w:rPr>
      </w:pPr>
      <w:r w:rsidRPr="00A55CB1">
        <w:rPr>
          <w:rFonts w:ascii="Times New Roman" w:eastAsia="Times New Roman" w:hAnsi="Times New Roman" w:cs="Times New Roman"/>
          <w:sz w:val="28"/>
          <w:szCs w:val="28"/>
        </w:rPr>
        <w:t>2020 елга капиталь ремонт үткәрү бәясе күрсәтелгән күпфатирлы йортлар исемлеге</w:t>
      </w:r>
    </w:p>
    <w:p w:rsidR="001A46D8" w:rsidRPr="00794EBD" w:rsidRDefault="001A46D8" w:rsidP="00F24AA3">
      <w:pPr>
        <w:spacing w:after="0" w:line="240" w:lineRule="auto"/>
        <w:jc w:val="center"/>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879"/>
        <w:gridCol w:w="6218"/>
        <w:gridCol w:w="2757"/>
      </w:tblGrid>
      <w:tr w:rsidR="003878AD" w:rsidRPr="00F24AA3" w:rsidTr="00F24AA3">
        <w:trPr>
          <w:trHeight w:val="148"/>
          <w:tblHead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8AD" w:rsidRPr="00F24AA3" w:rsidRDefault="003878AD" w:rsidP="00F24AA3">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№п/п</w:t>
            </w:r>
          </w:p>
        </w:tc>
        <w:tc>
          <w:tcPr>
            <w:tcW w:w="3155" w:type="pct"/>
            <w:tcBorders>
              <w:top w:val="single" w:sz="4" w:space="0" w:color="auto"/>
              <w:left w:val="nil"/>
              <w:bottom w:val="single" w:sz="4" w:space="0" w:color="auto"/>
              <w:right w:val="single" w:sz="4" w:space="0" w:color="auto"/>
            </w:tcBorders>
            <w:shd w:val="clear" w:color="auto" w:fill="auto"/>
            <w:noWrap/>
            <w:vAlign w:val="center"/>
            <w:hideMark/>
          </w:tcPr>
          <w:p w:rsidR="003878AD" w:rsidRPr="00F24AA3" w:rsidRDefault="00904034" w:rsidP="00BA04F5">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А</w:t>
            </w:r>
            <w:r w:rsidR="003878AD" w:rsidRPr="00F24AA3">
              <w:rPr>
                <w:rFonts w:ascii="Times New Roman" w:eastAsia="Times New Roman" w:hAnsi="Times New Roman" w:cs="Times New Roman"/>
                <w:color w:val="000000"/>
                <w:sz w:val="28"/>
                <w:szCs w:val="28"/>
              </w:rPr>
              <w:t>дрес</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8AD" w:rsidRPr="00F24AA3" w:rsidRDefault="00A55CB1" w:rsidP="00BA04F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RU"/>
              </w:rPr>
              <w:t xml:space="preserve">Йорт буенча </w:t>
            </w:r>
            <w:r>
              <w:rPr>
                <w:rFonts w:ascii="Times New Roman" w:eastAsia="Times New Roman" w:hAnsi="Times New Roman" w:cs="Times New Roman"/>
                <w:color w:val="000000"/>
                <w:sz w:val="28"/>
                <w:szCs w:val="28"/>
              </w:rPr>
              <w:t xml:space="preserve">лимит </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1</w:t>
            </w:r>
          </w:p>
        </w:tc>
        <w:tc>
          <w:tcPr>
            <w:tcW w:w="3155"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BA04F5">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2</w:t>
            </w:r>
          </w:p>
        </w:tc>
        <w:tc>
          <w:tcPr>
            <w:tcW w:w="1399"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BA04F5">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3</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w:t>
            </w:r>
          </w:p>
        </w:tc>
        <w:tc>
          <w:tcPr>
            <w:tcW w:w="3155" w:type="pct"/>
            <w:tcBorders>
              <w:top w:val="single" w:sz="4" w:space="0" w:color="696969"/>
              <w:left w:val="single" w:sz="4" w:space="0" w:color="696969"/>
              <w:bottom w:val="single" w:sz="4" w:space="0" w:color="696969"/>
              <w:right w:val="single" w:sz="4" w:space="0" w:color="696969"/>
            </w:tcBorders>
            <w:shd w:val="clear" w:color="auto" w:fill="auto"/>
            <w:noWrap/>
            <w:vAlign w:val="center"/>
            <w:hideMark/>
          </w:tcPr>
          <w:p w:rsidR="003878AD" w:rsidRPr="0039531D" w:rsidRDefault="003878AD" w:rsidP="00BA04F5">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rPr>
              <w:t xml:space="preserve"> 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Вахитов ур</w:t>
            </w:r>
            <w:r w:rsidRPr="00F24AA3">
              <w:rPr>
                <w:rFonts w:ascii="Times New Roman" w:eastAsia="Times New Roman" w:hAnsi="Times New Roman" w:cs="Times New Roman"/>
                <w:color w:val="000000"/>
                <w:sz w:val="28"/>
                <w:szCs w:val="28"/>
              </w:rPr>
              <w:t>.</w:t>
            </w:r>
            <w:r w:rsidR="0039531D">
              <w:rPr>
                <w:rFonts w:ascii="Times New Roman" w:eastAsia="Times New Roman" w:hAnsi="Times New Roman" w:cs="Times New Roman"/>
                <w:color w:val="000000"/>
                <w:sz w:val="28"/>
                <w:szCs w:val="28"/>
                <w:lang w:val="tt-RU"/>
              </w:rPr>
              <w:t>,</w:t>
            </w:r>
            <w:r w:rsidRPr="00F24AA3">
              <w:rPr>
                <w:rFonts w:ascii="Times New Roman" w:eastAsia="Times New Roman" w:hAnsi="Times New Roman" w:cs="Times New Roman"/>
                <w:color w:val="000000"/>
                <w:sz w:val="28"/>
                <w:szCs w:val="28"/>
              </w:rPr>
              <w:t xml:space="preserve"> 6</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hideMark/>
          </w:tcPr>
          <w:p w:rsidR="003878AD" w:rsidRPr="00F24AA3" w:rsidRDefault="009C3555"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6845 308,18</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Гафиатуллин ур., </w:t>
            </w:r>
            <w:r w:rsidRPr="00F24AA3">
              <w:rPr>
                <w:rFonts w:ascii="Times New Roman" w:eastAsia="Times New Roman" w:hAnsi="Times New Roman" w:cs="Times New Roman"/>
                <w:color w:val="000000"/>
                <w:sz w:val="28"/>
                <w:szCs w:val="28"/>
              </w:rPr>
              <w:t xml:space="preserve"> 7</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hideMark/>
          </w:tcPr>
          <w:p w:rsidR="003878AD" w:rsidRPr="00F24AA3" w:rsidRDefault="009C3555"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11456 230,87</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3</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Добролюбов ур., </w:t>
            </w:r>
            <w:r w:rsidRPr="00F24AA3">
              <w:rPr>
                <w:rFonts w:ascii="Times New Roman" w:eastAsia="Times New Roman" w:hAnsi="Times New Roman" w:cs="Times New Roman"/>
                <w:color w:val="000000"/>
                <w:sz w:val="28"/>
                <w:szCs w:val="28"/>
              </w:rPr>
              <w:t>7</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9C3555"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9691 012,00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4</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rPr>
              <w:t xml:space="preserve"> 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Добролюбов ур., </w:t>
            </w:r>
            <w:r w:rsidRPr="00F24AA3">
              <w:rPr>
                <w:rFonts w:ascii="Times New Roman" w:eastAsia="Times New Roman" w:hAnsi="Times New Roman" w:cs="Times New Roman"/>
                <w:color w:val="000000"/>
                <w:sz w:val="28"/>
                <w:szCs w:val="28"/>
              </w:rPr>
              <w:t xml:space="preserve"> 9</w:t>
            </w:r>
            <w:r w:rsidR="0039531D" w:rsidRP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9C3555"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8534 591,05</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Заварыкин ур., </w:t>
            </w:r>
            <w:r w:rsidRPr="00F24AA3">
              <w:rPr>
                <w:rFonts w:ascii="Times New Roman" w:eastAsia="Times New Roman" w:hAnsi="Times New Roman" w:cs="Times New Roman"/>
                <w:color w:val="000000"/>
                <w:sz w:val="28"/>
                <w:szCs w:val="28"/>
              </w:rPr>
              <w:t>11</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A22C7F"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2588 511,66</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6</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39531D" w:rsidRDefault="003878AD" w:rsidP="00BA04F5">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Кутузов ур., </w:t>
            </w:r>
            <w:r w:rsidRPr="00F24AA3">
              <w:rPr>
                <w:rFonts w:ascii="Times New Roman" w:eastAsia="Times New Roman" w:hAnsi="Times New Roman" w:cs="Times New Roman"/>
                <w:color w:val="000000"/>
                <w:sz w:val="28"/>
                <w:szCs w:val="28"/>
              </w:rPr>
              <w:t>22А</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A22C7F"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7019 067,71</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7</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Кутузов ур., </w:t>
            </w:r>
            <w:r w:rsidRPr="00F24AA3">
              <w:rPr>
                <w:rFonts w:ascii="Times New Roman" w:eastAsia="Times New Roman" w:hAnsi="Times New Roman" w:cs="Times New Roman"/>
                <w:color w:val="000000"/>
                <w:sz w:val="28"/>
                <w:szCs w:val="28"/>
              </w:rPr>
              <w:t>7</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A22C7F"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5843 400,00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8</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F24AA3">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Шашин ур</w:t>
            </w:r>
            <w:r w:rsidRPr="00F24AA3">
              <w:rPr>
                <w:rFonts w:ascii="Times New Roman" w:eastAsia="Times New Roman" w:hAnsi="Times New Roman" w:cs="Times New Roman"/>
                <w:color w:val="000000"/>
                <w:sz w:val="28"/>
                <w:szCs w:val="28"/>
              </w:rPr>
              <w:t>.</w:t>
            </w:r>
            <w:r w:rsidR="0039531D">
              <w:rPr>
                <w:rFonts w:ascii="Times New Roman" w:eastAsia="Times New Roman" w:hAnsi="Times New Roman" w:cs="Times New Roman"/>
                <w:color w:val="000000"/>
                <w:sz w:val="28"/>
                <w:szCs w:val="28"/>
                <w:lang w:val="tt-RU"/>
              </w:rPr>
              <w:t>,</w:t>
            </w:r>
            <w:r w:rsidRPr="00F24AA3">
              <w:rPr>
                <w:rFonts w:ascii="Times New Roman" w:eastAsia="Times New Roman" w:hAnsi="Times New Roman" w:cs="Times New Roman"/>
                <w:color w:val="000000"/>
                <w:sz w:val="28"/>
                <w:szCs w:val="28"/>
              </w:rPr>
              <w:t xml:space="preserve"> 47</w:t>
            </w:r>
            <w:r w:rsidR="0039531D" w:rsidRP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A22C7F"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1869 085,00</w:t>
            </w:r>
          </w:p>
        </w:tc>
      </w:tr>
      <w:tr w:rsidR="003878AD" w:rsidRPr="00F24AA3" w:rsidTr="00F24AA3">
        <w:trPr>
          <w:trHeight w:val="96"/>
        </w:trPr>
        <w:tc>
          <w:tcPr>
            <w:tcW w:w="446" w:type="pct"/>
            <w:tcBorders>
              <w:top w:val="nil"/>
              <w:left w:val="single" w:sz="4" w:space="0" w:color="auto"/>
              <w:bottom w:val="single" w:sz="4" w:space="0" w:color="auto"/>
              <w:right w:val="single" w:sz="4" w:space="0" w:color="auto"/>
            </w:tcBorders>
            <w:shd w:val="clear" w:color="auto" w:fill="auto"/>
            <w:noWrap/>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9</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F24AA3" w:rsidRPr="00F24AA3" w:rsidRDefault="003878AD" w:rsidP="0039531D">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Ленинград ур.,</w:t>
            </w:r>
            <w:r w:rsidRPr="00F24AA3">
              <w:rPr>
                <w:rFonts w:ascii="Times New Roman" w:eastAsia="Times New Roman" w:hAnsi="Times New Roman" w:cs="Times New Roman"/>
                <w:color w:val="000000"/>
                <w:sz w:val="28"/>
                <w:szCs w:val="28"/>
              </w:rPr>
              <w:t xml:space="preserve"> 93</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F24AA3" w:rsidRPr="00F24AA3" w:rsidRDefault="00634ECB" w:rsidP="00F24AA3">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 xml:space="preserve">3327 458,31 </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Лермонтов ур.,</w:t>
            </w:r>
            <w:r w:rsidRPr="00F24AA3">
              <w:rPr>
                <w:rFonts w:ascii="Times New Roman" w:eastAsia="Times New Roman" w:hAnsi="Times New Roman" w:cs="Times New Roman"/>
                <w:color w:val="000000"/>
                <w:sz w:val="28"/>
                <w:szCs w:val="28"/>
              </w:rPr>
              <w:t xml:space="preserve"> 41</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1736 675,00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F24AA3">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11</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rPr>
              <w:t xml:space="preserve"> 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Кутузов ур., </w:t>
            </w:r>
            <w:r w:rsidRPr="00F24AA3">
              <w:rPr>
                <w:rFonts w:ascii="Times New Roman" w:eastAsia="Times New Roman" w:hAnsi="Times New Roman" w:cs="Times New Roman"/>
                <w:color w:val="000000"/>
                <w:sz w:val="28"/>
                <w:szCs w:val="28"/>
              </w:rPr>
              <w:t>25</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5870 718,00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12</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Краснокамская</w:t>
            </w:r>
            <w:r w:rsidR="0039531D">
              <w:rPr>
                <w:rFonts w:ascii="Times New Roman" w:eastAsia="Times New Roman" w:hAnsi="Times New Roman" w:cs="Times New Roman"/>
                <w:color w:val="000000"/>
                <w:sz w:val="28"/>
                <w:szCs w:val="28"/>
                <w:lang w:val="tt-RU"/>
              </w:rPr>
              <w:t xml:space="preserve"> ур.</w:t>
            </w:r>
            <w:r w:rsidR="0039531D">
              <w:rPr>
                <w:rFonts w:ascii="Times New Roman" w:eastAsia="Times New Roman" w:hAnsi="Times New Roman" w:cs="Times New Roman"/>
                <w:color w:val="000000"/>
                <w:sz w:val="28"/>
                <w:szCs w:val="28"/>
              </w:rPr>
              <w:t>,</w:t>
            </w:r>
            <w:r w:rsidRPr="00F24AA3">
              <w:rPr>
                <w:rFonts w:ascii="Times New Roman" w:eastAsia="Times New Roman" w:hAnsi="Times New Roman" w:cs="Times New Roman"/>
                <w:color w:val="000000"/>
                <w:sz w:val="28"/>
                <w:szCs w:val="28"/>
              </w:rPr>
              <w:t xml:space="preserve"> 5</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14579 789,00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13</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Грибоедов ур., </w:t>
            </w:r>
            <w:r w:rsidRPr="00F24AA3">
              <w:rPr>
                <w:rFonts w:ascii="Times New Roman" w:eastAsia="Times New Roman" w:hAnsi="Times New Roman" w:cs="Times New Roman"/>
                <w:color w:val="000000"/>
                <w:sz w:val="28"/>
                <w:szCs w:val="28"/>
              </w:rPr>
              <w:t>10</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6205 695,46</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14</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rPr>
              <w:t xml:space="preserve"> 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Садриев ур.,</w:t>
            </w:r>
            <w:r w:rsidRPr="00F24AA3">
              <w:rPr>
                <w:rFonts w:ascii="Times New Roman" w:eastAsia="Times New Roman" w:hAnsi="Times New Roman" w:cs="Times New Roman"/>
                <w:color w:val="000000"/>
                <w:sz w:val="28"/>
                <w:szCs w:val="28"/>
              </w:rPr>
              <w:t xml:space="preserve"> 60</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5730 862,00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15</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Чайковский ур.,</w:t>
            </w:r>
            <w:r w:rsidRPr="00F24AA3">
              <w:rPr>
                <w:rFonts w:ascii="Times New Roman" w:eastAsia="Times New Roman" w:hAnsi="Times New Roman" w:cs="Times New Roman"/>
                <w:color w:val="000000"/>
                <w:sz w:val="28"/>
                <w:szCs w:val="28"/>
              </w:rPr>
              <w:t xml:space="preserve"> 20</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11207 295,32</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16</w:t>
            </w:r>
          </w:p>
        </w:tc>
        <w:tc>
          <w:tcPr>
            <w:tcW w:w="3155" w:type="pct"/>
            <w:tcBorders>
              <w:top w:val="nil"/>
              <w:left w:val="single" w:sz="4" w:space="0" w:color="696969"/>
              <w:bottom w:val="single" w:sz="4" w:space="0" w:color="FFFFFF"/>
              <w:right w:val="single" w:sz="4" w:space="0" w:color="696969"/>
            </w:tcBorders>
            <w:shd w:val="clear" w:color="auto" w:fill="auto"/>
            <w:noWrap/>
            <w:vAlign w:val="center"/>
            <w:hideMark/>
          </w:tcPr>
          <w:p w:rsidR="003878AD" w:rsidRPr="00F24AA3" w:rsidRDefault="0039531D" w:rsidP="00BA04F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Шөгер авылы, Ленин ур., </w:t>
            </w:r>
            <w:r w:rsidR="003878AD" w:rsidRPr="00F24AA3">
              <w:rPr>
                <w:rFonts w:ascii="Times New Roman" w:eastAsia="Times New Roman" w:hAnsi="Times New Roman" w:cs="Times New Roman"/>
                <w:color w:val="000000"/>
                <w:sz w:val="28"/>
                <w:szCs w:val="28"/>
              </w:rPr>
              <w:t>33</w:t>
            </w:r>
            <w:r>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4678 760,65</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17</w:t>
            </w:r>
          </w:p>
        </w:tc>
        <w:tc>
          <w:tcPr>
            <w:tcW w:w="3155" w:type="pct"/>
            <w:tcBorders>
              <w:top w:val="single" w:sz="4" w:space="0" w:color="696969"/>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rPr>
              <w:t xml:space="preserve"> ш</w:t>
            </w:r>
            <w:r w:rsidR="0039531D">
              <w:rPr>
                <w:rFonts w:ascii="Times New Roman" w:eastAsia="Times New Roman" w:hAnsi="Times New Roman" w:cs="Times New Roman"/>
                <w:color w:val="000000"/>
                <w:sz w:val="28"/>
                <w:szCs w:val="28"/>
                <w:lang w:val="tt-RU"/>
              </w:rPr>
              <w:t xml:space="preserve">әһәре </w:t>
            </w:r>
            <w:r w:rsidR="0039531D">
              <w:rPr>
                <w:rFonts w:ascii="Times New Roman" w:eastAsia="Times New Roman" w:hAnsi="Times New Roman" w:cs="Times New Roman"/>
                <w:color w:val="000000"/>
                <w:sz w:val="28"/>
                <w:szCs w:val="28"/>
              </w:rPr>
              <w:t>, Куйбышев ур.</w:t>
            </w:r>
            <w:r w:rsidRPr="00F24AA3">
              <w:rPr>
                <w:rFonts w:ascii="Times New Roman" w:eastAsia="Times New Roman" w:hAnsi="Times New Roman" w:cs="Times New Roman"/>
                <w:color w:val="000000"/>
                <w:sz w:val="28"/>
                <w:szCs w:val="28"/>
              </w:rPr>
              <w:t>,39</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 xml:space="preserve">17410 </w:t>
            </w:r>
            <w:r w:rsidR="0085261F" w:rsidRPr="00F24AA3">
              <w:rPr>
                <w:rFonts w:ascii="Times New Roman" w:hAnsi="Times New Roman" w:cs="Times New Roman"/>
                <w:sz w:val="28"/>
                <w:szCs w:val="28"/>
              </w:rPr>
              <w:t>258,98</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18</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39531D">
              <w:rPr>
                <w:rFonts w:ascii="Times New Roman" w:eastAsia="Times New Roman" w:hAnsi="Times New Roman" w:cs="Times New Roman"/>
                <w:color w:val="000000"/>
                <w:sz w:val="28"/>
                <w:szCs w:val="28"/>
                <w:lang w:val="tt-RU"/>
              </w:rPr>
              <w:t xml:space="preserve"> </w:t>
            </w:r>
            <w:r w:rsidR="0039531D">
              <w:rPr>
                <w:rFonts w:ascii="Times New Roman" w:eastAsia="Times New Roman" w:hAnsi="Times New Roman" w:cs="Times New Roman"/>
                <w:color w:val="000000"/>
                <w:sz w:val="28"/>
                <w:szCs w:val="28"/>
              </w:rPr>
              <w:t>ш</w:t>
            </w:r>
            <w:r w:rsidR="0039531D">
              <w:rPr>
                <w:rFonts w:ascii="Times New Roman" w:eastAsia="Times New Roman" w:hAnsi="Times New Roman" w:cs="Times New Roman"/>
                <w:color w:val="000000"/>
                <w:sz w:val="28"/>
                <w:szCs w:val="28"/>
                <w:lang w:val="tt-RU"/>
              </w:rPr>
              <w:t>әһәре</w:t>
            </w:r>
            <w:r w:rsidR="0039531D">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Садовая</w:t>
            </w:r>
            <w:r w:rsidR="0039531D">
              <w:rPr>
                <w:rFonts w:ascii="Times New Roman" w:eastAsia="Times New Roman" w:hAnsi="Times New Roman" w:cs="Times New Roman"/>
                <w:color w:val="000000"/>
                <w:sz w:val="28"/>
                <w:szCs w:val="28"/>
                <w:lang w:val="tt-RU"/>
              </w:rPr>
              <w:t xml:space="preserve"> ур.</w:t>
            </w:r>
            <w:r w:rsidR="0039531D">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8</w:t>
            </w:r>
            <w:r w:rsidR="0039531D">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13482 222,80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lastRenderedPageBreak/>
              <w:t>19</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39531D" w:rsidRDefault="0039531D" w:rsidP="00F24AA3">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Шашин проспекты, </w:t>
            </w:r>
            <w:r w:rsidR="003878AD" w:rsidRPr="00F24AA3">
              <w:rPr>
                <w:rFonts w:ascii="Times New Roman" w:eastAsia="Times New Roman" w:hAnsi="Times New Roman" w:cs="Times New Roman"/>
                <w:color w:val="000000"/>
                <w:sz w:val="28"/>
                <w:szCs w:val="28"/>
              </w:rPr>
              <w:t>25А</w:t>
            </w:r>
            <w:r>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3977 425,00</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20</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39531D" w:rsidRDefault="0039531D" w:rsidP="00BA04F5">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Заварыкин урамы, </w:t>
            </w:r>
            <w:r w:rsidR="003878AD" w:rsidRPr="00F24AA3">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tt-RU"/>
              </w:rPr>
              <w:t xml:space="preserve">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3423 352,19</w:t>
            </w:r>
          </w:p>
        </w:tc>
      </w:tr>
      <w:tr w:rsidR="003878AD" w:rsidRPr="00F24AA3"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1A46D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21</w:t>
            </w:r>
          </w:p>
        </w:tc>
        <w:tc>
          <w:tcPr>
            <w:tcW w:w="3155"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39531D" w:rsidRDefault="0039531D" w:rsidP="00BA04F5">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Заварыкин урамы, </w:t>
            </w:r>
            <w:r w:rsidR="003878AD" w:rsidRPr="00F24AA3">
              <w:rPr>
                <w:rFonts w:ascii="Times New Roman" w:eastAsia="Times New Roman" w:hAnsi="Times New Roman" w:cs="Times New Roman"/>
                <w:color w:val="000000"/>
                <w:sz w:val="28"/>
                <w:szCs w:val="28"/>
              </w:rPr>
              <w:t xml:space="preserve"> 3</w:t>
            </w:r>
            <w:r>
              <w:rPr>
                <w:rFonts w:ascii="Times New Roman" w:eastAsia="Times New Roman" w:hAnsi="Times New Roman" w:cs="Times New Roman"/>
                <w:color w:val="000000"/>
                <w:sz w:val="28"/>
                <w:szCs w:val="28"/>
                <w:lang w:val="tt-RU"/>
              </w:rPr>
              <w:t xml:space="preserve"> нче йорт</w:t>
            </w:r>
          </w:p>
        </w:tc>
        <w:tc>
          <w:tcPr>
            <w:tcW w:w="1399" w:type="pct"/>
            <w:tcBorders>
              <w:top w:val="nil"/>
              <w:left w:val="nil"/>
              <w:bottom w:val="single" w:sz="4" w:space="0" w:color="auto"/>
              <w:right w:val="single" w:sz="4" w:space="0" w:color="auto"/>
            </w:tcBorders>
            <w:shd w:val="clear" w:color="auto" w:fill="auto"/>
            <w:noWrap/>
            <w:vAlign w:val="bottom"/>
          </w:tcPr>
          <w:p w:rsidR="003878AD" w:rsidRPr="00F24AA3" w:rsidRDefault="007F588D"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2228 202,24</w:t>
            </w:r>
          </w:p>
        </w:tc>
      </w:tr>
      <w:tr w:rsidR="003878AD" w:rsidRPr="00F24AA3" w:rsidTr="00F24AA3">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BA04F5">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 </w:t>
            </w:r>
          </w:p>
        </w:tc>
        <w:tc>
          <w:tcPr>
            <w:tcW w:w="3155" w:type="pct"/>
            <w:tcBorders>
              <w:top w:val="single" w:sz="4" w:space="0" w:color="auto"/>
              <w:left w:val="nil"/>
              <w:bottom w:val="single" w:sz="4" w:space="0" w:color="auto"/>
              <w:right w:val="single" w:sz="4" w:space="0" w:color="auto"/>
            </w:tcBorders>
            <w:shd w:val="clear" w:color="auto" w:fill="auto"/>
            <w:noWrap/>
            <w:vAlign w:val="bottom"/>
            <w:hideMark/>
          </w:tcPr>
          <w:p w:rsidR="00F24AA3" w:rsidRPr="00F24AA3" w:rsidRDefault="0039531D" w:rsidP="00F24A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БАРЛЫГЫ</w:t>
            </w:r>
            <w:r w:rsidR="003878AD" w:rsidRPr="00F24AA3">
              <w:rPr>
                <w:rFonts w:ascii="Times New Roman" w:eastAsia="Times New Roman" w:hAnsi="Times New Roman" w:cs="Times New Roman"/>
                <w:sz w:val="28"/>
                <w:szCs w:val="28"/>
              </w:rPr>
              <w:t>:</w:t>
            </w:r>
            <w:r w:rsidR="00F24AA3" w:rsidRPr="00F24AA3">
              <w:rPr>
                <w:rFonts w:ascii="Times New Roman" w:eastAsia="Times New Roman" w:hAnsi="Times New Roman" w:cs="Times New Roman"/>
                <w:sz w:val="28"/>
                <w:szCs w:val="28"/>
              </w:rPr>
              <w:t xml:space="preserve"> </w:t>
            </w:r>
          </w:p>
        </w:tc>
        <w:tc>
          <w:tcPr>
            <w:tcW w:w="1399" w:type="pct"/>
            <w:tcBorders>
              <w:top w:val="nil"/>
              <w:left w:val="nil"/>
              <w:bottom w:val="single" w:sz="4" w:space="0" w:color="auto"/>
              <w:right w:val="single" w:sz="4" w:space="0" w:color="auto"/>
            </w:tcBorders>
            <w:shd w:val="clear" w:color="auto" w:fill="auto"/>
            <w:noWrap/>
          </w:tcPr>
          <w:p w:rsidR="003878AD" w:rsidRPr="00F24AA3" w:rsidRDefault="00634ECB" w:rsidP="00F24AA3">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147 705 921,42</w:t>
            </w:r>
          </w:p>
        </w:tc>
      </w:tr>
    </w:tbl>
    <w:p w:rsidR="007F588D" w:rsidRPr="00F24AA3" w:rsidRDefault="007F588D" w:rsidP="00BA04F5">
      <w:pPr>
        <w:spacing w:after="0" w:line="240" w:lineRule="auto"/>
        <w:rPr>
          <w:rFonts w:ascii="Times New Roman" w:eastAsia="Times New Roman" w:hAnsi="Times New Roman" w:cs="Times New Roman"/>
          <w:sz w:val="28"/>
          <w:szCs w:val="28"/>
        </w:rPr>
      </w:pPr>
    </w:p>
    <w:p w:rsidR="00A95E35" w:rsidRDefault="003878AD" w:rsidP="00A95E35">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2021</w:t>
      </w:r>
      <w:r w:rsidR="0039531D">
        <w:rPr>
          <w:rFonts w:ascii="Times New Roman" w:eastAsia="Times New Roman" w:hAnsi="Times New Roman" w:cs="Times New Roman"/>
          <w:sz w:val="28"/>
          <w:szCs w:val="28"/>
        </w:rPr>
        <w:t xml:space="preserve"> ел</w:t>
      </w:r>
    </w:p>
    <w:p w:rsidR="00F24AA3" w:rsidRPr="00F24AA3" w:rsidRDefault="00F24AA3" w:rsidP="00A95E35">
      <w:pPr>
        <w:spacing w:after="0" w:line="240" w:lineRule="auto"/>
        <w:jc w:val="center"/>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875"/>
        <w:gridCol w:w="6249"/>
        <w:gridCol w:w="2730"/>
      </w:tblGrid>
      <w:tr w:rsidR="003878AD" w:rsidRPr="00F24AA3" w:rsidTr="00904034">
        <w:trPr>
          <w:trHeight w:val="142"/>
        </w:trPr>
        <w:tc>
          <w:tcPr>
            <w:tcW w:w="444" w:type="pct"/>
            <w:tcBorders>
              <w:top w:val="single" w:sz="4" w:space="0" w:color="auto"/>
              <w:left w:val="single" w:sz="4" w:space="0" w:color="auto"/>
              <w:bottom w:val="nil"/>
              <w:right w:val="single" w:sz="4" w:space="0" w:color="auto"/>
            </w:tcBorders>
            <w:shd w:val="clear" w:color="auto" w:fill="auto"/>
            <w:vAlign w:val="center"/>
            <w:hideMark/>
          </w:tcPr>
          <w:p w:rsidR="003878AD" w:rsidRPr="00F24AA3" w:rsidRDefault="003878AD" w:rsidP="00904034">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№п/п</w:t>
            </w:r>
          </w:p>
        </w:tc>
        <w:tc>
          <w:tcPr>
            <w:tcW w:w="3170" w:type="pct"/>
            <w:tcBorders>
              <w:top w:val="single" w:sz="4" w:space="0" w:color="auto"/>
              <w:left w:val="nil"/>
              <w:bottom w:val="nil"/>
              <w:right w:val="single" w:sz="4" w:space="0" w:color="auto"/>
            </w:tcBorders>
            <w:shd w:val="clear" w:color="auto" w:fill="auto"/>
            <w:noWrap/>
            <w:vAlign w:val="center"/>
            <w:hideMark/>
          </w:tcPr>
          <w:p w:rsidR="003878AD" w:rsidRPr="00F24AA3" w:rsidRDefault="00904034" w:rsidP="00904034">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А</w:t>
            </w:r>
            <w:r w:rsidR="003878AD" w:rsidRPr="00F24AA3">
              <w:rPr>
                <w:rFonts w:ascii="Times New Roman" w:eastAsia="Times New Roman" w:hAnsi="Times New Roman" w:cs="Times New Roman"/>
                <w:color w:val="000000"/>
                <w:sz w:val="28"/>
                <w:szCs w:val="28"/>
              </w:rPr>
              <w:t>дрес</w:t>
            </w:r>
          </w:p>
        </w:tc>
        <w:tc>
          <w:tcPr>
            <w:tcW w:w="1385" w:type="pct"/>
            <w:tcBorders>
              <w:top w:val="single" w:sz="4" w:space="0" w:color="auto"/>
              <w:left w:val="nil"/>
              <w:bottom w:val="nil"/>
              <w:right w:val="single" w:sz="4" w:space="0" w:color="auto"/>
            </w:tcBorders>
            <w:shd w:val="clear" w:color="auto" w:fill="auto"/>
            <w:noWrap/>
            <w:vAlign w:val="center"/>
            <w:hideMark/>
          </w:tcPr>
          <w:p w:rsidR="003878AD" w:rsidRPr="00F24AA3" w:rsidRDefault="00A55CB1" w:rsidP="00904034">
            <w:pPr>
              <w:spacing w:after="0" w:line="240" w:lineRule="auto"/>
              <w:jc w:val="center"/>
              <w:rPr>
                <w:rFonts w:ascii="Times New Roman" w:eastAsia="Times New Roman" w:hAnsi="Times New Roman" w:cs="Times New Roman"/>
                <w:color w:val="000000"/>
                <w:sz w:val="28"/>
                <w:szCs w:val="28"/>
              </w:rPr>
            </w:pPr>
            <w:r w:rsidRPr="00A55CB1">
              <w:rPr>
                <w:rFonts w:ascii="Times New Roman" w:eastAsia="Times New Roman" w:hAnsi="Times New Roman" w:cs="Times New Roman"/>
                <w:color w:val="000000"/>
                <w:sz w:val="28"/>
                <w:szCs w:val="28"/>
                <w:lang w:val="tt-RU"/>
              </w:rPr>
              <w:t xml:space="preserve">Йорт буенча </w:t>
            </w:r>
            <w:r w:rsidRPr="00A55CB1">
              <w:rPr>
                <w:rFonts w:ascii="Times New Roman" w:eastAsia="Times New Roman" w:hAnsi="Times New Roman" w:cs="Times New Roman"/>
                <w:color w:val="000000"/>
                <w:sz w:val="28"/>
                <w:szCs w:val="28"/>
              </w:rPr>
              <w:t>лимит</w:t>
            </w:r>
          </w:p>
        </w:tc>
      </w:tr>
      <w:tr w:rsidR="003878AD" w:rsidRPr="00F24AA3" w:rsidTr="00904034">
        <w:trPr>
          <w:trHeight w:val="142"/>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8AD" w:rsidRPr="00F24AA3" w:rsidRDefault="003878AD" w:rsidP="00904034">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1</w:t>
            </w:r>
          </w:p>
        </w:tc>
        <w:tc>
          <w:tcPr>
            <w:tcW w:w="3170" w:type="pct"/>
            <w:tcBorders>
              <w:top w:val="single" w:sz="4" w:space="0" w:color="auto"/>
              <w:left w:val="nil"/>
              <w:bottom w:val="single" w:sz="4" w:space="0" w:color="auto"/>
              <w:right w:val="single" w:sz="4" w:space="0" w:color="auto"/>
            </w:tcBorders>
            <w:shd w:val="clear" w:color="auto" w:fill="auto"/>
            <w:noWrap/>
            <w:vAlign w:val="center"/>
            <w:hideMark/>
          </w:tcPr>
          <w:p w:rsidR="003878AD" w:rsidRPr="00F24AA3" w:rsidRDefault="003878AD" w:rsidP="00904034">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2</w:t>
            </w:r>
          </w:p>
        </w:tc>
        <w:tc>
          <w:tcPr>
            <w:tcW w:w="1385" w:type="pct"/>
            <w:tcBorders>
              <w:top w:val="single" w:sz="4" w:space="0" w:color="auto"/>
              <w:left w:val="nil"/>
              <w:bottom w:val="single" w:sz="4" w:space="0" w:color="auto"/>
              <w:right w:val="single" w:sz="4" w:space="0" w:color="auto"/>
            </w:tcBorders>
            <w:shd w:val="clear" w:color="auto" w:fill="auto"/>
            <w:noWrap/>
            <w:vAlign w:val="center"/>
            <w:hideMark/>
          </w:tcPr>
          <w:p w:rsidR="003878AD" w:rsidRPr="00F24AA3" w:rsidRDefault="007F588D" w:rsidP="00904034">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3</w:t>
            </w:r>
          </w:p>
        </w:tc>
      </w:tr>
      <w:tr w:rsidR="003878AD"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3878AD" w:rsidRPr="00F24AA3" w:rsidRDefault="003878AD"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Горький ур., </w:t>
            </w:r>
            <w:r w:rsidR="005969AB" w:rsidRPr="00F24AA3">
              <w:rPr>
                <w:rFonts w:ascii="Times New Roman" w:eastAsia="Times New Roman" w:hAnsi="Times New Roman" w:cs="Times New Roman"/>
                <w:color w:val="000000"/>
                <w:sz w:val="28"/>
                <w:szCs w:val="28"/>
              </w:rPr>
              <w:t xml:space="preserve"> 21</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3878AD"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hAnsi="Times New Roman" w:cs="Times New Roman"/>
                <w:sz w:val="28"/>
                <w:szCs w:val="28"/>
              </w:rPr>
              <w:t>9</w:t>
            </w:r>
            <w:r w:rsidR="002803D9" w:rsidRPr="00F24AA3">
              <w:rPr>
                <w:rFonts w:ascii="Times New Roman" w:hAnsi="Times New Roman" w:cs="Times New Roman"/>
                <w:sz w:val="28"/>
                <w:szCs w:val="28"/>
              </w:rPr>
              <w:t> </w:t>
            </w:r>
            <w:r w:rsidRPr="00F24AA3">
              <w:rPr>
                <w:rFonts w:ascii="Times New Roman" w:hAnsi="Times New Roman" w:cs="Times New Roman"/>
                <w:sz w:val="28"/>
                <w:szCs w:val="28"/>
              </w:rPr>
              <w:t>190217,70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F24AA3" w:rsidRDefault="00C961D0" w:rsidP="009040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Лениногорск,  Тукай ур., </w:t>
            </w:r>
            <w:r w:rsidR="005969AB" w:rsidRPr="00F24AA3">
              <w:rPr>
                <w:rFonts w:ascii="Times New Roman" w:eastAsia="Times New Roman" w:hAnsi="Times New Roman" w:cs="Times New Roman"/>
                <w:color w:val="000000"/>
                <w:sz w:val="28"/>
                <w:szCs w:val="28"/>
              </w:rPr>
              <w:t>17</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5 790 736,90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3</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Лениногорск, Куйбышев ур.</w:t>
            </w:r>
            <w:r w:rsidR="005969AB" w:rsidRPr="00F24AA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5969AB" w:rsidRPr="00F24AA3">
              <w:rPr>
                <w:rFonts w:ascii="Times New Roman" w:eastAsia="Times New Roman" w:hAnsi="Times New Roman" w:cs="Times New Roman"/>
                <w:color w:val="000000"/>
                <w:sz w:val="28"/>
                <w:szCs w:val="28"/>
              </w:rPr>
              <w:t xml:space="preserve"> 37</w:t>
            </w:r>
            <w:r>
              <w:rPr>
                <w:rFonts w:ascii="Times New Roman" w:eastAsia="Times New Roman" w:hAnsi="Times New Roman" w:cs="Times New Roman"/>
                <w:color w:val="000000"/>
                <w:sz w:val="28"/>
                <w:szCs w:val="28"/>
                <w:lang w:val="tt-RU"/>
              </w:rPr>
              <w:t>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15 151 423,51</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4</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Лениногорск,  Добролюбов ур.,</w:t>
            </w:r>
            <w:r w:rsidR="005969AB" w:rsidRPr="00F24AA3">
              <w:rPr>
                <w:rFonts w:ascii="Times New Roman" w:eastAsia="Times New Roman" w:hAnsi="Times New Roman" w:cs="Times New Roman"/>
                <w:color w:val="000000"/>
                <w:sz w:val="28"/>
                <w:szCs w:val="28"/>
              </w:rPr>
              <w:t xml:space="preserve"> 11</w:t>
            </w:r>
            <w:r>
              <w:rPr>
                <w:rFonts w:ascii="Times New Roman" w:eastAsia="Times New Roman" w:hAnsi="Times New Roman" w:cs="Times New Roman"/>
                <w:color w:val="000000"/>
                <w:sz w:val="28"/>
                <w:szCs w:val="28"/>
                <w:lang w:val="tt-RU"/>
              </w:rPr>
              <w:t>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2 489 052,73</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Чайковский ур, </w:t>
            </w:r>
            <w:r w:rsidR="005969AB" w:rsidRPr="00F24AA3">
              <w:rPr>
                <w:rFonts w:ascii="Times New Roman" w:eastAsia="Times New Roman" w:hAnsi="Times New Roman" w:cs="Times New Roman"/>
                <w:color w:val="000000"/>
                <w:sz w:val="28"/>
                <w:szCs w:val="28"/>
              </w:rPr>
              <w:t xml:space="preserve"> 21</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4 882 932,50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6</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F24AA3" w:rsidRDefault="00C961D0" w:rsidP="009040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Лениногорск, Тынычлык ур., </w:t>
            </w:r>
            <w:r w:rsidR="005969AB" w:rsidRPr="00F24AA3">
              <w:rPr>
                <w:rFonts w:ascii="Times New Roman" w:eastAsia="Times New Roman" w:hAnsi="Times New Roman" w:cs="Times New Roman"/>
                <w:color w:val="000000"/>
                <w:sz w:val="28"/>
                <w:szCs w:val="28"/>
              </w:rPr>
              <w:t xml:space="preserve"> 7</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2 322 465,00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7</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Белинский ур., </w:t>
            </w:r>
            <w:r w:rsidR="005969AB" w:rsidRPr="00F24AA3">
              <w:rPr>
                <w:rFonts w:ascii="Times New Roman" w:eastAsia="Times New Roman" w:hAnsi="Times New Roman" w:cs="Times New Roman"/>
                <w:color w:val="000000"/>
                <w:sz w:val="28"/>
                <w:szCs w:val="28"/>
              </w:rPr>
              <w:t xml:space="preserve"> 47</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2 780 759,84</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8</w:t>
            </w:r>
          </w:p>
        </w:tc>
        <w:tc>
          <w:tcPr>
            <w:tcW w:w="3170" w:type="pct"/>
            <w:tcBorders>
              <w:top w:val="nil"/>
              <w:left w:val="single" w:sz="4" w:space="0" w:color="696969"/>
              <w:bottom w:val="single" w:sz="4" w:space="0" w:color="FFFFFF"/>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Чайковский ур., </w:t>
            </w:r>
            <w:r w:rsidR="005969AB" w:rsidRPr="00F24AA3">
              <w:rPr>
                <w:rFonts w:ascii="Times New Roman" w:eastAsia="Times New Roman" w:hAnsi="Times New Roman" w:cs="Times New Roman"/>
                <w:color w:val="000000"/>
                <w:sz w:val="28"/>
                <w:szCs w:val="28"/>
              </w:rPr>
              <w:t xml:space="preserve"> 12</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6 227 200,00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9</w:t>
            </w:r>
          </w:p>
        </w:tc>
        <w:tc>
          <w:tcPr>
            <w:tcW w:w="3170" w:type="pct"/>
            <w:tcBorders>
              <w:top w:val="single" w:sz="4" w:space="0" w:color="696969"/>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C961D0">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Ленинград ур., </w:t>
            </w:r>
            <w:r w:rsidR="005969AB" w:rsidRPr="00F24AA3">
              <w:rPr>
                <w:rFonts w:ascii="Times New Roman" w:eastAsia="Times New Roman" w:hAnsi="Times New Roman" w:cs="Times New Roman"/>
                <w:color w:val="000000"/>
                <w:sz w:val="28"/>
                <w:szCs w:val="28"/>
              </w:rPr>
              <w:t xml:space="preserve"> 35</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10 109 679,91</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Ленинград ур., </w:t>
            </w:r>
            <w:r w:rsidR="005969AB" w:rsidRPr="00F24AA3">
              <w:rPr>
                <w:rFonts w:ascii="Times New Roman" w:eastAsia="Times New Roman" w:hAnsi="Times New Roman" w:cs="Times New Roman"/>
                <w:color w:val="000000"/>
                <w:sz w:val="28"/>
                <w:szCs w:val="28"/>
              </w:rPr>
              <w:t xml:space="preserve"> 33</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6 536 550,69</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11</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F24AA3">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Лениногорск,Шашин ур., </w:t>
            </w:r>
            <w:r w:rsidR="005969AB" w:rsidRPr="00F24AA3">
              <w:rPr>
                <w:rFonts w:ascii="Times New Roman" w:eastAsia="Times New Roman" w:hAnsi="Times New Roman" w:cs="Times New Roman"/>
                <w:color w:val="000000"/>
                <w:sz w:val="28"/>
                <w:szCs w:val="28"/>
              </w:rPr>
              <w:t>45</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8 973 442,</w:t>
            </w:r>
            <w:r w:rsidR="00904034" w:rsidRPr="00F24AA3">
              <w:rPr>
                <w:rFonts w:ascii="Times New Roman" w:hAnsi="Times New Roman" w:cs="Times New Roman"/>
                <w:sz w:val="28"/>
                <w:szCs w:val="28"/>
              </w:rPr>
              <w:t>14</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12</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F24AA3">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Шашин ур., </w:t>
            </w:r>
            <w:r w:rsidR="005969AB" w:rsidRPr="00F24AA3">
              <w:rPr>
                <w:rFonts w:ascii="Times New Roman" w:eastAsia="Times New Roman" w:hAnsi="Times New Roman" w:cs="Times New Roman"/>
                <w:color w:val="000000"/>
                <w:sz w:val="28"/>
                <w:szCs w:val="28"/>
              </w:rPr>
              <w:t>52</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1 802 246,08</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13</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Ленинград ур., </w:t>
            </w:r>
            <w:r w:rsidR="005969AB" w:rsidRPr="00F24AA3">
              <w:rPr>
                <w:rFonts w:ascii="Times New Roman" w:eastAsia="Times New Roman" w:hAnsi="Times New Roman" w:cs="Times New Roman"/>
                <w:color w:val="000000"/>
                <w:sz w:val="28"/>
                <w:szCs w:val="28"/>
              </w:rPr>
              <w:t xml:space="preserve"> 75</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4 931 282,57</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14</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C961D0">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w:t>
            </w:r>
            <w:r w:rsidR="005969AB" w:rsidRPr="00F24AA3">
              <w:rPr>
                <w:rFonts w:ascii="Times New Roman" w:eastAsia="Times New Roman" w:hAnsi="Times New Roman" w:cs="Times New Roman"/>
                <w:color w:val="000000"/>
                <w:sz w:val="28"/>
                <w:szCs w:val="28"/>
              </w:rPr>
              <w:t>Лермонтов</w:t>
            </w:r>
            <w:r>
              <w:rPr>
                <w:rFonts w:ascii="Times New Roman" w:eastAsia="Times New Roman" w:hAnsi="Times New Roman" w:cs="Times New Roman"/>
                <w:color w:val="000000"/>
                <w:sz w:val="28"/>
                <w:szCs w:val="28"/>
                <w:lang w:val="tt-RU"/>
              </w:rPr>
              <w:t xml:space="preserve"> ур.</w:t>
            </w:r>
            <w:r>
              <w:rPr>
                <w:rFonts w:ascii="Times New Roman" w:eastAsia="Times New Roman" w:hAnsi="Times New Roman" w:cs="Times New Roman"/>
                <w:color w:val="000000"/>
                <w:sz w:val="28"/>
                <w:szCs w:val="28"/>
              </w:rPr>
              <w:t xml:space="preserve">, </w:t>
            </w:r>
            <w:r w:rsidR="005969AB" w:rsidRPr="00F24AA3">
              <w:rPr>
                <w:rFonts w:ascii="Times New Roman" w:eastAsia="Times New Roman" w:hAnsi="Times New Roman" w:cs="Times New Roman"/>
                <w:color w:val="000000"/>
                <w:sz w:val="28"/>
                <w:szCs w:val="28"/>
              </w:rPr>
              <w:t>43</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189 355,00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15</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Лениногорск, Вахитов ур.,</w:t>
            </w:r>
            <w:r w:rsidR="005969AB" w:rsidRPr="00F24AA3">
              <w:rPr>
                <w:rFonts w:ascii="Times New Roman" w:eastAsia="Times New Roman" w:hAnsi="Times New Roman" w:cs="Times New Roman"/>
                <w:color w:val="000000"/>
                <w:sz w:val="28"/>
                <w:szCs w:val="28"/>
              </w:rPr>
              <w:t xml:space="preserve"> 5</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13 229 191,18</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16</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w:t>
            </w:r>
            <w:r w:rsidR="005969AB" w:rsidRPr="00F24AA3">
              <w:rPr>
                <w:rFonts w:ascii="Times New Roman" w:eastAsia="Times New Roman" w:hAnsi="Times New Roman" w:cs="Times New Roman"/>
                <w:color w:val="000000"/>
                <w:sz w:val="28"/>
                <w:szCs w:val="28"/>
              </w:rPr>
              <w:t>Степная</w:t>
            </w:r>
            <w:r>
              <w:rPr>
                <w:rFonts w:ascii="Times New Roman" w:eastAsia="Times New Roman" w:hAnsi="Times New Roman" w:cs="Times New Roman"/>
                <w:color w:val="000000"/>
                <w:sz w:val="28"/>
                <w:szCs w:val="28"/>
                <w:lang w:val="tt-RU"/>
              </w:rPr>
              <w:t xml:space="preserve"> ур.</w:t>
            </w:r>
            <w:r>
              <w:rPr>
                <w:rFonts w:ascii="Times New Roman" w:eastAsia="Times New Roman" w:hAnsi="Times New Roman" w:cs="Times New Roman"/>
                <w:color w:val="000000"/>
                <w:sz w:val="28"/>
                <w:szCs w:val="28"/>
              </w:rPr>
              <w:t xml:space="preserve">, </w:t>
            </w:r>
            <w:r w:rsidR="005969AB" w:rsidRPr="00F24AA3">
              <w:rPr>
                <w:rFonts w:ascii="Times New Roman" w:eastAsia="Times New Roman" w:hAnsi="Times New Roman" w:cs="Times New Roman"/>
                <w:color w:val="000000"/>
                <w:sz w:val="28"/>
                <w:szCs w:val="28"/>
              </w:rPr>
              <w:t xml:space="preserve"> 9</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6 613 227,59</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17</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C961D0">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Грибоедов ур., </w:t>
            </w:r>
            <w:r w:rsidR="005969AB" w:rsidRPr="00F24AA3">
              <w:rPr>
                <w:rFonts w:ascii="Times New Roman" w:eastAsia="Times New Roman" w:hAnsi="Times New Roman" w:cs="Times New Roman"/>
                <w:color w:val="000000"/>
                <w:sz w:val="28"/>
                <w:szCs w:val="28"/>
              </w:rPr>
              <w:t xml:space="preserve"> 13</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5 382 022,20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18</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Кошевой ур., </w:t>
            </w:r>
            <w:r w:rsidR="005969AB" w:rsidRPr="00F24AA3">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3 977 484,02</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19</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Лениногорск, Гагарин ур.,</w:t>
            </w:r>
            <w:r w:rsidR="005969AB" w:rsidRPr="00F24AA3">
              <w:rPr>
                <w:rFonts w:ascii="Times New Roman" w:eastAsia="Times New Roman" w:hAnsi="Times New Roman" w:cs="Times New Roman"/>
                <w:color w:val="000000"/>
                <w:sz w:val="28"/>
                <w:szCs w:val="28"/>
              </w:rPr>
              <w:t xml:space="preserve"> 33</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20 715 679,77</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20</w:t>
            </w:r>
          </w:p>
        </w:tc>
        <w:tc>
          <w:tcPr>
            <w:tcW w:w="3170" w:type="pct"/>
            <w:tcBorders>
              <w:top w:val="nil"/>
              <w:left w:val="single" w:sz="4" w:space="0" w:color="696969"/>
              <w:bottom w:val="single" w:sz="4" w:space="0" w:color="696969"/>
              <w:right w:val="single" w:sz="4" w:space="0" w:color="696969"/>
            </w:tcBorders>
            <w:shd w:val="clear" w:color="auto" w:fill="auto"/>
            <w:noWrap/>
            <w:vAlign w:val="center"/>
            <w:hideMark/>
          </w:tcPr>
          <w:p w:rsidR="005969AB" w:rsidRPr="00C961D0" w:rsidRDefault="00C961D0" w:rsidP="00F24AA3">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Шашин ур., </w:t>
            </w:r>
            <w:r w:rsidR="005969AB" w:rsidRPr="00F24AA3">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790 920,00</w:t>
            </w:r>
          </w:p>
        </w:tc>
      </w:tr>
      <w:tr w:rsidR="005969AB" w:rsidRPr="00F24AA3" w:rsidTr="00904034">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21</w:t>
            </w:r>
          </w:p>
        </w:tc>
        <w:tc>
          <w:tcPr>
            <w:tcW w:w="3170" w:type="pct"/>
            <w:tcBorders>
              <w:top w:val="nil"/>
              <w:left w:val="single" w:sz="4" w:space="0" w:color="696969"/>
              <w:bottom w:val="single" w:sz="4" w:space="0" w:color="auto"/>
              <w:right w:val="single" w:sz="4" w:space="0" w:color="696969"/>
            </w:tcBorders>
            <w:shd w:val="clear" w:color="auto" w:fill="auto"/>
            <w:noWrap/>
            <w:vAlign w:val="center"/>
            <w:hideMark/>
          </w:tcPr>
          <w:p w:rsidR="005969AB" w:rsidRPr="00C961D0" w:rsidRDefault="00C961D0" w:rsidP="00C961D0">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Тимәш авылы,</w:t>
            </w:r>
            <w:r w:rsidR="005969AB" w:rsidRPr="00F24AA3">
              <w:rPr>
                <w:rFonts w:ascii="Times New Roman" w:eastAsia="Times New Roman" w:hAnsi="Times New Roman" w:cs="Times New Roman"/>
                <w:color w:val="000000"/>
                <w:sz w:val="28"/>
                <w:szCs w:val="28"/>
              </w:rPr>
              <w:t>Киров</w:t>
            </w:r>
            <w:r>
              <w:rPr>
                <w:rFonts w:ascii="Times New Roman" w:eastAsia="Times New Roman" w:hAnsi="Times New Roman" w:cs="Times New Roman"/>
                <w:color w:val="000000"/>
                <w:sz w:val="28"/>
                <w:szCs w:val="28"/>
                <w:lang w:val="tt-RU"/>
              </w:rPr>
              <w:t xml:space="preserve"> ур.</w:t>
            </w:r>
            <w:r>
              <w:rPr>
                <w:rFonts w:ascii="Times New Roman" w:eastAsia="Times New Roman" w:hAnsi="Times New Roman" w:cs="Times New Roman"/>
                <w:color w:val="000000"/>
                <w:sz w:val="28"/>
                <w:szCs w:val="28"/>
              </w:rPr>
              <w:t xml:space="preserve">, </w:t>
            </w:r>
            <w:r w:rsidR="005969AB" w:rsidRPr="00F24AA3">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tt-RU"/>
              </w:rPr>
              <w:t xml:space="preserve"> йорт</w:t>
            </w:r>
          </w:p>
        </w:tc>
        <w:tc>
          <w:tcPr>
            <w:tcW w:w="1385" w:type="pct"/>
            <w:tcBorders>
              <w:top w:val="nil"/>
              <w:left w:val="nil"/>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3655 676,24</w:t>
            </w:r>
          </w:p>
        </w:tc>
      </w:tr>
      <w:tr w:rsidR="005969AB" w:rsidRPr="00F24AA3" w:rsidTr="00904034">
        <w:trPr>
          <w:trHeight w:val="142"/>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9AB" w:rsidRPr="00F24AA3" w:rsidRDefault="005969AB"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22</w:t>
            </w:r>
          </w:p>
        </w:tc>
        <w:tc>
          <w:tcPr>
            <w:tcW w:w="3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Подлесный</w:t>
            </w:r>
            <w:r>
              <w:rPr>
                <w:rFonts w:ascii="Times New Roman" w:eastAsia="Times New Roman" w:hAnsi="Times New Roman" w:cs="Times New Roman"/>
                <w:color w:val="000000"/>
                <w:sz w:val="28"/>
                <w:szCs w:val="28"/>
                <w:lang w:val="tt-RU"/>
              </w:rPr>
              <w:t xml:space="preserve"> поселогы</w:t>
            </w:r>
            <w:r>
              <w:rPr>
                <w:rFonts w:ascii="Times New Roman" w:eastAsia="Times New Roman" w:hAnsi="Times New Roman" w:cs="Times New Roman"/>
                <w:color w:val="000000"/>
                <w:sz w:val="28"/>
                <w:szCs w:val="28"/>
              </w:rPr>
              <w:t>, Гагарин</w:t>
            </w:r>
            <w:r>
              <w:rPr>
                <w:rFonts w:ascii="Times New Roman" w:eastAsia="Times New Roman" w:hAnsi="Times New Roman" w:cs="Times New Roman"/>
                <w:color w:val="000000"/>
                <w:sz w:val="28"/>
                <w:szCs w:val="28"/>
                <w:lang w:val="tt-RU"/>
              </w:rPr>
              <w:t xml:space="preserve"> </w:t>
            </w:r>
            <w:r>
              <w:rPr>
                <w:rFonts w:ascii="Times New Roman" w:eastAsia="Times New Roman" w:hAnsi="Times New Roman" w:cs="Times New Roman"/>
                <w:color w:val="000000"/>
                <w:sz w:val="28"/>
                <w:szCs w:val="28"/>
              </w:rPr>
              <w:t xml:space="preserve">ур., </w:t>
            </w:r>
            <w:r w:rsidR="005969AB" w:rsidRPr="00F24AA3">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tt-RU"/>
              </w:rPr>
              <w:t xml:space="preserve"> йорт</w:t>
            </w:r>
          </w:p>
        </w:tc>
        <w:tc>
          <w:tcPr>
            <w:tcW w:w="1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9AB" w:rsidRPr="00F24AA3" w:rsidRDefault="00904034"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1 830 465,17</w:t>
            </w:r>
          </w:p>
        </w:tc>
      </w:tr>
      <w:tr w:rsidR="005969AB" w:rsidRPr="00F24AA3" w:rsidTr="00904034">
        <w:trPr>
          <w:trHeight w:val="88"/>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69AB" w:rsidRPr="00F24AA3" w:rsidRDefault="00AC7E52"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23</w:t>
            </w:r>
          </w:p>
        </w:tc>
        <w:tc>
          <w:tcPr>
            <w:tcW w:w="3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69AB" w:rsidRPr="00C961D0" w:rsidRDefault="00C961D0" w:rsidP="00904034">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Мурзин ур., </w:t>
            </w:r>
            <w:r w:rsidR="00AC7E52" w:rsidRPr="00F24AA3">
              <w:rPr>
                <w:rFonts w:ascii="Times New Roman" w:eastAsia="Times New Roman" w:hAnsi="Times New Roman" w:cs="Times New Roman"/>
                <w:color w:val="000000"/>
                <w:sz w:val="28"/>
                <w:szCs w:val="28"/>
              </w:rPr>
              <w:t xml:space="preserve"> 2Б</w:t>
            </w:r>
            <w:r>
              <w:rPr>
                <w:rFonts w:ascii="Times New Roman" w:eastAsia="Times New Roman" w:hAnsi="Times New Roman" w:cs="Times New Roman"/>
                <w:color w:val="000000"/>
                <w:sz w:val="28"/>
                <w:szCs w:val="28"/>
                <w:lang w:val="tt-RU"/>
              </w:rPr>
              <w:t xml:space="preserve"> йорт</w:t>
            </w:r>
          </w:p>
        </w:tc>
        <w:tc>
          <w:tcPr>
            <w:tcW w:w="1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69AB" w:rsidRPr="00F24AA3" w:rsidRDefault="00AC7E52"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2 240 3</w:t>
            </w:r>
            <w:r w:rsidR="00904034" w:rsidRPr="00F24AA3">
              <w:rPr>
                <w:rFonts w:ascii="Times New Roman" w:hAnsi="Times New Roman" w:cs="Times New Roman"/>
                <w:sz w:val="28"/>
                <w:szCs w:val="28"/>
              </w:rPr>
              <w:t>97,17</w:t>
            </w:r>
          </w:p>
        </w:tc>
      </w:tr>
      <w:tr w:rsidR="005969AB" w:rsidRPr="00F24AA3" w:rsidTr="00904034">
        <w:trPr>
          <w:trHeight w:val="142"/>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69AB" w:rsidRPr="00F24AA3" w:rsidRDefault="00E826A6"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24</w:t>
            </w:r>
          </w:p>
        </w:tc>
        <w:tc>
          <w:tcPr>
            <w:tcW w:w="3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69AB" w:rsidRPr="00C961D0" w:rsidRDefault="00C961D0" w:rsidP="00F24AA3">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Шашин ур., </w:t>
            </w:r>
            <w:r w:rsidR="00E826A6" w:rsidRPr="00F24AA3">
              <w:rPr>
                <w:rFonts w:ascii="Times New Roman" w:eastAsia="Times New Roman" w:hAnsi="Times New Roman" w:cs="Times New Roman"/>
                <w:color w:val="000000"/>
                <w:sz w:val="28"/>
                <w:szCs w:val="28"/>
              </w:rPr>
              <w:t>49</w:t>
            </w:r>
            <w:r>
              <w:rPr>
                <w:rFonts w:ascii="Times New Roman" w:eastAsia="Times New Roman" w:hAnsi="Times New Roman" w:cs="Times New Roman"/>
                <w:color w:val="000000"/>
                <w:sz w:val="28"/>
                <w:szCs w:val="28"/>
                <w:lang w:val="tt-RU"/>
              </w:rPr>
              <w:t xml:space="preserve"> йорт</w:t>
            </w:r>
          </w:p>
        </w:tc>
        <w:tc>
          <w:tcPr>
            <w:tcW w:w="1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69AB" w:rsidRPr="00F24AA3" w:rsidRDefault="00E826A6"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699250,00</w:t>
            </w:r>
          </w:p>
        </w:tc>
      </w:tr>
      <w:tr w:rsidR="00E826A6" w:rsidRPr="00F24AA3" w:rsidTr="00904034">
        <w:trPr>
          <w:trHeight w:val="142"/>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826A6" w:rsidRPr="00F24AA3" w:rsidRDefault="00E826A6" w:rsidP="00904034">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25</w:t>
            </w:r>
          </w:p>
        </w:tc>
        <w:tc>
          <w:tcPr>
            <w:tcW w:w="3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826A6" w:rsidRPr="00C961D0" w:rsidRDefault="00C961D0" w:rsidP="00F24AA3">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Лениногорск, Шашин ур., </w:t>
            </w:r>
            <w:r w:rsidR="00E826A6" w:rsidRPr="00F24AA3">
              <w:rPr>
                <w:rFonts w:ascii="Times New Roman" w:eastAsia="Times New Roman" w:hAnsi="Times New Roman" w:cs="Times New Roman"/>
                <w:color w:val="000000"/>
                <w:sz w:val="28"/>
                <w:szCs w:val="28"/>
              </w:rPr>
              <w:t>53</w:t>
            </w:r>
            <w:r>
              <w:rPr>
                <w:rFonts w:ascii="Times New Roman" w:eastAsia="Times New Roman" w:hAnsi="Times New Roman" w:cs="Times New Roman"/>
                <w:color w:val="000000"/>
                <w:sz w:val="28"/>
                <w:szCs w:val="28"/>
                <w:lang w:val="tt-RU"/>
              </w:rPr>
              <w:t xml:space="preserve"> йорт</w:t>
            </w:r>
          </w:p>
        </w:tc>
        <w:tc>
          <w:tcPr>
            <w:tcW w:w="1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826A6" w:rsidRPr="00F24AA3" w:rsidRDefault="00E826A6" w:rsidP="00904034">
            <w:pPr>
              <w:spacing w:after="0" w:line="240" w:lineRule="auto"/>
              <w:jc w:val="center"/>
              <w:rPr>
                <w:rFonts w:ascii="Times New Roman" w:hAnsi="Times New Roman" w:cs="Times New Roman"/>
                <w:sz w:val="28"/>
                <w:szCs w:val="28"/>
              </w:rPr>
            </w:pPr>
            <w:r w:rsidRPr="00F24AA3">
              <w:rPr>
                <w:rFonts w:ascii="Times New Roman" w:hAnsi="Times New Roman" w:cs="Times New Roman"/>
                <w:sz w:val="28"/>
                <w:szCs w:val="28"/>
              </w:rPr>
              <w:t>1802246,08</w:t>
            </w:r>
          </w:p>
        </w:tc>
      </w:tr>
      <w:tr w:rsidR="00E826A6" w:rsidRPr="00F24AA3" w:rsidTr="00904034">
        <w:trPr>
          <w:trHeight w:val="142"/>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826A6" w:rsidRPr="00F24AA3" w:rsidRDefault="00E826A6" w:rsidP="00904034">
            <w:pPr>
              <w:spacing w:after="0" w:line="240" w:lineRule="auto"/>
              <w:jc w:val="center"/>
              <w:rPr>
                <w:rFonts w:ascii="Times New Roman" w:eastAsia="Times New Roman" w:hAnsi="Times New Roman" w:cs="Times New Roman"/>
                <w:sz w:val="28"/>
                <w:szCs w:val="28"/>
              </w:rPr>
            </w:pPr>
          </w:p>
        </w:tc>
        <w:tc>
          <w:tcPr>
            <w:tcW w:w="3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826A6" w:rsidRPr="00F24AA3" w:rsidRDefault="0039531D" w:rsidP="009040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БАРЛЫГЫ</w:t>
            </w:r>
            <w:r w:rsidR="00E826A6" w:rsidRPr="00F24AA3">
              <w:rPr>
                <w:rFonts w:ascii="Times New Roman" w:eastAsia="Times New Roman" w:hAnsi="Times New Roman" w:cs="Times New Roman"/>
                <w:color w:val="000000"/>
                <w:sz w:val="28"/>
                <w:szCs w:val="28"/>
              </w:rPr>
              <w:t>:</w:t>
            </w:r>
          </w:p>
        </w:tc>
        <w:tc>
          <w:tcPr>
            <w:tcW w:w="1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826A6" w:rsidRPr="00F24AA3" w:rsidRDefault="00E826A6" w:rsidP="009F4AE8">
            <w:pPr>
              <w:jc w:val="center"/>
              <w:rPr>
                <w:rFonts w:ascii="Times New Roman" w:hAnsi="Times New Roman" w:cs="Times New Roman"/>
                <w:sz w:val="28"/>
                <w:szCs w:val="28"/>
              </w:rPr>
            </w:pPr>
            <w:r w:rsidRPr="00F24AA3">
              <w:rPr>
                <w:rFonts w:ascii="Times New Roman" w:hAnsi="Times New Roman" w:cs="Times New Roman"/>
                <w:sz w:val="28"/>
                <w:szCs w:val="28"/>
              </w:rPr>
              <w:t>142 197 645,91</w:t>
            </w:r>
          </w:p>
        </w:tc>
      </w:tr>
    </w:tbl>
    <w:p w:rsidR="00F24AA3" w:rsidRDefault="00F24AA3" w:rsidP="00A95E35">
      <w:pPr>
        <w:spacing w:after="0" w:line="240" w:lineRule="auto"/>
        <w:jc w:val="center"/>
        <w:rPr>
          <w:rFonts w:ascii="Times New Roman" w:eastAsia="Times New Roman" w:hAnsi="Times New Roman" w:cs="Times New Roman"/>
          <w:sz w:val="28"/>
          <w:szCs w:val="28"/>
        </w:rPr>
      </w:pPr>
    </w:p>
    <w:p w:rsidR="00F24AA3" w:rsidRDefault="00F24AA3" w:rsidP="00A95E35">
      <w:pPr>
        <w:spacing w:after="0" w:line="240" w:lineRule="auto"/>
        <w:jc w:val="center"/>
        <w:rPr>
          <w:rFonts w:ascii="Times New Roman" w:eastAsia="Times New Roman" w:hAnsi="Times New Roman" w:cs="Times New Roman"/>
          <w:sz w:val="28"/>
          <w:szCs w:val="28"/>
        </w:rPr>
      </w:pPr>
    </w:p>
    <w:p w:rsidR="00F24AA3" w:rsidRDefault="00F24AA3" w:rsidP="00A95E35">
      <w:pPr>
        <w:spacing w:after="0" w:line="240" w:lineRule="auto"/>
        <w:jc w:val="center"/>
        <w:rPr>
          <w:rFonts w:ascii="Times New Roman" w:eastAsia="Times New Roman" w:hAnsi="Times New Roman" w:cs="Times New Roman"/>
          <w:sz w:val="28"/>
          <w:szCs w:val="28"/>
        </w:rPr>
      </w:pPr>
    </w:p>
    <w:p w:rsidR="00AE3188" w:rsidRDefault="00C961D0" w:rsidP="00A95E3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 ел</w:t>
      </w:r>
    </w:p>
    <w:p w:rsidR="00F24AA3" w:rsidRPr="00F24AA3" w:rsidRDefault="00F24AA3" w:rsidP="00A95E35">
      <w:pPr>
        <w:spacing w:after="0" w:line="240" w:lineRule="auto"/>
        <w:jc w:val="center"/>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751"/>
        <w:gridCol w:w="6976"/>
        <w:gridCol w:w="2127"/>
      </w:tblGrid>
      <w:tr w:rsidR="00C961D0" w:rsidRPr="00F24AA3" w:rsidTr="00AE3188">
        <w:trPr>
          <w:trHeight w:val="673"/>
        </w:trPr>
        <w:tc>
          <w:tcPr>
            <w:tcW w:w="446" w:type="pct"/>
            <w:tcBorders>
              <w:top w:val="single" w:sz="4" w:space="0" w:color="auto"/>
              <w:left w:val="single" w:sz="4" w:space="0" w:color="auto"/>
              <w:bottom w:val="nil"/>
              <w:right w:val="single" w:sz="4" w:space="0" w:color="auto"/>
            </w:tcBorders>
            <w:shd w:val="clear" w:color="auto" w:fill="auto"/>
            <w:vAlign w:val="center"/>
            <w:hideMark/>
          </w:tcPr>
          <w:p w:rsidR="003878AD" w:rsidRPr="00F24AA3" w:rsidRDefault="003878AD" w:rsidP="00BA04F5">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lastRenderedPageBreak/>
              <w:t>№п/п</w:t>
            </w:r>
          </w:p>
        </w:tc>
        <w:tc>
          <w:tcPr>
            <w:tcW w:w="3180" w:type="pct"/>
            <w:tcBorders>
              <w:top w:val="single" w:sz="4" w:space="0" w:color="auto"/>
              <w:left w:val="nil"/>
              <w:bottom w:val="nil"/>
              <w:right w:val="single" w:sz="4" w:space="0" w:color="auto"/>
            </w:tcBorders>
            <w:shd w:val="clear" w:color="auto" w:fill="auto"/>
            <w:noWrap/>
            <w:vAlign w:val="center"/>
            <w:hideMark/>
          </w:tcPr>
          <w:p w:rsidR="003878AD" w:rsidRPr="00F24AA3" w:rsidRDefault="003878AD" w:rsidP="00BA04F5">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адрес</w:t>
            </w:r>
          </w:p>
        </w:tc>
        <w:tc>
          <w:tcPr>
            <w:tcW w:w="1374" w:type="pct"/>
            <w:tcBorders>
              <w:top w:val="single" w:sz="4" w:space="0" w:color="auto"/>
              <w:left w:val="nil"/>
              <w:bottom w:val="nil"/>
              <w:right w:val="single" w:sz="4" w:space="0" w:color="auto"/>
            </w:tcBorders>
            <w:shd w:val="clear" w:color="auto" w:fill="auto"/>
            <w:noWrap/>
            <w:vAlign w:val="center"/>
            <w:hideMark/>
          </w:tcPr>
          <w:p w:rsidR="003878AD" w:rsidRPr="00F24AA3" w:rsidRDefault="00C961D0" w:rsidP="00BA04F5">
            <w:pPr>
              <w:spacing w:after="0" w:line="240" w:lineRule="auto"/>
              <w:jc w:val="center"/>
              <w:rPr>
                <w:rFonts w:ascii="Times New Roman" w:eastAsia="Times New Roman" w:hAnsi="Times New Roman" w:cs="Times New Roman"/>
                <w:color w:val="000000"/>
                <w:sz w:val="28"/>
                <w:szCs w:val="28"/>
              </w:rPr>
            </w:pPr>
            <w:r w:rsidRPr="00A55CB1">
              <w:rPr>
                <w:rFonts w:ascii="Times New Roman" w:eastAsia="Times New Roman" w:hAnsi="Times New Roman" w:cs="Times New Roman"/>
                <w:color w:val="000000"/>
                <w:sz w:val="28"/>
                <w:szCs w:val="28"/>
                <w:lang w:val="tt-RU"/>
              </w:rPr>
              <w:t xml:space="preserve">Йорт буенча </w:t>
            </w:r>
            <w:r w:rsidRPr="00A55CB1">
              <w:rPr>
                <w:rFonts w:ascii="Times New Roman" w:eastAsia="Times New Roman" w:hAnsi="Times New Roman" w:cs="Times New Roman"/>
                <w:color w:val="000000"/>
                <w:sz w:val="28"/>
                <w:szCs w:val="28"/>
              </w:rPr>
              <w:t>лимит</w:t>
            </w:r>
          </w:p>
        </w:tc>
      </w:tr>
      <w:tr w:rsidR="00C961D0" w:rsidRPr="00F24AA3" w:rsidTr="00AE3188">
        <w:trPr>
          <w:trHeight w:val="300"/>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1</w:t>
            </w:r>
          </w:p>
        </w:tc>
        <w:tc>
          <w:tcPr>
            <w:tcW w:w="3180" w:type="pct"/>
            <w:tcBorders>
              <w:top w:val="single" w:sz="4" w:space="0" w:color="auto"/>
              <w:left w:val="nil"/>
              <w:bottom w:val="single" w:sz="4" w:space="0" w:color="auto"/>
              <w:right w:val="single" w:sz="4" w:space="0" w:color="auto"/>
            </w:tcBorders>
            <w:shd w:val="clear" w:color="auto" w:fill="auto"/>
            <w:noWrap/>
            <w:vAlign w:val="bottom"/>
            <w:hideMark/>
          </w:tcPr>
          <w:p w:rsidR="003878AD" w:rsidRPr="00F24AA3" w:rsidRDefault="003878AD" w:rsidP="003878AD">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2</w:t>
            </w:r>
          </w:p>
        </w:tc>
        <w:tc>
          <w:tcPr>
            <w:tcW w:w="1374" w:type="pct"/>
            <w:tcBorders>
              <w:top w:val="single" w:sz="4" w:space="0" w:color="auto"/>
              <w:left w:val="nil"/>
              <w:bottom w:val="single" w:sz="4" w:space="0" w:color="auto"/>
              <w:right w:val="single" w:sz="4" w:space="0" w:color="auto"/>
            </w:tcBorders>
            <w:shd w:val="clear" w:color="auto" w:fill="auto"/>
            <w:noWrap/>
            <w:vAlign w:val="bottom"/>
            <w:hideMark/>
          </w:tcPr>
          <w:p w:rsidR="003878AD" w:rsidRPr="00F24AA3" w:rsidRDefault="007F588D" w:rsidP="003878AD">
            <w:pPr>
              <w:spacing w:after="0" w:line="240" w:lineRule="auto"/>
              <w:jc w:val="center"/>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3</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F24AA3" w:rsidRDefault="003878AD" w:rsidP="003878AD">
            <w:pPr>
              <w:spacing w:after="0" w:line="240" w:lineRule="auto"/>
              <w:rPr>
                <w:rFonts w:ascii="Times New Roman" w:eastAsia="Times New Roman" w:hAnsi="Times New Roman" w:cs="Times New Roman"/>
                <w:color w:val="000000"/>
                <w:sz w:val="28"/>
                <w:szCs w:val="28"/>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w:t>
            </w:r>
            <w:r w:rsidR="00C961D0">
              <w:rPr>
                <w:rFonts w:ascii="Times New Roman" w:eastAsia="Times New Roman" w:hAnsi="Times New Roman" w:cs="Times New Roman"/>
                <w:color w:val="000000"/>
                <w:sz w:val="28"/>
                <w:szCs w:val="28"/>
              </w:rPr>
              <w:t>, Горький ур., 7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10 883 250,00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C961D0"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sidRPr="00C961D0">
              <w:rPr>
                <w:rFonts w:ascii="Times New Roman" w:eastAsia="Times New Roman" w:hAnsi="Times New Roman" w:cs="Times New Roman"/>
                <w:color w:val="000000"/>
                <w:sz w:val="28"/>
                <w:szCs w:val="28"/>
                <w:lang w:val="tt-RU"/>
              </w:rPr>
              <w:t xml:space="preserve"> шәһәре</w:t>
            </w:r>
            <w:r w:rsidR="00C961D0">
              <w:rPr>
                <w:rFonts w:ascii="Times New Roman" w:eastAsia="Times New Roman" w:hAnsi="Times New Roman" w:cs="Times New Roman"/>
                <w:color w:val="000000"/>
                <w:sz w:val="28"/>
                <w:szCs w:val="28"/>
                <w:lang w:val="tt-RU"/>
              </w:rPr>
              <w:t xml:space="preserve"> </w:t>
            </w:r>
            <w:r w:rsidR="00C961D0">
              <w:rPr>
                <w:rFonts w:ascii="Times New Roman" w:eastAsia="Times New Roman" w:hAnsi="Times New Roman" w:cs="Times New Roman"/>
                <w:color w:val="000000"/>
                <w:sz w:val="28"/>
                <w:szCs w:val="28"/>
              </w:rPr>
              <w:t>,  Стадион тыкрыгы,</w:t>
            </w:r>
            <w:r w:rsidRPr="00F24AA3">
              <w:rPr>
                <w:rFonts w:ascii="Times New Roman" w:eastAsia="Times New Roman" w:hAnsi="Times New Roman" w:cs="Times New Roman"/>
                <w:color w:val="000000"/>
                <w:sz w:val="28"/>
                <w:szCs w:val="28"/>
              </w:rPr>
              <w:t xml:space="preserve"> 1</w:t>
            </w:r>
            <w:r w:rsidR="00C961D0">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5 378 250,00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3</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 xml:space="preserve">Гагарин ур., </w:t>
            </w:r>
            <w:r w:rsidRPr="00F24AA3">
              <w:rPr>
                <w:rFonts w:ascii="Times New Roman" w:eastAsia="Times New Roman" w:hAnsi="Times New Roman" w:cs="Times New Roman"/>
                <w:color w:val="000000"/>
                <w:sz w:val="28"/>
                <w:szCs w:val="28"/>
              </w:rPr>
              <w:t xml:space="preserve"> 27</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11 278 686,48</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4</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Гагарин ур.,</w:t>
            </w:r>
            <w:r w:rsidRPr="00F24AA3">
              <w:rPr>
                <w:rFonts w:ascii="Times New Roman" w:eastAsia="Times New Roman" w:hAnsi="Times New Roman" w:cs="Times New Roman"/>
                <w:color w:val="000000"/>
                <w:sz w:val="28"/>
                <w:szCs w:val="28"/>
              </w:rPr>
              <w:t xml:space="preserve"> 27</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6 862 246,22</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 xml:space="preserve">Кошевой ур., </w:t>
            </w:r>
            <w:r w:rsidRPr="00F24AA3">
              <w:rPr>
                <w:rFonts w:ascii="Times New Roman" w:eastAsia="Times New Roman" w:hAnsi="Times New Roman" w:cs="Times New Roman"/>
                <w:color w:val="000000"/>
                <w:sz w:val="28"/>
                <w:szCs w:val="28"/>
              </w:rPr>
              <w:t>25А</w:t>
            </w:r>
            <w:r w:rsidR="0063353A">
              <w:rPr>
                <w:rFonts w:ascii="Times New Roman" w:eastAsia="Times New Roman" w:hAnsi="Times New Roman" w:cs="Times New Roman"/>
                <w:color w:val="000000"/>
                <w:sz w:val="28"/>
                <w:szCs w:val="28"/>
                <w:lang w:val="tt-RU"/>
              </w:rPr>
              <w:t>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5 673 200,00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6</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 xml:space="preserve">Садриев ур., </w:t>
            </w:r>
            <w:r w:rsidRPr="00F24AA3">
              <w:rPr>
                <w:rFonts w:ascii="Times New Roman" w:eastAsia="Times New Roman" w:hAnsi="Times New Roman" w:cs="Times New Roman"/>
                <w:color w:val="000000"/>
                <w:sz w:val="28"/>
                <w:szCs w:val="28"/>
              </w:rPr>
              <w:t>58</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2 049 060,00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7</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Сад</w:t>
            </w:r>
            <w:r w:rsidR="0063353A">
              <w:rPr>
                <w:rFonts w:ascii="Times New Roman" w:eastAsia="Times New Roman" w:hAnsi="Times New Roman" w:cs="Times New Roman"/>
                <w:color w:val="000000"/>
                <w:sz w:val="28"/>
                <w:szCs w:val="28"/>
              </w:rPr>
              <w:t xml:space="preserve">риев ур., </w:t>
            </w:r>
            <w:r w:rsidRPr="00F24AA3">
              <w:rPr>
                <w:rFonts w:ascii="Times New Roman" w:eastAsia="Times New Roman" w:hAnsi="Times New Roman" w:cs="Times New Roman"/>
                <w:color w:val="000000"/>
                <w:sz w:val="28"/>
                <w:szCs w:val="28"/>
              </w:rPr>
              <w:t>56А</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5 653 200,00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8</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F24AA3">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Шашин проспекты</w:t>
            </w:r>
            <w:r w:rsidR="0063353A">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60</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2 497 425,00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9</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F24AA3">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Шашин проспекты</w:t>
            </w:r>
            <w:r w:rsidR="0063353A">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 xml:space="preserve"> 56</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1 810 500,00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10</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F24AA3">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w:t>
            </w:r>
            <w:r w:rsidR="00C961D0">
              <w:rPr>
                <w:rFonts w:ascii="Times New Roman" w:eastAsia="Times New Roman" w:hAnsi="Times New Roman" w:cs="Times New Roman"/>
                <w:color w:val="000000"/>
                <w:sz w:val="28"/>
                <w:szCs w:val="28"/>
              </w:rPr>
              <w:t>, Шашин проспекты</w:t>
            </w:r>
            <w:r w:rsidR="0063353A">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25</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9 237 700,00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11</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 xml:space="preserve">Садриев ур., </w:t>
            </w:r>
            <w:r w:rsidRPr="00F24AA3">
              <w:rPr>
                <w:rFonts w:ascii="Times New Roman" w:eastAsia="Times New Roman" w:hAnsi="Times New Roman" w:cs="Times New Roman"/>
                <w:color w:val="000000"/>
                <w:sz w:val="28"/>
                <w:szCs w:val="28"/>
              </w:rPr>
              <w:t>25</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3 924 525,00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12</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w:t>
            </w:r>
            <w:r w:rsidRPr="00F24AA3">
              <w:rPr>
                <w:rFonts w:ascii="Times New Roman" w:eastAsia="Times New Roman" w:hAnsi="Times New Roman" w:cs="Times New Roman"/>
                <w:color w:val="000000"/>
                <w:sz w:val="28"/>
                <w:szCs w:val="28"/>
              </w:rPr>
              <w:t>,</w:t>
            </w:r>
            <w:r w:rsidR="00C961D0">
              <w:rPr>
                <w:rFonts w:ascii="Times New Roman" w:eastAsia="Times New Roman" w:hAnsi="Times New Roman" w:cs="Times New Roman"/>
                <w:color w:val="000000"/>
                <w:sz w:val="28"/>
                <w:szCs w:val="28"/>
                <w:lang w:val="tt-RU"/>
              </w:rPr>
              <w:t xml:space="preserve"> шәһәре</w:t>
            </w:r>
            <w:r w:rsidR="00C961D0">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Л</w:t>
            </w:r>
            <w:r w:rsidR="0063353A">
              <w:rPr>
                <w:rFonts w:ascii="Times New Roman" w:eastAsia="Times New Roman" w:hAnsi="Times New Roman" w:cs="Times New Roman"/>
                <w:color w:val="000000"/>
                <w:sz w:val="28"/>
                <w:szCs w:val="28"/>
              </w:rPr>
              <w:t xml:space="preserve">енинград ур., </w:t>
            </w:r>
            <w:r w:rsidRPr="00F24AA3">
              <w:rPr>
                <w:rFonts w:ascii="Times New Roman" w:eastAsia="Times New Roman" w:hAnsi="Times New Roman" w:cs="Times New Roman"/>
                <w:color w:val="000000"/>
                <w:sz w:val="28"/>
                <w:szCs w:val="28"/>
              </w:rPr>
              <w:t>61</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15 347 437,72</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13</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w:t>
            </w:r>
            <w:r w:rsidR="0063353A">
              <w:rPr>
                <w:rFonts w:ascii="Times New Roman" w:eastAsia="Times New Roman" w:hAnsi="Times New Roman" w:cs="Times New Roman"/>
                <w:color w:val="000000"/>
                <w:sz w:val="28"/>
                <w:szCs w:val="28"/>
              </w:rPr>
              <w:t xml:space="preserve"> Дала ур., </w:t>
            </w:r>
            <w:r w:rsidRPr="00F24AA3">
              <w:rPr>
                <w:rFonts w:ascii="Times New Roman" w:eastAsia="Times New Roman" w:hAnsi="Times New Roman" w:cs="Times New Roman"/>
                <w:color w:val="000000"/>
                <w:sz w:val="28"/>
                <w:szCs w:val="28"/>
              </w:rPr>
              <w:t>17</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8 640 567,78</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14</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63353A">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 xml:space="preserve">Суворова, </w:t>
            </w:r>
            <w:r w:rsidRPr="00F24AA3">
              <w:rPr>
                <w:rFonts w:ascii="Times New Roman" w:eastAsia="Times New Roman" w:hAnsi="Times New Roman" w:cs="Times New Roman"/>
                <w:color w:val="000000"/>
                <w:sz w:val="28"/>
                <w:szCs w:val="28"/>
              </w:rPr>
              <w:t xml:space="preserve"> 5</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8 867 365,11</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15</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C961D0" w:rsidRDefault="003878AD" w:rsidP="00C961D0">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00C961D0">
              <w:rPr>
                <w:rFonts w:ascii="Times New Roman" w:eastAsia="Times New Roman" w:hAnsi="Times New Roman" w:cs="Times New Roman"/>
                <w:color w:val="000000"/>
                <w:sz w:val="28"/>
                <w:szCs w:val="28"/>
                <w:lang w:val="tt-RU"/>
              </w:rPr>
              <w:t>Бөек Җиңүнең 50 елл</w:t>
            </w:r>
            <w:r w:rsidR="0063353A">
              <w:rPr>
                <w:rFonts w:ascii="Times New Roman" w:eastAsia="Times New Roman" w:hAnsi="Times New Roman" w:cs="Times New Roman"/>
                <w:color w:val="000000"/>
                <w:sz w:val="28"/>
                <w:szCs w:val="28"/>
                <w:lang w:val="tt-RU"/>
              </w:rPr>
              <w:t>ы</w:t>
            </w:r>
            <w:r w:rsidR="00C961D0">
              <w:rPr>
                <w:rFonts w:ascii="Times New Roman" w:eastAsia="Times New Roman" w:hAnsi="Times New Roman" w:cs="Times New Roman"/>
                <w:color w:val="000000"/>
                <w:sz w:val="28"/>
                <w:szCs w:val="28"/>
                <w:lang w:val="tt-RU"/>
              </w:rPr>
              <w:t xml:space="preserve">гы проспекты, </w:t>
            </w:r>
            <w:r w:rsidR="00C961D0">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11</w:t>
            </w:r>
            <w:r w:rsidR="00C961D0">
              <w:rPr>
                <w:rFonts w:ascii="Times New Roman" w:eastAsia="Times New Roman" w:hAnsi="Times New Roman" w:cs="Times New Roman"/>
                <w:color w:val="000000"/>
                <w:sz w:val="28"/>
                <w:szCs w:val="28"/>
                <w:lang w:val="tt-RU"/>
              </w:rPr>
              <w:t>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8 498 696,45</w:t>
            </w:r>
          </w:p>
        </w:tc>
      </w:tr>
      <w:tr w:rsidR="00C961D0" w:rsidRPr="00F24AA3" w:rsidTr="0063353A">
        <w:trPr>
          <w:trHeight w:val="266"/>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16</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 xml:space="preserve">Куйбышев ур., </w:t>
            </w:r>
            <w:r w:rsidRPr="00F24AA3">
              <w:rPr>
                <w:rFonts w:ascii="Times New Roman" w:eastAsia="Times New Roman" w:hAnsi="Times New Roman" w:cs="Times New Roman"/>
                <w:color w:val="000000"/>
                <w:sz w:val="28"/>
                <w:szCs w:val="28"/>
              </w:rPr>
              <w:t>24</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2 553 883,01</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17</w:t>
            </w:r>
          </w:p>
        </w:tc>
        <w:tc>
          <w:tcPr>
            <w:tcW w:w="3180" w:type="pct"/>
            <w:tcBorders>
              <w:top w:val="nil"/>
              <w:left w:val="single" w:sz="4" w:space="0" w:color="696969"/>
              <w:bottom w:val="single" w:sz="4" w:space="0" w:color="FFFFFF"/>
              <w:right w:val="single" w:sz="4" w:space="0" w:color="696969"/>
            </w:tcBorders>
            <w:shd w:val="clear" w:color="auto" w:fill="auto"/>
            <w:noWrap/>
            <w:vAlign w:val="center"/>
            <w:hideMark/>
          </w:tcPr>
          <w:p w:rsidR="003878AD" w:rsidRPr="0063353A" w:rsidRDefault="00C961D0" w:rsidP="003878AD">
            <w:pPr>
              <w:spacing w:after="0" w:line="240" w:lineRule="auto"/>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Шөгер авылы,</w:t>
            </w:r>
            <w:r>
              <w:rPr>
                <w:rFonts w:ascii="Times New Roman" w:eastAsia="Times New Roman" w:hAnsi="Times New Roman" w:cs="Times New Roman"/>
                <w:color w:val="000000"/>
                <w:sz w:val="28"/>
                <w:szCs w:val="28"/>
                <w:lang w:val="tt-RU"/>
              </w:rPr>
              <w:t xml:space="preserve"> </w:t>
            </w:r>
            <w:r w:rsidR="0063353A">
              <w:rPr>
                <w:rFonts w:ascii="Times New Roman" w:eastAsia="Times New Roman" w:hAnsi="Times New Roman" w:cs="Times New Roman"/>
                <w:color w:val="000000"/>
                <w:sz w:val="28"/>
                <w:szCs w:val="28"/>
              </w:rPr>
              <w:t xml:space="preserve">Ленин ур., </w:t>
            </w:r>
            <w:r w:rsidR="003878AD" w:rsidRPr="00F24AA3">
              <w:rPr>
                <w:rFonts w:ascii="Times New Roman" w:eastAsia="Times New Roman" w:hAnsi="Times New Roman" w:cs="Times New Roman"/>
                <w:color w:val="000000"/>
                <w:sz w:val="28"/>
                <w:szCs w:val="28"/>
              </w:rPr>
              <w:t>33</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3 747 860,24</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18</w:t>
            </w:r>
          </w:p>
        </w:tc>
        <w:tc>
          <w:tcPr>
            <w:tcW w:w="3180" w:type="pct"/>
            <w:tcBorders>
              <w:top w:val="single" w:sz="4" w:space="0" w:color="696969"/>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3878AD">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Куйбышев ур.,</w:t>
            </w:r>
            <w:r w:rsidRPr="00F24AA3">
              <w:rPr>
                <w:rFonts w:ascii="Times New Roman" w:eastAsia="Times New Roman" w:hAnsi="Times New Roman" w:cs="Times New Roman"/>
                <w:color w:val="000000"/>
                <w:sz w:val="28"/>
                <w:szCs w:val="28"/>
              </w:rPr>
              <w:t xml:space="preserve"> 32</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5 963 983,50</w:t>
            </w:r>
          </w:p>
        </w:tc>
      </w:tr>
      <w:tr w:rsidR="00C961D0" w:rsidRPr="00F24AA3" w:rsidTr="00AE3188">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19</w:t>
            </w:r>
          </w:p>
        </w:tc>
        <w:tc>
          <w:tcPr>
            <w:tcW w:w="3180" w:type="pct"/>
            <w:tcBorders>
              <w:top w:val="nil"/>
              <w:left w:val="single" w:sz="4" w:space="0" w:color="696969"/>
              <w:bottom w:val="single" w:sz="4" w:space="0" w:color="696969"/>
              <w:right w:val="single" w:sz="4" w:space="0" w:color="696969"/>
            </w:tcBorders>
            <w:shd w:val="clear" w:color="auto" w:fill="auto"/>
            <w:noWrap/>
            <w:vAlign w:val="center"/>
            <w:hideMark/>
          </w:tcPr>
          <w:p w:rsidR="003878AD" w:rsidRPr="0063353A" w:rsidRDefault="003878AD" w:rsidP="0063353A">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Лениногорск</w:t>
            </w:r>
            <w:r w:rsidR="00C961D0">
              <w:rPr>
                <w:rFonts w:ascii="Times New Roman" w:eastAsia="Times New Roman" w:hAnsi="Times New Roman" w:cs="Times New Roman"/>
                <w:color w:val="000000"/>
                <w:sz w:val="28"/>
                <w:szCs w:val="28"/>
                <w:lang w:val="tt-RU"/>
              </w:rPr>
              <w:t xml:space="preserve"> шәһәре </w:t>
            </w:r>
            <w:r w:rsidR="00C961D0">
              <w:rPr>
                <w:rFonts w:ascii="Times New Roman" w:eastAsia="Times New Roman" w:hAnsi="Times New Roman" w:cs="Times New Roman"/>
                <w:color w:val="000000"/>
                <w:sz w:val="28"/>
                <w:szCs w:val="28"/>
              </w:rPr>
              <w:t xml:space="preserve">, </w:t>
            </w:r>
            <w:r w:rsidR="0063353A">
              <w:rPr>
                <w:rFonts w:ascii="Times New Roman" w:eastAsia="Times New Roman" w:hAnsi="Times New Roman" w:cs="Times New Roman"/>
                <w:color w:val="000000"/>
                <w:sz w:val="28"/>
                <w:szCs w:val="28"/>
              </w:rPr>
              <w:t xml:space="preserve">Ленинград ур., </w:t>
            </w:r>
            <w:r w:rsidRPr="00F24AA3">
              <w:rPr>
                <w:rFonts w:ascii="Times New Roman" w:eastAsia="Times New Roman" w:hAnsi="Times New Roman" w:cs="Times New Roman"/>
                <w:color w:val="000000"/>
                <w:sz w:val="28"/>
                <w:szCs w:val="28"/>
              </w:rPr>
              <w:t>10А</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7 962 484,40</w:t>
            </w:r>
          </w:p>
        </w:tc>
      </w:tr>
      <w:tr w:rsidR="00C961D0" w:rsidRPr="00F24AA3" w:rsidTr="00AE3188">
        <w:trPr>
          <w:trHeight w:val="300"/>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20</w:t>
            </w:r>
          </w:p>
        </w:tc>
        <w:tc>
          <w:tcPr>
            <w:tcW w:w="3180" w:type="pct"/>
            <w:tcBorders>
              <w:top w:val="nil"/>
              <w:left w:val="single" w:sz="4" w:space="0" w:color="696969"/>
              <w:bottom w:val="single" w:sz="4" w:space="0" w:color="FFFFFF"/>
              <w:right w:val="single" w:sz="4" w:space="0" w:color="696969"/>
            </w:tcBorders>
            <w:shd w:val="clear" w:color="auto" w:fill="auto"/>
            <w:noWrap/>
            <w:vAlign w:val="center"/>
            <w:hideMark/>
          </w:tcPr>
          <w:p w:rsidR="003878AD" w:rsidRPr="0063353A" w:rsidRDefault="003878AD" w:rsidP="00C961D0">
            <w:pPr>
              <w:spacing w:after="0" w:line="240" w:lineRule="auto"/>
              <w:rPr>
                <w:rFonts w:ascii="Times New Roman" w:eastAsia="Times New Roman" w:hAnsi="Times New Roman" w:cs="Times New Roman"/>
                <w:color w:val="000000"/>
                <w:sz w:val="28"/>
                <w:szCs w:val="28"/>
                <w:lang w:val="tt-RU"/>
              </w:rPr>
            </w:pPr>
            <w:r w:rsidRPr="00F24AA3">
              <w:rPr>
                <w:rFonts w:ascii="Times New Roman" w:eastAsia="Times New Roman" w:hAnsi="Times New Roman" w:cs="Times New Roman"/>
                <w:color w:val="000000"/>
                <w:sz w:val="28"/>
                <w:szCs w:val="28"/>
              </w:rPr>
              <w:t>Ивановка</w:t>
            </w:r>
            <w:r w:rsidR="00C961D0">
              <w:rPr>
                <w:rFonts w:ascii="Times New Roman" w:eastAsia="Times New Roman" w:hAnsi="Times New Roman" w:cs="Times New Roman"/>
                <w:color w:val="000000"/>
                <w:sz w:val="28"/>
                <w:szCs w:val="28"/>
                <w:lang w:val="tt-RU"/>
              </w:rPr>
              <w:t xml:space="preserve"> авылы</w:t>
            </w:r>
            <w:r w:rsidR="00C961D0">
              <w:rPr>
                <w:rFonts w:ascii="Times New Roman" w:eastAsia="Times New Roman" w:hAnsi="Times New Roman" w:cs="Times New Roman"/>
                <w:color w:val="000000"/>
                <w:sz w:val="28"/>
                <w:szCs w:val="28"/>
              </w:rPr>
              <w:t>,</w:t>
            </w:r>
            <w:r w:rsidR="0063353A">
              <w:rPr>
                <w:rFonts w:ascii="Times New Roman" w:eastAsia="Times New Roman" w:hAnsi="Times New Roman" w:cs="Times New Roman"/>
                <w:color w:val="000000"/>
                <w:sz w:val="28"/>
                <w:szCs w:val="28"/>
                <w:lang w:val="tt-RU"/>
              </w:rPr>
              <w:t xml:space="preserve"> </w:t>
            </w:r>
            <w:r w:rsidR="00C961D0">
              <w:rPr>
                <w:rFonts w:ascii="Times New Roman" w:eastAsia="Times New Roman" w:hAnsi="Times New Roman" w:cs="Times New Roman"/>
                <w:color w:val="000000"/>
                <w:sz w:val="28"/>
                <w:szCs w:val="28"/>
              </w:rPr>
              <w:t>Яшьлек ур.</w:t>
            </w:r>
            <w:r w:rsidR="0063353A">
              <w:rPr>
                <w:rFonts w:ascii="Times New Roman" w:eastAsia="Times New Roman" w:hAnsi="Times New Roman" w:cs="Times New Roman"/>
                <w:color w:val="000000"/>
                <w:sz w:val="28"/>
                <w:szCs w:val="28"/>
              </w:rPr>
              <w:t xml:space="preserve">, </w:t>
            </w:r>
            <w:r w:rsidRPr="00F24AA3">
              <w:rPr>
                <w:rFonts w:ascii="Times New Roman" w:eastAsia="Times New Roman" w:hAnsi="Times New Roman" w:cs="Times New Roman"/>
                <w:color w:val="000000"/>
                <w:sz w:val="28"/>
                <w:szCs w:val="28"/>
              </w:rPr>
              <w:t>4</w:t>
            </w:r>
            <w:r w:rsidR="0063353A">
              <w:rPr>
                <w:rFonts w:ascii="Times New Roman" w:eastAsia="Times New Roman" w:hAnsi="Times New Roman" w:cs="Times New Roman"/>
                <w:color w:val="000000"/>
                <w:sz w:val="28"/>
                <w:szCs w:val="28"/>
                <w:lang w:val="tt-RU"/>
              </w:rPr>
              <w:t xml:space="preserve"> йорт</w:t>
            </w:r>
          </w:p>
        </w:tc>
        <w:tc>
          <w:tcPr>
            <w:tcW w:w="1374" w:type="pct"/>
            <w:tcBorders>
              <w:top w:val="nil"/>
              <w:left w:val="nil"/>
              <w:bottom w:val="nil"/>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3 742 500,00</w:t>
            </w:r>
          </w:p>
        </w:tc>
      </w:tr>
      <w:tr w:rsidR="00C961D0" w:rsidRPr="00F24AA3" w:rsidTr="00AE3188">
        <w:trPr>
          <w:trHeight w:val="300"/>
        </w:trPr>
        <w:tc>
          <w:tcPr>
            <w:tcW w:w="446" w:type="pct"/>
            <w:tcBorders>
              <w:top w:val="nil"/>
              <w:left w:val="single" w:sz="4" w:space="0" w:color="auto"/>
              <w:bottom w:val="single" w:sz="4" w:space="0" w:color="auto"/>
              <w:right w:val="nil"/>
            </w:tcBorders>
            <w:shd w:val="clear" w:color="auto" w:fill="auto"/>
            <w:noWrap/>
            <w:vAlign w:val="bottom"/>
            <w:hideMark/>
          </w:tcPr>
          <w:p w:rsidR="003878AD" w:rsidRPr="00F24AA3" w:rsidRDefault="003878AD" w:rsidP="003878AD">
            <w:pPr>
              <w:spacing w:after="0" w:line="240" w:lineRule="auto"/>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 </w:t>
            </w:r>
          </w:p>
        </w:tc>
        <w:tc>
          <w:tcPr>
            <w:tcW w:w="31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AD" w:rsidRPr="00F24AA3" w:rsidRDefault="00C961D0" w:rsidP="003878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БАРЛЫГЫ</w:t>
            </w:r>
            <w:r w:rsidR="003878AD" w:rsidRPr="00F24AA3">
              <w:rPr>
                <w:rFonts w:ascii="Times New Roman" w:eastAsia="Times New Roman" w:hAnsi="Times New Roman" w:cs="Times New Roman"/>
                <w:sz w:val="28"/>
                <w:szCs w:val="28"/>
              </w:rPr>
              <w:t>:</w:t>
            </w:r>
          </w:p>
        </w:tc>
        <w:tc>
          <w:tcPr>
            <w:tcW w:w="1374" w:type="pct"/>
            <w:tcBorders>
              <w:top w:val="single" w:sz="4" w:space="0" w:color="auto"/>
              <w:left w:val="nil"/>
              <w:bottom w:val="single" w:sz="4" w:space="0" w:color="auto"/>
              <w:right w:val="single" w:sz="4" w:space="0" w:color="auto"/>
            </w:tcBorders>
            <w:shd w:val="clear" w:color="auto" w:fill="auto"/>
            <w:noWrap/>
            <w:vAlign w:val="bottom"/>
            <w:hideMark/>
          </w:tcPr>
          <w:p w:rsidR="003878AD" w:rsidRPr="00F24AA3" w:rsidRDefault="003878AD" w:rsidP="00AE3188">
            <w:pPr>
              <w:spacing w:after="0" w:line="240" w:lineRule="auto"/>
              <w:jc w:val="center"/>
              <w:rPr>
                <w:rFonts w:ascii="Times New Roman" w:eastAsia="Times New Roman" w:hAnsi="Times New Roman" w:cs="Times New Roman"/>
                <w:sz w:val="28"/>
                <w:szCs w:val="28"/>
              </w:rPr>
            </w:pPr>
            <w:r w:rsidRPr="00F24AA3">
              <w:rPr>
                <w:rFonts w:ascii="Times New Roman" w:eastAsia="Times New Roman" w:hAnsi="Times New Roman" w:cs="Times New Roman"/>
                <w:sz w:val="28"/>
                <w:szCs w:val="28"/>
              </w:rPr>
              <w:t>130 572 820,91</w:t>
            </w:r>
          </w:p>
        </w:tc>
      </w:tr>
    </w:tbl>
    <w:p w:rsidR="008D07B5" w:rsidRPr="00F24AA3" w:rsidRDefault="00F24AA3" w:rsidP="00F24AA3">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w:t>
      </w:r>
    </w:p>
    <w:sectPr w:rsidR="008D07B5" w:rsidRPr="00F24AA3" w:rsidSect="00F24AA3">
      <w:headerReference w:type="default" r:id="rId11"/>
      <w:headerReference w:type="first" r:id="rId1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266" w:rsidRDefault="008E7266">
      <w:pPr>
        <w:spacing w:after="0" w:line="240" w:lineRule="auto"/>
      </w:pPr>
      <w:r>
        <w:separator/>
      </w:r>
    </w:p>
  </w:endnote>
  <w:endnote w:type="continuationSeparator" w:id="0">
    <w:p w:rsidR="008E7266" w:rsidRDefault="008E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266" w:rsidRDefault="008E7266">
      <w:pPr>
        <w:spacing w:after="0" w:line="240" w:lineRule="auto"/>
      </w:pPr>
      <w:r>
        <w:separator/>
      </w:r>
    </w:p>
  </w:footnote>
  <w:footnote w:type="continuationSeparator" w:id="0">
    <w:p w:rsidR="008E7266" w:rsidRDefault="008E7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559611"/>
      <w:docPartObj>
        <w:docPartGallery w:val="Page Numbers (Top of Page)"/>
        <w:docPartUnique/>
      </w:docPartObj>
    </w:sdtPr>
    <w:sdtEndPr/>
    <w:sdtContent>
      <w:p w:rsidR="0039531D" w:rsidRDefault="0039531D">
        <w:pPr>
          <w:pStyle w:val="a4"/>
          <w:jc w:val="center"/>
        </w:pPr>
        <w:r>
          <w:fldChar w:fldCharType="begin"/>
        </w:r>
        <w:r>
          <w:instrText>PAGE   \* MERGEFORMAT</w:instrText>
        </w:r>
        <w:r>
          <w:fldChar w:fldCharType="separate"/>
        </w:r>
        <w:r w:rsidR="00390861">
          <w:rPr>
            <w:noProof/>
          </w:rPr>
          <w:t>5</w:t>
        </w:r>
        <w:r>
          <w:fldChar w:fldCharType="end"/>
        </w:r>
      </w:p>
    </w:sdtContent>
  </w:sdt>
  <w:p w:rsidR="0039531D" w:rsidRDefault="0039531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31D" w:rsidRDefault="0039531D">
    <w:pPr>
      <w:pStyle w:val="a4"/>
      <w:jc w:val="center"/>
    </w:pPr>
  </w:p>
  <w:p w:rsidR="0039531D" w:rsidRDefault="0039531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31D" w:rsidRPr="00FA1D67" w:rsidRDefault="0039531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866709"/>
      <w:docPartObj>
        <w:docPartGallery w:val="Page Numbers (Top of Page)"/>
        <w:docPartUnique/>
      </w:docPartObj>
    </w:sdtPr>
    <w:sdtEndPr/>
    <w:sdtContent>
      <w:p w:rsidR="0039531D" w:rsidRDefault="0039531D">
        <w:pPr>
          <w:pStyle w:val="a4"/>
          <w:jc w:val="center"/>
        </w:pPr>
        <w:r>
          <w:fldChar w:fldCharType="begin"/>
        </w:r>
        <w:r>
          <w:instrText>PAGE   \* MERGEFORMAT</w:instrText>
        </w:r>
        <w:r>
          <w:fldChar w:fldCharType="separate"/>
        </w:r>
        <w:r w:rsidR="00390861">
          <w:rPr>
            <w:noProof/>
          </w:rPr>
          <w:t>3</w:t>
        </w:r>
        <w:r>
          <w:fldChar w:fldCharType="end"/>
        </w:r>
      </w:p>
    </w:sdtContent>
  </w:sdt>
  <w:p w:rsidR="0039531D" w:rsidRPr="00FA1D67" w:rsidRDefault="0039531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31D" w:rsidRDefault="0039531D">
    <w:pPr>
      <w:pStyle w:val="a4"/>
      <w:jc w:val="center"/>
    </w:pPr>
  </w:p>
  <w:p w:rsidR="0039531D" w:rsidRDefault="003953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52CC9"/>
    <w:multiLevelType w:val="hybridMultilevel"/>
    <w:tmpl w:val="4CDA94BE"/>
    <w:lvl w:ilvl="0" w:tplc="488821D4">
      <w:start w:val="1"/>
      <w:numFmt w:val="decimal"/>
      <w:lvlText w:val="%1."/>
      <w:lvlJc w:val="left"/>
      <w:pPr>
        <w:ind w:left="786"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A93169"/>
    <w:multiLevelType w:val="hybridMultilevel"/>
    <w:tmpl w:val="4984A0FC"/>
    <w:lvl w:ilvl="0" w:tplc="6780179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07B5"/>
    <w:rsid w:val="00026372"/>
    <w:rsid w:val="00051FF0"/>
    <w:rsid w:val="000600C2"/>
    <w:rsid w:val="00061865"/>
    <w:rsid w:val="0006661A"/>
    <w:rsid w:val="000909B3"/>
    <w:rsid w:val="00091582"/>
    <w:rsid w:val="000947CE"/>
    <w:rsid w:val="000E36B4"/>
    <w:rsid w:val="000E5490"/>
    <w:rsid w:val="000E6530"/>
    <w:rsid w:val="000F63F6"/>
    <w:rsid w:val="00106E58"/>
    <w:rsid w:val="001408CA"/>
    <w:rsid w:val="001537EC"/>
    <w:rsid w:val="00162240"/>
    <w:rsid w:val="00170552"/>
    <w:rsid w:val="001851F2"/>
    <w:rsid w:val="00186A69"/>
    <w:rsid w:val="001A46D8"/>
    <w:rsid w:val="001D7BD0"/>
    <w:rsid w:val="001F645F"/>
    <w:rsid w:val="001F6AFA"/>
    <w:rsid w:val="0022616D"/>
    <w:rsid w:val="00250212"/>
    <w:rsid w:val="002803D9"/>
    <w:rsid w:val="0028453C"/>
    <w:rsid w:val="002C3F0F"/>
    <w:rsid w:val="002E059E"/>
    <w:rsid w:val="002F764E"/>
    <w:rsid w:val="003163F9"/>
    <w:rsid w:val="00354C61"/>
    <w:rsid w:val="00364C10"/>
    <w:rsid w:val="00377FCC"/>
    <w:rsid w:val="003878AD"/>
    <w:rsid w:val="00390861"/>
    <w:rsid w:val="0039531D"/>
    <w:rsid w:val="003B671A"/>
    <w:rsid w:val="003C43DE"/>
    <w:rsid w:val="004131C8"/>
    <w:rsid w:val="00413DBD"/>
    <w:rsid w:val="0041758A"/>
    <w:rsid w:val="00433B15"/>
    <w:rsid w:val="0044101B"/>
    <w:rsid w:val="004B1530"/>
    <w:rsid w:val="004B39B4"/>
    <w:rsid w:val="004D1827"/>
    <w:rsid w:val="004D7DAE"/>
    <w:rsid w:val="004E7DB9"/>
    <w:rsid w:val="005004BB"/>
    <w:rsid w:val="005271D2"/>
    <w:rsid w:val="00581068"/>
    <w:rsid w:val="00581DCE"/>
    <w:rsid w:val="00594E59"/>
    <w:rsid w:val="005969AB"/>
    <w:rsid w:val="005F6CA9"/>
    <w:rsid w:val="00602F0A"/>
    <w:rsid w:val="00613DA6"/>
    <w:rsid w:val="00630707"/>
    <w:rsid w:val="00631EFD"/>
    <w:rsid w:val="0063353A"/>
    <w:rsid w:val="00634ECB"/>
    <w:rsid w:val="00640A7D"/>
    <w:rsid w:val="00642B64"/>
    <w:rsid w:val="00671F7E"/>
    <w:rsid w:val="00690BE5"/>
    <w:rsid w:val="006A28F5"/>
    <w:rsid w:val="006B4AF6"/>
    <w:rsid w:val="006B5487"/>
    <w:rsid w:val="006D1B85"/>
    <w:rsid w:val="00710FC3"/>
    <w:rsid w:val="00711468"/>
    <w:rsid w:val="00753A89"/>
    <w:rsid w:val="007676F3"/>
    <w:rsid w:val="007729F0"/>
    <w:rsid w:val="00776DE1"/>
    <w:rsid w:val="00790B2E"/>
    <w:rsid w:val="00793D4B"/>
    <w:rsid w:val="00794EBD"/>
    <w:rsid w:val="00797C4C"/>
    <w:rsid w:val="007D1B72"/>
    <w:rsid w:val="007D271C"/>
    <w:rsid w:val="007F588D"/>
    <w:rsid w:val="00804054"/>
    <w:rsid w:val="0080498D"/>
    <w:rsid w:val="0082275F"/>
    <w:rsid w:val="008367B8"/>
    <w:rsid w:val="0085261F"/>
    <w:rsid w:val="00885161"/>
    <w:rsid w:val="008B29D4"/>
    <w:rsid w:val="008D07B5"/>
    <w:rsid w:val="008E7266"/>
    <w:rsid w:val="008F1626"/>
    <w:rsid w:val="008F1BD6"/>
    <w:rsid w:val="00904034"/>
    <w:rsid w:val="00921DE7"/>
    <w:rsid w:val="009405C1"/>
    <w:rsid w:val="00951AAC"/>
    <w:rsid w:val="00966192"/>
    <w:rsid w:val="00971D57"/>
    <w:rsid w:val="00981BE3"/>
    <w:rsid w:val="009872E4"/>
    <w:rsid w:val="00990127"/>
    <w:rsid w:val="009A1416"/>
    <w:rsid w:val="009C1FEF"/>
    <w:rsid w:val="009C3555"/>
    <w:rsid w:val="009C658D"/>
    <w:rsid w:val="009F4AE8"/>
    <w:rsid w:val="00A0113E"/>
    <w:rsid w:val="00A061F1"/>
    <w:rsid w:val="00A15859"/>
    <w:rsid w:val="00A22C7F"/>
    <w:rsid w:val="00A35F88"/>
    <w:rsid w:val="00A369B5"/>
    <w:rsid w:val="00A5528F"/>
    <w:rsid w:val="00A55CB1"/>
    <w:rsid w:val="00A60A76"/>
    <w:rsid w:val="00A660A6"/>
    <w:rsid w:val="00A83BD0"/>
    <w:rsid w:val="00A8494B"/>
    <w:rsid w:val="00A95E35"/>
    <w:rsid w:val="00AA3338"/>
    <w:rsid w:val="00AC7E52"/>
    <w:rsid w:val="00AE3188"/>
    <w:rsid w:val="00B03B85"/>
    <w:rsid w:val="00B0565A"/>
    <w:rsid w:val="00B56B5E"/>
    <w:rsid w:val="00B94EA8"/>
    <w:rsid w:val="00BA04F5"/>
    <w:rsid w:val="00BB6FC5"/>
    <w:rsid w:val="00BD513B"/>
    <w:rsid w:val="00C06797"/>
    <w:rsid w:val="00C27745"/>
    <w:rsid w:val="00C6086D"/>
    <w:rsid w:val="00C750A4"/>
    <w:rsid w:val="00C903CC"/>
    <w:rsid w:val="00C93759"/>
    <w:rsid w:val="00C961D0"/>
    <w:rsid w:val="00CB24B1"/>
    <w:rsid w:val="00CB3478"/>
    <w:rsid w:val="00CC3D93"/>
    <w:rsid w:val="00D03661"/>
    <w:rsid w:val="00D03A7A"/>
    <w:rsid w:val="00D8530A"/>
    <w:rsid w:val="00DB35EE"/>
    <w:rsid w:val="00DD61B7"/>
    <w:rsid w:val="00E013F1"/>
    <w:rsid w:val="00E15DEB"/>
    <w:rsid w:val="00E24D5D"/>
    <w:rsid w:val="00E25179"/>
    <w:rsid w:val="00E46FF2"/>
    <w:rsid w:val="00E52B97"/>
    <w:rsid w:val="00E71AE5"/>
    <w:rsid w:val="00E826A6"/>
    <w:rsid w:val="00EE5E46"/>
    <w:rsid w:val="00EE7818"/>
    <w:rsid w:val="00EF4107"/>
    <w:rsid w:val="00F2009B"/>
    <w:rsid w:val="00F24A37"/>
    <w:rsid w:val="00F24AA3"/>
    <w:rsid w:val="00F43A62"/>
    <w:rsid w:val="00F46A87"/>
    <w:rsid w:val="00F5749C"/>
    <w:rsid w:val="00F74D54"/>
    <w:rsid w:val="00F75858"/>
    <w:rsid w:val="00F832F3"/>
    <w:rsid w:val="00F87525"/>
    <w:rsid w:val="00FA24FA"/>
    <w:rsid w:val="00FB53D1"/>
    <w:rsid w:val="00FE1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AE0CE-A6E4-4ACD-8274-8A953D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D07B5"/>
    <w:pPr>
      <w:spacing w:after="0" w:line="240" w:lineRule="auto"/>
    </w:pPr>
    <w:rPr>
      <w:rFonts w:ascii="Calibri" w:eastAsia="Times New Roman" w:hAnsi="Calibri" w:cs="Times New Roman"/>
    </w:rPr>
  </w:style>
  <w:style w:type="paragraph" w:styleId="a4">
    <w:name w:val="header"/>
    <w:basedOn w:val="a"/>
    <w:link w:val="a5"/>
    <w:uiPriority w:val="99"/>
    <w:unhideWhenUsed/>
    <w:rsid w:val="00A95E35"/>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5">
    <w:name w:val="Верхний колонтитул Знак"/>
    <w:basedOn w:val="a0"/>
    <w:link w:val="a4"/>
    <w:uiPriority w:val="99"/>
    <w:rsid w:val="00A95E35"/>
    <w:rPr>
      <w:rFonts w:ascii="Times New Roman" w:eastAsia="Times New Roman" w:hAnsi="Times New Roman" w:cs="Times New Roman"/>
      <w:sz w:val="28"/>
      <w:szCs w:val="28"/>
    </w:rPr>
  </w:style>
  <w:style w:type="paragraph" w:styleId="a6">
    <w:name w:val="footer"/>
    <w:basedOn w:val="a"/>
    <w:link w:val="a7"/>
    <w:uiPriority w:val="99"/>
    <w:unhideWhenUsed/>
    <w:rsid w:val="009872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72E4"/>
  </w:style>
  <w:style w:type="paragraph" w:styleId="a8">
    <w:name w:val="List Paragraph"/>
    <w:basedOn w:val="a"/>
    <w:uiPriority w:val="34"/>
    <w:qFormat/>
    <w:rsid w:val="00106E58"/>
    <w:pPr>
      <w:ind w:left="720"/>
      <w:contextualSpacing/>
    </w:pPr>
  </w:style>
  <w:style w:type="paragraph" w:styleId="a9">
    <w:name w:val="Balloon Text"/>
    <w:basedOn w:val="a"/>
    <w:link w:val="aa"/>
    <w:uiPriority w:val="99"/>
    <w:semiHidden/>
    <w:unhideWhenUsed/>
    <w:rsid w:val="009661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6192"/>
    <w:rPr>
      <w:rFonts w:ascii="Tahoma" w:hAnsi="Tahoma" w:cs="Tahoma"/>
      <w:sz w:val="16"/>
      <w:szCs w:val="16"/>
    </w:rPr>
  </w:style>
  <w:style w:type="table" w:customStyle="1" w:styleId="1">
    <w:name w:val="Сетка таблицы1"/>
    <w:basedOn w:val="a1"/>
    <w:next w:val="ab"/>
    <w:uiPriority w:val="59"/>
    <w:rsid w:val="00F24AA3"/>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F2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193">
      <w:bodyDiv w:val="1"/>
      <w:marLeft w:val="0"/>
      <w:marRight w:val="0"/>
      <w:marTop w:val="0"/>
      <w:marBottom w:val="0"/>
      <w:divBdr>
        <w:top w:val="none" w:sz="0" w:space="0" w:color="auto"/>
        <w:left w:val="none" w:sz="0" w:space="0" w:color="auto"/>
        <w:bottom w:val="none" w:sz="0" w:space="0" w:color="auto"/>
        <w:right w:val="none" w:sz="0" w:space="0" w:color="auto"/>
      </w:divBdr>
    </w:div>
    <w:div w:id="44986256">
      <w:bodyDiv w:val="1"/>
      <w:marLeft w:val="0"/>
      <w:marRight w:val="0"/>
      <w:marTop w:val="0"/>
      <w:marBottom w:val="0"/>
      <w:divBdr>
        <w:top w:val="none" w:sz="0" w:space="0" w:color="auto"/>
        <w:left w:val="none" w:sz="0" w:space="0" w:color="auto"/>
        <w:bottom w:val="none" w:sz="0" w:space="0" w:color="auto"/>
        <w:right w:val="none" w:sz="0" w:space="0" w:color="auto"/>
      </w:divBdr>
    </w:div>
    <w:div w:id="48843601">
      <w:bodyDiv w:val="1"/>
      <w:marLeft w:val="0"/>
      <w:marRight w:val="0"/>
      <w:marTop w:val="0"/>
      <w:marBottom w:val="0"/>
      <w:divBdr>
        <w:top w:val="none" w:sz="0" w:space="0" w:color="auto"/>
        <w:left w:val="none" w:sz="0" w:space="0" w:color="auto"/>
        <w:bottom w:val="none" w:sz="0" w:space="0" w:color="auto"/>
        <w:right w:val="none" w:sz="0" w:space="0" w:color="auto"/>
      </w:divBdr>
    </w:div>
    <w:div w:id="52703642">
      <w:bodyDiv w:val="1"/>
      <w:marLeft w:val="0"/>
      <w:marRight w:val="0"/>
      <w:marTop w:val="0"/>
      <w:marBottom w:val="0"/>
      <w:divBdr>
        <w:top w:val="none" w:sz="0" w:space="0" w:color="auto"/>
        <w:left w:val="none" w:sz="0" w:space="0" w:color="auto"/>
        <w:bottom w:val="none" w:sz="0" w:space="0" w:color="auto"/>
        <w:right w:val="none" w:sz="0" w:space="0" w:color="auto"/>
      </w:divBdr>
    </w:div>
    <w:div w:id="55201487">
      <w:bodyDiv w:val="1"/>
      <w:marLeft w:val="0"/>
      <w:marRight w:val="0"/>
      <w:marTop w:val="0"/>
      <w:marBottom w:val="0"/>
      <w:divBdr>
        <w:top w:val="none" w:sz="0" w:space="0" w:color="auto"/>
        <w:left w:val="none" w:sz="0" w:space="0" w:color="auto"/>
        <w:bottom w:val="none" w:sz="0" w:space="0" w:color="auto"/>
        <w:right w:val="none" w:sz="0" w:space="0" w:color="auto"/>
      </w:divBdr>
    </w:div>
    <w:div w:id="56436659">
      <w:bodyDiv w:val="1"/>
      <w:marLeft w:val="0"/>
      <w:marRight w:val="0"/>
      <w:marTop w:val="0"/>
      <w:marBottom w:val="0"/>
      <w:divBdr>
        <w:top w:val="none" w:sz="0" w:space="0" w:color="auto"/>
        <w:left w:val="none" w:sz="0" w:space="0" w:color="auto"/>
        <w:bottom w:val="none" w:sz="0" w:space="0" w:color="auto"/>
        <w:right w:val="none" w:sz="0" w:space="0" w:color="auto"/>
      </w:divBdr>
    </w:div>
    <w:div w:id="56440888">
      <w:bodyDiv w:val="1"/>
      <w:marLeft w:val="0"/>
      <w:marRight w:val="0"/>
      <w:marTop w:val="0"/>
      <w:marBottom w:val="0"/>
      <w:divBdr>
        <w:top w:val="none" w:sz="0" w:space="0" w:color="auto"/>
        <w:left w:val="none" w:sz="0" w:space="0" w:color="auto"/>
        <w:bottom w:val="none" w:sz="0" w:space="0" w:color="auto"/>
        <w:right w:val="none" w:sz="0" w:space="0" w:color="auto"/>
      </w:divBdr>
    </w:div>
    <w:div w:id="57288041">
      <w:bodyDiv w:val="1"/>
      <w:marLeft w:val="0"/>
      <w:marRight w:val="0"/>
      <w:marTop w:val="0"/>
      <w:marBottom w:val="0"/>
      <w:divBdr>
        <w:top w:val="none" w:sz="0" w:space="0" w:color="auto"/>
        <w:left w:val="none" w:sz="0" w:space="0" w:color="auto"/>
        <w:bottom w:val="none" w:sz="0" w:space="0" w:color="auto"/>
        <w:right w:val="none" w:sz="0" w:space="0" w:color="auto"/>
      </w:divBdr>
    </w:div>
    <w:div w:id="63571710">
      <w:bodyDiv w:val="1"/>
      <w:marLeft w:val="0"/>
      <w:marRight w:val="0"/>
      <w:marTop w:val="0"/>
      <w:marBottom w:val="0"/>
      <w:divBdr>
        <w:top w:val="none" w:sz="0" w:space="0" w:color="auto"/>
        <w:left w:val="none" w:sz="0" w:space="0" w:color="auto"/>
        <w:bottom w:val="none" w:sz="0" w:space="0" w:color="auto"/>
        <w:right w:val="none" w:sz="0" w:space="0" w:color="auto"/>
      </w:divBdr>
    </w:div>
    <w:div w:id="64303358">
      <w:bodyDiv w:val="1"/>
      <w:marLeft w:val="0"/>
      <w:marRight w:val="0"/>
      <w:marTop w:val="0"/>
      <w:marBottom w:val="0"/>
      <w:divBdr>
        <w:top w:val="none" w:sz="0" w:space="0" w:color="auto"/>
        <w:left w:val="none" w:sz="0" w:space="0" w:color="auto"/>
        <w:bottom w:val="none" w:sz="0" w:space="0" w:color="auto"/>
        <w:right w:val="none" w:sz="0" w:space="0" w:color="auto"/>
      </w:divBdr>
    </w:div>
    <w:div w:id="65038027">
      <w:bodyDiv w:val="1"/>
      <w:marLeft w:val="0"/>
      <w:marRight w:val="0"/>
      <w:marTop w:val="0"/>
      <w:marBottom w:val="0"/>
      <w:divBdr>
        <w:top w:val="none" w:sz="0" w:space="0" w:color="auto"/>
        <w:left w:val="none" w:sz="0" w:space="0" w:color="auto"/>
        <w:bottom w:val="none" w:sz="0" w:space="0" w:color="auto"/>
        <w:right w:val="none" w:sz="0" w:space="0" w:color="auto"/>
      </w:divBdr>
    </w:div>
    <w:div w:id="79520848">
      <w:bodyDiv w:val="1"/>
      <w:marLeft w:val="0"/>
      <w:marRight w:val="0"/>
      <w:marTop w:val="0"/>
      <w:marBottom w:val="0"/>
      <w:divBdr>
        <w:top w:val="none" w:sz="0" w:space="0" w:color="auto"/>
        <w:left w:val="none" w:sz="0" w:space="0" w:color="auto"/>
        <w:bottom w:val="none" w:sz="0" w:space="0" w:color="auto"/>
        <w:right w:val="none" w:sz="0" w:space="0" w:color="auto"/>
      </w:divBdr>
    </w:div>
    <w:div w:id="80105548">
      <w:bodyDiv w:val="1"/>
      <w:marLeft w:val="0"/>
      <w:marRight w:val="0"/>
      <w:marTop w:val="0"/>
      <w:marBottom w:val="0"/>
      <w:divBdr>
        <w:top w:val="none" w:sz="0" w:space="0" w:color="auto"/>
        <w:left w:val="none" w:sz="0" w:space="0" w:color="auto"/>
        <w:bottom w:val="none" w:sz="0" w:space="0" w:color="auto"/>
        <w:right w:val="none" w:sz="0" w:space="0" w:color="auto"/>
      </w:divBdr>
    </w:div>
    <w:div w:id="89354443">
      <w:bodyDiv w:val="1"/>
      <w:marLeft w:val="0"/>
      <w:marRight w:val="0"/>
      <w:marTop w:val="0"/>
      <w:marBottom w:val="0"/>
      <w:divBdr>
        <w:top w:val="none" w:sz="0" w:space="0" w:color="auto"/>
        <w:left w:val="none" w:sz="0" w:space="0" w:color="auto"/>
        <w:bottom w:val="none" w:sz="0" w:space="0" w:color="auto"/>
        <w:right w:val="none" w:sz="0" w:space="0" w:color="auto"/>
      </w:divBdr>
    </w:div>
    <w:div w:id="97797894">
      <w:bodyDiv w:val="1"/>
      <w:marLeft w:val="0"/>
      <w:marRight w:val="0"/>
      <w:marTop w:val="0"/>
      <w:marBottom w:val="0"/>
      <w:divBdr>
        <w:top w:val="none" w:sz="0" w:space="0" w:color="auto"/>
        <w:left w:val="none" w:sz="0" w:space="0" w:color="auto"/>
        <w:bottom w:val="none" w:sz="0" w:space="0" w:color="auto"/>
        <w:right w:val="none" w:sz="0" w:space="0" w:color="auto"/>
      </w:divBdr>
    </w:div>
    <w:div w:id="113250665">
      <w:bodyDiv w:val="1"/>
      <w:marLeft w:val="0"/>
      <w:marRight w:val="0"/>
      <w:marTop w:val="0"/>
      <w:marBottom w:val="0"/>
      <w:divBdr>
        <w:top w:val="none" w:sz="0" w:space="0" w:color="auto"/>
        <w:left w:val="none" w:sz="0" w:space="0" w:color="auto"/>
        <w:bottom w:val="none" w:sz="0" w:space="0" w:color="auto"/>
        <w:right w:val="none" w:sz="0" w:space="0" w:color="auto"/>
      </w:divBdr>
    </w:div>
    <w:div w:id="124783923">
      <w:bodyDiv w:val="1"/>
      <w:marLeft w:val="0"/>
      <w:marRight w:val="0"/>
      <w:marTop w:val="0"/>
      <w:marBottom w:val="0"/>
      <w:divBdr>
        <w:top w:val="none" w:sz="0" w:space="0" w:color="auto"/>
        <w:left w:val="none" w:sz="0" w:space="0" w:color="auto"/>
        <w:bottom w:val="none" w:sz="0" w:space="0" w:color="auto"/>
        <w:right w:val="none" w:sz="0" w:space="0" w:color="auto"/>
      </w:divBdr>
    </w:div>
    <w:div w:id="128087374">
      <w:bodyDiv w:val="1"/>
      <w:marLeft w:val="0"/>
      <w:marRight w:val="0"/>
      <w:marTop w:val="0"/>
      <w:marBottom w:val="0"/>
      <w:divBdr>
        <w:top w:val="none" w:sz="0" w:space="0" w:color="auto"/>
        <w:left w:val="none" w:sz="0" w:space="0" w:color="auto"/>
        <w:bottom w:val="none" w:sz="0" w:space="0" w:color="auto"/>
        <w:right w:val="none" w:sz="0" w:space="0" w:color="auto"/>
      </w:divBdr>
    </w:div>
    <w:div w:id="132793230">
      <w:bodyDiv w:val="1"/>
      <w:marLeft w:val="0"/>
      <w:marRight w:val="0"/>
      <w:marTop w:val="0"/>
      <w:marBottom w:val="0"/>
      <w:divBdr>
        <w:top w:val="none" w:sz="0" w:space="0" w:color="auto"/>
        <w:left w:val="none" w:sz="0" w:space="0" w:color="auto"/>
        <w:bottom w:val="none" w:sz="0" w:space="0" w:color="auto"/>
        <w:right w:val="none" w:sz="0" w:space="0" w:color="auto"/>
      </w:divBdr>
    </w:div>
    <w:div w:id="149295341">
      <w:bodyDiv w:val="1"/>
      <w:marLeft w:val="0"/>
      <w:marRight w:val="0"/>
      <w:marTop w:val="0"/>
      <w:marBottom w:val="0"/>
      <w:divBdr>
        <w:top w:val="none" w:sz="0" w:space="0" w:color="auto"/>
        <w:left w:val="none" w:sz="0" w:space="0" w:color="auto"/>
        <w:bottom w:val="none" w:sz="0" w:space="0" w:color="auto"/>
        <w:right w:val="none" w:sz="0" w:space="0" w:color="auto"/>
      </w:divBdr>
    </w:div>
    <w:div w:id="158348310">
      <w:bodyDiv w:val="1"/>
      <w:marLeft w:val="0"/>
      <w:marRight w:val="0"/>
      <w:marTop w:val="0"/>
      <w:marBottom w:val="0"/>
      <w:divBdr>
        <w:top w:val="none" w:sz="0" w:space="0" w:color="auto"/>
        <w:left w:val="none" w:sz="0" w:space="0" w:color="auto"/>
        <w:bottom w:val="none" w:sz="0" w:space="0" w:color="auto"/>
        <w:right w:val="none" w:sz="0" w:space="0" w:color="auto"/>
      </w:divBdr>
    </w:div>
    <w:div w:id="158885410">
      <w:bodyDiv w:val="1"/>
      <w:marLeft w:val="0"/>
      <w:marRight w:val="0"/>
      <w:marTop w:val="0"/>
      <w:marBottom w:val="0"/>
      <w:divBdr>
        <w:top w:val="none" w:sz="0" w:space="0" w:color="auto"/>
        <w:left w:val="none" w:sz="0" w:space="0" w:color="auto"/>
        <w:bottom w:val="none" w:sz="0" w:space="0" w:color="auto"/>
        <w:right w:val="none" w:sz="0" w:space="0" w:color="auto"/>
      </w:divBdr>
    </w:div>
    <w:div w:id="160589817">
      <w:bodyDiv w:val="1"/>
      <w:marLeft w:val="0"/>
      <w:marRight w:val="0"/>
      <w:marTop w:val="0"/>
      <w:marBottom w:val="0"/>
      <w:divBdr>
        <w:top w:val="none" w:sz="0" w:space="0" w:color="auto"/>
        <w:left w:val="none" w:sz="0" w:space="0" w:color="auto"/>
        <w:bottom w:val="none" w:sz="0" w:space="0" w:color="auto"/>
        <w:right w:val="none" w:sz="0" w:space="0" w:color="auto"/>
      </w:divBdr>
    </w:div>
    <w:div w:id="169952046">
      <w:bodyDiv w:val="1"/>
      <w:marLeft w:val="0"/>
      <w:marRight w:val="0"/>
      <w:marTop w:val="0"/>
      <w:marBottom w:val="0"/>
      <w:divBdr>
        <w:top w:val="none" w:sz="0" w:space="0" w:color="auto"/>
        <w:left w:val="none" w:sz="0" w:space="0" w:color="auto"/>
        <w:bottom w:val="none" w:sz="0" w:space="0" w:color="auto"/>
        <w:right w:val="none" w:sz="0" w:space="0" w:color="auto"/>
      </w:divBdr>
    </w:div>
    <w:div w:id="170995813">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14699595">
      <w:bodyDiv w:val="1"/>
      <w:marLeft w:val="0"/>
      <w:marRight w:val="0"/>
      <w:marTop w:val="0"/>
      <w:marBottom w:val="0"/>
      <w:divBdr>
        <w:top w:val="none" w:sz="0" w:space="0" w:color="auto"/>
        <w:left w:val="none" w:sz="0" w:space="0" w:color="auto"/>
        <w:bottom w:val="none" w:sz="0" w:space="0" w:color="auto"/>
        <w:right w:val="none" w:sz="0" w:space="0" w:color="auto"/>
      </w:divBdr>
    </w:div>
    <w:div w:id="219177383">
      <w:bodyDiv w:val="1"/>
      <w:marLeft w:val="0"/>
      <w:marRight w:val="0"/>
      <w:marTop w:val="0"/>
      <w:marBottom w:val="0"/>
      <w:divBdr>
        <w:top w:val="none" w:sz="0" w:space="0" w:color="auto"/>
        <w:left w:val="none" w:sz="0" w:space="0" w:color="auto"/>
        <w:bottom w:val="none" w:sz="0" w:space="0" w:color="auto"/>
        <w:right w:val="none" w:sz="0" w:space="0" w:color="auto"/>
      </w:divBdr>
    </w:div>
    <w:div w:id="232400813">
      <w:bodyDiv w:val="1"/>
      <w:marLeft w:val="0"/>
      <w:marRight w:val="0"/>
      <w:marTop w:val="0"/>
      <w:marBottom w:val="0"/>
      <w:divBdr>
        <w:top w:val="none" w:sz="0" w:space="0" w:color="auto"/>
        <w:left w:val="none" w:sz="0" w:space="0" w:color="auto"/>
        <w:bottom w:val="none" w:sz="0" w:space="0" w:color="auto"/>
        <w:right w:val="none" w:sz="0" w:space="0" w:color="auto"/>
      </w:divBdr>
    </w:div>
    <w:div w:id="251866063">
      <w:bodyDiv w:val="1"/>
      <w:marLeft w:val="0"/>
      <w:marRight w:val="0"/>
      <w:marTop w:val="0"/>
      <w:marBottom w:val="0"/>
      <w:divBdr>
        <w:top w:val="none" w:sz="0" w:space="0" w:color="auto"/>
        <w:left w:val="none" w:sz="0" w:space="0" w:color="auto"/>
        <w:bottom w:val="none" w:sz="0" w:space="0" w:color="auto"/>
        <w:right w:val="none" w:sz="0" w:space="0" w:color="auto"/>
      </w:divBdr>
    </w:div>
    <w:div w:id="252907538">
      <w:bodyDiv w:val="1"/>
      <w:marLeft w:val="0"/>
      <w:marRight w:val="0"/>
      <w:marTop w:val="0"/>
      <w:marBottom w:val="0"/>
      <w:divBdr>
        <w:top w:val="none" w:sz="0" w:space="0" w:color="auto"/>
        <w:left w:val="none" w:sz="0" w:space="0" w:color="auto"/>
        <w:bottom w:val="none" w:sz="0" w:space="0" w:color="auto"/>
        <w:right w:val="none" w:sz="0" w:space="0" w:color="auto"/>
      </w:divBdr>
    </w:div>
    <w:div w:id="265037455">
      <w:bodyDiv w:val="1"/>
      <w:marLeft w:val="0"/>
      <w:marRight w:val="0"/>
      <w:marTop w:val="0"/>
      <w:marBottom w:val="0"/>
      <w:divBdr>
        <w:top w:val="none" w:sz="0" w:space="0" w:color="auto"/>
        <w:left w:val="none" w:sz="0" w:space="0" w:color="auto"/>
        <w:bottom w:val="none" w:sz="0" w:space="0" w:color="auto"/>
        <w:right w:val="none" w:sz="0" w:space="0" w:color="auto"/>
      </w:divBdr>
    </w:div>
    <w:div w:id="269435048">
      <w:bodyDiv w:val="1"/>
      <w:marLeft w:val="0"/>
      <w:marRight w:val="0"/>
      <w:marTop w:val="0"/>
      <w:marBottom w:val="0"/>
      <w:divBdr>
        <w:top w:val="none" w:sz="0" w:space="0" w:color="auto"/>
        <w:left w:val="none" w:sz="0" w:space="0" w:color="auto"/>
        <w:bottom w:val="none" w:sz="0" w:space="0" w:color="auto"/>
        <w:right w:val="none" w:sz="0" w:space="0" w:color="auto"/>
      </w:divBdr>
    </w:div>
    <w:div w:id="270205877">
      <w:bodyDiv w:val="1"/>
      <w:marLeft w:val="0"/>
      <w:marRight w:val="0"/>
      <w:marTop w:val="0"/>
      <w:marBottom w:val="0"/>
      <w:divBdr>
        <w:top w:val="none" w:sz="0" w:space="0" w:color="auto"/>
        <w:left w:val="none" w:sz="0" w:space="0" w:color="auto"/>
        <w:bottom w:val="none" w:sz="0" w:space="0" w:color="auto"/>
        <w:right w:val="none" w:sz="0" w:space="0" w:color="auto"/>
      </w:divBdr>
    </w:div>
    <w:div w:id="294288454">
      <w:bodyDiv w:val="1"/>
      <w:marLeft w:val="0"/>
      <w:marRight w:val="0"/>
      <w:marTop w:val="0"/>
      <w:marBottom w:val="0"/>
      <w:divBdr>
        <w:top w:val="none" w:sz="0" w:space="0" w:color="auto"/>
        <w:left w:val="none" w:sz="0" w:space="0" w:color="auto"/>
        <w:bottom w:val="none" w:sz="0" w:space="0" w:color="auto"/>
        <w:right w:val="none" w:sz="0" w:space="0" w:color="auto"/>
      </w:divBdr>
    </w:div>
    <w:div w:id="313066173">
      <w:bodyDiv w:val="1"/>
      <w:marLeft w:val="0"/>
      <w:marRight w:val="0"/>
      <w:marTop w:val="0"/>
      <w:marBottom w:val="0"/>
      <w:divBdr>
        <w:top w:val="none" w:sz="0" w:space="0" w:color="auto"/>
        <w:left w:val="none" w:sz="0" w:space="0" w:color="auto"/>
        <w:bottom w:val="none" w:sz="0" w:space="0" w:color="auto"/>
        <w:right w:val="none" w:sz="0" w:space="0" w:color="auto"/>
      </w:divBdr>
    </w:div>
    <w:div w:id="313262258">
      <w:bodyDiv w:val="1"/>
      <w:marLeft w:val="0"/>
      <w:marRight w:val="0"/>
      <w:marTop w:val="0"/>
      <w:marBottom w:val="0"/>
      <w:divBdr>
        <w:top w:val="none" w:sz="0" w:space="0" w:color="auto"/>
        <w:left w:val="none" w:sz="0" w:space="0" w:color="auto"/>
        <w:bottom w:val="none" w:sz="0" w:space="0" w:color="auto"/>
        <w:right w:val="none" w:sz="0" w:space="0" w:color="auto"/>
      </w:divBdr>
      <w:divsChild>
        <w:div w:id="885676719">
          <w:marLeft w:val="0"/>
          <w:marRight w:val="0"/>
          <w:marTop w:val="0"/>
          <w:marBottom w:val="0"/>
          <w:divBdr>
            <w:top w:val="none" w:sz="0" w:space="0" w:color="auto"/>
            <w:left w:val="none" w:sz="0" w:space="0" w:color="auto"/>
            <w:bottom w:val="none" w:sz="0" w:space="0" w:color="auto"/>
            <w:right w:val="none" w:sz="0" w:space="0" w:color="auto"/>
          </w:divBdr>
        </w:div>
      </w:divsChild>
    </w:div>
    <w:div w:id="314143285">
      <w:bodyDiv w:val="1"/>
      <w:marLeft w:val="0"/>
      <w:marRight w:val="0"/>
      <w:marTop w:val="0"/>
      <w:marBottom w:val="0"/>
      <w:divBdr>
        <w:top w:val="none" w:sz="0" w:space="0" w:color="auto"/>
        <w:left w:val="none" w:sz="0" w:space="0" w:color="auto"/>
        <w:bottom w:val="none" w:sz="0" w:space="0" w:color="auto"/>
        <w:right w:val="none" w:sz="0" w:space="0" w:color="auto"/>
      </w:divBdr>
    </w:div>
    <w:div w:id="319114337">
      <w:bodyDiv w:val="1"/>
      <w:marLeft w:val="0"/>
      <w:marRight w:val="0"/>
      <w:marTop w:val="0"/>
      <w:marBottom w:val="0"/>
      <w:divBdr>
        <w:top w:val="none" w:sz="0" w:space="0" w:color="auto"/>
        <w:left w:val="none" w:sz="0" w:space="0" w:color="auto"/>
        <w:bottom w:val="none" w:sz="0" w:space="0" w:color="auto"/>
        <w:right w:val="none" w:sz="0" w:space="0" w:color="auto"/>
      </w:divBdr>
    </w:div>
    <w:div w:id="321350960">
      <w:bodyDiv w:val="1"/>
      <w:marLeft w:val="0"/>
      <w:marRight w:val="0"/>
      <w:marTop w:val="0"/>
      <w:marBottom w:val="0"/>
      <w:divBdr>
        <w:top w:val="none" w:sz="0" w:space="0" w:color="auto"/>
        <w:left w:val="none" w:sz="0" w:space="0" w:color="auto"/>
        <w:bottom w:val="none" w:sz="0" w:space="0" w:color="auto"/>
        <w:right w:val="none" w:sz="0" w:space="0" w:color="auto"/>
      </w:divBdr>
    </w:div>
    <w:div w:id="322441352">
      <w:bodyDiv w:val="1"/>
      <w:marLeft w:val="0"/>
      <w:marRight w:val="0"/>
      <w:marTop w:val="0"/>
      <w:marBottom w:val="0"/>
      <w:divBdr>
        <w:top w:val="none" w:sz="0" w:space="0" w:color="auto"/>
        <w:left w:val="none" w:sz="0" w:space="0" w:color="auto"/>
        <w:bottom w:val="none" w:sz="0" w:space="0" w:color="auto"/>
        <w:right w:val="none" w:sz="0" w:space="0" w:color="auto"/>
      </w:divBdr>
      <w:divsChild>
        <w:div w:id="1185248707">
          <w:marLeft w:val="0"/>
          <w:marRight w:val="0"/>
          <w:marTop w:val="0"/>
          <w:marBottom w:val="0"/>
          <w:divBdr>
            <w:top w:val="none" w:sz="0" w:space="0" w:color="auto"/>
            <w:left w:val="none" w:sz="0" w:space="0" w:color="auto"/>
            <w:bottom w:val="none" w:sz="0" w:space="0" w:color="auto"/>
            <w:right w:val="none" w:sz="0" w:space="0" w:color="auto"/>
          </w:divBdr>
        </w:div>
        <w:div w:id="828903559">
          <w:marLeft w:val="0"/>
          <w:marRight w:val="0"/>
          <w:marTop w:val="0"/>
          <w:marBottom w:val="0"/>
          <w:divBdr>
            <w:top w:val="none" w:sz="0" w:space="0" w:color="auto"/>
            <w:left w:val="none" w:sz="0" w:space="0" w:color="auto"/>
            <w:bottom w:val="none" w:sz="0" w:space="0" w:color="auto"/>
            <w:right w:val="none" w:sz="0" w:space="0" w:color="auto"/>
          </w:divBdr>
        </w:div>
      </w:divsChild>
    </w:div>
    <w:div w:id="341902387">
      <w:bodyDiv w:val="1"/>
      <w:marLeft w:val="0"/>
      <w:marRight w:val="0"/>
      <w:marTop w:val="0"/>
      <w:marBottom w:val="0"/>
      <w:divBdr>
        <w:top w:val="none" w:sz="0" w:space="0" w:color="auto"/>
        <w:left w:val="none" w:sz="0" w:space="0" w:color="auto"/>
        <w:bottom w:val="none" w:sz="0" w:space="0" w:color="auto"/>
        <w:right w:val="none" w:sz="0" w:space="0" w:color="auto"/>
      </w:divBdr>
    </w:div>
    <w:div w:id="349725228">
      <w:bodyDiv w:val="1"/>
      <w:marLeft w:val="0"/>
      <w:marRight w:val="0"/>
      <w:marTop w:val="0"/>
      <w:marBottom w:val="0"/>
      <w:divBdr>
        <w:top w:val="none" w:sz="0" w:space="0" w:color="auto"/>
        <w:left w:val="none" w:sz="0" w:space="0" w:color="auto"/>
        <w:bottom w:val="none" w:sz="0" w:space="0" w:color="auto"/>
        <w:right w:val="none" w:sz="0" w:space="0" w:color="auto"/>
      </w:divBdr>
    </w:div>
    <w:div w:id="355427185">
      <w:bodyDiv w:val="1"/>
      <w:marLeft w:val="0"/>
      <w:marRight w:val="0"/>
      <w:marTop w:val="0"/>
      <w:marBottom w:val="0"/>
      <w:divBdr>
        <w:top w:val="none" w:sz="0" w:space="0" w:color="auto"/>
        <w:left w:val="none" w:sz="0" w:space="0" w:color="auto"/>
        <w:bottom w:val="none" w:sz="0" w:space="0" w:color="auto"/>
        <w:right w:val="none" w:sz="0" w:space="0" w:color="auto"/>
      </w:divBdr>
    </w:div>
    <w:div w:id="391345879">
      <w:bodyDiv w:val="1"/>
      <w:marLeft w:val="0"/>
      <w:marRight w:val="0"/>
      <w:marTop w:val="0"/>
      <w:marBottom w:val="0"/>
      <w:divBdr>
        <w:top w:val="none" w:sz="0" w:space="0" w:color="auto"/>
        <w:left w:val="none" w:sz="0" w:space="0" w:color="auto"/>
        <w:bottom w:val="none" w:sz="0" w:space="0" w:color="auto"/>
        <w:right w:val="none" w:sz="0" w:space="0" w:color="auto"/>
      </w:divBdr>
    </w:div>
    <w:div w:id="432290652">
      <w:bodyDiv w:val="1"/>
      <w:marLeft w:val="0"/>
      <w:marRight w:val="0"/>
      <w:marTop w:val="0"/>
      <w:marBottom w:val="0"/>
      <w:divBdr>
        <w:top w:val="none" w:sz="0" w:space="0" w:color="auto"/>
        <w:left w:val="none" w:sz="0" w:space="0" w:color="auto"/>
        <w:bottom w:val="none" w:sz="0" w:space="0" w:color="auto"/>
        <w:right w:val="none" w:sz="0" w:space="0" w:color="auto"/>
      </w:divBdr>
    </w:div>
    <w:div w:id="448014425">
      <w:bodyDiv w:val="1"/>
      <w:marLeft w:val="0"/>
      <w:marRight w:val="0"/>
      <w:marTop w:val="0"/>
      <w:marBottom w:val="0"/>
      <w:divBdr>
        <w:top w:val="none" w:sz="0" w:space="0" w:color="auto"/>
        <w:left w:val="none" w:sz="0" w:space="0" w:color="auto"/>
        <w:bottom w:val="none" w:sz="0" w:space="0" w:color="auto"/>
        <w:right w:val="none" w:sz="0" w:space="0" w:color="auto"/>
      </w:divBdr>
    </w:div>
    <w:div w:id="451628907">
      <w:bodyDiv w:val="1"/>
      <w:marLeft w:val="0"/>
      <w:marRight w:val="0"/>
      <w:marTop w:val="0"/>
      <w:marBottom w:val="0"/>
      <w:divBdr>
        <w:top w:val="none" w:sz="0" w:space="0" w:color="auto"/>
        <w:left w:val="none" w:sz="0" w:space="0" w:color="auto"/>
        <w:bottom w:val="none" w:sz="0" w:space="0" w:color="auto"/>
        <w:right w:val="none" w:sz="0" w:space="0" w:color="auto"/>
      </w:divBdr>
    </w:div>
    <w:div w:id="454835667">
      <w:bodyDiv w:val="1"/>
      <w:marLeft w:val="0"/>
      <w:marRight w:val="0"/>
      <w:marTop w:val="0"/>
      <w:marBottom w:val="0"/>
      <w:divBdr>
        <w:top w:val="none" w:sz="0" w:space="0" w:color="auto"/>
        <w:left w:val="none" w:sz="0" w:space="0" w:color="auto"/>
        <w:bottom w:val="none" w:sz="0" w:space="0" w:color="auto"/>
        <w:right w:val="none" w:sz="0" w:space="0" w:color="auto"/>
      </w:divBdr>
    </w:div>
    <w:div w:id="468085446">
      <w:bodyDiv w:val="1"/>
      <w:marLeft w:val="0"/>
      <w:marRight w:val="0"/>
      <w:marTop w:val="0"/>
      <w:marBottom w:val="0"/>
      <w:divBdr>
        <w:top w:val="none" w:sz="0" w:space="0" w:color="auto"/>
        <w:left w:val="none" w:sz="0" w:space="0" w:color="auto"/>
        <w:bottom w:val="none" w:sz="0" w:space="0" w:color="auto"/>
        <w:right w:val="none" w:sz="0" w:space="0" w:color="auto"/>
      </w:divBdr>
    </w:div>
    <w:div w:id="478768156">
      <w:bodyDiv w:val="1"/>
      <w:marLeft w:val="0"/>
      <w:marRight w:val="0"/>
      <w:marTop w:val="0"/>
      <w:marBottom w:val="0"/>
      <w:divBdr>
        <w:top w:val="none" w:sz="0" w:space="0" w:color="auto"/>
        <w:left w:val="none" w:sz="0" w:space="0" w:color="auto"/>
        <w:bottom w:val="none" w:sz="0" w:space="0" w:color="auto"/>
        <w:right w:val="none" w:sz="0" w:space="0" w:color="auto"/>
      </w:divBdr>
    </w:div>
    <w:div w:id="482351228">
      <w:bodyDiv w:val="1"/>
      <w:marLeft w:val="0"/>
      <w:marRight w:val="0"/>
      <w:marTop w:val="0"/>
      <w:marBottom w:val="0"/>
      <w:divBdr>
        <w:top w:val="none" w:sz="0" w:space="0" w:color="auto"/>
        <w:left w:val="none" w:sz="0" w:space="0" w:color="auto"/>
        <w:bottom w:val="none" w:sz="0" w:space="0" w:color="auto"/>
        <w:right w:val="none" w:sz="0" w:space="0" w:color="auto"/>
      </w:divBdr>
    </w:div>
    <w:div w:id="482506633">
      <w:bodyDiv w:val="1"/>
      <w:marLeft w:val="0"/>
      <w:marRight w:val="0"/>
      <w:marTop w:val="0"/>
      <w:marBottom w:val="0"/>
      <w:divBdr>
        <w:top w:val="none" w:sz="0" w:space="0" w:color="auto"/>
        <w:left w:val="none" w:sz="0" w:space="0" w:color="auto"/>
        <w:bottom w:val="none" w:sz="0" w:space="0" w:color="auto"/>
        <w:right w:val="none" w:sz="0" w:space="0" w:color="auto"/>
      </w:divBdr>
    </w:div>
    <w:div w:id="497158753">
      <w:bodyDiv w:val="1"/>
      <w:marLeft w:val="0"/>
      <w:marRight w:val="0"/>
      <w:marTop w:val="0"/>
      <w:marBottom w:val="0"/>
      <w:divBdr>
        <w:top w:val="none" w:sz="0" w:space="0" w:color="auto"/>
        <w:left w:val="none" w:sz="0" w:space="0" w:color="auto"/>
        <w:bottom w:val="none" w:sz="0" w:space="0" w:color="auto"/>
        <w:right w:val="none" w:sz="0" w:space="0" w:color="auto"/>
      </w:divBdr>
    </w:div>
    <w:div w:id="501316420">
      <w:bodyDiv w:val="1"/>
      <w:marLeft w:val="0"/>
      <w:marRight w:val="0"/>
      <w:marTop w:val="0"/>
      <w:marBottom w:val="0"/>
      <w:divBdr>
        <w:top w:val="none" w:sz="0" w:space="0" w:color="auto"/>
        <w:left w:val="none" w:sz="0" w:space="0" w:color="auto"/>
        <w:bottom w:val="none" w:sz="0" w:space="0" w:color="auto"/>
        <w:right w:val="none" w:sz="0" w:space="0" w:color="auto"/>
      </w:divBdr>
    </w:div>
    <w:div w:id="502476574">
      <w:bodyDiv w:val="1"/>
      <w:marLeft w:val="0"/>
      <w:marRight w:val="0"/>
      <w:marTop w:val="0"/>
      <w:marBottom w:val="0"/>
      <w:divBdr>
        <w:top w:val="none" w:sz="0" w:space="0" w:color="auto"/>
        <w:left w:val="none" w:sz="0" w:space="0" w:color="auto"/>
        <w:bottom w:val="none" w:sz="0" w:space="0" w:color="auto"/>
        <w:right w:val="none" w:sz="0" w:space="0" w:color="auto"/>
      </w:divBdr>
    </w:div>
    <w:div w:id="509485803">
      <w:bodyDiv w:val="1"/>
      <w:marLeft w:val="0"/>
      <w:marRight w:val="0"/>
      <w:marTop w:val="0"/>
      <w:marBottom w:val="0"/>
      <w:divBdr>
        <w:top w:val="none" w:sz="0" w:space="0" w:color="auto"/>
        <w:left w:val="none" w:sz="0" w:space="0" w:color="auto"/>
        <w:bottom w:val="none" w:sz="0" w:space="0" w:color="auto"/>
        <w:right w:val="none" w:sz="0" w:space="0" w:color="auto"/>
      </w:divBdr>
      <w:divsChild>
        <w:div w:id="943879193">
          <w:marLeft w:val="0"/>
          <w:marRight w:val="0"/>
          <w:marTop w:val="0"/>
          <w:marBottom w:val="0"/>
          <w:divBdr>
            <w:top w:val="none" w:sz="0" w:space="0" w:color="auto"/>
            <w:left w:val="none" w:sz="0" w:space="0" w:color="auto"/>
            <w:bottom w:val="none" w:sz="0" w:space="0" w:color="auto"/>
            <w:right w:val="none" w:sz="0" w:space="0" w:color="auto"/>
          </w:divBdr>
        </w:div>
      </w:divsChild>
    </w:div>
    <w:div w:id="523053757">
      <w:bodyDiv w:val="1"/>
      <w:marLeft w:val="0"/>
      <w:marRight w:val="0"/>
      <w:marTop w:val="0"/>
      <w:marBottom w:val="0"/>
      <w:divBdr>
        <w:top w:val="none" w:sz="0" w:space="0" w:color="auto"/>
        <w:left w:val="none" w:sz="0" w:space="0" w:color="auto"/>
        <w:bottom w:val="none" w:sz="0" w:space="0" w:color="auto"/>
        <w:right w:val="none" w:sz="0" w:space="0" w:color="auto"/>
      </w:divBdr>
    </w:div>
    <w:div w:id="534929909">
      <w:bodyDiv w:val="1"/>
      <w:marLeft w:val="0"/>
      <w:marRight w:val="0"/>
      <w:marTop w:val="0"/>
      <w:marBottom w:val="0"/>
      <w:divBdr>
        <w:top w:val="none" w:sz="0" w:space="0" w:color="auto"/>
        <w:left w:val="none" w:sz="0" w:space="0" w:color="auto"/>
        <w:bottom w:val="none" w:sz="0" w:space="0" w:color="auto"/>
        <w:right w:val="none" w:sz="0" w:space="0" w:color="auto"/>
      </w:divBdr>
    </w:div>
    <w:div w:id="544759473">
      <w:bodyDiv w:val="1"/>
      <w:marLeft w:val="0"/>
      <w:marRight w:val="0"/>
      <w:marTop w:val="0"/>
      <w:marBottom w:val="0"/>
      <w:divBdr>
        <w:top w:val="none" w:sz="0" w:space="0" w:color="auto"/>
        <w:left w:val="none" w:sz="0" w:space="0" w:color="auto"/>
        <w:bottom w:val="none" w:sz="0" w:space="0" w:color="auto"/>
        <w:right w:val="none" w:sz="0" w:space="0" w:color="auto"/>
      </w:divBdr>
    </w:div>
    <w:div w:id="555624858">
      <w:bodyDiv w:val="1"/>
      <w:marLeft w:val="0"/>
      <w:marRight w:val="0"/>
      <w:marTop w:val="0"/>
      <w:marBottom w:val="0"/>
      <w:divBdr>
        <w:top w:val="none" w:sz="0" w:space="0" w:color="auto"/>
        <w:left w:val="none" w:sz="0" w:space="0" w:color="auto"/>
        <w:bottom w:val="none" w:sz="0" w:space="0" w:color="auto"/>
        <w:right w:val="none" w:sz="0" w:space="0" w:color="auto"/>
      </w:divBdr>
    </w:div>
    <w:div w:id="558633721">
      <w:bodyDiv w:val="1"/>
      <w:marLeft w:val="0"/>
      <w:marRight w:val="0"/>
      <w:marTop w:val="0"/>
      <w:marBottom w:val="0"/>
      <w:divBdr>
        <w:top w:val="none" w:sz="0" w:space="0" w:color="auto"/>
        <w:left w:val="none" w:sz="0" w:space="0" w:color="auto"/>
        <w:bottom w:val="none" w:sz="0" w:space="0" w:color="auto"/>
        <w:right w:val="none" w:sz="0" w:space="0" w:color="auto"/>
      </w:divBdr>
    </w:div>
    <w:div w:id="573013187">
      <w:bodyDiv w:val="1"/>
      <w:marLeft w:val="0"/>
      <w:marRight w:val="0"/>
      <w:marTop w:val="0"/>
      <w:marBottom w:val="0"/>
      <w:divBdr>
        <w:top w:val="none" w:sz="0" w:space="0" w:color="auto"/>
        <w:left w:val="none" w:sz="0" w:space="0" w:color="auto"/>
        <w:bottom w:val="none" w:sz="0" w:space="0" w:color="auto"/>
        <w:right w:val="none" w:sz="0" w:space="0" w:color="auto"/>
      </w:divBdr>
    </w:div>
    <w:div w:id="575089087">
      <w:bodyDiv w:val="1"/>
      <w:marLeft w:val="0"/>
      <w:marRight w:val="0"/>
      <w:marTop w:val="0"/>
      <w:marBottom w:val="0"/>
      <w:divBdr>
        <w:top w:val="none" w:sz="0" w:space="0" w:color="auto"/>
        <w:left w:val="none" w:sz="0" w:space="0" w:color="auto"/>
        <w:bottom w:val="none" w:sz="0" w:space="0" w:color="auto"/>
        <w:right w:val="none" w:sz="0" w:space="0" w:color="auto"/>
      </w:divBdr>
    </w:div>
    <w:div w:id="584806474">
      <w:bodyDiv w:val="1"/>
      <w:marLeft w:val="0"/>
      <w:marRight w:val="0"/>
      <w:marTop w:val="0"/>
      <w:marBottom w:val="0"/>
      <w:divBdr>
        <w:top w:val="none" w:sz="0" w:space="0" w:color="auto"/>
        <w:left w:val="none" w:sz="0" w:space="0" w:color="auto"/>
        <w:bottom w:val="none" w:sz="0" w:space="0" w:color="auto"/>
        <w:right w:val="none" w:sz="0" w:space="0" w:color="auto"/>
      </w:divBdr>
    </w:div>
    <w:div w:id="607082695">
      <w:bodyDiv w:val="1"/>
      <w:marLeft w:val="0"/>
      <w:marRight w:val="0"/>
      <w:marTop w:val="0"/>
      <w:marBottom w:val="0"/>
      <w:divBdr>
        <w:top w:val="none" w:sz="0" w:space="0" w:color="auto"/>
        <w:left w:val="none" w:sz="0" w:space="0" w:color="auto"/>
        <w:bottom w:val="none" w:sz="0" w:space="0" w:color="auto"/>
        <w:right w:val="none" w:sz="0" w:space="0" w:color="auto"/>
      </w:divBdr>
    </w:div>
    <w:div w:id="609626632">
      <w:bodyDiv w:val="1"/>
      <w:marLeft w:val="0"/>
      <w:marRight w:val="0"/>
      <w:marTop w:val="0"/>
      <w:marBottom w:val="0"/>
      <w:divBdr>
        <w:top w:val="none" w:sz="0" w:space="0" w:color="auto"/>
        <w:left w:val="none" w:sz="0" w:space="0" w:color="auto"/>
        <w:bottom w:val="none" w:sz="0" w:space="0" w:color="auto"/>
        <w:right w:val="none" w:sz="0" w:space="0" w:color="auto"/>
      </w:divBdr>
    </w:div>
    <w:div w:id="610747176">
      <w:bodyDiv w:val="1"/>
      <w:marLeft w:val="0"/>
      <w:marRight w:val="0"/>
      <w:marTop w:val="0"/>
      <w:marBottom w:val="0"/>
      <w:divBdr>
        <w:top w:val="none" w:sz="0" w:space="0" w:color="auto"/>
        <w:left w:val="none" w:sz="0" w:space="0" w:color="auto"/>
        <w:bottom w:val="none" w:sz="0" w:space="0" w:color="auto"/>
        <w:right w:val="none" w:sz="0" w:space="0" w:color="auto"/>
      </w:divBdr>
    </w:div>
    <w:div w:id="614212230">
      <w:bodyDiv w:val="1"/>
      <w:marLeft w:val="0"/>
      <w:marRight w:val="0"/>
      <w:marTop w:val="0"/>
      <w:marBottom w:val="0"/>
      <w:divBdr>
        <w:top w:val="none" w:sz="0" w:space="0" w:color="auto"/>
        <w:left w:val="none" w:sz="0" w:space="0" w:color="auto"/>
        <w:bottom w:val="none" w:sz="0" w:space="0" w:color="auto"/>
        <w:right w:val="none" w:sz="0" w:space="0" w:color="auto"/>
      </w:divBdr>
    </w:div>
    <w:div w:id="618025012">
      <w:bodyDiv w:val="1"/>
      <w:marLeft w:val="0"/>
      <w:marRight w:val="0"/>
      <w:marTop w:val="0"/>
      <w:marBottom w:val="0"/>
      <w:divBdr>
        <w:top w:val="none" w:sz="0" w:space="0" w:color="auto"/>
        <w:left w:val="none" w:sz="0" w:space="0" w:color="auto"/>
        <w:bottom w:val="none" w:sz="0" w:space="0" w:color="auto"/>
        <w:right w:val="none" w:sz="0" w:space="0" w:color="auto"/>
      </w:divBdr>
    </w:div>
    <w:div w:id="624699141">
      <w:bodyDiv w:val="1"/>
      <w:marLeft w:val="0"/>
      <w:marRight w:val="0"/>
      <w:marTop w:val="0"/>
      <w:marBottom w:val="0"/>
      <w:divBdr>
        <w:top w:val="none" w:sz="0" w:space="0" w:color="auto"/>
        <w:left w:val="none" w:sz="0" w:space="0" w:color="auto"/>
        <w:bottom w:val="none" w:sz="0" w:space="0" w:color="auto"/>
        <w:right w:val="none" w:sz="0" w:space="0" w:color="auto"/>
      </w:divBdr>
    </w:div>
    <w:div w:id="635455666">
      <w:bodyDiv w:val="1"/>
      <w:marLeft w:val="0"/>
      <w:marRight w:val="0"/>
      <w:marTop w:val="0"/>
      <w:marBottom w:val="0"/>
      <w:divBdr>
        <w:top w:val="none" w:sz="0" w:space="0" w:color="auto"/>
        <w:left w:val="none" w:sz="0" w:space="0" w:color="auto"/>
        <w:bottom w:val="none" w:sz="0" w:space="0" w:color="auto"/>
        <w:right w:val="none" w:sz="0" w:space="0" w:color="auto"/>
      </w:divBdr>
    </w:div>
    <w:div w:id="638539358">
      <w:bodyDiv w:val="1"/>
      <w:marLeft w:val="0"/>
      <w:marRight w:val="0"/>
      <w:marTop w:val="0"/>
      <w:marBottom w:val="0"/>
      <w:divBdr>
        <w:top w:val="none" w:sz="0" w:space="0" w:color="auto"/>
        <w:left w:val="none" w:sz="0" w:space="0" w:color="auto"/>
        <w:bottom w:val="none" w:sz="0" w:space="0" w:color="auto"/>
        <w:right w:val="none" w:sz="0" w:space="0" w:color="auto"/>
      </w:divBdr>
    </w:div>
    <w:div w:id="639768902">
      <w:bodyDiv w:val="1"/>
      <w:marLeft w:val="0"/>
      <w:marRight w:val="0"/>
      <w:marTop w:val="0"/>
      <w:marBottom w:val="0"/>
      <w:divBdr>
        <w:top w:val="none" w:sz="0" w:space="0" w:color="auto"/>
        <w:left w:val="none" w:sz="0" w:space="0" w:color="auto"/>
        <w:bottom w:val="none" w:sz="0" w:space="0" w:color="auto"/>
        <w:right w:val="none" w:sz="0" w:space="0" w:color="auto"/>
      </w:divBdr>
    </w:div>
    <w:div w:id="648021958">
      <w:bodyDiv w:val="1"/>
      <w:marLeft w:val="0"/>
      <w:marRight w:val="0"/>
      <w:marTop w:val="0"/>
      <w:marBottom w:val="0"/>
      <w:divBdr>
        <w:top w:val="none" w:sz="0" w:space="0" w:color="auto"/>
        <w:left w:val="none" w:sz="0" w:space="0" w:color="auto"/>
        <w:bottom w:val="none" w:sz="0" w:space="0" w:color="auto"/>
        <w:right w:val="none" w:sz="0" w:space="0" w:color="auto"/>
      </w:divBdr>
    </w:div>
    <w:div w:id="651910362">
      <w:bodyDiv w:val="1"/>
      <w:marLeft w:val="0"/>
      <w:marRight w:val="0"/>
      <w:marTop w:val="0"/>
      <w:marBottom w:val="0"/>
      <w:divBdr>
        <w:top w:val="none" w:sz="0" w:space="0" w:color="auto"/>
        <w:left w:val="none" w:sz="0" w:space="0" w:color="auto"/>
        <w:bottom w:val="none" w:sz="0" w:space="0" w:color="auto"/>
        <w:right w:val="none" w:sz="0" w:space="0" w:color="auto"/>
      </w:divBdr>
    </w:div>
    <w:div w:id="665669743">
      <w:bodyDiv w:val="1"/>
      <w:marLeft w:val="0"/>
      <w:marRight w:val="0"/>
      <w:marTop w:val="0"/>
      <w:marBottom w:val="0"/>
      <w:divBdr>
        <w:top w:val="none" w:sz="0" w:space="0" w:color="auto"/>
        <w:left w:val="none" w:sz="0" w:space="0" w:color="auto"/>
        <w:bottom w:val="none" w:sz="0" w:space="0" w:color="auto"/>
        <w:right w:val="none" w:sz="0" w:space="0" w:color="auto"/>
      </w:divBdr>
    </w:div>
    <w:div w:id="673264286">
      <w:bodyDiv w:val="1"/>
      <w:marLeft w:val="0"/>
      <w:marRight w:val="0"/>
      <w:marTop w:val="0"/>
      <w:marBottom w:val="0"/>
      <w:divBdr>
        <w:top w:val="none" w:sz="0" w:space="0" w:color="auto"/>
        <w:left w:val="none" w:sz="0" w:space="0" w:color="auto"/>
        <w:bottom w:val="none" w:sz="0" w:space="0" w:color="auto"/>
        <w:right w:val="none" w:sz="0" w:space="0" w:color="auto"/>
      </w:divBdr>
    </w:div>
    <w:div w:id="684865199">
      <w:bodyDiv w:val="1"/>
      <w:marLeft w:val="0"/>
      <w:marRight w:val="0"/>
      <w:marTop w:val="0"/>
      <w:marBottom w:val="0"/>
      <w:divBdr>
        <w:top w:val="none" w:sz="0" w:space="0" w:color="auto"/>
        <w:left w:val="none" w:sz="0" w:space="0" w:color="auto"/>
        <w:bottom w:val="none" w:sz="0" w:space="0" w:color="auto"/>
        <w:right w:val="none" w:sz="0" w:space="0" w:color="auto"/>
      </w:divBdr>
    </w:div>
    <w:div w:id="691225676">
      <w:bodyDiv w:val="1"/>
      <w:marLeft w:val="0"/>
      <w:marRight w:val="0"/>
      <w:marTop w:val="0"/>
      <w:marBottom w:val="0"/>
      <w:divBdr>
        <w:top w:val="none" w:sz="0" w:space="0" w:color="auto"/>
        <w:left w:val="none" w:sz="0" w:space="0" w:color="auto"/>
        <w:bottom w:val="none" w:sz="0" w:space="0" w:color="auto"/>
        <w:right w:val="none" w:sz="0" w:space="0" w:color="auto"/>
      </w:divBdr>
    </w:div>
    <w:div w:id="706300207">
      <w:bodyDiv w:val="1"/>
      <w:marLeft w:val="0"/>
      <w:marRight w:val="0"/>
      <w:marTop w:val="0"/>
      <w:marBottom w:val="0"/>
      <w:divBdr>
        <w:top w:val="none" w:sz="0" w:space="0" w:color="auto"/>
        <w:left w:val="none" w:sz="0" w:space="0" w:color="auto"/>
        <w:bottom w:val="none" w:sz="0" w:space="0" w:color="auto"/>
        <w:right w:val="none" w:sz="0" w:space="0" w:color="auto"/>
      </w:divBdr>
    </w:div>
    <w:div w:id="708721018">
      <w:bodyDiv w:val="1"/>
      <w:marLeft w:val="0"/>
      <w:marRight w:val="0"/>
      <w:marTop w:val="0"/>
      <w:marBottom w:val="0"/>
      <w:divBdr>
        <w:top w:val="none" w:sz="0" w:space="0" w:color="auto"/>
        <w:left w:val="none" w:sz="0" w:space="0" w:color="auto"/>
        <w:bottom w:val="none" w:sz="0" w:space="0" w:color="auto"/>
        <w:right w:val="none" w:sz="0" w:space="0" w:color="auto"/>
      </w:divBdr>
    </w:div>
    <w:div w:id="711540765">
      <w:bodyDiv w:val="1"/>
      <w:marLeft w:val="0"/>
      <w:marRight w:val="0"/>
      <w:marTop w:val="0"/>
      <w:marBottom w:val="0"/>
      <w:divBdr>
        <w:top w:val="none" w:sz="0" w:space="0" w:color="auto"/>
        <w:left w:val="none" w:sz="0" w:space="0" w:color="auto"/>
        <w:bottom w:val="none" w:sz="0" w:space="0" w:color="auto"/>
        <w:right w:val="none" w:sz="0" w:space="0" w:color="auto"/>
      </w:divBdr>
    </w:div>
    <w:div w:id="712536768">
      <w:bodyDiv w:val="1"/>
      <w:marLeft w:val="0"/>
      <w:marRight w:val="0"/>
      <w:marTop w:val="0"/>
      <w:marBottom w:val="0"/>
      <w:divBdr>
        <w:top w:val="none" w:sz="0" w:space="0" w:color="auto"/>
        <w:left w:val="none" w:sz="0" w:space="0" w:color="auto"/>
        <w:bottom w:val="none" w:sz="0" w:space="0" w:color="auto"/>
        <w:right w:val="none" w:sz="0" w:space="0" w:color="auto"/>
      </w:divBdr>
    </w:div>
    <w:div w:id="718943529">
      <w:bodyDiv w:val="1"/>
      <w:marLeft w:val="0"/>
      <w:marRight w:val="0"/>
      <w:marTop w:val="0"/>
      <w:marBottom w:val="0"/>
      <w:divBdr>
        <w:top w:val="none" w:sz="0" w:space="0" w:color="auto"/>
        <w:left w:val="none" w:sz="0" w:space="0" w:color="auto"/>
        <w:bottom w:val="none" w:sz="0" w:space="0" w:color="auto"/>
        <w:right w:val="none" w:sz="0" w:space="0" w:color="auto"/>
      </w:divBdr>
    </w:div>
    <w:div w:id="725221943">
      <w:bodyDiv w:val="1"/>
      <w:marLeft w:val="0"/>
      <w:marRight w:val="0"/>
      <w:marTop w:val="0"/>
      <w:marBottom w:val="0"/>
      <w:divBdr>
        <w:top w:val="none" w:sz="0" w:space="0" w:color="auto"/>
        <w:left w:val="none" w:sz="0" w:space="0" w:color="auto"/>
        <w:bottom w:val="none" w:sz="0" w:space="0" w:color="auto"/>
        <w:right w:val="none" w:sz="0" w:space="0" w:color="auto"/>
      </w:divBdr>
    </w:div>
    <w:div w:id="737753188">
      <w:bodyDiv w:val="1"/>
      <w:marLeft w:val="0"/>
      <w:marRight w:val="0"/>
      <w:marTop w:val="0"/>
      <w:marBottom w:val="0"/>
      <w:divBdr>
        <w:top w:val="none" w:sz="0" w:space="0" w:color="auto"/>
        <w:left w:val="none" w:sz="0" w:space="0" w:color="auto"/>
        <w:bottom w:val="none" w:sz="0" w:space="0" w:color="auto"/>
        <w:right w:val="none" w:sz="0" w:space="0" w:color="auto"/>
      </w:divBdr>
    </w:div>
    <w:div w:id="741875598">
      <w:bodyDiv w:val="1"/>
      <w:marLeft w:val="0"/>
      <w:marRight w:val="0"/>
      <w:marTop w:val="0"/>
      <w:marBottom w:val="0"/>
      <w:divBdr>
        <w:top w:val="none" w:sz="0" w:space="0" w:color="auto"/>
        <w:left w:val="none" w:sz="0" w:space="0" w:color="auto"/>
        <w:bottom w:val="none" w:sz="0" w:space="0" w:color="auto"/>
        <w:right w:val="none" w:sz="0" w:space="0" w:color="auto"/>
      </w:divBdr>
    </w:div>
    <w:div w:id="771634869">
      <w:bodyDiv w:val="1"/>
      <w:marLeft w:val="0"/>
      <w:marRight w:val="0"/>
      <w:marTop w:val="0"/>
      <w:marBottom w:val="0"/>
      <w:divBdr>
        <w:top w:val="none" w:sz="0" w:space="0" w:color="auto"/>
        <w:left w:val="none" w:sz="0" w:space="0" w:color="auto"/>
        <w:bottom w:val="none" w:sz="0" w:space="0" w:color="auto"/>
        <w:right w:val="none" w:sz="0" w:space="0" w:color="auto"/>
      </w:divBdr>
    </w:div>
    <w:div w:id="772743211">
      <w:bodyDiv w:val="1"/>
      <w:marLeft w:val="0"/>
      <w:marRight w:val="0"/>
      <w:marTop w:val="0"/>
      <w:marBottom w:val="0"/>
      <w:divBdr>
        <w:top w:val="none" w:sz="0" w:space="0" w:color="auto"/>
        <w:left w:val="none" w:sz="0" w:space="0" w:color="auto"/>
        <w:bottom w:val="none" w:sz="0" w:space="0" w:color="auto"/>
        <w:right w:val="none" w:sz="0" w:space="0" w:color="auto"/>
      </w:divBdr>
    </w:div>
    <w:div w:id="782306476">
      <w:bodyDiv w:val="1"/>
      <w:marLeft w:val="0"/>
      <w:marRight w:val="0"/>
      <w:marTop w:val="0"/>
      <w:marBottom w:val="0"/>
      <w:divBdr>
        <w:top w:val="none" w:sz="0" w:space="0" w:color="auto"/>
        <w:left w:val="none" w:sz="0" w:space="0" w:color="auto"/>
        <w:bottom w:val="none" w:sz="0" w:space="0" w:color="auto"/>
        <w:right w:val="none" w:sz="0" w:space="0" w:color="auto"/>
      </w:divBdr>
    </w:div>
    <w:div w:id="800727312">
      <w:bodyDiv w:val="1"/>
      <w:marLeft w:val="0"/>
      <w:marRight w:val="0"/>
      <w:marTop w:val="0"/>
      <w:marBottom w:val="0"/>
      <w:divBdr>
        <w:top w:val="none" w:sz="0" w:space="0" w:color="auto"/>
        <w:left w:val="none" w:sz="0" w:space="0" w:color="auto"/>
        <w:bottom w:val="none" w:sz="0" w:space="0" w:color="auto"/>
        <w:right w:val="none" w:sz="0" w:space="0" w:color="auto"/>
      </w:divBdr>
    </w:div>
    <w:div w:id="804589154">
      <w:bodyDiv w:val="1"/>
      <w:marLeft w:val="0"/>
      <w:marRight w:val="0"/>
      <w:marTop w:val="0"/>
      <w:marBottom w:val="0"/>
      <w:divBdr>
        <w:top w:val="none" w:sz="0" w:space="0" w:color="auto"/>
        <w:left w:val="none" w:sz="0" w:space="0" w:color="auto"/>
        <w:bottom w:val="none" w:sz="0" w:space="0" w:color="auto"/>
        <w:right w:val="none" w:sz="0" w:space="0" w:color="auto"/>
      </w:divBdr>
    </w:div>
    <w:div w:id="821851719">
      <w:bodyDiv w:val="1"/>
      <w:marLeft w:val="0"/>
      <w:marRight w:val="0"/>
      <w:marTop w:val="0"/>
      <w:marBottom w:val="0"/>
      <w:divBdr>
        <w:top w:val="none" w:sz="0" w:space="0" w:color="auto"/>
        <w:left w:val="none" w:sz="0" w:space="0" w:color="auto"/>
        <w:bottom w:val="none" w:sz="0" w:space="0" w:color="auto"/>
        <w:right w:val="none" w:sz="0" w:space="0" w:color="auto"/>
      </w:divBdr>
    </w:div>
    <w:div w:id="840314663">
      <w:bodyDiv w:val="1"/>
      <w:marLeft w:val="0"/>
      <w:marRight w:val="0"/>
      <w:marTop w:val="0"/>
      <w:marBottom w:val="0"/>
      <w:divBdr>
        <w:top w:val="none" w:sz="0" w:space="0" w:color="auto"/>
        <w:left w:val="none" w:sz="0" w:space="0" w:color="auto"/>
        <w:bottom w:val="none" w:sz="0" w:space="0" w:color="auto"/>
        <w:right w:val="none" w:sz="0" w:space="0" w:color="auto"/>
      </w:divBdr>
    </w:div>
    <w:div w:id="846946326">
      <w:bodyDiv w:val="1"/>
      <w:marLeft w:val="0"/>
      <w:marRight w:val="0"/>
      <w:marTop w:val="0"/>
      <w:marBottom w:val="0"/>
      <w:divBdr>
        <w:top w:val="none" w:sz="0" w:space="0" w:color="auto"/>
        <w:left w:val="none" w:sz="0" w:space="0" w:color="auto"/>
        <w:bottom w:val="none" w:sz="0" w:space="0" w:color="auto"/>
        <w:right w:val="none" w:sz="0" w:space="0" w:color="auto"/>
      </w:divBdr>
    </w:div>
    <w:div w:id="855192602">
      <w:bodyDiv w:val="1"/>
      <w:marLeft w:val="0"/>
      <w:marRight w:val="0"/>
      <w:marTop w:val="0"/>
      <w:marBottom w:val="0"/>
      <w:divBdr>
        <w:top w:val="none" w:sz="0" w:space="0" w:color="auto"/>
        <w:left w:val="none" w:sz="0" w:space="0" w:color="auto"/>
        <w:bottom w:val="none" w:sz="0" w:space="0" w:color="auto"/>
        <w:right w:val="none" w:sz="0" w:space="0" w:color="auto"/>
      </w:divBdr>
    </w:div>
    <w:div w:id="863442719">
      <w:bodyDiv w:val="1"/>
      <w:marLeft w:val="0"/>
      <w:marRight w:val="0"/>
      <w:marTop w:val="0"/>
      <w:marBottom w:val="0"/>
      <w:divBdr>
        <w:top w:val="none" w:sz="0" w:space="0" w:color="auto"/>
        <w:left w:val="none" w:sz="0" w:space="0" w:color="auto"/>
        <w:bottom w:val="none" w:sz="0" w:space="0" w:color="auto"/>
        <w:right w:val="none" w:sz="0" w:space="0" w:color="auto"/>
      </w:divBdr>
    </w:div>
    <w:div w:id="866605128">
      <w:bodyDiv w:val="1"/>
      <w:marLeft w:val="0"/>
      <w:marRight w:val="0"/>
      <w:marTop w:val="0"/>
      <w:marBottom w:val="0"/>
      <w:divBdr>
        <w:top w:val="none" w:sz="0" w:space="0" w:color="auto"/>
        <w:left w:val="none" w:sz="0" w:space="0" w:color="auto"/>
        <w:bottom w:val="none" w:sz="0" w:space="0" w:color="auto"/>
        <w:right w:val="none" w:sz="0" w:space="0" w:color="auto"/>
      </w:divBdr>
    </w:div>
    <w:div w:id="888104829">
      <w:bodyDiv w:val="1"/>
      <w:marLeft w:val="0"/>
      <w:marRight w:val="0"/>
      <w:marTop w:val="0"/>
      <w:marBottom w:val="0"/>
      <w:divBdr>
        <w:top w:val="none" w:sz="0" w:space="0" w:color="auto"/>
        <w:left w:val="none" w:sz="0" w:space="0" w:color="auto"/>
        <w:bottom w:val="none" w:sz="0" w:space="0" w:color="auto"/>
        <w:right w:val="none" w:sz="0" w:space="0" w:color="auto"/>
      </w:divBdr>
    </w:div>
    <w:div w:id="903685169">
      <w:bodyDiv w:val="1"/>
      <w:marLeft w:val="0"/>
      <w:marRight w:val="0"/>
      <w:marTop w:val="0"/>
      <w:marBottom w:val="0"/>
      <w:divBdr>
        <w:top w:val="none" w:sz="0" w:space="0" w:color="auto"/>
        <w:left w:val="none" w:sz="0" w:space="0" w:color="auto"/>
        <w:bottom w:val="none" w:sz="0" w:space="0" w:color="auto"/>
        <w:right w:val="none" w:sz="0" w:space="0" w:color="auto"/>
      </w:divBdr>
    </w:div>
    <w:div w:id="959150091">
      <w:bodyDiv w:val="1"/>
      <w:marLeft w:val="0"/>
      <w:marRight w:val="0"/>
      <w:marTop w:val="0"/>
      <w:marBottom w:val="0"/>
      <w:divBdr>
        <w:top w:val="none" w:sz="0" w:space="0" w:color="auto"/>
        <w:left w:val="none" w:sz="0" w:space="0" w:color="auto"/>
        <w:bottom w:val="none" w:sz="0" w:space="0" w:color="auto"/>
        <w:right w:val="none" w:sz="0" w:space="0" w:color="auto"/>
      </w:divBdr>
    </w:div>
    <w:div w:id="960265683">
      <w:bodyDiv w:val="1"/>
      <w:marLeft w:val="0"/>
      <w:marRight w:val="0"/>
      <w:marTop w:val="0"/>
      <w:marBottom w:val="0"/>
      <w:divBdr>
        <w:top w:val="none" w:sz="0" w:space="0" w:color="auto"/>
        <w:left w:val="none" w:sz="0" w:space="0" w:color="auto"/>
        <w:bottom w:val="none" w:sz="0" w:space="0" w:color="auto"/>
        <w:right w:val="none" w:sz="0" w:space="0" w:color="auto"/>
      </w:divBdr>
    </w:div>
    <w:div w:id="979723251">
      <w:bodyDiv w:val="1"/>
      <w:marLeft w:val="0"/>
      <w:marRight w:val="0"/>
      <w:marTop w:val="0"/>
      <w:marBottom w:val="0"/>
      <w:divBdr>
        <w:top w:val="none" w:sz="0" w:space="0" w:color="auto"/>
        <w:left w:val="none" w:sz="0" w:space="0" w:color="auto"/>
        <w:bottom w:val="none" w:sz="0" w:space="0" w:color="auto"/>
        <w:right w:val="none" w:sz="0" w:space="0" w:color="auto"/>
      </w:divBdr>
    </w:div>
    <w:div w:id="983703442">
      <w:bodyDiv w:val="1"/>
      <w:marLeft w:val="0"/>
      <w:marRight w:val="0"/>
      <w:marTop w:val="0"/>
      <w:marBottom w:val="0"/>
      <w:divBdr>
        <w:top w:val="none" w:sz="0" w:space="0" w:color="auto"/>
        <w:left w:val="none" w:sz="0" w:space="0" w:color="auto"/>
        <w:bottom w:val="none" w:sz="0" w:space="0" w:color="auto"/>
        <w:right w:val="none" w:sz="0" w:space="0" w:color="auto"/>
      </w:divBdr>
    </w:div>
    <w:div w:id="987980927">
      <w:bodyDiv w:val="1"/>
      <w:marLeft w:val="0"/>
      <w:marRight w:val="0"/>
      <w:marTop w:val="0"/>
      <w:marBottom w:val="0"/>
      <w:divBdr>
        <w:top w:val="none" w:sz="0" w:space="0" w:color="auto"/>
        <w:left w:val="none" w:sz="0" w:space="0" w:color="auto"/>
        <w:bottom w:val="none" w:sz="0" w:space="0" w:color="auto"/>
        <w:right w:val="none" w:sz="0" w:space="0" w:color="auto"/>
      </w:divBdr>
    </w:div>
    <w:div w:id="989022507">
      <w:bodyDiv w:val="1"/>
      <w:marLeft w:val="0"/>
      <w:marRight w:val="0"/>
      <w:marTop w:val="0"/>
      <w:marBottom w:val="0"/>
      <w:divBdr>
        <w:top w:val="none" w:sz="0" w:space="0" w:color="auto"/>
        <w:left w:val="none" w:sz="0" w:space="0" w:color="auto"/>
        <w:bottom w:val="none" w:sz="0" w:space="0" w:color="auto"/>
        <w:right w:val="none" w:sz="0" w:space="0" w:color="auto"/>
      </w:divBdr>
    </w:div>
    <w:div w:id="993726088">
      <w:bodyDiv w:val="1"/>
      <w:marLeft w:val="0"/>
      <w:marRight w:val="0"/>
      <w:marTop w:val="0"/>
      <w:marBottom w:val="0"/>
      <w:divBdr>
        <w:top w:val="none" w:sz="0" w:space="0" w:color="auto"/>
        <w:left w:val="none" w:sz="0" w:space="0" w:color="auto"/>
        <w:bottom w:val="none" w:sz="0" w:space="0" w:color="auto"/>
        <w:right w:val="none" w:sz="0" w:space="0" w:color="auto"/>
      </w:divBdr>
    </w:div>
    <w:div w:id="998923308">
      <w:bodyDiv w:val="1"/>
      <w:marLeft w:val="0"/>
      <w:marRight w:val="0"/>
      <w:marTop w:val="0"/>
      <w:marBottom w:val="0"/>
      <w:divBdr>
        <w:top w:val="none" w:sz="0" w:space="0" w:color="auto"/>
        <w:left w:val="none" w:sz="0" w:space="0" w:color="auto"/>
        <w:bottom w:val="none" w:sz="0" w:space="0" w:color="auto"/>
        <w:right w:val="none" w:sz="0" w:space="0" w:color="auto"/>
      </w:divBdr>
    </w:div>
    <w:div w:id="1003238983">
      <w:bodyDiv w:val="1"/>
      <w:marLeft w:val="0"/>
      <w:marRight w:val="0"/>
      <w:marTop w:val="0"/>
      <w:marBottom w:val="0"/>
      <w:divBdr>
        <w:top w:val="none" w:sz="0" w:space="0" w:color="auto"/>
        <w:left w:val="none" w:sz="0" w:space="0" w:color="auto"/>
        <w:bottom w:val="none" w:sz="0" w:space="0" w:color="auto"/>
        <w:right w:val="none" w:sz="0" w:space="0" w:color="auto"/>
      </w:divBdr>
    </w:div>
    <w:div w:id="1012149433">
      <w:bodyDiv w:val="1"/>
      <w:marLeft w:val="0"/>
      <w:marRight w:val="0"/>
      <w:marTop w:val="0"/>
      <w:marBottom w:val="0"/>
      <w:divBdr>
        <w:top w:val="none" w:sz="0" w:space="0" w:color="auto"/>
        <w:left w:val="none" w:sz="0" w:space="0" w:color="auto"/>
        <w:bottom w:val="none" w:sz="0" w:space="0" w:color="auto"/>
        <w:right w:val="none" w:sz="0" w:space="0" w:color="auto"/>
      </w:divBdr>
    </w:div>
    <w:div w:id="1016082318">
      <w:bodyDiv w:val="1"/>
      <w:marLeft w:val="0"/>
      <w:marRight w:val="0"/>
      <w:marTop w:val="0"/>
      <w:marBottom w:val="0"/>
      <w:divBdr>
        <w:top w:val="none" w:sz="0" w:space="0" w:color="auto"/>
        <w:left w:val="none" w:sz="0" w:space="0" w:color="auto"/>
        <w:bottom w:val="none" w:sz="0" w:space="0" w:color="auto"/>
        <w:right w:val="none" w:sz="0" w:space="0" w:color="auto"/>
      </w:divBdr>
    </w:div>
    <w:div w:id="1018315547">
      <w:bodyDiv w:val="1"/>
      <w:marLeft w:val="0"/>
      <w:marRight w:val="0"/>
      <w:marTop w:val="0"/>
      <w:marBottom w:val="0"/>
      <w:divBdr>
        <w:top w:val="none" w:sz="0" w:space="0" w:color="auto"/>
        <w:left w:val="none" w:sz="0" w:space="0" w:color="auto"/>
        <w:bottom w:val="none" w:sz="0" w:space="0" w:color="auto"/>
        <w:right w:val="none" w:sz="0" w:space="0" w:color="auto"/>
      </w:divBdr>
    </w:div>
    <w:div w:id="1024090013">
      <w:bodyDiv w:val="1"/>
      <w:marLeft w:val="0"/>
      <w:marRight w:val="0"/>
      <w:marTop w:val="0"/>
      <w:marBottom w:val="0"/>
      <w:divBdr>
        <w:top w:val="none" w:sz="0" w:space="0" w:color="auto"/>
        <w:left w:val="none" w:sz="0" w:space="0" w:color="auto"/>
        <w:bottom w:val="none" w:sz="0" w:space="0" w:color="auto"/>
        <w:right w:val="none" w:sz="0" w:space="0" w:color="auto"/>
      </w:divBdr>
    </w:div>
    <w:div w:id="1037006533">
      <w:bodyDiv w:val="1"/>
      <w:marLeft w:val="0"/>
      <w:marRight w:val="0"/>
      <w:marTop w:val="0"/>
      <w:marBottom w:val="0"/>
      <w:divBdr>
        <w:top w:val="none" w:sz="0" w:space="0" w:color="auto"/>
        <w:left w:val="none" w:sz="0" w:space="0" w:color="auto"/>
        <w:bottom w:val="none" w:sz="0" w:space="0" w:color="auto"/>
        <w:right w:val="none" w:sz="0" w:space="0" w:color="auto"/>
      </w:divBdr>
    </w:div>
    <w:div w:id="1040667418">
      <w:bodyDiv w:val="1"/>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0"/>
          <w:divBdr>
            <w:top w:val="none" w:sz="0" w:space="0" w:color="auto"/>
            <w:left w:val="none" w:sz="0" w:space="0" w:color="auto"/>
            <w:bottom w:val="none" w:sz="0" w:space="0" w:color="auto"/>
            <w:right w:val="none" w:sz="0" w:space="0" w:color="auto"/>
          </w:divBdr>
        </w:div>
      </w:divsChild>
    </w:div>
    <w:div w:id="1040668859">
      <w:bodyDiv w:val="1"/>
      <w:marLeft w:val="0"/>
      <w:marRight w:val="0"/>
      <w:marTop w:val="0"/>
      <w:marBottom w:val="0"/>
      <w:divBdr>
        <w:top w:val="none" w:sz="0" w:space="0" w:color="auto"/>
        <w:left w:val="none" w:sz="0" w:space="0" w:color="auto"/>
        <w:bottom w:val="none" w:sz="0" w:space="0" w:color="auto"/>
        <w:right w:val="none" w:sz="0" w:space="0" w:color="auto"/>
      </w:divBdr>
    </w:div>
    <w:div w:id="1042440199">
      <w:bodyDiv w:val="1"/>
      <w:marLeft w:val="0"/>
      <w:marRight w:val="0"/>
      <w:marTop w:val="0"/>
      <w:marBottom w:val="0"/>
      <w:divBdr>
        <w:top w:val="none" w:sz="0" w:space="0" w:color="auto"/>
        <w:left w:val="none" w:sz="0" w:space="0" w:color="auto"/>
        <w:bottom w:val="none" w:sz="0" w:space="0" w:color="auto"/>
        <w:right w:val="none" w:sz="0" w:space="0" w:color="auto"/>
      </w:divBdr>
    </w:div>
    <w:div w:id="1053121202">
      <w:bodyDiv w:val="1"/>
      <w:marLeft w:val="0"/>
      <w:marRight w:val="0"/>
      <w:marTop w:val="0"/>
      <w:marBottom w:val="0"/>
      <w:divBdr>
        <w:top w:val="none" w:sz="0" w:space="0" w:color="auto"/>
        <w:left w:val="none" w:sz="0" w:space="0" w:color="auto"/>
        <w:bottom w:val="none" w:sz="0" w:space="0" w:color="auto"/>
        <w:right w:val="none" w:sz="0" w:space="0" w:color="auto"/>
      </w:divBdr>
    </w:div>
    <w:div w:id="1061443703">
      <w:bodyDiv w:val="1"/>
      <w:marLeft w:val="0"/>
      <w:marRight w:val="0"/>
      <w:marTop w:val="0"/>
      <w:marBottom w:val="0"/>
      <w:divBdr>
        <w:top w:val="none" w:sz="0" w:space="0" w:color="auto"/>
        <w:left w:val="none" w:sz="0" w:space="0" w:color="auto"/>
        <w:bottom w:val="none" w:sz="0" w:space="0" w:color="auto"/>
        <w:right w:val="none" w:sz="0" w:space="0" w:color="auto"/>
      </w:divBdr>
    </w:div>
    <w:div w:id="1076977440">
      <w:bodyDiv w:val="1"/>
      <w:marLeft w:val="0"/>
      <w:marRight w:val="0"/>
      <w:marTop w:val="0"/>
      <w:marBottom w:val="0"/>
      <w:divBdr>
        <w:top w:val="none" w:sz="0" w:space="0" w:color="auto"/>
        <w:left w:val="none" w:sz="0" w:space="0" w:color="auto"/>
        <w:bottom w:val="none" w:sz="0" w:space="0" w:color="auto"/>
        <w:right w:val="none" w:sz="0" w:space="0" w:color="auto"/>
      </w:divBdr>
    </w:div>
    <w:div w:id="1080952310">
      <w:bodyDiv w:val="1"/>
      <w:marLeft w:val="0"/>
      <w:marRight w:val="0"/>
      <w:marTop w:val="0"/>
      <w:marBottom w:val="0"/>
      <w:divBdr>
        <w:top w:val="none" w:sz="0" w:space="0" w:color="auto"/>
        <w:left w:val="none" w:sz="0" w:space="0" w:color="auto"/>
        <w:bottom w:val="none" w:sz="0" w:space="0" w:color="auto"/>
        <w:right w:val="none" w:sz="0" w:space="0" w:color="auto"/>
      </w:divBdr>
    </w:div>
    <w:div w:id="1088841340">
      <w:bodyDiv w:val="1"/>
      <w:marLeft w:val="0"/>
      <w:marRight w:val="0"/>
      <w:marTop w:val="0"/>
      <w:marBottom w:val="0"/>
      <w:divBdr>
        <w:top w:val="none" w:sz="0" w:space="0" w:color="auto"/>
        <w:left w:val="none" w:sz="0" w:space="0" w:color="auto"/>
        <w:bottom w:val="none" w:sz="0" w:space="0" w:color="auto"/>
        <w:right w:val="none" w:sz="0" w:space="0" w:color="auto"/>
      </w:divBdr>
    </w:div>
    <w:div w:id="1093010976">
      <w:bodyDiv w:val="1"/>
      <w:marLeft w:val="0"/>
      <w:marRight w:val="0"/>
      <w:marTop w:val="0"/>
      <w:marBottom w:val="0"/>
      <w:divBdr>
        <w:top w:val="none" w:sz="0" w:space="0" w:color="auto"/>
        <w:left w:val="none" w:sz="0" w:space="0" w:color="auto"/>
        <w:bottom w:val="none" w:sz="0" w:space="0" w:color="auto"/>
        <w:right w:val="none" w:sz="0" w:space="0" w:color="auto"/>
      </w:divBdr>
    </w:div>
    <w:div w:id="1093817127">
      <w:bodyDiv w:val="1"/>
      <w:marLeft w:val="0"/>
      <w:marRight w:val="0"/>
      <w:marTop w:val="0"/>
      <w:marBottom w:val="0"/>
      <w:divBdr>
        <w:top w:val="none" w:sz="0" w:space="0" w:color="auto"/>
        <w:left w:val="none" w:sz="0" w:space="0" w:color="auto"/>
        <w:bottom w:val="none" w:sz="0" w:space="0" w:color="auto"/>
        <w:right w:val="none" w:sz="0" w:space="0" w:color="auto"/>
      </w:divBdr>
    </w:div>
    <w:div w:id="1099104453">
      <w:bodyDiv w:val="1"/>
      <w:marLeft w:val="0"/>
      <w:marRight w:val="0"/>
      <w:marTop w:val="0"/>
      <w:marBottom w:val="0"/>
      <w:divBdr>
        <w:top w:val="none" w:sz="0" w:space="0" w:color="auto"/>
        <w:left w:val="none" w:sz="0" w:space="0" w:color="auto"/>
        <w:bottom w:val="none" w:sz="0" w:space="0" w:color="auto"/>
        <w:right w:val="none" w:sz="0" w:space="0" w:color="auto"/>
      </w:divBdr>
    </w:div>
    <w:div w:id="1102914608">
      <w:bodyDiv w:val="1"/>
      <w:marLeft w:val="0"/>
      <w:marRight w:val="0"/>
      <w:marTop w:val="0"/>
      <w:marBottom w:val="0"/>
      <w:divBdr>
        <w:top w:val="none" w:sz="0" w:space="0" w:color="auto"/>
        <w:left w:val="none" w:sz="0" w:space="0" w:color="auto"/>
        <w:bottom w:val="none" w:sz="0" w:space="0" w:color="auto"/>
        <w:right w:val="none" w:sz="0" w:space="0" w:color="auto"/>
      </w:divBdr>
    </w:div>
    <w:div w:id="1112744139">
      <w:bodyDiv w:val="1"/>
      <w:marLeft w:val="0"/>
      <w:marRight w:val="0"/>
      <w:marTop w:val="0"/>
      <w:marBottom w:val="0"/>
      <w:divBdr>
        <w:top w:val="none" w:sz="0" w:space="0" w:color="auto"/>
        <w:left w:val="none" w:sz="0" w:space="0" w:color="auto"/>
        <w:bottom w:val="none" w:sz="0" w:space="0" w:color="auto"/>
        <w:right w:val="none" w:sz="0" w:space="0" w:color="auto"/>
      </w:divBdr>
    </w:div>
    <w:div w:id="1175994342">
      <w:bodyDiv w:val="1"/>
      <w:marLeft w:val="0"/>
      <w:marRight w:val="0"/>
      <w:marTop w:val="0"/>
      <w:marBottom w:val="0"/>
      <w:divBdr>
        <w:top w:val="none" w:sz="0" w:space="0" w:color="auto"/>
        <w:left w:val="none" w:sz="0" w:space="0" w:color="auto"/>
        <w:bottom w:val="none" w:sz="0" w:space="0" w:color="auto"/>
        <w:right w:val="none" w:sz="0" w:space="0" w:color="auto"/>
      </w:divBdr>
    </w:div>
    <w:div w:id="1189760496">
      <w:bodyDiv w:val="1"/>
      <w:marLeft w:val="0"/>
      <w:marRight w:val="0"/>
      <w:marTop w:val="0"/>
      <w:marBottom w:val="0"/>
      <w:divBdr>
        <w:top w:val="none" w:sz="0" w:space="0" w:color="auto"/>
        <w:left w:val="none" w:sz="0" w:space="0" w:color="auto"/>
        <w:bottom w:val="none" w:sz="0" w:space="0" w:color="auto"/>
        <w:right w:val="none" w:sz="0" w:space="0" w:color="auto"/>
      </w:divBdr>
    </w:div>
    <w:div w:id="1198659646">
      <w:bodyDiv w:val="1"/>
      <w:marLeft w:val="0"/>
      <w:marRight w:val="0"/>
      <w:marTop w:val="0"/>
      <w:marBottom w:val="0"/>
      <w:divBdr>
        <w:top w:val="none" w:sz="0" w:space="0" w:color="auto"/>
        <w:left w:val="none" w:sz="0" w:space="0" w:color="auto"/>
        <w:bottom w:val="none" w:sz="0" w:space="0" w:color="auto"/>
        <w:right w:val="none" w:sz="0" w:space="0" w:color="auto"/>
      </w:divBdr>
    </w:div>
    <w:div w:id="1199586097">
      <w:bodyDiv w:val="1"/>
      <w:marLeft w:val="0"/>
      <w:marRight w:val="0"/>
      <w:marTop w:val="0"/>
      <w:marBottom w:val="0"/>
      <w:divBdr>
        <w:top w:val="none" w:sz="0" w:space="0" w:color="auto"/>
        <w:left w:val="none" w:sz="0" w:space="0" w:color="auto"/>
        <w:bottom w:val="none" w:sz="0" w:space="0" w:color="auto"/>
        <w:right w:val="none" w:sz="0" w:space="0" w:color="auto"/>
      </w:divBdr>
    </w:div>
    <w:div w:id="1207718101">
      <w:bodyDiv w:val="1"/>
      <w:marLeft w:val="0"/>
      <w:marRight w:val="0"/>
      <w:marTop w:val="0"/>
      <w:marBottom w:val="0"/>
      <w:divBdr>
        <w:top w:val="none" w:sz="0" w:space="0" w:color="auto"/>
        <w:left w:val="none" w:sz="0" w:space="0" w:color="auto"/>
        <w:bottom w:val="none" w:sz="0" w:space="0" w:color="auto"/>
        <w:right w:val="none" w:sz="0" w:space="0" w:color="auto"/>
      </w:divBdr>
    </w:div>
    <w:div w:id="1216895329">
      <w:bodyDiv w:val="1"/>
      <w:marLeft w:val="0"/>
      <w:marRight w:val="0"/>
      <w:marTop w:val="0"/>
      <w:marBottom w:val="0"/>
      <w:divBdr>
        <w:top w:val="none" w:sz="0" w:space="0" w:color="auto"/>
        <w:left w:val="none" w:sz="0" w:space="0" w:color="auto"/>
        <w:bottom w:val="none" w:sz="0" w:space="0" w:color="auto"/>
        <w:right w:val="none" w:sz="0" w:space="0" w:color="auto"/>
      </w:divBdr>
    </w:div>
    <w:div w:id="1234465890">
      <w:bodyDiv w:val="1"/>
      <w:marLeft w:val="0"/>
      <w:marRight w:val="0"/>
      <w:marTop w:val="0"/>
      <w:marBottom w:val="0"/>
      <w:divBdr>
        <w:top w:val="none" w:sz="0" w:space="0" w:color="auto"/>
        <w:left w:val="none" w:sz="0" w:space="0" w:color="auto"/>
        <w:bottom w:val="none" w:sz="0" w:space="0" w:color="auto"/>
        <w:right w:val="none" w:sz="0" w:space="0" w:color="auto"/>
      </w:divBdr>
    </w:div>
    <w:div w:id="1245989566">
      <w:bodyDiv w:val="1"/>
      <w:marLeft w:val="0"/>
      <w:marRight w:val="0"/>
      <w:marTop w:val="0"/>
      <w:marBottom w:val="0"/>
      <w:divBdr>
        <w:top w:val="none" w:sz="0" w:space="0" w:color="auto"/>
        <w:left w:val="none" w:sz="0" w:space="0" w:color="auto"/>
        <w:bottom w:val="none" w:sz="0" w:space="0" w:color="auto"/>
        <w:right w:val="none" w:sz="0" w:space="0" w:color="auto"/>
      </w:divBdr>
    </w:div>
    <w:div w:id="1266115432">
      <w:bodyDiv w:val="1"/>
      <w:marLeft w:val="0"/>
      <w:marRight w:val="0"/>
      <w:marTop w:val="0"/>
      <w:marBottom w:val="0"/>
      <w:divBdr>
        <w:top w:val="none" w:sz="0" w:space="0" w:color="auto"/>
        <w:left w:val="none" w:sz="0" w:space="0" w:color="auto"/>
        <w:bottom w:val="none" w:sz="0" w:space="0" w:color="auto"/>
        <w:right w:val="none" w:sz="0" w:space="0" w:color="auto"/>
      </w:divBdr>
    </w:div>
    <w:div w:id="1269704545">
      <w:bodyDiv w:val="1"/>
      <w:marLeft w:val="0"/>
      <w:marRight w:val="0"/>
      <w:marTop w:val="0"/>
      <w:marBottom w:val="0"/>
      <w:divBdr>
        <w:top w:val="none" w:sz="0" w:space="0" w:color="auto"/>
        <w:left w:val="none" w:sz="0" w:space="0" w:color="auto"/>
        <w:bottom w:val="none" w:sz="0" w:space="0" w:color="auto"/>
        <w:right w:val="none" w:sz="0" w:space="0" w:color="auto"/>
      </w:divBdr>
    </w:div>
    <w:div w:id="1270430523">
      <w:bodyDiv w:val="1"/>
      <w:marLeft w:val="0"/>
      <w:marRight w:val="0"/>
      <w:marTop w:val="0"/>
      <w:marBottom w:val="0"/>
      <w:divBdr>
        <w:top w:val="none" w:sz="0" w:space="0" w:color="auto"/>
        <w:left w:val="none" w:sz="0" w:space="0" w:color="auto"/>
        <w:bottom w:val="none" w:sz="0" w:space="0" w:color="auto"/>
        <w:right w:val="none" w:sz="0" w:space="0" w:color="auto"/>
      </w:divBdr>
    </w:div>
    <w:div w:id="1277712632">
      <w:bodyDiv w:val="1"/>
      <w:marLeft w:val="0"/>
      <w:marRight w:val="0"/>
      <w:marTop w:val="0"/>
      <w:marBottom w:val="0"/>
      <w:divBdr>
        <w:top w:val="none" w:sz="0" w:space="0" w:color="auto"/>
        <w:left w:val="none" w:sz="0" w:space="0" w:color="auto"/>
        <w:bottom w:val="none" w:sz="0" w:space="0" w:color="auto"/>
        <w:right w:val="none" w:sz="0" w:space="0" w:color="auto"/>
      </w:divBdr>
    </w:div>
    <w:div w:id="1296181345">
      <w:bodyDiv w:val="1"/>
      <w:marLeft w:val="0"/>
      <w:marRight w:val="0"/>
      <w:marTop w:val="0"/>
      <w:marBottom w:val="0"/>
      <w:divBdr>
        <w:top w:val="none" w:sz="0" w:space="0" w:color="auto"/>
        <w:left w:val="none" w:sz="0" w:space="0" w:color="auto"/>
        <w:bottom w:val="none" w:sz="0" w:space="0" w:color="auto"/>
        <w:right w:val="none" w:sz="0" w:space="0" w:color="auto"/>
      </w:divBdr>
    </w:div>
    <w:div w:id="1296788361">
      <w:bodyDiv w:val="1"/>
      <w:marLeft w:val="0"/>
      <w:marRight w:val="0"/>
      <w:marTop w:val="0"/>
      <w:marBottom w:val="0"/>
      <w:divBdr>
        <w:top w:val="none" w:sz="0" w:space="0" w:color="auto"/>
        <w:left w:val="none" w:sz="0" w:space="0" w:color="auto"/>
        <w:bottom w:val="none" w:sz="0" w:space="0" w:color="auto"/>
        <w:right w:val="none" w:sz="0" w:space="0" w:color="auto"/>
      </w:divBdr>
    </w:div>
    <w:div w:id="1298149485">
      <w:bodyDiv w:val="1"/>
      <w:marLeft w:val="0"/>
      <w:marRight w:val="0"/>
      <w:marTop w:val="0"/>
      <w:marBottom w:val="0"/>
      <w:divBdr>
        <w:top w:val="none" w:sz="0" w:space="0" w:color="auto"/>
        <w:left w:val="none" w:sz="0" w:space="0" w:color="auto"/>
        <w:bottom w:val="none" w:sz="0" w:space="0" w:color="auto"/>
        <w:right w:val="none" w:sz="0" w:space="0" w:color="auto"/>
      </w:divBdr>
    </w:div>
    <w:div w:id="1301378864">
      <w:bodyDiv w:val="1"/>
      <w:marLeft w:val="0"/>
      <w:marRight w:val="0"/>
      <w:marTop w:val="0"/>
      <w:marBottom w:val="0"/>
      <w:divBdr>
        <w:top w:val="none" w:sz="0" w:space="0" w:color="auto"/>
        <w:left w:val="none" w:sz="0" w:space="0" w:color="auto"/>
        <w:bottom w:val="none" w:sz="0" w:space="0" w:color="auto"/>
        <w:right w:val="none" w:sz="0" w:space="0" w:color="auto"/>
      </w:divBdr>
    </w:div>
    <w:div w:id="1304385998">
      <w:bodyDiv w:val="1"/>
      <w:marLeft w:val="0"/>
      <w:marRight w:val="0"/>
      <w:marTop w:val="0"/>
      <w:marBottom w:val="0"/>
      <w:divBdr>
        <w:top w:val="none" w:sz="0" w:space="0" w:color="auto"/>
        <w:left w:val="none" w:sz="0" w:space="0" w:color="auto"/>
        <w:bottom w:val="none" w:sz="0" w:space="0" w:color="auto"/>
        <w:right w:val="none" w:sz="0" w:space="0" w:color="auto"/>
      </w:divBdr>
    </w:div>
    <w:div w:id="1317219966">
      <w:bodyDiv w:val="1"/>
      <w:marLeft w:val="0"/>
      <w:marRight w:val="0"/>
      <w:marTop w:val="0"/>
      <w:marBottom w:val="0"/>
      <w:divBdr>
        <w:top w:val="none" w:sz="0" w:space="0" w:color="auto"/>
        <w:left w:val="none" w:sz="0" w:space="0" w:color="auto"/>
        <w:bottom w:val="none" w:sz="0" w:space="0" w:color="auto"/>
        <w:right w:val="none" w:sz="0" w:space="0" w:color="auto"/>
      </w:divBdr>
    </w:div>
    <w:div w:id="1321688155">
      <w:bodyDiv w:val="1"/>
      <w:marLeft w:val="0"/>
      <w:marRight w:val="0"/>
      <w:marTop w:val="0"/>
      <w:marBottom w:val="0"/>
      <w:divBdr>
        <w:top w:val="none" w:sz="0" w:space="0" w:color="auto"/>
        <w:left w:val="none" w:sz="0" w:space="0" w:color="auto"/>
        <w:bottom w:val="none" w:sz="0" w:space="0" w:color="auto"/>
        <w:right w:val="none" w:sz="0" w:space="0" w:color="auto"/>
      </w:divBdr>
    </w:div>
    <w:div w:id="1325864851">
      <w:bodyDiv w:val="1"/>
      <w:marLeft w:val="0"/>
      <w:marRight w:val="0"/>
      <w:marTop w:val="0"/>
      <w:marBottom w:val="0"/>
      <w:divBdr>
        <w:top w:val="none" w:sz="0" w:space="0" w:color="auto"/>
        <w:left w:val="none" w:sz="0" w:space="0" w:color="auto"/>
        <w:bottom w:val="none" w:sz="0" w:space="0" w:color="auto"/>
        <w:right w:val="none" w:sz="0" w:space="0" w:color="auto"/>
      </w:divBdr>
    </w:div>
    <w:div w:id="1352031625">
      <w:bodyDiv w:val="1"/>
      <w:marLeft w:val="0"/>
      <w:marRight w:val="0"/>
      <w:marTop w:val="0"/>
      <w:marBottom w:val="0"/>
      <w:divBdr>
        <w:top w:val="none" w:sz="0" w:space="0" w:color="auto"/>
        <w:left w:val="none" w:sz="0" w:space="0" w:color="auto"/>
        <w:bottom w:val="none" w:sz="0" w:space="0" w:color="auto"/>
        <w:right w:val="none" w:sz="0" w:space="0" w:color="auto"/>
      </w:divBdr>
    </w:div>
    <w:div w:id="1356925954">
      <w:bodyDiv w:val="1"/>
      <w:marLeft w:val="0"/>
      <w:marRight w:val="0"/>
      <w:marTop w:val="0"/>
      <w:marBottom w:val="0"/>
      <w:divBdr>
        <w:top w:val="none" w:sz="0" w:space="0" w:color="auto"/>
        <w:left w:val="none" w:sz="0" w:space="0" w:color="auto"/>
        <w:bottom w:val="none" w:sz="0" w:space="0" w:color="auto"/>
        <w:right w:val="none" w:sz="0" w:space="0" w:color="auto"/>
      </w:divBdr>
    </w:div>
    <w:div w:id="1372073249">
      <w:bodyDiv w:val="1"/>
      <w:marLeft w:val="0"/>
      <w:marRight w:val="0"/>
      <w:marTop w:val="0"/>
      <w:marBottom w:val="0"/>
      <w:divBdr>
        <w:top w:val="none" w:sz="0" w:space="0" w:color="auto"/>
        <w:left w:val="none" w:sz="0" w:space="0" w:color="auto"/>
        <w:bottom w:val="none" w:sz="0" w:space="0" w:color="auto"/>
        <w:right w:val="none" w:sz="0" w:space="0" w:color="auto"/>
      </w:divBdr>
    </w:div>
    <w:div w:id="1375426162">
      <w:bodyDiv w:val="1"/>
      <w:marLeft w:val="0"/>
      <w:marRight w:val="0"/>
      <w:marTop w:val="0"/>
      <w:marBottom w:val="0"/>
      <w:divBdr>
        <w:top w:val="none" w:sz="0" w:space="0" w:color="auto"/>
        <w:left w:val="none" w:sz="0" w:space="0" w:color="auto"/>
        <w:bottom w:val="none" w:sz="0" w:space="0" w:color="auto"/>
        <w:right w:val="none" w:sz="0" w:space="0" w:color="auto"/>
      </w:divBdr>
    </w:div>
    <w:div w:id="1383865592">
      <w:bodyDiv w:val="1"/>
      <w:marLeft w:val="0"/>
      <w:marRight w:val="0"/>
      <w:marTop w:val="0"/>
      <w:marBottom w:val="0"/>
      <w:divBdr>
        <w:top w:val="none" w:sz="0" w:space="0" w:color="auto"/>
        <w:left w:val="none" w:sz="0" w:space="0" w:color="auto"/>
        <w:bottom w:val="none" w:sz="0" w:space="0" w:color="auto"/>
        <w:right w:val="none" w:sz="0" w:space="0" w:color="auto"/>
      </w:divBdr>
    </w:div>
    <w:div w:id="1384870344">
      <w:bodyDiv w:val="1"/>
      <w:marLeft w:val="0"/>
      <w:marRight w:val="0"/>
      <w:marTop w:val="0"/>
      <w:marBottom w:val="0"/>
      <w:divBdr>
        <w:top w:val="none" w:sz="0" w:space="0" w:color="auto"/>
        <w:left w:val="none" w:sz="0" w:space="0" w:color="auto"/>
        <w:bottom w:val="none" w:sz="0" w:space="0" w:color="auto"/>
        <w:right w:val="none" w:sz="0" w:space="0" w:color="auto"/>
      </w:divBdr>
    </w:div>
    <w:div w:id="1385251190">
      <w:bodyDiv w:val="1"/>
      <w:marLeft w:val="0"/>
      <w:marRight w:val="0"/>
      <w:marTop w:val="0"/>
      <w:marBottom w:val="0"/>
      <w:divBdr>
        <w:top w:val="none" w:sz="0" w:space="0" w:color="auto"/>
        <w:left w:val="none" w:sz="0" w:space="0" w:color="auto"/>
        <w:bottom w:val="none" w:sz="0" w:space="0" w:color="auto"/>
        <w:right w:val="none" w:sz="0" w:space="0" w:color="auto"/>
      </w:divBdr>
    </w:div>
    <w:div w:id="1393890173">
      <w:bodyDiv w:val="1"/>
      <w:marLeft w:val="0"/>
      <w:marRight w:val="0"/>
      <w:marTop w:val="0"/>
      <w:marBottom w:val="0"/>
      <w:divBdr>
        <w:top w:val="none" w:sz="0" w:space="0" w:color="auto"/>
        <w:left w:val="none" w:sz="0" w:space="0" w:color="auto"/>
        <w:bottom w:val="none" w:sz="0" w:space="0" w:color="auto"/>
        <w:right w:val="none" w:sz="0" w:space="0" w:color="auto"/>
      </w:divBdr>
    </w:div>
    <w:div w:id="1397557458">
      <w:bodyDiv w:val="1"/>
      <w:marLeft w:val="0"/>
      <w:marRight w:val="0"/>
      <w:marTop w:val="0"/>
      <w:marBottom w:val="0"/>
      <w:divBdr>
        <w:top w:val="none" w:sz="0" w:space="0" w:color="auto"/>
        <w:left w:val="none" w:sz="0" w:space="0" w:color="auto"/>
        <w:bottom w:val="none" w:sz="0" w:space="0" w:color="auto"/>
        <w:right w:val="none" w:sz="0" w:space="0" w:color="auto"/>
      </w:divBdr>
    </w:div>
    <w:div w:id="1406881297">
      <w:bodyDiv w:val="1"/>
      <w:marLeft w:val="0"/>
      <w:marRight w:val="0"/>
      <w:marTop w:val="0"/>
      <w:marBottom w:val="0"/>
      <w:divBdr>
        <w:top w:val="none" w:sz="0" w:space="0" w:color="auto"/>
        <w:left w:val="none" w:sz="0" w:space="0" w:color="auto"/>
        <w:bottom w:val="none" w:sz="0" w:space="0" w:color="auto"/>
        <w:right w:val="none" w:sz="0" w:space="0" w:color="auto"/>
      </w:divBdr>
    </w:div>
    <w:div w:id="1423142279">
      <w:bodyDiv w:val="1"/>
      <w:marLeft w:val="0"/>
      <w:marRight w:val="0"/>
      <w:marTop w:val="0"/>
      <w:marBottom w:val="0"/>
      <w:divBdr>
        <w:top w:val="none" w:sz="0" w:space="0" w:color="auto"/>
        <w:left w:val="none" w:sz="0" w:space="0" w:color="auto"/>
        <w:bottom w:val="none" w:sz="0" w:space="0" w:color="auto"/>
        <w:right w:val="none" w:sz="0" w:space="0" w:color="auto"/>
      </w:divBdr>
    </w:div>
    <w:div w:id="1427847366">
      <w:bodyDiv w:val="1"/>
      <w:marLeft w:val="0"/>
      <w:marRight w:val="0"/>
      <w:marTop w:val="0"/>
      <w:marBottom w:val="0"/>
      <w:divBdr>
        <w:top w:val="none" w:sz="0" w:space="0" w:color="auto"/>
        <w:left w:val="none" w:sz="0" w:space="0" w:color="auto"/>
        <w:bottom w:val="none" w:sz="0" w:space="0" w:color="auto"/>
        <w:right w:val="none" w:sz="0" w:space="0" w:color="auto"/>
      </w:divBdr>
    </w:div>
    <w:div w:id="1429227963">
      <w:bodyDiv w:val="1"/>
      <w:marLeft w:val="0"/>
      <w:marRight w:val="0"/>
      <w:marTop w:val="0"/>
      <w:marBottom w:val="0"/>
      <w:divBdr>
        <w:top w:val="none" w:sz="0" w:space="0" w:color="auto"/>
        <w:left w:val="none" w:sz="0" w:space="0" w:color="auto"/>
        <w:bottom w:val="none" w:sz="0" w:space="0" w:color="auto"/>
        <w:right w:val="none" w:sz="0" w:space="0" w:color="auto"/>
      </w:divBdr>
    </w:div>
    <w:div w:id="1437749373">
      <w:bodyDiv w:val="1"/>
      <w:marLeft w:val="0"/>
      <w:marRight w:val="0"/>
      <w:marTop w:val="0"/>
      <w:marBottom w:val="0"/>
      <w:divBdr>
        <w:top w:val="none" w:sz="0" w:space="0" w:color="auto"/>
        <w:left w:val="none" w:sz="0" w:space="0" w:color="auto"/>
        <w:bottom w:val="none" w:sz="0" w:space="0" w:color="auto"/>
        <w:right w:val="none" w:sz="0" w:space="0" w:color="auto"/>
      </w:divBdr>
    </w:div>
    <w:div w:id="1443110020">
      <w:bodyDiv w:val="1"/>
      <w:marLeft w:val="0"/>
      <w:marRight w:val="0"/>
      <w:marTop w:val="0"/>
      <w:marBottom w:val="0"/>
      <w:divBdr>
        <w:top w:val="none" w:sz="0" w:space="0" w:color="auto"/>
        <w:left w:val="none" w:sz="0" w:space="0" w:color="auto"/>
        <w:bottom w:val="none" w:sz="0" w:space="0" w:color="auto"/>
        <w:right w:val="none" w:sz="0" w:space="0" w:color="auto"/>
      </w:divBdr>
    </w:div>
    <w:div w:id="1447312324">
      <w:bodyDiv w:val="1"/>
      <w:marLeft w:val="0"/>
      <w:marRight w:val="0"/>
      <w:marTop w:val="0"/>
      <w:marBottom w:val="0"/>
      <w:divBdr>
        <w:top w:val="none" w:sz="0" w:space="0" w:color="auto"/>
        <w:left w:val="none" w:sz="0" w:space="0" w:color="auto"/>
        <w:bottom w:val="none" w:sz="0" w:space="0" w:color="auto"/>
        <w:right w:val="none" w:sz="0" w:space="0" w:color="auto"/>
      </w:divBdr>
    </w:div>
    <w:div w:id="1454640444">
      <w:bodyDiv w:val="1"/>
      <w:marLeft w:val="0"/>
      <w:marRight w:val="0"/>
      <w:marTop w:val="0"/>
      <w:marBottom w:val="0"/>
      <w:divBdr>
        <w:top w:val="none" w:sz="0" w:space="0" w:color="auto"/>
        <w:left w:val="none" w:sz="0" w:space="0" w:color="auto"/>
        <w:bottom w:val="none" w:sz="0" w:space="0" w:color="auto"/>
        <w:right w:val="none" w:sz="0" w:space="0" w:color="auto"/>
      </w:divBdr>
    </w:div>
    <w:div w:id="1456370922">
      <w:bodyDiv w:val="1"/>
      <w:marLeft w:val="0"/>
      <w:marRight w:val="0"/>
      <w:marTop w:val="0"/>
      <w:marBottom w:val="0"/>
      <w:divBdr>
        <w:top w:val="none" w:sz="0" w:space="0" w:color="auto"/>
        <w:left w:val="none" w:sz="0" w:space="0" w:color="auto"/>
        <w:bottom w:val="none" w:sz="0" w:space="0" w:color="auto"/>
        <w:right w:val="none" w:sz="0" w:space="0" w:color="auto"/>
      </w:divBdr>
    </w:div>
    <w:div w:id="1458910157">
      <w:bodyDiv w:val="1"/>
      <w:marLeft w:val="0"/>
      <w:marRight w:val="0"/>
      <w:marTop w:val="0"/>
      <w:marBottom w:val="0"/>
      <w:divBdr>
        <w:top w:val="none" w:sz="0" w:space="0" w:color="auto"/>
        <w:left w:val="none" w:sz="0" w:space="0" w:color="auto"/>
        <w:bottom w:val="none" w:sz="0" w:space="0" w:color="auto"/>
        <w:right w:val="none" w:sz="0" w:space="0" w:color="auto"/>
      </w:divBdr>
    </w:div>
    <w:div w:id="1461026501">
      <w:bodyDiv w:val="1"/>
      <w:marLeft w:val="0"/>
      <w:marRight w:val="0"/>
      <w:marTop w:val="0"/>
      <w:marBottom w:val="0"/>
      <w:divBdr>
        <w:top w:val="none" w:sz="0" w:space="0" w:color="auto"/>
        <w:left w:val="none" w:sz="0" w:space="0" w:color="auto"/>
        <w:bottom w:val="none" w:sz="0" w:space="0" w:color="auto"/>
        <w:right w:val="none" w:sz="0" w:space="0" w:color="auto"/>
      </w:divBdr>
    </w:div>
    <w:div w:id="1465004912">
      <w:bodyDiv w:val="1"/>
      <w:marLeft w:val="0"/>
      <w:marRight w:val="0"/>
      <w:marTop w:val="0"/>
      <w:marBottom w:val="0"/>
      <w:divBdr>
        <w:top w:val="none" w:sz="0" w:space="0" w:color="auto"/>
        <w:left w:val="none" w:sz="0" w:space="0" w:color="auto"/>
        <w:bottom w:val="none" w:sz="0" w:space="0" w:color="auto"/>
        <w:right w:val="none" w:sz="0" w:space="0" w:color="auto"/>
      </w:divBdr>
    </w:div>
    <w:div w:id="1467235024">
      <w:bodyDiv w:val="1"/>
      <w:marLeft w:val="0"/>
      <w:marRight w:val="0"/>
      <w:marTop w:val="0"/>
      <w:marBottom w:val="0"/>
      <w:divBdr>
        <w:top w:val="none" w:sz="0" w:space="0" w:color="auto"/>
        <w:left w:val="none" w:sz="0" w:space="0" w:color="auto"/>
        <w:bottom w:val="none" w:sz="0" w:space="0" w:color="auto"/>
        <w:right w:val="none" w:sz="0" w:space="0" w:color="auto"/>
      </w:divBdr>
    </w:div>
    <w:div w:id="1469204411">
      <w:bodyDiv w:val="1"/>
      <w:marLeft w:val="0"/>
      <w:marRight w:val="0"/>
      <w:marTop w:val="0"/>
      <w:marBottom w:val="0"/>
      <w:divBdr>
        <w:top w:val="none" w:sz="0" w:space="0" w:color="auto"/>
        <w:left w:val="none" w:sz="0" w:space="0" w:color="auto"/>
        <w:bottom w:val="none" w:sz="0" w:space="0" w:color="auto"/>
        <w:right w:val="none" w:sz="0" w:space="0" w:color="auto"/>
      </w:divBdr>
    </w:div>
    <w:div w:id="1482967915">
      <w:bodyDiv w:val="1"/>
      <w:marLeft w:val="0"/>
      <w:marRight w:val="0"/>
      <w:marTop w:val="0"/>
      <w:marBottom w:val="0"/>
      <w:divBdr>
        <w:top w:val="none" w:sz="0" w:space="0" w:color="auto"/>
        <w:left w:val="none" w:sz="0" w:space="0" w:color="auto"/>
        <w:bottom w:val="none" w:sz="0" w:space="0" w:color="auto"/>
        <w:right w:val="none" w:sz="0" w:space="0" w:color="auto"/>
      </w:divBdr>
    </w:div>
    <w:div w:id="1486165106">
      <w:bodyDiv w:val="1"/>
      <w:marLeft w:val="0"/>
      <w:marRight w:val="0"/>
      <w:marTop w:val="0"/>
      <w:marBottom w:val="0"/>
      <w:divBdr>
        <w:top w:val="none" w:sz="0" w:space="0" w:color="auto"/>
        <w:left w:val="none" w:sz="0" w:space="0" w:color="auto"/>
        <w:bottom w:val="none" w:sz="0" w:space="0" w:color="auto"/>
        <w:right w:val="none" w:sz="0" w:space="0" w:color="auto"/>
      </w:divBdr>
    </w:div>
    <w:div w:id="1489202498">
      <w:bodyDiv w:val="1"/>
      <w:marLeft w:val="0"/>
      <w:marRight w:val="0"/>
      <w:marTop w:val="0"/>
      <w:marBottom w:val="0"/>
      <w:divBdr>
        <w:top w:val="none" w:sz="0" w:space="0" w:color="auto"/>
        <w:left w:val="none" w:sz="0" w:space="0" w:color="auto"/>
        <w:bottom w:val="none" w:sz="0" w:space="0" w:color="auto"/>
        <w:right w:val="none" w:sz="0" w:space="0" w:color="auto"/>
      </w:divBdr>
    </w:div>
    <w:div w:id="1508669965">
      <w:bodyDiv w:val="1"/>
      <w:marLeft w:val="0"/>
      <w:marRight w:val="0"/>
      <w:marTop w:val="0"/>
      <w:marBottom w:val="0"/>
      <w:divBdr>
        <w:top w:val="none" w:sz="0" w:space="0" w:color="auto"/>
        <w:left w:val="none" w:sz="0" w:space="0" w:color="auto"/>
        <w:bottom w:val="none" w:sz="0" w:space="0" w:color="auto"/>
        <w:right w:val="none" w:sz="0" w:space="0" w:color="auto"/>
      </w:divBdr>
    </w:div>
    <w:div w:id="1510176850">
      <w:bodyDiv w:val="1"/>
      <w:marLeft w:val="0"/>
      <w:marRight w:val="0"/>
      <w:marTop w:val="0"/>
      <w:marBottom w:val="0"/>
      <w:divBdr>
        <w:top w:val="none" w:sz="0" w:space="0" w:color="auto"/>
        <w:left w:val="none" w:sz="0" w:space="0" w:color="auto"/>
        <w:bottom w:val="none" w:sz="0" w:space="0" w:color="auto"/>
        <w:right w:val="none" w:sz="0" w:space="0" w:color="auto"/>
      </w:divBdr>
    </w:div>
    <w:div w:id="1520505489">
      <w:bodyDiv w:val="1"/>
      <w:marLeft w:val="0"/>
      <w:marRight w:val="0"/>
      <w:marTop w:val="0"/>
      <w:marBottom w:val="0"/>
      <w:divBdr>
        <w:top w:val="none" w:sz="0" w:space="0" w:color="auto"/>
        <w:left w:val="none" w:sz="0" w:space="0" w:color="auto"/>
        <w:bottom w:val="none" w:sz="0" w:space="0" w:color="auto"/>
        <w:right w:val="none" w:sz="0" w:space="0" w:color="auto"/>
      </w:divBdr>
    </w:div>
    <w:div w:id="1533961333">
      <w:bodyDiv w:val="1"/>
      <w:marLeft w:val="0"/>
      <w:marRight w:val="0"/>
      <w:marTop w:val="0"/>
      <w:marBottom w:val="0"/>
      <w:divBdr>
        <w:top w:val="none" w:sz="0" w:space="0" w:color="auto"/>
        <w:left w:val="none" w:sz="0" w:space="0" w:color="auto"/>
        <w:bottom w:val="none" w:sz="0" w:space="0" w:color="auto"/>
        <w:right w:val="none" w:sz="0" w:space="0" w:color="auto"/>
      </w:divBdr>
    </w:div>
    <w:div w:id="1546747486">
      <w:bodyDiv w:val="1"/>
      <w:marLeft w:val="0"/>
      <w:marRight w:val="0"/>
      <w:marTop w:val="0"/>
      <w:marBottom w:val="0"/>
      <w:divBdr>
        <w:top w:val="none" w:sz="0" w:space="0" w:color="auto"/>
        <w:left w:val="none" w:sz="0" w:space="0" w:color="auto"/>
        <w:bottom w:val="none" w:sz="0" w:space="0" w:color="auto"/>
        <w:right w:val="none" w:sz="0" w:space="0" w:color="auto"/>
      </w:divBdr>
    </w:div>
    <w:div w:id="1557619904">
      <w:bodyDiv w:val="1"/>
      <w:marLeft w:val="0"/>
      <w:marRight w:val="0"/>
      <w:marTop w:val="0"/>
      <w:marBottom w:val="0"/>
      <w:divBdr>
        <w:top w:val="none" w:sz="0" w:space="0" w:color="auto"/>
        <w:left w:val="none" w:sz="0" w:space="0" w:color="auto"/>
        <w:bottom w:val="none" w:sz="0" w:space="0" w:color="auto"/>
        <w:right w:val="none" w:sz="0" w:space="0" w:color="auto"/>
      </w:divBdr>
    </w:div>
    <w:div w:id="1558588977">
      <w:bodyDiv w:val="1"/>
      <w:marLeft w:val="0"/>
      <w:marRight w:val="0"/>
      <w:marTop w:val="0"/>
      <w:marBottom w:val="0"/>
      <w:divBdr>
        <w:top w:val="none" w:sz="0" w:space="0" w:color="auto"/>
        <w:left w:val="none" w:sz="0" w:space="0" w:color="auto"/>
        <w:bottom w:val="none" w:sz="0" w:space="0" w:color="auto"/>
        <w:right w:val="none" w:sz="0" w:space="0" w:color="auto"/>
      </w:divBdr>
    </w:div>
    <w:div w:id="1560360710">
      <w:bodyDiv w:val="1"/>
      <w:marLeft w:val="0"/>
      <w:marRight w:val="0"/>
      <w:marTop w:val="0"/>
      <w:marBottom w:val="0"/>
      <w:divBdr>
        <w:top w:val="none" w:sz="0" w:space="0" w:color="auto"/>
        <w:left w:val="none" w:sz="0" w:space="0" w:color="auto"/>
        <w:bottom w:val="none" w:sz="0" w:space="0" w:color="auto"/>
        <w:right w:val="none" w:sz="0" w:space="0" w:color="auto"/>
      </w:divBdr>
    </w:div>
    <w:div w:id="1564365287">
      <w:bodyDiv w:val="1"/>
      <w:marLeft w:val="0"/>
      <w:marRight w:val="0"/>
      <w:marTop w:val="0"/>
      <w:marBottom w:val="0"/>
      <w:divBdr>
        <w:top w:val="none" w:sz="0" w:space="0" w:color="auto"/>
        <w:left w:val="none" w:sz="0" w:space="0" w:color="auto"/>
        <w:bottom w:val="none" w:sz="0" w:space="0" w:color="auto"/>
        <w:right w:val="none" w:sz="0" w:space="0" w:color="auto"/>
      </w:divBdr>
    </w:div>
    <w:div w:id="1566376367">
      <w:bodyDiv w:val="1"/>
      <w:marLeft w:val="0"/>
      <w:marRight w:val="0"/>
      <w:marTop w:val="0"/>
      <w:marBottom w:val="0"/>
      <w:divBdr>
        <w:top w:val="none" w:sz="0" w:space="0" w:color="auto"/>
        <w:left w:val="none" w:sz="0" w:space="0" w:color="auto"/>
        <w:bottom w:val="none" w:sz="0" w:space="0" w:color="auto"/>
        <w:right w:val="none" w:sz="0" w:space="0" w:color="auto"/>
      </w:divBdr>
    </w:div>
    <w:div w:id="1573470826">
      <w:bodyDiv w:val="1"/>
      <w:marLeft w:val="0"/>
      <w:marRight w:val="0"/>
      <w:marTop w:val="0"/>
      <w:marBottom w:val="0"/>
      <w:divBdr>
        <w:top w:val="none" w:sz="0" w:space="0" w:color="auto"/>
        <w:left w:val="none" w:sz="0" w:space="0" w:color="auto"/>
        <w:bottom w:val="none" w:sz="0" w:space="0" w:color="auto"/>
        <w:right w:val="none" w:sz="0" w:space="0" w:color="auto"/>
      </w:divBdr>
    </w:div>
    <w:div w:id="1577938704">
      <w:bodyDiv w:val="1"/>
      <w:marLeft w:val="0"/>
      <w:marRight w:val="0"/>
      <w:marTop w:val="0"/>
      <w:marBottom w:val="0"/>
      <w:divBdr>
        <w:top w:val="none" w:sz="0" w:space="0" w:color="auto"/>
        <w:left w:val="none" w:sz="0" w:space="0" w:color="auto"/>
        <w:bottom w:val="none" w:sz="0" w:space="0" w:color="auto"/>
        <w:right w:val="none" w:sz="0" w:space="0" w:color="auto"/>
      </w:divBdr>
    </w:div>
    <w:div w:id="1589071836">
      <w:bodyDiv w:val="1"/>
      <w:marLeft w:val="0"/>
      <w:marRight w:val="0"/>
      <w:marTop w:val="0"/>
      <w:marBottom w:val="0"/>
      <w:divBdr>
        <w:top w:val="none" w:sz="0" w:space="0" w:color="auto"/>
        <w:left w:val="none" w:sz="0" w:space="0" w:color="auto"/>
        <w:bottom w:val="none" w:sz="0" w:space="0" w:color="auto"/>
        <w:right w:val="none" w:sz="0" w:space="0" w:color="auto"/>
      </w:divBdr>
    </w:div>
    <w:div w:id="1598099546">
      <w:bodyDiv w:val="1"/>
      <w:marLeft w:val="0"/>
      <w:marRight w:val="0"/>
      <w:marTop w:val="0"/>
      <w:marBottom w:val="0"/>
      <w:divBdr>
        <w:top w:val="none" w:sz="0" w:space="0" w:color="auto"/>
        <w:left w:val="none" w:sz="0" w:space="0" w:color="auto"/>
        <w:bottom w:val="none" w:sz="0" w:space="0" w:color="auto"/>
        <w:right w:val="none" w:sz="0" w:space="0" w:color="auto"/>
      </w:divBdr>
    </w:div>
    <w:div w:id="1600871252">
      <w:bodyDiv w:val="1"/>
      <w:marLeft w:val="0"/>
      <w:marRight w:val="0"/>
      <w:marTop w:val="0"/>
      <w:marBottom w:val="0"/>
      <w:divBdr>
        <w:top w:val="none" w:sz="0" w:space="0" w:color="auto"/>
        <w:left w:val="none" w:sz="0" w:space="0" w:color="auto"/>
        <w:bottom w:val="none" w:sz="0" w:space="0" w:color="auto"/>
        <w:right w:val="none" w:sz="0" w:space="0" w:color="auto"/>
      </w:divBdr>
    </w:div>
    <w:div w:id="1603949822">
      <w:bodyDiv w:val="1"/>
      <w:marLeft w:val="0"/>
      <w:marRight w:val="0"/>
      <w:marTop w:val="0"/>
      <w:marBottom w:val="0"/>
      <w:divBdr>
        <w:top w:val="none" w:sz="0" w:space="0" w:color="auto"/>
        <w:left w:val="none" w:sz="0" w:space="0" w:color="auto"/>
        <w:bottom w:val="none" w:sz="0" w:space="0" w:color="auto"/>
        <w:right w:val="none" w:sz="0" w:space="0" w:color="auto"/>
      </w:divBdr>
    </w:div>
    <w:div w:id="1631939580">
      <w:bodyDiv w:val="1"/>
      <w:marLeft w:val="0"/>
      <w:marRight w:val="0"/>
      <w:marTop w:val="0"/>
      <w:marBottom w:val="0"/>
      <w:divBdr>
        <w:top w:val="none" w:sz="0" w:space="0" w:color="auto"/>
        <w:left w:val="none" w:sz="0" w:space="0" w:color="auto"/>
        <w:bottom w:val="none" w:sz="0" w:space="0" w:color="auto"/>
        <w:right w:val="none" w:sz="0" w:space="0" w:color="auto"/>
      </w:divBdr>
    </w:div>
    <w:div w:id="1634554894">
      <w:bodyDiv w:val="1"/>
      <w:marLeft w:val="0"/>
      <w:marRight w:val="0"/>
      <w:marTop w:val="0"/>
      <w:marBottom w:val="0"/>
      <w:divBdr>
        <w:top w:val="none" w:sz="0" w:space="0" w:color="auto"/>
        <w:left w:val="none" w:sz="0" w:space="0" w:color="auto"/>
        <w:bottom w:val="none" w:sz="0" w:space="0" w:color="auto"/>
        <w:right w:val="none" w:sz="0" w:space="0" w:color="auto"/>
      </w:divBdr>
    </w:div>
    <w:div w:id="1642611466">
      <w:bodyDiv w:val="1"/>
      <w:marLeft w:val="0"/>
      <w:marRight w:val="0"/>
      <w:marTop w:val="0"/>
      <w:marBottom w:val="0"/>
      <w:divBdr>
        <w:top w:val="none" w:sz="0" w:space="0" w:color="auto"/>
        <w:left w:val="none" w:sz="0" w:space="0" w:color="auto"/>
        <w:bottom w:val="none" w:sz="0" w:space="0" w:color="auto"/>
        <w:right w:val="none" w:sz="0" w:space="0" w:color="auto"/>
      </w:divBdr>
    </w:div>
    <w:div w:id="1664233622">
      <w:bodyDiv w:val="1"/>
      <w:marLeft w:val="0"/>
      <w:marRight w:val="0"/>
      <w:marTop w:val="0"/>
      <w:marBottom w:val="0"/>
      <w:divBdr>
        <w:top w:val="none" w:sz="0" w:space="0" w:color="auto"/>
        <w:left w:val="none" w:sz="0" w:space="0" w:color="auto"/>
        <w:bottom w:val="none" w:sz="0" w:space="0" w:color="auto"/>
        <w:right w:val="none" w:sz="0" w:space="0" w:color="auto"/>
      </w:divBdr>
    </w:div>
    <w:div w:id="1669290320">
      <w:bodyDiv w:val="1"/>
      <w:marLeft w:val="0"/>
      <w:marRight w:val="0"/>
      <w:marTop w:val="0"/>
      <w:marBottom w:val="0"/>
      <w:divBdr>
        <w:top w:val="none" w:sz="0" w:space="0" w:color="auto"/>
        <w:left w:val="none" w:sz="0" w:space="0" w:color="auto"/>
        <w:bottom w:val="none" w:sz="0" w:space="0" w:color="auto"/>
        <w:right w:val="none" w:sz="0" w:space="0" w:color="auto"/>
      </w:divBdr>
    </w:div>
    <w:div w:id="1671761527">
      <w:bodyDiv w:val="1"/>
      <w:marLeft w:val="0"/>
      <w:marRight w:val="0"/>
      <w:marTop w:val="0"/>
      <w:marBottom w:val="0"/>
      <w:divBdr>
        <w:top w:val="none" w:sz="0" w:space="0" w:color="auto"/>
        <w:left w:val="none" w:sz="0" w:space="0" w:color="auto"/>
        <w:bottom w:val="none" w:sz="0" w:space="0" w:color="auto"/>
        <w:right w:val="none" w:sz="0" w:space="0" w:color="auto"/>
      </w:divBdr>
    </w:div>
    <w:div w:id="1691489302">
      <w:bodyDiv w:val="1"/>
      <w:marLeft w:val="0"/>
      <w:marRight w:val="0"/>
      <w:marTop w:val="0"/>
      <w:marBottom w:val="0"/>
      <w:divBdr>
        <w:top w:val="none" w:sz="0" w:space="0" w:color="auto"/>
        <w:left w:val="none" w:sz="0" w:space="0" w:color="auto"/>
        <w:bottom w:val="none" w:sz="0" w:space="0" w:color="auto"/>
        <w:right w:val="none" w:sz="0" w:space="0" w:color="auto"/>
      </w:divBdr>
    </w:div>
    <w:div w:id="1707636512">
      <w:bodyDiv w:val="1"/>
      <w:marLeft w:val="0"/>
      <w:marRight w:val="0"/>
      <w:marTop w:val="0"/>
      <w:marBottom w:val="0"/>
      <w:divBdr>
        <w:top w:val="none" w:sz="0" w:space="0" w:color="auto"/>
        <w:left w:val="none" w:sz="0" w:space="0" w:color="auto"/>
        <w:bottom w:val="none" w:sz="0" w:space="0" w:color="auto"/>
        <w:right w:val="none" w:sz="0" w:space="0" w:color="auto"/>
      </w:divBdr>
    </w:div>
    <w:div w:id="1714160393">
      <w:bodyDiv w:val="1"/>
      <w:marLeft w:val="0"/>
      <w:marRight w:val="0"/>
      <w:marTop w:val="0"/>
      <w:marBottom w:val="0"/>
      <w:divBdr>
        <w:top w:val="none" w:sz="0" w:space="0" w:color="auto"/>
        <w:left w:val="none" w:sz="0" w:space="0" w:color="auto"/>
        <w:bottom w:val="none" w:sz="0" w:space="0" w:color="auto"/>
        <w:right w:val="none" w:sz="0" w:space="0" w:color="auto"/>
      </w:divBdr>
    </w:div>
    <w:div w:id="1719086829">
      <w:bodyDiv w:val="1"/>
      <w:marLeft w:val="0"/>
      <w:marRight w:val="0"/>
      <w:marTop w:val="0"/>
      <w:marBottom w:val="0"/>
      <w:divBdr>
        <w:top w:val="none" w:sz="0" w:space="0" w:color="auto"/>
        <w:left w:val="none" w:sz="0" w:space="0" w:color="auto"/>
        <w:bottom w:val="none" w:sz="0" w:space="0" w:color="auto"/>
        <w:right w:val="none" w:sz="0" w:space="0" w:color="auto"/>
      </w:divBdr>
    </w:div>
    <w:div w:id="1720324536">
      <w:bodyDiv w:val="1"/>
      <w:marLeft w:val="0"/>
      <w:marRight w:val="0"/>
      <w:marTop w:val="0"/>
      <w:marBottom w:val="0"/>
      <w:divBdr>
        <w:top w:val="none" w:sz="0" w:space="0" w:color="auto"/>
        <w:left w:val="none" w:sz="0" w:space="0" w:color="auto"/>
        <w:bottom w:val="none" w:sz="0" w:space="0" w:color="auto"/>
        <w:right w:val="none" w:sz="0" w:space="0" w:color="auto"/>
      </w:divBdr>
    </w:div>
    <w:div w:id="1744914446">
      <w:bodyDiv w:val="1"/>
      <w:marLeft w:val="0"/>
      <w:marRight w:val="0"/>
      <w:marTop w:val="0"/>
      <w:marBottom w:val="0"/>
      <w:divBdr>
        <w:top w:val="none" w:sz="0" w:space="0" w:color="auto"/>
        <w:left w:val="none" w:sz="0" w:space="0" w:color="auto"/>
        <w:bottom w:val="none" w:sz="0" w:space="0" w:color="auto"/>
        <w:right w:val="none" w:sz="0" w:space="0" w:color="auto"/>
      </w:divBdr>
    </w:div>
    <w:div w:id="1759673390">
      <w:bodyDiv w:val="1"/>
      <w:marLeft w:val="0"/>
      <w:marRight w:val="0"/>
      <w:marTop w:val="0"/>
      <w:marBottom w:val="0"/>
      <w:divBdr>
        <w:top w:val="none" w:sz="0" w:space="0" w:color="auto"/>
        <w:left w:val="none" w:sz="0" w:space="0" w:color="auto"/>
        <w:bottom w:val="none" w:sz="0" w:space="0" w:color="auto"/>
        <w:right w:val="none" w:sz="0" w:space="0" w:color="auto"/>
      </w:divBdr>
    </w:div>
    <w:div w:id="1765302401">
      <w:bodyDiv w:val="1"/>
      <w:marLeft w:val="0"/>
      <w:marRight w:val="0"/>
      <w:marTop w:val="0"/>
      <w:marBottom w:val="0"/>
      <w:divBdr>
        <w:top w:val="none" w:sz="0" w:space="0" w:color="auto"/>
        <w:left w:val="none" w:sz="0" w:space="0" w:color="auto"/>
        <w:bottom w:val="none" w:sz="0" w:space="0" w:color="auto"/>
        <w:right w:val="none" w:sz="0" w:space="0" w:color="auto"/>
      </w:divBdr>
    </w:div>
    <w:div w:id="1774351957">
      <w:bodyDiv w:val="1"/>
      <w:marLeft w:val="0"/>
      <w:marRight w:val="0"/>
      <w:marTop w:val="0"/>
      <w:marBottom w:val="0"/>
      <w:divBdr>
        <w:top w:val="none" w:sz="0" w:space="0" w:color="auto"/>
        <w:left w:val="none" w:sz="0" w:space="0" w:color="auto"/>
        <w:bottom w:val="none" w:sz="0" w:space="0" w:color="auto"/>
        <w:right w:val="none" w:sz="0" w:space="0" w:color="auto"/>
      </w:divBdr>
    </w:div>
    <w:div w:id="1782993438">
      <w:bodyDiv w:val="1"/>
      <w:marLeft w:val="0"/>
      <w:marRight w:val="0"/>
      <w:marTop w:val="0"/>
      <w:marBottom w:val="0"/>
      <w:divBdr>
        <w:top w:val="none" w:sz="0" w:space="0" w:color="auto"/>
        <w:left w:val="none" w:sz="0" w:space="0" w:color="auto"/>
        <w:bottom w:val="none" w:sz="0" w:space="0" w:color="auto"/>
        <w:right w:val="none" w:sz="0" w:space="0" w:color="auto"/>
      </w:divBdr>
    </w:div>
    <w:div w:id="1789659036">
      <w:bodyDiv w:val="1"/>
      <w:marLeft w:val="0"/>
      <w:marRight w:val="0"/>
      <w:marTop w:val="0"/>
      <w:marBottom w:val="0"/>
      <w:divBdr>
        <w:top w:val="none" w:sz="0" w:space="0" w:color="auto"/>
        <w:left w:val="none" w:sz="0" w:space="0" w:color="auto"/>
        <w:bottom w:val="none" w:sz="0" w:space="0" w:color="auto"/>
        <w:right w:val="none" w:sz="0" w:space="0" w:color="auto"/>
      </w:divBdr>
    </w:div>
    <w:div w:id="1794862463">
      <w:bodyDiv w:val="1"/>
      <w:marLeft w:val="0"/>
      <w:marRight w:val="0"/>
      <w:marTop w:val="0"/>
      <w:marBottom w:val="0"/>
      <w:divBdr>
        <w:top w:val="none" w:sz="0" w:space="0" w:color="auto"/>
        <w:left w:val="none" w:sz="0" w:space="0" w:color="auto"/>
        <w:bottom w:val="none" w:sz="0" w:space="0" w:color="auto"/>
        <w:right w:val="none" w:sz="0" w:space="0" w:color="auto"/>
      </w:divBdr>
    </w:div>
    <w:div w:id="1818261091">
      <w:bodyDiv w:val="1"/>
      <w:marLeft w:val="0"/>
      <w:marRight w:val="0"/>
      <w:marTop w:val="0"/>
      <w:marBottom w:val="0"/>
      <w:divBdr>
        <w:top w:val="none" w:sz="0" w:space="0" w:color="auto"/>
        <w:left w:val="none" w:sz="0" w:space="0" w:color="auto"/>
        <w:bottom w:val="none" w:sz="0" w:space="0" w:color="auto"/>
        <w:right w:val="none" w:sz="0" w:space="0" w:color="auto"/>
      </w:divBdr>
    </w:div>
    <w:div w:id="1823228476">
      <w:bodyDiv w:val="1"/>
      <w:marLeft w:val="0"/>
      <w:marRight w:val="0"/>
      <w:marTop w:val="0"/>
      <w:marBottom w:val="0"/>
      <w:divBdr>
        <w:top w:val="none" w:sz="0" w:space="0" w:color="auto"/>
        <w:left w:val="none" w:sz="0" w:space="0" w:color="auto"/>
        <w:bottom w:val="none" w:sz="0" w:space="0" w:color="auto"/>
        <w:right w:val="none" w:sz="0" w:space="0" w:color="auto"/>
      </w:divBdr>
    </w:div>
    <w:div w:id="1825973596">
      <w:bodyDiv w:val="1"/>
      <w:marLeft w:val="0"/>
      <w:marRight w:val="0"/>
      <w:marTop w:val="0"/>
      <w:marBottom w:val="0"/>
      <w:divBdr>
        <w:top w:val="none" w:sz="0" w:space="0" w:color="auto"/>
        <w:left w:val="none" w:sz="0" w:space="0" w:color="auto"/>
        <w:bottom w:val="none" w:sz="0" w:space="0" w:color="auto"/>
        <w:right w:val="none" w:sz="0" w:space="0" w:color="auto"/>
      </w:divBdr>
    </w:div>
    <w:div w:id="1828280680">
      <w:bodyDiv w:val="1"/>
      <w:marLeft w:val="0"/>
      <w:marRight w:val="0"/>
      <w:marTop w:val="0"/>
      <w:marBottom w:val="0"/>
      <w:divBdr>
        <w:top w:val="none" w:sz="0" w:space="0" w:color="auto"/>
        <w:left w:val="none" w:sz="0" w:space="0" w:color="auto"/>
        <w:bottom w:val="none" w:sz="0" w:space="0" w:color="auto"/>
        <w:right w:val="none" w:sz="0" w:space="0" w:color="auto"/>
      </w:divBdr>
    </w:div>
    <w:div w:id="1839732771">
      <w:bodyDiv w:val="1"/>
      <w:marLeft w:val="0"/>
      <w:marRight w:val="0"/>
      <w:marTop w:val="0"/>
      <w:marBottom w:val="0"/>
      <w:divBdr>
        <w:top w:val="none" w:sz="0" w:space="0" w:color="auto"/>
        <w:left w:val="none" w:sz="0" w:space="0" w:color="auto"/>
        <w:bottom w:val="none" w:sz="0" w:space="0" w:color="auto"/>
        <w:right w:val="none" w:sz="0" w:space="0" w:color="auto"/>
      </w:divBdr>
    </w:div>
    <w:div w:id="1851093975">
      <w:bodyDiv w:val="1"/>
      <w:marLeft w:val="0"/>
      <w:marRight w:val="0"/>
      <w:marTop w:val="0"/>
      <w:marBottom w:val="0"/>
      <w:divBdr>
        <w:top w:val="none" w:sz="0" w:space="0" w:color="auto"/>
        <w:left w:val="none" w:sz="0" w:space="0" w:color="auto"/>
        <w:bottom w:val="none" w:sz="0" w:space="0" w:color="auto"/>
        <w:right w:val="none" w:sz="0" w:space="0" w:color="auto"/>
      </w:divBdr>
    </w:div>
    <w:div w:id="1856992466">
      <w:bodyDiv w:val="1"/>
      <w:marLeft w:val="0"/>
      <w:marRight w:val="0"/>
      <w:marTop w:val="0"/>
      <w:marBottom w:val="0"/>
      <w:divBdr>
        <w:top w:val="none" w:sz="0" w:space="0" w:color="auto"/>
        <w:left w:val="none" w:sz="0" w:space="0" w:color="auto"/>
        <w:bottom w:val="none" w:sz="0" w:space="0" w:color="auto"/>
        <w:right w:val="none" w:sz="0" w:space="0" w:color="auto"/>
      </w:divBdr>
    </w:div>
    <w:div w:id="1859927860">
      <w:bodyDiv w:val="1"/>
      <w:marLeft w:val="0"/>
      <w:marRight w:val="0"/>
      <w:marTop w:val="0"/>
      <w:marBottom w:val="0"/>
      <w:divBdr>
        <w:top w:val="none" w:sz="0" w:space="0" w:color="auto"/>
        <w:left w:val="none" w:sz="0" w:space="0" w:color="auto"/>
        <w:bottom w:val="none" w:sz="0" w:space="0" w:color="auto"/>
        <w:right w:val="none" w:sz="0" w:space="0" w:color="auto"/>
      </w:divBdr>
      <w:divsChild>
        <w:div w:id="1123226538">
          <w:marLeft w:val="0"/>
          <w:marRight w:val="0"/>
          <w:marTop w:val="0"/>
          <w:marBottom w:val="0"/>
          <w:divBdr>
            <w:top w:val="none" w:sz="0" w:space="0" w:color="auto"/>
            <w:left w:val="none" w:sz="0" w:space="0" w:color="auto"/>
            <w:bottom w:val="none" w:sz="0" w:space="0" w:color="auto"/>
            <w:right w:val="none" w:sz="0" w:space="0" w:color="auto"/>
          </w:divBdr>
        </w:div>
      </w:divsChild>
    </w:div>
    <w:div w:id="1864630547">
      <w:bodyDiv w:val="1"/>
      <w:marLeft w:val="0"/>
      <w:marRight w:val="0"/>
      <w:marTop w:val="0"/>
      <w:marBottom w:val="0"/>
      <w:divBdr>
        <w:top w:val="none" w:sz="0" w:space="0" w:color="auto"/>
        <w:left w:val="none" w:sz="0" w:space="0" w:color="auto"/>
        <w:bottom w:val="none" w:sz="0" w:space="0" w:color="auto"/>
        <w:right w:val="none" w:sz="0" w:space="0" w:color="auto"/>
      </w:divBdr>
    </w:div>
    <w:div w:id="1868369427">
      <w:bodyDiv w:val="1"/>
      <w:marLeft w:val="0"/>
      <w:marRight w:val="0"/>
      <w:marTop w:val="0"/>
      <w:marBottom w:val="0"/>
      <w:divBdr>
        <w:top w:val="none" w:sz="0" w:space="0" w:color="auto"/>
        <w:left w:val="none" w:sz="0" w:space="0" w:color="auto"/>
        <w:bottom w:val="none" w:sz="0" w:space="0" w:color="auto"/>
        <w:right w:val="none" w:sz="0" w:space="0" w:color="auto"/>
      </w:divBdr>
    </w:div>
    <w:div w:id="1883050385">
      <w:bodyDiv w:val="1"/>
      <w:marLeft w:val="0"/>
      <w:marRight w:val="0"/>
      <w:marTop w:val="0"/>
      <w:marBottom w:val="0"/>
      <w:divBdr>
        <w:top w:val="none" w:sz="0" w:space="0" w:color="auto"/>
        <w:left w:val="none" w:sz="0" w:space="0" w:color="auto"/>
        <w:bottom w:val="none" w:sz="0" w:space="0" w:color="auto"/>
        <w:right w:val="none" w:sz="0" w:space="0" w:color="auto"/>
      </w:divBdr>
    </w:div>
    <w:div w:id="1883864416">
      <w:bodyDiv w:val="1"/>
      <w:marLeft w:val="0"/>
      <w:marRight w:val="0"/>
      <w:marTop w:val="0"/>
      <w:marBottom w:val="0"/>
      <w:divBdr>
        <w:top w:val="none" w:sz="0" w:space="0" w:color="auto"/>
        <w:left w:val="none" w:sz="0" w:space="0" w:color="auto"/>
        <w:bottom w:val="none" w:sz="0" w:space="0" w:color="auto"/>
        <w:right w:val="none" w:sz="0" w:space="0" w:color="auto"/>
      </w:divBdr>
    </w:div>
    <w:div w:id="1915509195">
      <w:bodyDiv w:val="1"/>
      <w:marLeft w:val="0"/>
      <w:marRight w:val="0"/>
      <w:marTop w:val="0"/>
      <w:marBottom w:val="0"/>
      <w:divBdr>
        <w:top w:val="none" w:sz="0" w:space="0" w:color="auto"/>
        <w:left w:val="none" w:sz="0" w:space="0" w:color="auto"/>
        <w:bottom w:val="none" w:sz="0" w:space="0" w:color="auto"/>
        <w:right w:val="none" w:sz="0" w:space="0" w:color="auto"/>
      </w:divBdr>
    </w:div>
    <w:div w:id="1921715823">
      <w:bodyDiv w:val="1"/>
      <w:marLeft w:val="0"/>
      <w:marRight w:val="0"/>
      <w:marTop w:val="0"/>
      <w:marBottom w:val="0"/>
      <w:divBdr>
        <w:top w:val="none" w:sz="0" w:space="0" w:color="auto"/>
        <w:left w:val="none" w:sz="0" w:space="0" w:color="auto"/>
        <w:bottom w:val="none" w:sz="0" w:space="0" w:color="auto"/>
        <w:right w:val="none" w:sz="0" w:space="0" w:color="auto"/>
      </w:divBdr>
    </w:div>
    <w:div w:id="1929343101">
      <w:bodyDiv w:val="1"/>
      <w:marLeft w:val="0"/>
      <w:marRight w:val="0"/>
      <w:marTop w:val="0"/>
      <w:marBottom w:val="0"/>
      <w:divBdr>
        <w:top w:val="none" w:sz="0" w:space="0" w:color="auto"/>
        <w:left w:val="none" w:sz="0" w:space="0" w:color="auto"/>
        <w:bottom w:val="none" w:sz="0" w:space="0" w:color="auto"/>
        <w:right w:val="none" w:sz="0" w:space="0" w:color="auto"/>
      </w:divBdr>
    </w:div>
    <w:div w:id="1936935477">
      <w:bodyDiv w:val="1"/>
      <w:marLeft w:val="0"/>
      <w:marRight w:val="0"/>
      <w:marTop w:val="0"/>
      <w:marBottom w:val="0"/>
      <w:divBdr>
        <w:top w:val="none" w:sz="0" w:space="0" w:color="auto"/>
        <w:left w:val="none" w:sz="0" w:space="0" w:color="auto"/>
        <w:bottom w:val="none" w:sz="0" w:space="0" w:color="auto"/>
        <w:right w:val="none" w:sz="0" w:space="0" w:color="auto"/>
      </w:divBdr>
    </w:div>
    <w:div w:id="1939559523">
      <w:bodyDiv w:val="1"/>
      <w:marLeft w:val="0"/>
      <w:marRight w:val="0"/>
      <w:marTop w:val="0"/>
      <w:marBottom w:val="0"/>
      <w:divBdr>
        <w:top w:val="none" w:sz="0" w:space="0" w:color="auto"/>
        <w:left w:val="none" w:sz="0" w:space="0" w:color="auto"/>
        <w:bottom w:val="none" w:sz="0" w:space="0" w:color="auto"/>
        <w:right w:val="none" w:sz="0" w:space="0" w:color="auto"/>
      </w:divBdr>
    </w:div>
    <w:div w:id="1942714462">
      <w:bodyDiv w:val="1"/>
      <w:marLeft w:val="0"/>
      <w:marRight w:val="0"/>
      <w:marTop w:val="0"/>
      <w:marBottom w:val="0"/>
      <w:divBdr>
        <w:top w:val="none" w:sz="0" w:space="0" w:color="auto"/>
        <w:left w:val="none" w:sz="0" w:space="0" w:color="auto"/>
        <w:bottom w:val="none" w:sz="0" w:space="0" w:color="auto"/>
        <w:right w:val="none" w:sz="0" w:space="0" w:color="auto"/>
      </w:divBdr>
    </w:div>
    <w:div w:id="1952471780">
      <w:bodyDiv w:val="1"/>
      <w:marLeft w:val="0"/>
      <w:marRight w:val="0"/>
      <w:marTop w:val="0"/>
      <w:marBottom w:val="0"/>
      <w:divBdr>
        <w:top w:val="none" w:sz="0" w:space="0" w:color="auto"/>
        <w:left w:val="none" w:sz="0" w:space="0" w:color="auto"/>
        <w:bottom w:val="none" w:sz="0" w:space="0" w:color="auto"/>
        <w:right w:val="none" w:sz="0" w:space="0" w:color="auto"/>
      </w:divBdr>
    </w:div>
    <w:div w:id="1966691418">
      <w:bodyDiv w:val="1"/>
      <w:marLeft w:val="0"/>
      <w:marRight w:val="0"/>
      <w:marTop w:val="0"/>
      <w:marBottom w:val="0"/>
      <w:divBdr>
        <w:top w:val="none" w:sz="0" w:space="0" w:color="auto"/>
        <w:left w:val="none" w:sz="0" w:space="0" w:color="auto"/>
        <w:bottom w:val="none" w:sz="0" w:space="0" w:color="auto"/>
        <w:right w:val="none" w:sz="0" w:space="0" w:color="auto"/>
      </w:divBdr>
    </w:div>
    <w:div w:id="1969511722">
      <w:bodyDiv w:val="1"/>
      <w:marLeft w:val="0"/>
      <w:marRight w:val="0"/>
      <w:marTop w:val="0"/>
      <w:marBottom w:val="0"/>
      <w:divBdr>
        <w:top w:val="none" w:sz="0" w:space="0" w:color="auto"/>
        <w:left w:val="none" w:sz="0" w:space="0" w:color="auto"/>
        <w:bottom w:val="none" w:sz="0" w:space="0" w:color="auto"/>
        <w:right w:val="none" w:sz="0" w:space="0" w:color="auto"/>
      </w:divBdr>
    </w:div>
    <w:div w:id="1978144879">
      <w:bodyDiv w:val="1"/>
      <w:marLeft w:val="0"/>
      <w:marRight w:val="0"/>
      <w:marTop w:val="0"/>
      <w:marBottom w:val="0"/>
      <w:divBdr>
        <w:top w:val="none" w:sz="0" w:space="0" w:color="auto"/>
        <w:left w:val="none" w:sz="0" w:space="0" w:color="auto"/>
        <w:bottom w:val="none" w:sz="0" w:space="0" w:color="auto"/>
        <w:right w:val="none" w:sz="0" w:space="0" w:color="auto"/>
      </w:divBdr>
    </w:div>
    <w:div w:id="1994750834">
      <w:bodyDiv w:val="1"/>
      <w:marLeft w:val="0"/>
      <w:marRight w:val="0"/>
      <w:marTop w:val="0"/>
      <w:marBottom w:val="0"/>
      <w:divBdr>
        <w:top w:val="none" w:sz="0" w:space="0" w:color="auto"/>
        <w:left w:val="none" w:sz="0" w:space="0" w:color="auto"/>
        <w:bottom w:val="none" w:sz="0" w:space="0" w:color="auto"/>
        <w:right w:val="none" w:sz="0" w:space="0" w:color="auto"/>
      </w:divBdr>
    </w:div>
    <w:div w:id="2005159976">
      <w:bodyDiv w:val="1"/>
      <w:marLeft w:val="0"/>
      <w:marRight w:val="0"/>
      <w:marTop w:val="0"/>
      <w:marBottom w:val="0"/>
      <w:divBdr>
        <w:top w:val="none" w:sz="0" w:space="0" w:color="auto"/>
        <w:left w:val="none" w:sz="0" w:space="0" w:color="auto"/>
        <w:bottom w:val="none" w:sz="0" w:space="0" w:color="auto"/>
        <w:right w:val="none" w:sz="0" w:space="0" w:color="auto"/>
      </w:divBdr>
    </w:div>
    <w:div w:id="2011642896">
      <w:bodyDiv w:val="1"/>
      <w:marLeft w:val="0"/>
      <w:marRight w:val="0"/>
      <w:marTop w:val="0"/>
      <w:marBottom w:val="0"/>
      <w:divBdr>
        <w:top w:val="none" w:sz="0" w:space="0" w:color="auto"/>
        <w:left w:val="none" w:sz="0" w:space="0" w:color="auto"/>
        <w:bottom w:val="none" w:sz="0" w:space="0" w:color="auto"/>
        <w:right w:val="none" w:sz="0" w:space="0" w:color="auto"/>
      </w:divBdr>
    </w:div>
    <w:div w:id="2016373496">
      <w:bodyDiv w:val="1"/>
      <w:marLeft w:val="0"/>
      <w:marRight w:val="0"/>
      <w:marTop w:val="0"/>
      <w:marBottom w:val="0"/>
      <w:divBdr>
        <w:top w:val="none" w:sz="0" w:space="0" w:color="auto"/>
        <w:left w:val="none" w:sz="0" w:space="0" w:color="auto"/>
        <w:bottom w:val="none" w:sz="0" w:space="0" w:color="auto"/>
        <w:right w:val="none" w:sz="0" w:space="0" w:color="auto"/>
      </w:divBdr>
    </w:div>
    <w:div w:id="2028016989">
      <w:bodyDiv w:val="1"/>
      <w:marLeft w:val="0"/>
      <w:marRight w:val="0"/>
      <w:marTop w:val="0"/>
      <w:marBottom w:val="0"/>
      <w:divBdr>
        <w:top w:val="none" w:sz="0" w:space="0" w:color="auto"/>
        <w:left w:val="none" w:sz="0" w:space="0" w:color="auto"/>
        <w:bottom w:val="none" w:sz="0" w:space="0" w:color="auto"/>
        <w:right w:val="none" w:sz="0" w:space="0" w:color="auto"/>
      </w:divBdr>
    </w:div>
    <w:div w:id="2045790106">
      <w:bodyDiv w:val="1"/>
      <w:marLeft w:val="0"/>
      <w:marRight w:val="0"/>
      <w:marTop w:val="0"/>
      <w:marBottom w:val="0"/>
      <w:divBdr>
        <w:top w:val="none" w:sz="0" w:space="0" w:color="auto"/>
        <w:left w:val="none" w:sz="0" w:space="0" w:color="auto"/>
        <w:bottom w:val="none" w:sz="0" w:space="0" w:color="auto"/>
        <w:right w:val="none" w:sz="0" w:space="0" w:color="auto"/>
      </w:divBdr>
    </w:div>
    <w:div w:id="2050912511">
      <w:bodyDiv w:val="1"/>
      <w:marLeft w:val="0"/>
      <w:marRight w:val="0"/>
      <w:marTop w:val="0"/>
      <w:marBottom w:val="0"/>
      <w:divBdr>
        <w:top w:val="none" w:sz="0" w:space="0" w:color="auto"/>
        <w:left w:val="none" w:sz="0" w:space="0" w:color="auto"/>
        <w:bottom w:val="none" w:sz="0" w:space="0" w:color="auto"/>
        <w:right w:val="none" w:sz="0" w:space="0" w:color="auto"/>
      </w:divBdr>
    </w:div>
    <w:div w:id="2050953336">
      <w:bodyDiv w:val="1"/>
      <w:marLeft w:val="0"/>
      <w:marRight w:val="0"/>
      <w:marTop w:val="0"/>
      <w:marBottom w:val="0"/>
      <w:divBdr>
        <w:top w:val="none" w:sz="0" w:space="0" w:color="auto"/>
        <w:left w:val="none" w:sz="0" w:space="0" w:color="auto"/>
        <w:bottom w:val="none" w:sz="0" w:space="0" w:color="auto"/>
        <w:right w:val="none" w:sz="0" w:space="0" w:color="auto"/>
      </w:divBdr>
    </w:div>
    <w:div w:id="2051873768">
      <w:bodyDiv w:val="1"/>
      <w:marLeft w:val="0"/>
      <w:marRight w:val="0"/>
      <w:marTop w:val="0"/>
      <w:marBottom w:val="0"/>
      <w:divBdr>
        <w:top w:val="none" w:sz="0" w:space="0" w:color="auto"/>
        <w:left w:val="none" w:sz="0" w:space="0" w:color="auto"/>
        <w:bottom w:val="none" w:sz="0" w:space="0" w:color="auto"/>
        <w:right w:val="none" w:sz="0" w:space="0" w:color="auto"/>
      </w:divBdr>
    </w:div>
    <w:div w:id="2061592534">
      <w:bodyDiv w:val="1"/>
      <w:marLeft w:val="0"/>
      <w:marRight w:val="0"/>
      <w:marTop w:val="0"/>
      <w:marBottom w:val="0"/>
      <w:divBdr>
        <w:top w:val="none" w:sz="0" w:space="0" w:color="auto"/>
        <w:left w:val="none" w:sz="0" w:space="0" w:color="auto"/>
        <w:bottom w:val="none" w:sz="0" w:space="0" w:color="auto"/>
        <w:right w:val="none" w:sz="0" w:space="0" w:color="auto"/>
      </w:divBdr>
    </w:div>
    <w:div w:id="2065906455">
      <w:bodyDiv w:val="1"/>
      <w:marLeft w:val="0"/>
      <w:marRight w:val="0"/>
      <w:marTop w:val="0"/>
      <w:marBottom w:val="0"/>
      <w:divBdr>
        <w:top w:val="none" w:sz="0" w:space="0" w:color="auto"/>
        <w:left w:val="none" w:sz="0" w:space="0" w:color="auto"/>
        <w:bottom w:val="none" w:sz="0" w:space="0" w:color="auto"/>
        <w:right w:val="none" w:sz="0" w:space="0" w:color="auto"/>
      </w:divBdr>
    </w:div>
    <w:div w:id="2069373935">
      <w:bodyDiv w:val="1"/>
      <w:marLeft w:val="0"/>
      <w:marRight w:val="0"/>
      <w:marTop w:val="0"/>
      <w:marBottom w:val="0"/>
      <w:divBdr>
        <w:top w:val="none" w:sz="0" w:space="0" w:color="auto"/>
        <w:left w:val="none" w:sz="0" w:space="0" w:color="auto"/>
        <w:bottom w:val="none" w:sz="0" w:space="0" w:color="auto"/>
        <w:right w:val="none" w:sz="0" w:space="0" w:color="auto"/>
      </w:divBdr>
    </w:div>
    <w:div w:id="2069837763">
      <w:bodyDiv w:val="1"/>
      <w:marLeft w:val="0"/>
      <w:marRight w:val="0"/>
      <w:marTop w:val="0"/>
      <w:marBottom w:val="0"/>
      <w:divBdr>
        <w:top w:val="none" w:sz="0" w:space="0" w:color="auto"/>
        <w:left w:val="none" w:sz="0" w:space="0" w:color="auto"/>
        <w:bottom w:val="none" w:sz="0" w:space="0" w:color="auto"/>
        <w:right w:val="none" w:sz="0" w:space="0" w:color="auto"/>
      </w:divBdr>
    </w:div>
    <w:div w:id="2070768051">
      <w:bodyDiv w:val="1"/>
      <w:marLeft w:val="0"/>
      <w:marRight w:val="0"/>
      <w:marTop w:val="0"/>
      <w:marBottom w:val="0"/>
      <w:divBdr>
        <w:top w:val="none" w:sz="0" w:space="0" w:color="auto"/>
        <w:left w:val="none" w:sz="0" w:space="0" w:color="auto"/>
        <w:bottom w:val="none" w:sz="0" w:space="0" w:color="auto"/>
        <w:right w:val="none" w:sz="0" w:space="0" w:color="auto"/>
      </w:divBdr>
    </w:div>
    <w:div w:id="2072144929">
      <w:bodyDiv w:val="1"/>
      <w:marLeft w:val="0"/>
      <w:marRight w:val="0"/>
      <w:marTop w:val="0"/>
      <w:marBottom w:val="0"/>
      <w:divBdr>
        <w:top w:val="none" w:sz="0" w:space="0" w:color="auto"/>
        <w:left w:val="none" w:sz="0" w:space="0" w:color="auto"/>
        <w:bottom w:val="none" w:sz="0" w:space="0" w:color="auto"/>
        <w:right w:val="none" w:sz="0" w:space="0" w:color="auto"/>
      </w:divBdr>
    </w:div>
    <w:div w:id="2080905339">
      <w:bodyDiv w:val="1"/>
      <w:marLeft w:val="0"/>
      <w:marRight w:val="0"/>
      <w:marTop w:val="0"/>
      <w:marBottom w:val="0"/>
      <w:divBdr>
        <w:top w:val="none" w:sz="0" w:space="0" w:color="auto"/>
        <w:left w:val="none" w:sz="0" w:space="0" w:color="auto"/>
        <w:bottom w:val="none" w:sz="0" w:space="0" w:color="auto"/>
        <w:right w:val="none" w:sz="0" w:space="0" w:color="auto"/>
      </w:divBdr>
    </w:div>
    <w:div w:id="2087915038">
      <w:bodyDiv w:val="1"/>
      <w:marLeft w:val="0"/>
      <w:marRight w:val="0"/>
      <w:marTop w:val="0"/>
      <w:marBottom w:val="0"/>
      <w:divBdr>
        <w:top w:val="none" w:sz="0" w:space="0" w:color="auto"/>
        <w:left w:val="none" w:sz="0" w:space="0" w:color="auto"/>
        <w:bottom w:val="none" w:sz="0" w:space="0" w:color="auto"/>
        <w:right w:val="none" w:sz="0" w:space="0" w:color="auto"/>
      </w:divBdr>
    </w:div>
    <w:div w:id="2089569985">
      <w:bodyDiv w:val="1"/>
      <w:marLeft w:val="0"/>
      <w:marRight w:val="0"/>
      <w:marTop w:val="0"/>
      <w:marBottom w:val="0"/>
      <w:divBdr>
        <w:top w:val="none" w:sz="0" w:space="0" w:color="auto"/>
        <w:left w:val="none" w:sz="0" w:space="0" w:color="auto"/>
        <w:bottom w:val="none" w:sz="0" w:space="0" w:color="auto"/>
        <w:right w:val="none" w:sz="0" w:space="0" w:color="auto"/>
      </w:divBdr>
    </w:div>
    <w:div w:id="2092383247">
      <w:bodyDiv w:val="1"/>
      <w:marLeft w:val="0"/>
      <w:marRight w:val="0"/>
      <w:marTop w:val="0"/>
      <w:marBottom w:val="0"/>
      <w:divBdr>
        <w:top w:val="none" w:sz="0" w:space="0" w:color="auto"/>
        <w:left w:val="none" w:sz="0" w:space="0" w:color="auto"/>
        <w:bottom w:val="none" w:sz="0" w:space="0" w:color="auto"/>
        <w:right w:val="none" w:sz="0" w:space="0" w:color="auto"/>
      </w:divBdr>
    </w:div>
    <w:div w:id="2098818967">
      <w:bodyDiv w:val="1"/>
      <w:marLeft w:val="0"/>
      <w:marRight w:val="0"/>
      <w:marTop w:val="0"/>
      <w:marBottom w:val="0"/>
      <w:divBdr>
        <w:top w:val="none" w:sz="0" w:space="0" w:color="auto"/>
        <w:left w:val="none" w:sz="0" w:space="0" w:color="auto"/>
        <w:bottom w:val="none" w:sz="0" w:space="0" w:color="auto"/>
        <w:right w:val="none" w:sz="0" w:space="0" w:color="auto"/>
      </w:divBdr>
    </w:div>
    <w:div w:id="2104571489">
      <w:bodyDiv w:val="1"/>
      <w:marLeft w:val="0"/>
      <w:marRight w:val="0"/>
      <w:marTop w:val="0"/>
      <w:marBottom w:val="0"/>
      <w:divBdr>
        <w:top w:val="none" w:sz="0" w:space="0" w:color="auto"/>
        <w:left w:val="none" w:sz="0" w:space="0" w:color="auto"/>
        <w:bottom w:val="none" w:sz="0" w:space="0" w:color="auto"/>
        <w:right w:val="none" w:sz="0" w:space="0" w:color="auto"/>
      </w:divBdr>
    </w:div>
    <w:div w:id="2109544255">
      <w:bodyDiv w:val="1"/>
      <w:marLeft w:val="0"/>
      <w:marRight w:val="0"/>
      <w:marTop w:val="0"/>
      <w:marBottom w:val="0"/>
      <w:divBdr>
        <w:top w:val="none" w:sz="0" w:space="0" w:color="auto"/>
        <w:left w:val="none" w:sz="0" w:space="0" w:color="auto"/>
        <w:bottom w:val="none" w:sz="0" w:space="0" w:color="auto"/>
        <w:right w:val="none" w:sz="0" w:space="0" w:color="auto"/>
      </w:divBdr>
    </w:div>
    <w:div w:id="2124228943">
      <w:bodyDiv w:val="1"/>
      <w:marLeft w:val="0"/>
      <w:marRight w:val="0"/>
      <w:marTop w:val="0"/>
      <w:marBottom w:val="0"/>
      <w:divBdr>
        <w:top w:val="none" w:sz="0" w:space="0" w:color="auto"/>
        <w:left w:val="none" w:sz="0" w:space="0" w:color="auto"/>
        <w:bottom w:val="none" w:sz="0" w:space="0" w:color="auto"/>
        <w:right w:val="none" w:sz="0" w:space="0" w:color="auto"/>
      </w:divBdr>
    </w:div>
    <w:div w:id="2132900159">
      <w:bodyDiv w:val="1"/>
      <w:marLeft w:val="0"/>
      <w:marRight w:val="0"/>
      <w:marTop w:val="0"/>
      <w:marBottom w:val="0"/>
      <w:divBdr>
        <w:top w:val="none" w:sz="0" w:space="0" w:color="auto"/>
        <w:left w:val="none" w:sz="0" w:space="0" w:color="auto"/>
        <w:bottom w:val="none" w:sz="0" w:space="0" w:color="auto"/>
        <w:right w:val="none" w:sz="0" w:space="0" w:color="auto"/>
      </w:divBdr>
    </w:div>
    <w:div w:id="21425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B5C7-A2AA-40A0-A74C-6703C6F4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2264</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ЖКХ7-1</dc:creator>
  <cp:lastModifiedBy>Сельское поселение</cp:lastModifiedBy>
  <cp:revision>11</cp:revision>
  <cp:lastPrinted>2021-03-31T05:36:00Z</cp:lastPrinted>
  <dcterms:created xsi:type="dcterms:W3CDTF">2021-03-26T07:47:00Z</dcterms:created>
  <dcterms:modified xsi:type="dcterms:W3CDTF">2021-04-02T11:24:00Z</dcterms:modified>
</cp:coreProperties>
</file>