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67" w:rsidRPr="00981767" w:rsidRDefault="00981767" w:rsidP="00981767">
      <w:pPr>
        <w:jc w:val="center"/>
        <w:rPr>
          <w:szCs w:val="28"/>
        </w:rPr>
      </w:pPr>
      <w:r w:rsidRPr="00981767">
        <w:rPr>
          <w:szCs w:val="28"/>
        </w:rPr>
        <w:t>Б О Е Р Ы К</w:t>
      </w:r>
    </w:p>
    <w:p w:rsidR="00981767" w:rsidRPr="00981767" w:rsidRDefault="00981767" w:rsidP="00981767">
      <w:pPr>
        <w:jc w:val="center"/>
        <w:rPr>
          <w:szCs w:val="28"/>
        </w:rPr>
      </w:pPr>
    </w:p>
    <w:p w:rsidR="00981767" w:rsidRPr="00981767" w:rsidRDefault="00981767" w:rsidP="00981767">
      <w:pPr>
        <w:jc w:val="center"/>
        <w:rPr>
          <w:szCs w:val="28"/>
        </w:rPr>
      </w:pPr>
      <w:r w:rsidRPr="00981767">
        <w:rPr>
          <w:szCs w:val="28"/>
        </w:rPr>
        <w:t>Р А С П О Р Я Ж Е Н И Е     №</w:t>
      </w:r>
      <w:r>
        <w:rPr>
          <w:szCs w:val="28"/>
        </w:rPr>
        <w:t>240</w:t>
      </w:r>
    </w:p>
    <w:p w:rsidR="00981767" w:rsidRPr="00981767" w:rsidRDefault="00981767" w:rsidP="00981767">
      <w:pPr>
        <w:jc w:val="center"/>
        <w:rPr>
          <w:szCs w:val="28"/>
        </w:rPr>
      </w:pPr>
    </w:p>
    <w:p w:rsidR="00981767" w:rsidRPr="00981767" w:rsidRDefault="001665A2" w:rsidP="00981767">
      <w:pPr>
        <w:jc w:val="right"/>
        <w:rPr>
          <w:color w:val="000000"/>
          <w:sz w:val="27"/>
          <w:szCs w:val="27"/>
        </w:rPr>
      </w:pPr>
      <w:r>
        <w:rPr>
          <w:szCs w:val="28"/>
        </w:rPr>
        <w:t xml:space="preserve"> «15» </w:t>
      </w:r>
      <w:proofErr w:type="gramStart"/>
      <w:r>
        <w:rPr>
          <w:szCs w:val="28"/>
        </w:rPr>
        <w:t>декабрь  2020</w:t>
      </w:r>
      <w:proofErr w:type="gramEnd"/>
      <w:r>
        <w:rPr>
          <w:szCs w:val="28"/>
        </w:rPr>
        <w:t xml:space="preserve"> ел</w:t>
      </w:r>
    </w:p>
    <w:p w:rsidR="00981767" w:rsidRPr="00981767" w:rsidRDefault="00981767" w:rsidP="00981767">
      <w:pPr>
        <w:rPr>
          <w:color w:val="000000"/>
          <w:sz w:val="27"/>
          <w:szCs w:val="27"/>
        </w:rPr>
      </w:pPr>
    </w:p>
    <w:p w:rsidR="00981767" w:rsidRPr="00981767" w:rsidRDefault="00981767" w:rsidP="00981767">
      <w:pPr>
        <w:jc w:val="center"/>
        <w:rPr>
          <w:color w:val="FFFFFF"/>
          <w:szCs w:val="28"/>
        </w:rPr>
      </w:pPr>
      <w:r w:rsidRPr="00981767">
        <w:rPr>
          <w:color w:val="FFFFFF"/>
          <w:szCs w:val="28"/>
        </w:rPr>
        <w:t>Б О Е Р Ы К</w:t>
      </w:r>
    </w:p>
    <w:p w:rsidR="00C67C1B" w:rsidRDefault="00C67C1B" w:rsidP="00F36AA9"/>
    <w:p w:rsidR="00991E57" w:rsidRDefault="00991E57" w:rsidP="00F36AA9"/>
    <w:p w:rsidR="00991E57" w:rsidRDefault="00991E57" w:rsidP="00F36AA9"/>
    <w:p w:rsidR="00981767" w:rsidRDefault="00981767" w:rsidP="00F36AA9"/>
    <w:p w:rsidR="00981767" w:rsidRDefault="00981767" w:rsidP="00F36AA9"/>
    <w:p w:rsidR="00981767" w:rsidRDefault="00981767" w:rsidP="00F36AA9"/>
    <w:p w:rsidR="00981767" w:rsidRDefault="00981767" w:rsidP="00F36AA9"/>
    <w:p w:rsidR="001665A2" w:rsidRPr="001665A2" w:rsidRDefault="001665A2" w:rsidP="001665A2">
      <w:pPr>
        <w:ind w:right="5245"/>
        <w:jc w:val="both"/>
        <w:rPr>
          <w:bCs/>
        </w:rPr>
      </w:pPr>
      <w:r>
        <w:rPr>
          <w:bCs/>
        </w:rPr>
        <w:t xml:space="preserve">2021 </w:t>
      </w:r>
      <w:proofErr w:type="spellStart"/>
      <w:r w:rsidRPr="001665A2">
        <w:rPr>
          <w:bCs/>
        </w:rPr>
        <w:t>елга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хезмәт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законнарын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һәм</w:t>
      </w:r>
      <w:proofErr w:type="spellEnd"/>
      <w:r w:rsidRPr="001665A2">
        <w:rPr>
          <w:bCs/>
        </w:rPr>
        <w:t xml:space="preserve"> ведомство </w:t>
      </w:r>
      <w:proofErr w:type="spellStart"/>
      <w:r w:rsidRPr="001665A2">
        <w:rPr>
          <w:bCs/>
        </w:rPr>
        <w:t>буйсынуындагы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оешмаларның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хезмәт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хокукы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нормаларын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үз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эченә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алган</w:t>
      </w:r>
      <w:proofErr w:type="spellEnd"/>
      <w:r w:rsidRPr="001665A2">
        <w:rPr>
          <w:bCs/>
        </w:rPr>
        <w:t xml:space="preserve"> башка норматив </w:t>
      </w:r>
      <w:proofErr w:type="spellStart"/>
      <w:r w:rsidRPr="001665A2">
        <w:rPr>
          <w:bCs/>
        </w:rPr>
        <w:t>хокукый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актларны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үтәүне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тикшерү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планын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раслау</w:t>
      </w:r>
      <w:proofErr w:type="spellEnd"/>
      <w:r w:rsidRPr="001665A2">
        <w:rPr>
          <w:bCs/>
        </w:rPr>
        <w:t xml:space="preserve"> </w:t>
      </w:r>
      <w:proofErr w:type="spellStart"/>
      <w:r w:rsidRPr="001665A2">
        <w:rPr>
          <w:bCs/>
        </w:rPr>
        <w:t>турында</w:t>
      </w:r>
      <w:proofErr w:type="spellEnd"/>
    </w:p>
    <w:p w:rsidR="00C67C1B" w:rsidRPr="00496080" w:rsidRDefault="00C67C1B" w:rsidP="00496080">
      <w:pPr>
        <w:pStyle w:val="a3"/>
        <w:ind w:right="4253" w:firstLine="709"/>
        <w:rPr>
          <w:b w:val="0"/>
          <w:bCs w:val="0"/>
        </w:rPr>
      </w:pPr>
    </w:p>
    <w:p w:rsidR="001665A2" w:rsidRDefault="001665A2" w:rsidP="008E5C79">
      <w:pPr>
        <w:ind w:right="-1" w:firstLine="851"/>
        <w:jc w:val="both"/>
      </w:pPr>
      <w:r w:rsidRPr="001665A2">
        <w:t xml:space="preserve">«Татарстан </w:t>
      </w:r>
      <w:proofErr w:type="spellStart"/>
      <w:r w:rsidRPr="001665A2">
        <w:t>Республикасында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законнарының</w:t>
      </w:r>
      <w:proofErr w:type="spellEnd"/>
      <w:r w:rsidRPr="001665A2">
        <w:t xml:space="preserve"> </w:t>
      </w:r>
      <w:proofErr w:type="spellStart"/>
      <w:r w:rsidRPr="001665A2">
        <w:t>һәм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хокукы</w:t>
      </w:r>
      <w:proofErr w:type="spellEnd"/>
      <w:r w:rsidRPr="001665A2">
        <w:t xml:space="preserve"> </w:t>
      </w:r>
      <w:proofErr w:type="spellStart"/>
      <w:r w:rsidRPr="001665A2">
        <w:t>нормаларын</w:t>
      </w:r>
      <w:proofErr w:type="spellEnd"/>
      <w:r w:rsidRPr="001665A2">
        <w:t xml:space="preserve"> </w:t>
      </w:r>
      <w:proofErr w:type="spellStart"/>
      <w:r w:rsidRPr="001665A2">
        <w:t>үз</w:t>
      </w:r>
      <w:proofErr w:type="spellEnd"/>
      <w:r w:rsidRPr="001665A2">
        <w:t xml:space="preserve"> </w:t>
      </w:r>
      <w:proofErr w:type="spellStart"/>
      <w:r w:rsidRPr="001665A2">
        <w:t>эченә</w:t>
      </w:r>
      <w:proofErr w:type="spellEnd"/>
      <w:r w:rsidRPr="001665A2">
        <w:t xml:space="preserve"> </w:t>
      </w:r>
      <w:proofErr w:type="spellStart"/>
      <w:r w:rsidRPr="001665A2">
        <w:t>алган</w:t>
      </w:r>
      <w:proofErr w:type="spellEnd"/>
      <w:r w:rsidRPr="001665A2">
        <w:t xml:space="preserve"> башка норматив </w:t>
      </w:r>
      <w:proofErr w:type="spellStart"/>
      <w:r w:rsidRPr="001665A2">
        <w:t>хокукый</w:t>
      </w:r>
      <w:proofErr w:type="spellEnd"/>
      <w:r w:rsidRPr="001665A2">
        <w:t xml:space="preserve"> </w:t>
      </w:r>
      <w:proofErr w:type="spellStart"/>
      <w:r w:rsidRPr="001665A2">
        <w:t>актларның</w:t>
      </w:r>
      <w:proofErr w:type="spellEnd"/>
      <w:r w:rsidRPr="001665A2">
        <w:t xml:space="preserve"> </w:t>
      </w:r>
      <w:proofErr w:type="spellStart"/>
      <w:r w:rsidRPr="001665A2">
        <w:t>үтәлешенә</w:t>
      </w:r>
      <w:proofErr w:type="spellEnd"/>
      <w:r w:rsidRPr="001665A2">
        <w:t xml:space="preserve"> ведомство контроле </w:t>
      </w:r>
      <w:proofErr w:type="spellStart"/>
      <w:r w:rsidRPr="001665A2">
        <w:t>турында</w:t>
      </w:r>
      <w:proofErr w:type="spellEnd"/>
      <w:r w:rsidRPr="001665A2">
        <w:t xml:space="preserve">» 2009 </w:t>
      </w:r>
      <w:proofErr w:type="spellStart"/>
      <w:r w:rsidRPr="001665A2">
        <w:t>елның</w:t>
      </w:r>
      <w:proofErr w:type="spellEnd"/>
      <w:r w:rsidRPr="001665A2">
        <w:t xml:space="preserve"> 14 </w:t>
      </w:r>
      <w:proofErr w:type="spellStart"/>
      <w:r w:rsidRPr="001665A2">
        <w:t>декабрендәге</w:t>
      </w:r>
      <w:proofErr w:type="spellEnd"/>
      <w:r w:rsidRPr="001665A2">
        <w:t xml:space="preserve"> 100-ТРЗ </w:t>
      </w:r>
      <w:proofErr w:type="spellStart"/>
      <w:r w:rsidRPr="001665A2">
        <w:t>номерлы</w:t>
      </w:r>
      <w:proofErr w:type="spellEnd"/>
      <w:r w:rsidRPr="001665A2">
        <w:t xml:space="preserve"> Татарстан </w:t>
      </w:r>
      <w:proofErr w:type="spellStart"/>
      <w:r w:rsidRPr="001665A2">
        <w:t>Республикасы</w:t>
      </w:r>
      <w:proofErr w:type="spellEnd"/>
      <w:r w:rsidRPr="001665A2">
        <w:t xml:space="preserve"> Законы </w:t>
      </w:r>
      <w:proofErr w:type="spellStart"/>
      <w:r w:rsidRPr="001665A2">
        <w:t>нигезендә</w:t>
      </w:r>
      <w:proofErr w:type="spellEnd"/>
      <w:r w:rsidRPr="001665A2">
        <w:t xml:space="preserve">,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</w:t>
      </w:r>
      <w:proofErr w:type="spellEnd"/>
      <w:r w:rsidRPr="001665A2">
        <w:t xml:space="preserve"> </w:t>
      </w:r>
      <w:proofErr w:type="spellStart"/>
      <w:r w:rsidRPr="001665A2">
        <w:t>Башлыгы</w:t>
      </w:r>
      <w:proofErr w:type="spellEnd"/>
      <w:r w:rsidRPr="001665A2">
        <w:t xml:space="preserve">, Лениногорск </w:t>
      </w:r>
      <w:proofErr w:type="spellStart"/>
      <w:r w:rsidRPr="001665A2">
        <w:t>шәһәре</w:t>
      </w:r>
      <w:proofErr w:type="spellEnd"/>
      <w:r w:rsidRPr="001665A2">
        <w:t xml:space="preserve"> </w:t>
      </w:r>
      <w:proofErr w:type="spellStart"/>
      <w:r w:rsidRPr="001665A2">
        <w:t>мэрының</w:t>
      </w:r>
      <w:proofErr w:type="spellEnd"/>
      <w:r w:rsidRPr="001665A2">
        <w:t xml:space="preserve">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 «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берәмлегендә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хокукы</w:t>
      </w:r>
      <w:proofErr w:type="spellEnd"/>
      <w:r w:rsidRPr="001665A2">
        <w:t xml:space="preserve"> </w:t>
      </w:r>
      <w:proofErr w:type="spellStart"/>
      <w:r w:rsidRPr="001665A2">
        <w:t>нормаларын</w:t>
      </w:r>
      <w:proofErr w:type="spellEnd"/>
      <w:r w:rsidRPr="001665A2">
        <w:t xml:space="preserve"> </w:t>
      </w:r>
      <w:proofErr w:type="spellStart"/>
      <w:r w:rsidRPr="001665A2">
        <w:t>үз</w:t>
      </w:r>
      <w:proofErr w:type="spellEnd"/>
      <w:r w:rsidRPr="001665A2">
        <w:t xml:space="preserve"> </w:t>
      </w:r>
      <w:proofErr w:type="spellStart"/>
      <w:r w:rsidRPr="001665A2">
        <w:t>эченә</w:t>
      </w:r>
      <w:proofErr w:type="spellEnd"/>
      <w:r w:rsidRPr="001665A2">
        <w:t xml:space="preserve"> </w:t>
      </w:r>
      <w:proofErr w:type="spellStart"/>
      <w:r w:rsidRPr="001665A2">
        <w:t>алган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законнары</w:t>
      </w:r>
      <w:proofErr w:type="spellEnd"/>
      <w:r w:rsidRPr="001665A2">
        <w:t xml:space="preserve"> </w:t>
      </w:r>
      <w:proofErr w:type="spellStart"/>
      <w:r w:rsidRPr="001665A2">
        <w:t>үтәлешен</w:t>
      </w:r>
      <w:proofErr w:type="spellEnd"/>
      <w:r w:rsidRPr="001665A2">
        <w:t xml:space="preserve"> </w:t>
      </w:r>
      <w:proofErr w:type="spellStart"/>
      <w:r w:rsidRPr="001665A2">
        <w:t>һәм</w:t>
      </w:r>
      <w:proofErr w:type="spellEnd"/>
      <w:r w:rsidRPr="001665A2">
        <w:t xml:space="preserve"> башка норматив </w:t>
      </w:r>
      <w:proofErr w:type="spellStart"/>
      <w:r w:rsidRPr="001665A2">
        <w:t>хокукый</w:t>
      </w:r>
      <w:proofErr w:type="spellEnd"/>
      <w:r w:rsidRPr="001665A2">
        <w:t xml:space="preserve"> </w:t>
      </w:r>
      <w:proofErr w:type="spellStart"/>
      <w:r w:rsidRPr="001665A2">
        <w:t>актларны</w:t>
      </w:r>
      <w:proofErr w:type="spellEnd"/>
      <w:r w:rsidRPr="001665A2">
        <w:t xml:space="preserve"> </w:t>
      </w:r>
      <w:proofErr w:type="spellStart"/>
      <w:r w:rsidRPr="001665A2">
        <w:t>үтәүне</w:t>
      </w:r>
      <w:proofErr w:type="spellEnd"/>
      <w:r w:rsidRPr="001665A2">
        <w:t xml:space="preserve"> ведомство контроле </w:t>
      </w:r>
      <w:proofErr w:type="spellStart"/>
      <w:r w:rsidRPr="001665A2">
        <w:t>турындагы</w:t>
      </w:r>
      <w:proofErr w:type="spellEnd"/>
      <w:r w:rsidRPr="001665A2">
        <w:t xml:space="preserve"> </w:t>
      </w:r>
      <w:proofErr w:type="spellStart"/>
      <w:r w:rsidRPr="001665A2">
        <w:t>нигезләмәне</w:t>
      </w:r>
      <w:proofErr w:type="spellEnd"/>
      <w:r w:rsidRPr="001665A2">
        <w:t xml:space="preserve"> </w:t>
      </w:r>
      <w:proofErr w:type="spellStart"/>
      <w:r w:rsidRPr="001665A2">
        <w:t>раслау</w:t>
      </w:r>
      <w:proofErr w:type="spellEnd"/>
      <w:r w:rsidRPr="001665A2">
        <w:t xml:space="preserve"> </w:t>
      </w:r>
      <w:proofErr w:type="spellStart"/>
      <w:r w:rsidRPr="001665A2">
        <w:t>хакында</w:t>
      </w:r>
      <w:proofErr w:type="spellEnd"/>
      <w:r w:rsidRPr="001665A2">
        <w:t xml:space="preserve">» 2020 </w:t>
      </w:r>
      <w:proofErr w:type="spellStart"/>
      <w:r w:rsidRPr="001665A2">
        <w:t>елның</w:t>
      </w:r>
      <w:proofErr w:type="spellEnd"/>
      <w:r w:rsidRPr="001665A2">
        <w:t xml:space="preserve"> 7 </w:t>
      </w:r>
      <w:proofErr w:type="spellStart"/>
      <w:r w:rsidRPr="001665A2">
        <w:t>апрелендәге</w:t>
      </w:r>
      <w:proofErr w:type="spellEnd"/>
      <w:r w:rsidRPr="001665A2">
        <w:t xml:space="preserve"> №44 </w:t>
      </w:r>
      <w:proofErr w:type="spellStart"/>
      <w:r w:rsidRPr="001665A2">
        <w:t>карарына</w:t>
      </w:r>
      <w:proofErr w:type="spellEnd"/>
      <w:r w:rsidRPr="001665A2">
        <w:t xml:space="preserve"> </w:t>
      </w:r>
      <w:proofErr w:type="spellStart"/>
      <w:r w:rsidRPr="001665A2">
        <w:t>таянып</w:t>
      </w:r>
      <w:proofErr w:type="spellEnd"/>
      <w:r w:rsidRPr="001665A2">
        <w:t xml:space="preserve">,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</w:t>
      </w:r>
      <w:proofErr w:type="spellEnd"/>
      <w:r w:rsidRPr="001665A2">
        <w:t xml:space="preserve"> </w:t>
      </w:r>
      <w:proofErr w:type="spellStart"/>
      <w:r w:rsidRPr="001665A2">
        <w:t>Башкарма</w:t>
      </w:r>
      <w:proofErr w:type="spellEnd"/>
      <w:r w:rsidRPr="001665A2">
        <w:t xml:space="preserve"> </w:t>
      </w:r>
      <w:proofErr w:type="spellStart"/>
      <w:r w:rsidRPr="001665A2">
        <w:t>комитетының</w:t>
      </w:r>
      <w:proofErr w:type="spellEnd"/>
      <w:r w:rsidRPr="001665A2">
        <w:t xml:space="preserve">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берәмлегендә</w:t>
      </w:r>
      <w:proofErr w:type="spellEnd"/>
      <w:r w:rsidRPr="001665A2">
        <w:t xml:space="preserve"> 2020 </w:t>
      </w:r>
      <w:proofErr w:type="spellStart"/>
      <w:r w:rsidRPr="001665A2">
        <w:t>елда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хокукы</w:t>
      </w:r>
      <w:proofErr w:type="spellEnd"/>
      <w:r w:rsidRPr="001665A2">
        <w:t xml:space="preserve"> </w:t>
      </w:r>
      <w:proofErr w:type="spellStart"/>
      <w:r w:rsidRPr="001665A2">
        <w:t>нормаларын</w:t>
      </w:r>
      <w:proofErr w:type="spellEnd"/>
      <w:r w:rsidRPr="001665A2">
        <w:t xml:space="preserve"> </w:t>
      </w:r>
      <w:proofErr w:type="spellStart"/>
      <w:r w:rsidRPr="001665A2">
        <w:t>үз</w:t>
      </w:r>
      <w:proofErr w:type="spellEnd"/>
      <w:r w:rsidRPr="001665A2">
        <w:t xml:space="preserve"> </w:t>
      </w:r>
      <w:proofErr w:type="spellStart"/>
      <w:r w:rsidRPr="001665A2">
        <w:t>эченә</w:t>
      </w:r>
      <w:proofErr w:type="spellEnd"/>
      <w:r w:rsidRPr="001665A2">
        <w:t xml:space="preserve"> </w:t>
      </w:r>
      <w:proofErr w:type="spellStart"/>
      <w:r w:rsidRPr="001665A2">
        <w:t>алган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законнарының</w:t>
      </w:r>
      <w:proofErr w:type="spellEnd"/>
      <w:r w:rsidRPr="001665A2">
        <w:t xml:space="preserve"> </w:t>
      </w:r>
      <w:proofErr w:type="spellStart"/>
      <w:r w:rsidRPr="001665A2">
        <w:t>һәм</w:t>
      </w:r>
      <w:proofErr w:type="spellEnd"/>
      <w:r w:rsidRPr="001665A2">
        <w:t xml:space="preserve"> башка норматив </w:t>
      </w:r>
      <w:proofErr w:type="spellStart"/>
      <w:r w:rsidRPr="001665A2">
        <w:t>хокукый</w:t>
      </w:r>
      <w:proofErr w:type="spellEnd"/>
      <w:r w:rsidRPr="001665A2">
        <w:t xml:space="preserve"> </w:t>
      </w:r>
      <w:proofErr w:type="spellStart"/>
      <w:r w:rsidRPr="001665A2">
        <w:t>актларның</w:t>
      </w:r>
      <w:proofErr w:type="spellEnd"/>
      <w:r w:rsidRPr="001665A2">
        <w:t xml:space="preserve"> </w:t>
      </w:r>
      <w:proofErr w:type="spellStart"/>
      <w:r w:rsidRPr="001665A2">
        <w:t>үтәлешенә</w:t>
      </w:r>
      <w:proofErr w:type="spellEnd"/>
      <w:r w:rsidRPr="001665A2">
        <w:t xml:space="preserve"> </w:t>
      </w:r>
      <w:proofErr w:type="spellStart"/>
      <w:r w:rsidRPr="001665A2">
        <w:t>ведомстволы</w:t>
      </w:r>
      <w:proofErr w:type="spellEnd"/>
      <w:r w:rsidRPr="001665A2">
        <w:t xml:space="preserve"> контроль </w:t>
      </w:r>
      <w:proofErr w:type="spellStart"/>
      <w:r w:rsidRPr="001665A2">
        <w:t>уздыру</w:t>
      </w:r>
      <w:proofErr w:type="spellEnd"/>
      <w:r w:rsidRPr="001665A2">
        <w:t xml:space="preserve"> </w:t>
      </w:r>
      <w:proofErr w:type="spellStart"/>
      <w:r w:rsidRPr="001665A2">
        <w:t>буенча</w:t>
      </w:r>
      <w:proofErr w:type="spellEnd"/>
      <w:r w:rsidRPr="001665A2">
        <w:t xml:space="preserve"> </w:t>
      </w:r>
      <w:proofErr w:type="spellStart"/>
      <w:r w:rsidRPr="001665A2">
        <w:t>вазыйфаи</w:t>
      </w:r>
      <w:proofErr w:type="spellEnd"/>
      <w:r w:rsidRPr="001665A2">
        <w:t xml:space="preserve"> </w:t>
      </w:r>
      <w:proofErr w:type="spellStart"/>
      <w:r w:rsidRPr="001665A2">
        <w:t>затларны</w:t>
      </w:r>
      <w:proofErr w:type="spellEnd"/>
      <w:r w:rsidRPr="001665A2">
        <w:t xml:space="preserve"> </w:t>
      </w:r>
      <w:proofErr w:type="spellStart"/>
      <w:r w:rsidRPr="001665A2">
        <w:t>билгеләү</w:t>
      </w:r>
      <w:proofErr w:type="spellEnd"/>
      <w:r w:rsidRPr="001665A2">
        <w:t xml:space="preserve"> </w:t>
      </w:r>
      <w:proofErr w:type="spellStart"/>
      <w:r w:rsidRPr="001665A2">
        <w:t>турында</w:t>
      </w:r>
      <w:proofErr w:type="spellEnd"/>
      <w:r w:rsidRPr="001665A2">
        <w:t xml:space="preserve">» 2020 </w:t>
      </w:r>
      <w:proofErr w:type="spellStart"/>
      <w:r w:rsidRPr="001665A2">
        <w:t>елның</w:t>
      </w:r>
      <w:proofErr w:type="spellEnd"/>
      <w:r w:rsidRPr="001665A2">
        <w:t xml:space="preserve"> 10 </w:t>
      </w:r>
      <w:proofErr w:type="spellStart"/>
      <w:r w:rsidRPr="001665A2">
        <w:t>апрелендәге</w:t>
      </w:r>
      <w:proofErr w:type="spellEnd"/>
      <w:r w:rsidRPr="001665A2">
        <w:t xml:space="preserve"> 1333 </w:t>
      </w:r>
      <w:proofErr w:type="spellStart"/>
      <w:r w:rsidRPr="001665A2">
        <w:t>номерлы</w:t>
      </w:r>
      <w:proofErr w:type="spellEnd"/>
      <w:r w:rsidRPr="001665A2">
        <w:t xml:space="preserve"> </w:t>
      </w:r>
      <w:proofErr w:type="spellStart"/>
      <w:r w:rsidRPr="001665A2">
        <w:t>карары</w:t>
      </w:r>
      <w:proofErr w:type="spellEnd"/>
      <w:r w:rsidRPr="001665A2">
        <w:t xml:space="preserve"> </w:t>
      </w:r>
      <w:proofErr w:type="spellStart"/>
      <w:r w:rsidRPr="001665A2">
        <w:t>белән</w:t>
      </w:r>
      <w:proofErr w:type="spellEnd"/>
      <w:r w:rsidRPr="001665A2">
        <w:t xml:space="preserve">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</w:t>
      </w:r>
      <w:proofErr w:type="spellEnd"/>
      <w:r w:rsidRPr="001665A2">
        <w:t xml:space="preserve"> </w:t>
      </w:r>
      <w:proofErr w:type="spellStart"/>
      <w:r w:rsidRPr="001665A2">
        <w:t>Башкарма</w:t>
      </w:r>
      <w:proofErr w:type="spellEnd"/>
      <w:r w:rsidRPr="001665A2">
        <w:t xml:space="preserve"> </w:t>
      </w:r>
      <w:proofErr w:type="spellStart"/>
      <w:r w:rsidRPr="001665A2">
        <w:t>комитетының</w:t>
      </w:r>
      <w:proofErr w:type="spellEnd"/>
      <w:r w:rsidRPr="001665A2">
        <w:t xml:space="preserve">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</w:t>
      </w:r>
      <w:proofErr w:type="spellEnd"/>
      <w:r w:rsidRPr="001665A2">
        <w:t xml:space="preserve"> </w:t>
      </w:r>
      <w:proofErr w:type="spellStart"/>
      <w:r w:rsidRPr="001665A2">
        <w:t>Башкарма</w:t>
      </w:r>
      <w:proofErr w:type="spellEnd"/>
      <w:r w:rsidRPr="001665A2">
        <w:t xml:space="preserve"> </w:t>
      </w:r>
      <w:proofErr w:type="spellStart"/>
      <w:r w:rsidRPr="001665A2">
        <w:t>комитетының</w:t>
      </w:r>
      <w:proofErr w:type="spellEnd"/>
      <w:r w:rsidRPr="001665A2">
        <w:t xml:space="preserve"> ведомство </w:t>
      </w:r>
      <w:proofErr w:type="spellStart"/>
      <w:r w:rsidRPr="001665A2">
        <w:t>буйсынуындагы</w:t>
      </w:r>
      <w:proofErr w:type="spellEnd"/>
      <w:r w:rsidRPr="001665A2">
        <w:t xml:space="preserve"> </w:t>
      </w:r>
      <w:proofErr w:type="spellStart"/>
      <w:r w:rsidRPr="001665A2">
        <w:t>оешмаларында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законнары</w:t>
      </w:r>
      <w:proofErr w:type="spellEnd"/>
      <w:r w:rsidRPr="001665A2">
        <w:t xml:space="preserve"> </w:t>
      </w:r>
      <w:proofErr w:type="spellStart"/>
      <w:r w:rsidRPr="001665A2">
        <w:t>үтәлешенә</w:t>
      </w:r>
      <w:proofErr w:type="spellEnd"/>
      <w:r w:rsidRPr="001665A2">
        <w:t xml:space="preserve"> </w:t>
      </w:r>
      <w:proofErr w:type="spellStart"/>
      <w:r w:rsidRPr="001665A2">
        <w:t>һәм</w:t>
      </w:r>
      <w:proofErr w:type="spellEnd"/>
      <w:r w:rsidRPr="001665A2">
        <w:t xml:space="preserve"> </w:t>
      </w:r>
      <w:proofErr w:type="spellStart"/>
      <w:r w:rsidRPr="001665A2">
        <w:t>хезмәт</w:t>
      </w:r>
      <w:proofErr w:type="spellEnd"/>
      <w:r w:rsidRPr="001665A2">
        <w:t xml:space="preserve"> </w:t>
      </w:r>
      <w:proofErr w:type="spellStart"/>
      <w:r w:rsidRPr="001665A2">
        <w:t>хокукы</w:t>
      </w:r>
      <w:proofErr w:type="spellEnd"/>
      <w:r w:rsidRPr="001665A2">
        <w:t xml:space="preserve"> </w:t>
      </w:r>
      <w:proofErr w:type="spellStart"/>
      <w:r w:rsidRPr="001665A2">
        <w:t>нормаларын</w:t>
      </w:r>
      <w:proofErr w:type="spellEnd"/>
      <w:r w:rsidRPr="001665A2">
        <w:t xml:space="preserve"> </w:t>
      </w:r>
      <w:proofErr w:type="spellStart"/>
      <w:r w:rsidRPr="001665A2">
        <w:t>үз</w:t>
      </w:r>
      <w:proofErr w:type="spellEnd"/>
      <w:r w:rsidRPr="001665A2">
        <w:t xml:space="preserve"> </w:t>
      </w:r>
      <w:proofErr w:type="spellStart"/>
      <w:r w:rsidRPr="001665A2">
        <w:t>эченә</w:t>
      </w:r>
      <w:proofErr w:type="spellEnd"/>
      <w:r w:rsidRPr="001665A2">
        <w:t xml:space="preserve"> </w:t>
      </w:r>
      <w:proofErr w:type="spellStart"/>
      <w:r w:rsidRPr="001665A2">
        <w:t>алган</w:t>
      </w:r>
      <w:proofErr w:type="spellEnd"/>
      <w:r w:rsidRPr="001665A2">
        <w:t xml:space="preserve"> башка норматив </w:t>
      </w:r>
      <w:proofErr w:type="spellStart"/>
      <w:r w:rsidRPr="001665A2">
        <w:t>хокукый</w:t>
      </w:r>
      <w:proofErr w:type="spellEnd"/>
      <w:r w:rsidRPr="001665A2">
        <w:t xml:space="preserve"> </w:t>
      </w:r>
      <w:proofErr w:type="spellStart"/>
      <w:r w:rsidRPr="001665A2">
        <w:t>актлар</w:t>
      </w:r>
      <w:proofErr w:type="spellEnd"/>
      <w:r w:rsidRPr="001665A2">
        <w:t xml:space="preserve"> </w:t>
      </w:r>
      <w:proofErr w:type="spellStart"/>
      <w:r w:rsidRPr="001665A2">
        <w:t>буенча</w:t>
      </w:r>
      <w:proofErr w:type="spellEnd"/>
      <w:r w:rsidRPr="001665A2">
        <w:t xml:space="preserve"> </w:t>
      </w:r>
      <w:proofErr w:type="spellStart"/>
      <w:r w:rsidRPr="001665A2">
        <w:t>эшне</w:t>
      </w:r>
      <w:proofErr w:type="spellEnd"/>
      <w:r w:rsidRPr="001665A2">
        <w:t xml:space="preserve"> </w:t>
      </w:r>
      <w:proofErr w:type="spellStart"/>
      <w:r w:rsidRPr="001665A2">
        <w:t>оештыру</w:t>
      </w:r>
      <w:proofErr w:type="spellEnd"/>
      <w:r w:rsidRPr="001665A2">
        <w:t xml:space="preserve"> </w:t>
      </w:r>
      <w:proofErr w:type="spellStart"/>
      <w:r w:rsidRPr="001665A2">
        <w:t>турында</w:t>
      </w:r>
      <w:proofErr w:type="spellEnd"/>
      <w:r w:rsidRPr="001665A2">
        <w:t xml:space="preserve">» 2020 </w:t>
      </w:r>
      <w:proofErr w:type="spellStart"/>
      <w:r w:rsidRPr="001665A2">
        <w:t>елның</w:t>
      </w:r>
      <w:proofErr w:type="spellEnd"/>
      <w:r w:rsidRPr="001665A2">
        <w:t xml:space="preserve"> 16 </w:t>
      </w:r>
      <w:proofErr w:type="spellStart"/>
      <w:r w:rsidRPr="001665A2">
        <w:t>декабрендәге</w:t>
      </w:r>
      <w:proofErr w:type="spellEnd"/>
      <w:r w:rsidRPr="001665A2">
        <w:t xml:space="preserve"> 1333 </w:t>
      </w:r>
      <w:proofErr w:type="spellStart"/>
      <w:r w:rsidRPr="001665A2">
        <w:t>номерлы</w:t>
      </w:r>
      <w:proofErr w:type="spellEnd"/>
      <w:r w:rsidRPr="001665A2">
        <w:t xml:space="preserve"> </w:t>
      </w:r>
      <w:proofErr w:type="spellStart"/>
      <w:r w:rsidRPr="001665A2">
        <w:t>карары</w:t>
      </w:r>
      <w:proofErr w:type="spellEnd"/>
      <w:r w:rsidRPr="001665A2">
        <w:t xml:space="preserve"> </w:t>
      </w:r>
      <w:proofErr w:type="spellStart"/>
      <w:r w:rsidRPr="001665A2">
        <w:t>нигезендә</w:t>
      </w:r>
      <w:proofErr w:type="spellEnd"/>
      <w:r w:rsidRPr="001665A2">
        <w:t>:</w:t>
      </w:r>
    </w:p>
    <w:p w:rsidR="001665A2" w:rsidRPr="001665A2" w:rsidRDefault="001665A2" w:rsidP="001665A2">
      <w:pPr>
        <w:ind w:right="-1" w:firstLine="851"/>
        <w:rPr>
          <w:szCs w:val="22"/>
        </w:rPr>
      </w:pPr>
      <w:r w:rsidRPr="001665A2">
        <w:rPr>
          <w:szCs w:val="22"/>
        </w:rPr>
        <w:t>1.</w:t>
      </w:r>
      <w:r w:rsidRPr="001665A2">
        <w:rPr>
          <w:szCs w:val="22"/>
          <w:lang w:val="tt-RU"/>
        </w:rPr>
        <w:t>Тәкъдим ителгәнне расларга</w:t>
      </w:r>
      <w:r w:rsidRPr="001665A2">
        <w:rPr>
          <w:szCs w:val="22"/>
        </w:rPr>
        <w:t xml:space="preserve">: </w:t>
      </w:r>
    </w:p>
    <w:p w:rsidR="001665A2" w:rsidRPr="001665A2" w:rsidRDefault="001665A2" w:rsidP="001665A2">
      <w:pPr>
        <w:ind w:firstLine="851"/>
        <w:jc w:val="both"/>
        <w:rPr>
          <w:szCs w:val="22"/>
        </w:rPr>
      </w:pPr>
      <w:proofErr w:type="spellStart"/>
      <w:r w:rsidRPr="001665A2">
        <w:rPr>
          <w:szCs w:val="22"/>
        </w:rPr>
        <w:t>хезмәт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законнарын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үтәүгә</w:t>
      </w:r>
      <w:proofErr w:type="spellEnd"/>
      <w:r w:rsidRPr="001665A2">
        <w:rPr>
          <w:szCs w:val="22"/>
        </w:rPr>
        <w:t xml:space="preserve"> ведомство </w:t>
      </w:r>
      <w:proofErr w:type="spellStart"/>
      <w:r w:rsidRPr="001665A2">
        <w:rPr>
          <w:szCs w:val="22"/>
        </w:rPr>
        <w:t>контролен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гамәлгә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ашыру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буенча</w:t>
      </w:r>
      <w:proofErr w:type="spellEnd"/>
      <w:r w:rsidRPr="001665A2">
        <w:rPr>
          <w:szCs w:val="22"/>
        </w:rPr>
        <w:t xml:space="preserve"> комиссия составы;</w:t>
      </w:r>
    </w:p>
    <w:p w:rsidR="001665A2" w:rsidRPr="001665A2" w:rsidRDefault="001665A2" w:rsidP="001665A2">
      <w:pPr>
        <w:ind w:firstLine="851"/>
        <w:jc w:val="both"/>
        <w:rPr>
          <w:szCs w:val="22"/>
        </w:rPr>
      </w:pPr>
      <w:r>
        <w:rPr>
          <w:szCs w:val="22"/>
        </w:rPr>
        <w:lastRenderedPageBreak/>
        <w:t>2021</w:t>
      </w:r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елга</w:t>
      </w:r>
      <w:proofErr w:type="spellEnd"/>
      <w:r w:rsidRPr="001665A2">
        <w:rPr>
          <w:szCs w:val="22"/>
        </w:rPr>
        <w:t xml:space="preserve"> ведомство </w:t>
      </w:r>
      <w:proofErr w:type="spellStart"/>
      <w:r w:rsidRPr="001665A2">
        <w:rPr>
          <w:szCs w:val="22"/>
        </w:rPr>
        <w:t>карамагындагы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оешмаларның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хезмәт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хокукы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нормаларын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үз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эченә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алган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хезмәт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законнарын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һәм</w:t>
      </w:r>
      <w:proofErr w:type="spellEnd"/>
      <w:r w:rsidRPr="001665A2">
        <w:rPr>
          <w:szCs w:val="22"/>
        </w:rPr>
        <w:t xml:space="preserve"> башка норматив </w:t>
      </w:r>
      <w:proofErr w:type="spellStart"/>
      <w:r w:rsidRPr="001665A2">
        <w:rPr>
          <w:szCs w:val="22"/>
        </w:rPr>
        <w:t>хокукый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актларны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үтәүне</w:t>
      </w:r>
      <w:proofErr w:type="spellEnd"/>
      <w:r w:rsidRPr="001665A2">
        <w:rPr>
          <w:szCs w:val="22"/>
        </w:rPr>
        <w:t xml:space="preserve"> </w:t>
      </w:r>
      <w:proofErr w:type="spellStart"/>
      <w:r w:rsidRPr="001665A2">
        <w:rPr>
          <w:szCs w:val="22"/>
        </w:rPr>
        <w:t>тикшерү</w:t>
      </w:r>
      <w:proofErr w:type="spellEnd"/>
      <w:r w:rsidRPr="001665A2">
        <w:rPr>
          <w:szCs w:val="22"/>
        </w:rPr>
        <w:t xml:space="preserve"> планы.</w:t>
      </w:r>
    </w:p>
    <w:p w:rsidR="001665A2" w:rsidRDefault="001665A2" w:rsidP="001665A2">
      <w:pPr>
        <w:ind w:firstLine="851"/>
        <w:jc w:val="both"/>
      </w:pPr>
      <w:r w:rsidRPr="001665A2">
        <w:t xml:space="preserve">2. </w:t>
      </w:r>
      <w:proofErr w:type="spellStart"/>
      <w:r w:rsidRPr="001665A2">
        <w:t>Әлеге</w:t>
      </w:r>
      <w:proofErr w:type="spellEnd"/>
      <w:r w:rsidRPr="001665A2">
        <w:t xml:space="preserve"> </w:t>
      </w:r>
      <w:proofErr w:type="spellStart"/>
      <w:r w:rsidRPr="001665A2">
        <w:t>күрсәтмәнең</w:t>
      </w:r>
      <w:proofErr w:type="spellEnd"/>
      <w:r w:rsidRPr="001665A2">
        <w:t xml:space="preserve"> </w:t>
      </w:r>
      <w:proofErr w:type="spellStart"/>
      <w:r w:rsidRPr="001665A2">
        <w:t>үтәлешен</w:t>
      </w:r>
      <w:proofErr w:type="spellEnd"/>
      <w:r w:rsidRPr="001665A2">
        <w:t xml:space="preserve"> </w:t>
      </w:r>
      <w:proofErr w:type="spellStart"/>
      <w:r w:rsidRPr="001665A2">
        <w:t>тикшереп</w:t>
      </w:r>
      <w:proofErr w:type="spellEnd"/>
      <w:r w:rsidRPr="001665A2">
        <w:t xml:space="preserve"> </w:t>
      </w:r>
      <w:proofErr w:type="spellStart"/>
      <w:r w:rsidRPr="001665A2">
        <w:t>торуны</w:t>
      </w:r>
      <w:proofErr w:type="spellEnd"/>
      <w:r w:rsidRPr="001665A2">
        <w:t xml:space="preserve"> «Лениногорск </w:t>
      </w:r>
      <w:proofErr w:type="spellStart"/>
      <w:r w:rsidRPr="001665A2">
        <w:t>муниципаль</w:t>
      </w:r>
      <w:proofErr w:type="spellEnd"/>
      <w:r w:rsidRPr="001665A2">
        <w:t xml:space="preserve"> районы» </w:t>
      </w:r>
      <w:proofErr w:type="spellStart"/>
      <w:r w:rsidRPr="001665A2">
        <w:t>муниципаль</w:t>
      </w:r>
      <w:proofErr w:type="spellEnd"/>
      <w:r w:rsidRPr="001665A2">
        <w:t xml:space="preserve"> </w:t>
      </w:r>
      <w:proofErr w:type="spellStart"/>
      <w:r w:rsidRPr="001665A2">
        <w:t>берәмлеге</w:t>
      </w:r>
      <w:proofErr w:type="spellEnd"/>
      <w:r w:rsidRPr="001665A2">
        <w:t xml:space="preserve"> </w:t>
      </w:r>
      <w:proofErr w:type="spellStart"/>
      <w:r w:rsidRPr="001665A2">
        <w:t>Башкарма</w:t>
      </w:r>
      <w:proofErr w:type="spellEnd"/>
      <w:r w:rsidRPr="001665A2">
        <w:t xml:space="preserve"> комитеты </w:t>
      </w:r>
      <w:proofErr w:type="spellStart"/>
      <w:r w:rsidRPr="001665A2">
        <w:t>җитәкчесенең</w:t>
      </w:r>
      <w:proofErr w:type="spellEnd"/>
      <w:r w:rsidRPr="001665A2">
        <w:t xml:space="preserve"> </w:t>
      </w:r>
      <w:proofErr w:type="spellStart"/>
      <w:r w:rsidRPr="001665A2">
        <w:t>икътисад</w:t>
      </w:r>
      <w:proofErr w:type="spellEnd"/>
      <w:r w:rsidRPr="001665A2">
        <w:t xml:space="preserve"> </w:t>
      </w:r>
      <w:proofErr w:type="spellStart"/>
      <w:r w:rsidRPr="001665A2">
        <w:t>буенча</w:t>
      </w:r>
      <w:proofErr w:type="spellEnd"/>
      <w:r w:rsidRPr="001665A2">
        <w:t xml:space="preserve"> </w:t>
      </w:r>
      <w:proofErr w:type="spellStart"/>
      <w:r w:rsidRPr="001665A2">
        <w:t>беренче</w:t>
      </w:r>
      <w:proofErr w:type="spellEnd"/>
      <w:r w:rsidRPr="001665A2">
        <w:t xml:space="preserve"> </w:t>
      </w:r>
      <w:proofErr w:type="spellStart"/>
      <w:r w:rsidRPr="001665A2">
        <w:t>урынбасары</w:t>
      </w:r>
      <w:proofErr w:type="spellEnd"/>
      <w:r w:rsidRPr="001665A2">
        <w:t xml:space="preserve"> Г.А. </w:t>
      </w:r>
      <w:proofErr w:type="spellStart"/>
      <w:r w:rsidRPr="001665A2">
        <w:t>Ивановага</w:t>
      </w:r>
      <w:proofErr w:type="spellEnd"/>
      <w:r w:rsidRPr="001665A2">
        <w:t xml:space="preserve"> </w:t>
      </w:r>
      <w:proofErr w:type="spellStart"/>
      <w:r w:rsidRPr="001665A2">
        <w:t>йөкләргә</w:t>
      </w:r>
      <w:proofErr w:type="spellEnd"/>
      <w:r w:rsidRPr="001665A2">
        <w:t>.</w:t>
      </w:r>
    </w:p>
    <w:p w:rsidR="001665A2" w:rsidRPr="001665A2" w:rsidRDefault="001665A2" w:rsidP="001665A2">
      <w:pPr>
        <w:ind w:firstLine="851"/>
        <w:jc w:val="both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665A2" w:rsidRPr="001665A2" w:rsidTr="00206055">
        <w:tc>
          <w:tcPr>
            <w:tcW w:w="3298" w:type="dxa"/>
            <w:shd w:val="clear" w:color="auto" w:fill="auto"/>
          </w:tcPr>
          <w:p w:rsidR="001665A2" w:rsidRPr="001665A2" w:rsidRDefault="001665A2" w:rsidP="001665A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1665A2">
              <w:rPr>
                <w:szCs w:val="28"/>
              </w:rPr>
              <w:t>Җитәкче</w:t>
            </w:r>
            <w:proofErr w:type="spellEnd"/>
            <w:r w:rsidRPr="001665A2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1665A2" w:rsidRPr="001665A2" w:rsidRDefault="001665A2" w:rsidP="001665A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665A2" w:rsidRPr="001665A2" w:rsidRDefault="001665A2" w:rsidP="001665A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1665A2">
              <w:rPr>
                <w:szCs w:val="28"/>
              </w:rPr>
              <w:t>З. Г. Михайлова</w:t>
            </w:r>
          </w:p>
        </w:tc>
      </w:tr>
    </w:tbl>
    <w:p w:rsidR="001665A2" w:rsidRPr="001665A2" w:rsidRDefault="001665A2" w:rsidP="001665A2">
      <w:pPr>
        <w:rPr>
          <w:sz w:val="24"/>
        </w:rPr>
      </w:pPr>
    </w:p>
    <w:p w:rsidR="001665A2" w:rsidRPr="001665A2" w:rsidRDefault="001665A2" w:rsidP="001665A2">
      <w:pPr>
        <w:rPr>
          <w:sz w:val="24"/>
        </w:rPr>
      </w:pPr>
      <w:proofErr w:type="spellStart"/>
      <w:r w:rsidRPr="001665A2">
        <w:rPr>
          <w:sz w:val="24"/>
        </w:rPr>
        <w:t>Л.В.Лапицкая</w:t>
      </w:r>
      <w:proofErr w:type="spellEnd"/>
    </w:p>
    <w:p w:rsidR="001665A2" w:rsidRPr="001665A2" w:rsidRDefault="001665A2" w:rsidP="001665A2">
      <w:pPr>
        <w:rPr>
          <w:sz w:val="24"/>
        </w:rPr>
      </w:pPr>
      <w:r w:rsidRPr="001665A2">
        <w:rPr>
          <w:sz w:val="24"/>
        </w:rPr>
        <w:t>5-13-74</w:t>
      </w:r>
    </w:p>
    <w:p w:rsidR="00991E57" w:rsidRDefault="00991E57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E5C79" w:rsidRPr="008E5C79" w:rsidRDefault="008E5C79" w:rsidP="008E5C79">
      <w:pPr>
        <w:ind w:left="5387"/>
        <w:jc w:val="center"/>
        <w:rPr>
          <w:sz w:val="24"/>
          <w:szCs w:val="22"/>
        </w:rPr>
      </w:pPr>
      <w:r w:rsidRPr="008E5C79">
        <w:rPr>
          <w:sz w:val="24"/>
          <w:szCs w:val="22"/>
        </w:rPr>
        <w:lastRenderedPageBreak/>
        <w:t>Утвержден</w:t>
      </w:r>
    </w:p>
    <w:p w:rsidR="008E5C79" w:rsidRPr="008E5C79" w:rsidRDefault="008E5C79" w:rsidP="008E5C79">
      <w:pPr>
        <w:ind w:left="5387"/>
        <w:jc w:val="center"/>
        <w:rPr>
          <w:sz w:val="24"/>
          <w:szCs w:val="22"/>
        </w:rPr>
      </w:pPr>
    </w:p>
    <w:p w:rsidR="008E5C79" w:rsidRPr="008E5C79" w:rsidRDefault="008E5C79" w:rsidP="008E5C79">
      <w:pPr>
        <w:ind w:left="5387"/>
        <w:jc w:val="both"/>
        <w:rPr>
          <w:sz w:val="24"/>
        </w:rPr>
      </w:pPr>
      <w:r w:rsidRPr="008E5C79">
        <w:rPr>
          <w:sz w:val="24"/>
          <w:szCs w:val="22"/>
        </w:rPr>
        <w:t xml:space="preserve">распоряжением </w:t>
      </w:r>
      <w:r w:rsidRPr="008E5C79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8E5C79" w:rsidRPr="008E5C79" w:rsidRDefault="008E5C79" w:rsidP="008E5C79">
      <w:pPr>
        <w:ind w:left="5387"/>
        <w:jc w:val="both"/>
        <w:rPr>
          <w:sz w:val="24"/>
        </w:rPr>
      </w:pPr>
    </w:p>
    <w:p w:rsidR="008E5C79" w:rsidRPr="008E5C79" w:rsidRDefault="00981767" w:rsidP="008E5C79">
      <w:pPr>
        <w:ind w:left="5387"/>
        <w:jc w:val="both"/>
        <w:rPr>
          <w:sz w:val="24"/>
          <w:szCs w:val="22"/>
        </w:rPr>
      </w:pPr>
      <w:r>
        <w:rPr>
          <w:sz w:val="24"/>
        </w:rPr>
        <w:t>от «15</w:t>
      </w:r>
      <w:r w:rsidR="008E5C79" w:rsidRPr="008E5C79">
        <w:rPr>
          <w:sz w:val="24"/>
        </w:rPr>
        <w:t xml:space="preserve">» </w:t>
      </w:r>
      <w:r>
        <w:rPr>
          <w:sz w:val="24"/>
        </w:rPr>
        <w:t>декабря</w:t>
      </w:r>
      <w:r w:rsidR="008E5C79" w:rsidRPr="008E5C79">
        <w:rPr>
          <w:sz w:val="24"/>
        </w:rPr>
        <w:t xml:space="preserve"> 2020г. №</w:t>
      </w:r>
      <w:r>
        <w:rPr>
          <w:sz w:val="24"/>
        </w:rPr>
        <w:t>240</w:t>
      </w:r>
    </w:p>
    <w:p w:rsidR="008E5C79" w:rsidRDefault="008E5C79" w:rsidP="00AD4696">
      <w:pPr>
        <w:jc w:val="center"/>
        <w:rPr>
          <w:b/>
          <w:szCs w:val="28"/>
        </w:rPr>
      </w:pPr>
    </w:p>
    <w:p w:rsidR="008E5C79" w:rsidRDefault="008E5C79" w:rsidP="00AD4696">
      <w:pPr>
        <w:jc w:val="center"/>
        <w:rPr>
          <w:b/>
          <w:szCs w:val="28"/>
        </w:rPr>
      </w:pPr>
    </w:p>
    <w:p w:rsidR="008E5C79" w:rsidRPr="008E5C79" w:rsidRDefault="007325AD" w:rsidP="00AD4696">
      <w:pPr>
        <w:jc w:val="center"/>
        <w:rPr>
          <w:szCs w:val="28"/>
        </w:rPr>
      </w:pPr>
      <w:r w:rsidRPr="008E5C79">
        <w:rPr>
          <w:szCs w:val="28"/>
        </w:rPr>
        <w:t>План</w:t>
      </w:r>
    </w:p>
    <w:p w:rsidR="008E5C79" w:rsidRPr="008E5C79" w:rsidRDefault="007325AD" w:rsidP="00AD4696">
      <w:pPr>
        <w:jc w:val="center"/>
        <w:rPr>
          <w:szCs w:val="28"/>
        </w:rPr>
      </w:pPr>
      <w:r w:rsidRPr="008E5C79">
        <w:rPr>
          <w:szCs w:val="28"/>
        </w:rPr>
        <w:t xml:space="preserve"> проведения в 2021</w:t>
      </w:r>
      <w:r w:rsidR="00AD4696" w:rsidRPr="008E5C79">
        <w:rPr>
          <w:szCs w:val="28"/>
        </w:rPr>
        <w:t xml:space="preserve">г. проверок соблюдения </w:t>
      </w:r>
    </w:p>
    <w:p w:rsidR="00AD4696" w:rsidRPr="008E5C79" w:rsidRDefault="00AD4696" w:rsidP="00AD4696">
      <w:pPr>
        <w:jc w:val="center"/>
        <w:rPr>
          <w:szCs w:val="28"/>
        </w:rPr>
      </w:pPr>
      <w:r w:rsidRPr="008E5C79">
        <w:rPr>
          <w:szCs w:val="28"/>
        </w:rPr>
        <w:t>трудового законодательства и иных нормативных правовых актов, содержащих нормы трудового права</w:t>
      </w:r>
    </w:p>
    <w:p w:rsidR="00AD4696" w:rsidRPr="00EA6D67" w:rsidRDefault="00AD4696" w:rsidP="00AD4696">
      <w:pPr>
        <w:rPr>
          <w:sz w:val="26"/>
          <w:szCs w:val="26"/>
        </w:rPr>
      </w:pPr>
    </w:p>
    <w:tbl>
      <w:tblPr>
        <w:tblW w:w="568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7"/>
        <w:gridCol w:w="1987"/>
        <w:gridCol w:w="2121"/>
        <w:gridCol w:w="1702"/>
        <w:gridCol w:w="1274"/>
        <w:gridCol w:w="1418"/>
      </w:tblGrid>
      <w:tr w:rsidR="008E5C79" w:rsidTr="008E5C79">
        <w:trPr>
          <w:cantSplit/>
          <w:trHeight w:val="368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№ </w:t>
            </w:r>
          </w:p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п/п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Наименование муниципального учреждения, </w:t>
            </w:r>
          </w:p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ИНН, КПП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25AD" w:rsidRP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Наименование органа исполнительной власти, осуществляющего функции и полномочия учредителя в отношении муниципального учреждения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Юридический (фактический) адрес муниципального учреждения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Проверяемый период деятельности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Дата (месяц) </w:t>
            </w:r>
          </w:p>
          <w:p w:rsidR="007325AD" w:rsidRPr="008E5C79" w:rsidRDefault="007325AD" w:rsidP="008E5C79">
            <w:pPr>
              <w:ind w:left="113" w:right="113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проведения проверки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 xml:space="preserve">Срок проведения проверки, в </w:t>
            </w:r>
            <w:proofErr w:type="spellStart"/>
            <w:r w:rsidRPr="008E5C79">
              <w:rPr>
                <w:sz w:val="24"/>
              </w:rPr>
              <w:t>раб.днях</w:t>
            </w:r>
            <w:proofErr w:type="spellEnd"/>
          </w:p>
        </w:tc>
      </w:tr>
      <w:tr w:rsidR="008E5C79" w:rsidTr="008E5C7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237C7F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Муниципальное казенное учреждение «Управление гражданской защиты Лениногорского муниципального района»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  <w:p w:rsid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1649019510/</w:t>
            </w:r>
          </w:p>
          <w:p w:rsidR="007325AD" w:rsidRP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164901001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423251, 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Республика Татарстан,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Лениногорский район, город Лениногорск, 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улица Агадуллина, 14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2017-2020гг.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Июль 2021 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  <w:r w:rsidR="000A6929" w:rsidRPr="008E5C79">
              <w:rPr>
                <w:sz w:val="24"/>
              </w:rPr>
              <w:t>0</w:t>
            </w:r>
            <w:r w:rsidRPr="008E5C79">
              <w:rPr>
                <w:sz w:val="24"/>
              </w:rPr>
              <w:t xml:space="preserve"> дней</w:t>
            </w:r>
          </w:p>
        </w:tc>
      </w:tr>
      <w:tr w:rsidR="008E5C79" w:rsidTr="008E5C79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АО «Центр жилищно-коммунального хозяйства и строительства»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  <w:p w:rsid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1649019253/</w:t>
            </w:r>
          </w:p>
          <w:p w:rsidR="007325AD" w:rsidRPr="008E5C79" w:rsidRDefault="007325AD" w:rsidP="008E5C79">
            <w:pPr>
              <w:shd w:val="clear" w:color="auto" w:fill="FFFFFF"/>
              <w:spacing w:line="285" w:lineRule="atLeast"/>
              <w:ind w:right="-165"/>
              <w:jc w:val="center"/>
              <w:rPr>
                <w:sz w:val="24"/>
              </w:rPr>
            </w:pPr>
            <w:r w:rsidRPr="008E5C79">
              <w:rPr>
                <w:sz w:val="24"/>
              </w:rPr>
              <w:t>164901001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Исполнительный комитет муниципального образования «Лениногорский муниципальный район»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423250, </w:t>
            </w:r>
          </w:p>
          <w:p w:rsid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Республика Татарстан, Лениногорский район, город Лениногорск,</w:t>
            </w:r>
          </w:p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 улица Заварыкина, 2, помещение 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2017-2020гг.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Октябрь 2021 г.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5AD" w:rsidRPr="008E5C79" w:rsidRDefault="007325AD" w:rsidP="008E5C79">
            <w:pPr>
              <w:jc w:val="center"/>
              <w:rPr>
                <w:sz w:val="24"/>
              </w:rPr>
            </w:pPr>
            <w:r w:rsidRPr="008E5C79">
              <w:rPr>
                <w:sz w:val="24"/>
              </w:rPr>
              <w:t>1</w:t>
            </w:r>
            <w:r w:rsidR="000A6929" w:rsidRPr="008E5C79">
              <w:rPr>
                <w:sz w:val="24"/>
              </w:rPr>
              <w:t>4</w:t>
            </w:r>
            <w:r w:rsidRPr="008E5C79">
              <w:rPr>
                <w:sz w:val="24"/>
              </w:rPr>
              <w:t xml:space="preserve"> дней</w:t>
            </w:r>
          </w:p>
        </w:tc>
      </w:tr>
    </w:tbl>
    <w:p w:rsidR="003224E6" w:rsidRDefault="003224E6">
      <w:pPr>
        <w:spacing w:after="160" w:line="259" w:lineRule="auto"/>
        <w:rPr>
          <w:b/>
          <w:sz w:val="24"/>
        </w:rPr>
      </w:pPr>
    </w:p>
    <w:sectPr w:rsidR="003224E6" w:rsidSect="008E5C79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E"/>
    <w:rsid w:val="00075399"/>
    <w:rsid w:val="000A6929"/>
    <w:rsid w:val="001665A2"/>
    <w:rsid w:val="001763E8"/>
    <w:rsid w:val="003224E6"/>
    <w:rsid w:val="00496080"/>
    <w:rsid w:val="00566079"/>
    <w:rsid w:val="007325AD"/>
    <w:rsid w:val="00750E2F"/>
    <w:rsid w:val="008E5C79"/>
    <w:rsid w:val="00981767"/>
    <w:rsid w:val="00991E57"/>
    <w:rsid w:val="00A143C0"/>
    <w:rsid w:val="00AD4696"/>
    <w:rsid w:val="00B10F2E"/>
    <w:rsid w:val="00B92305"/>
    <w:rsid w:val="00C26302"/>
    <w:rsid w:val="00C67C1B"/>
    <w:rsid w:val="00E17196"/>
    <w:rsid w:val="00E9164A"/>
    <w:rsid w:val="00F36AA9"/>
    <w:rsid w:val="00F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C1876-7C76-4AC1-B1B4-9FFB9F37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C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8E5C79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8E5C7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Сельское поселение</cp:lastModifiedBy>
  <cp:revision>3</cp:revision>
  <cp:lastPrinted>2020-12-16T12:00:00Z</cp:lastPrinted>
  <dcterms:created xsi:type="dcterms:W3CDTF">2020-12-18T06:12:00Z</dcterms:created>
  <dcterms:modified xsi:type="dcterms:W3CDTF">2021-01-11T11:11:00Z</dcterms:modified>
</cp:coreProperties>
</file>