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B42" w:rsidRPr="00186B42" w:rsidRDefault="00186B42" w:rsidP="00186B42">
      <w:pPr>
        <w:ind w:right="-1"/>
        <w:jc w:val="center"/>
        <w:rPr>
          <w:rFonts w:ascii="Times New Roman" w:eastAsia="Times New Roman" w:hAnsi="Times New Roman" w:cs="Times New Roman"/>
          <w:color w:val="auto"/>
          <w:sz w:val="28"/>
          <w:szCs w:val="28"/>
          <w:lang w:eastAsia="en-US"/>
        </w:rPr>
      </w:pPr>
    </w:p>
    <w:p w:rsidR="00186B42" w:rsidRPr="00186B42" w:rsidRDefault="00186B42" w:rsidP="00186B42">
      <w:pPr>
        <w:ind w:right="-1"/>
        <w:jc w:val="center"/>
        <w:rPr>
          <w:rFonts w:ascii="Times New Roman" w:eastAsia="Times New Roman" w:hAnsi="Times New Roman" w:cs="Times New Roman"/>
          <w:color w:val="auto"/>
          <w:sz w:val="28"/>
          <w:szCs w:val="28"/>
          <w:lang w:eastAsia="en-US"/>
        </w:rPr>
      </w:pPr>
    </w:p>
    <w:p w:rsidR="00294C8B" w:rsidRPr="00294C8B" w:rsidRDefault="00186B42" w:rsidP="00294C8B">
      <w:pPr>
        <w:ind w:right="-1"/>
        <w:rPr>
          <w:rFonts w:ascii="Times New Roman" w:eastAsia="Times New Roman" w:hAnsi="Times New Roman" w:cs="Times New Roman"/>
          <w:color w:val="auto"/>
          <w:sz w:val="28"/>
          <w:szCs w:val="28"/>
          <w:lang w:eastAsia="en-US"/>
        </w:rPr>
      </w:pPr>
      <w:r w:rsidRPr="00186B42">
        <w:rPr>
          <w:rFonts w:ascii="Times New Roman" w:eastAsia="Times New Roman" w:hAnsi="Times New Roman" w:cs="Times New Roman"/>
          <w:color w:val="auto"/>
          <w:sz w:val="28"/>
          <w:szCs w:val="28"/>
          <w:lang w:eastAsia="en-US"/>
        </w:rPr>
        <w:t xml:space="preserve">П О С Т А Н О В Л Е Н И Е    </w:t>
      </w:r>
      <w:r w:rsidR="00294C8B">
        <w:rPr>
          <w:rFonts w:ascii="Times New Roman" w:eastAsia="Times New Roman" w:hAnsi="Times New Roman" w:cs="Times New Roman"/>
          <w:color w:val="auto"/>
          <w:sz w:val="28"/>
          <w:szCs w:val="28"/>
          <w:lang w:val="tt-RU" w:eastAsia="en-US"/>
        </w:rPr>
        <w:t xml:space="preserve">                                                  </w:t>
      </w:r>
      <w:r w:rsidRPr="00186B42">
        <w:rPr>
          <w:rFonts w:ascii="Times New Roman" w:eastAsia="Times New Roman" w:hAnsi="Times New Roman" w:cs="Times New Roman"/>
          <w:color w:val="auto"/>
          <w:sz w:val="28"/>
          <w:szCs w:val="28"/>
          <w:lang w:eastAsia="en-US"/>
        </w:rPr>
        <w:t xml:space="preserve"> </w:t>
      </w:r>
      <w:r w:rsidR="00294C8B" w:rsidRPr="00294C8B">
        <w:rPr>
          <w:rFonts w:ascii="Times New Roman" w:eastAsia="Times New Roman" w:hAnsi="Times New Roman" w:cs="Times New Roman"/>
          <w:color w:val="auto"/>
          <w:sz w:val="28"/>
          <w:szCs w:val="28"/>
          <w:lang w:eastAsia="en-US"/>
        </w:rPr>
        <w:t>К А Р А Р</w:t>
      </w:r>
    </w:p>
    <w:p w:rsidR="00186B42" w:rsidRPr="00186B42" w:rsidRDefault="00186B42" w:rsidP="00294C8B">
      <w:pPr>
        <w:ind w:right="-1"/>
        <w:rPr>
          <w:rFonts w:ascii="Times New Roman" w:eastAsia="Times New Roman" w:hAnsi="Times New Roman" w:cs="Times New Roman"/>
          <w:color w:val="auto"/>
          <w:sz w:val="28"/>
          <w:szCs w:val="28"/>
          <w:lang w:eastAsia="en-US"/>
        </w:rPr>
      </w:pPr>
      <w:r w:rsidRPr="00186B42">
        <w:rPr>
          <w:rFonts w:ascii="Times New Roman" w:eastAsia="Times New Roman" w:hAnsi="Times New Roman" w:cs="Times New Roman"/>
          <w:color w:val="auto"/>
          <w:sz w:val="28"/>
          <w:szCs w:val="28"/>
          <w:lang w:eastAsia="en-US"/>
        </w:rPr>
        <w:t xml:space="preserve">     </w:t>
      </w:r>
    </w:p>
    <w:p w:rsidR="00186B42" w:rsidRPr="00186B42" w:rsidRDefault="00186B42" w:rsidP="00186B42">
      <w:pPr>
        <w:ind w:right="-1"/>
        <w:jc w:val="center"/>
        <w:rPr>
          <w:rFonts w:ascii="Times New Roman" w:eastAsia="Times New Roman" w:hAnsi="Times New Roman" w:cs="Times New Roman"/>
          <w:color w:val="auto"/>
          <w:sz w:val="28"/>
          <w:szCs w:val="28"/>
          <w:lang w:eastAsia="en-US"/>
        </w:rPr>
      </w:pPr>
    </w:p>
    <w:p w:rsidR="00294C8B" w:rsidRPr="00294C8B" w:rsidRDefault="00D7133F" w:rsidP="00294C8B">
      <w:pPr>
        <w:spacing w:after="200" w:line="276" w:lineRule="auto"/>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   «19» октябрь</w:t>
      </w:r>
      <w:r w:rsidR="00186B42" w:rsidRPr="00186B42">
        <w:rPr>
          <w:rFonts w:ascii="Calibri" w:eastAsia="Calibri" w:hAnsi="Calibri" w:cs="Times New Roman"/>
          <w:color w:val="auto"/>
          <w:sz w:val="28"/>
          <w:szCs w:val="28"/>
          <w:lang w:eastAsia="en-US"/>
        </w:rPr>
        <w:t xml:space="preserve"> 2020</w:t>
      </w:r>
      <w:r w:rsidR="00294C8B">
        <w:rPr>
          <w:rFonts w:ascii="Times New Roman" w:eastAsia="Times New Roman" w:hAnsi="Times New Roman" w:cs="Times New Roman"/>
          <w:color w:val="auto"/>
          <w:sz w:val="28"/>
          <w:szCs w:val="28"/>
          <w:lang w:val="tt-RU" w:eastAsia="en-US"/>
        </w:rPr>
        <w:t xml:space="preserve"> ел                                                                </w:t>
      </w:r>
      <w:r w:rsidR="00294C8B" w:rsidRPr="00294C8B">
        <w:rPr>
          <w:rFonts w:ascii="Times New Roman" w:eastAsia="Times New Roman" w:hAnsi="Times New Roman" w:cs="Times New Roman"/>
          <w:color w:val="auto"/>
          <w:sz w:val="28"/>
          <w:szCs w:val="28"/>
          <w:lang w:eastAsia="en-US"/>
        </w:rPr>
        <w:t>№1229</w:t>
      </w:r>
    </w:p>
    <w:p w:rsidR="00186B42" w:rsidRPr="00294C8B" w:rsidRDefault="00294C8B" w:rsidP="00186B42">
      <w:pPr>
        <w:spacing w:after="200" w:line="276" w:lineRule="auto"/>
        <w:rPr>
          <w:rFonts w:ascii="Times New Roman" w:eastAsia="Calibri" w:hAnsi="Times New Roman" w:cs="Times New Roman"/>
          <w:b/>
          <w:bCs/>
          <w:sz w:val="26"/>
          <w:szCs w:val="26"/>
          <w:lang w:val="tt-RU" w:eastAsia="en-US"/>
        </w:rPr>
      </w:pPr>
      <w:r>
        <w:rPr>
          <w:rFonts w:ascii="Times New Roman" w:eastAsia="Times New Roman" w:hAnsi="Times New Roman" w:cs="Times New Roman"/>
          <w:color w:val="auto"/>
          <w:sz w:val="28"/>
          <w:szCs w:val="28"/>
          <w:lang w:val="tt-RU" w:eastAsia="en-US"/>
        </w:rPr>
        <w:t xml:space="preserve">   </w:t>
      </w:r>
    </w:p>
    <w:p w:rsidR="009F7943" w:rsidRDefault="009F7943" w:rsidP="006D4435">
      <w:pPr>
        <w:ind w:left="5954"/>
        <w:jc w:val="center"/>
        <w:rPr>
          <w:rFonts w:ascii="Times New Roman" w:hAnsi="Times New Roman" w:cs="Times New Roman"/>
        </w:rPr>
      </w:pPr>
    </w:p>
    <w:p w:rsidR="009F7943" w:rsidRDefault="009F7943" w:rsidP="006D4435">
      <w:pPr>
        <w:ind w:left="5954"/>
        <w:jc w:val="center"/>
        <w:rPr>
          <w:rFonts w:ascii="Times New Roman" w:hAnsi="Times New Roman" w:cs="Times New Roman"/>
        </w:rPr>
      </w:pPr>
    </w:p>
    <w:p w:rsidR="009F7943" w:rsidRDefault="009F7943" w:rsidP="009F7943">
      <w:pPr>
        <w:spacing w:after="200" w:line="276" w:lineRule="auto"/>
        <w:jc w:val="center"/>
        <w:rPr>
          <w:rFonts w:ascii="Times New Roman" w:eastAsiaTheme="minorHAnsi" w:hAnsi="Times New Roman" w:cs="Times New Roman"/>
          <w:color w:val="auto"/>
          <w:sz w:val="28"/>
          <w:szCs w:val="28"/>
          <w:lang w:eastAsia="en-US"/>
        </w:rPr>
      </w:pPr>
    </w:p>
    <w:p w:rsidR="009F7943" w:rsidRPr="009F7943" w:rsidRDefault="009F7943" w:rsidP="009F7943">
      <w:pPr>
        <w:spacing w:after="200" w:line="276" w:lineRule="auto"/>
        <w:jc w:val="center"/>
        <w:rPr>
          <w:rFonts w:ascii="Times New Roman" w:eastAsiaTheme="minorHAnsi" w:hAnsi="Times New Roman" w:cs="Times New Roman"/>
          <w:color w:val="auto"/>
          <w:sz w:val="28"/>
          <w:szCs w:val="28"/>
          <w:lang w:eastAsia="en-US"/>
        </w:rPr>
      </w:pPr>
    </w:p>
    <w:p w:rsidR="009F7943" w:rsidRPr="009F7943" w:rsidRDefault="009F7943" w:rsidP="009F7943">
      <w:pPr>
        <w:spacing w:after="200" w:line="276" w:lineRule="auto"/>
        <w:jc w:val="both"/>
        <w:rPr>
          <w:rFonts w:ascii="Times New Roman" w:eastAsiaTheme="minorHAnsi" w:hAnsi="Times New Roman" w:cs="Times New Roman"/>
          <w:color w:val="auto"/>
          <w:sz w:val="28"/>
          <w:szCs w:val="28"/>
          <w:lang w:eastAsia="en-US"/>
        </w:rPr>
      </w:pPr>
    </w:p>
    <w:p w:rsidR="00294C8B" w:rsidRDefault="00294C8B" w:rsidP="009F7943">
      <w:pPr>
        <w:ind w:right="5385"/>
        <w:jc w:val="both"/>
        <w:rPr>
          <w:rFonts w:ascii="Times New Roman" w:eastAsiaTheme="minorHAnsi" w:hAnsi="Times New Roman" w:cs="Times New Roman"/>
          <w:color w:val="auto"/>
          <w:sz w:val="28"/>
          <w:szCs w:val="28"/>
          <w:lang w:eastAsia="en-US"/>
        </w:rPr>
      </w:pPr>
      <w:r w:rsidRPr="00294C8B">
        <w:rPr>
          <w:rFonts w:ascii="Times New Roman" w:eastAsiaTheme="minorHAnsi" w:hAnsi="Times New Roman" w:cs="Times New Roman"/>
          <w:color w:val="auto"/>
          <w:sz w:val="28"/>
          <w:szCs w:val="28"/>
          <w:lang w:eastAsia="en-US"/>
        </w:rPr>
        <w:t xml:space="preserve"> «2021-2025 елларга Лениногорск мун</w:t>
      </w:r>
      <w:r>
        <w:rPr>
          <w:rFonts w:ascii="Times New Roman" w:eastAsiaTheme="minorHAnsi" w:hAnsi="Times New Roman" w:cs="Times New Roman"/>
          <w:color w:val="auto"/>
          <w:sz w:val="28"/>
          <w:szCs w:val="28"/>
          <w:lang w:eastAsia="en-US"/>
        </w:rPr>
        <w:t>иципаль районының авыл яшьләре»</w:t>
      </w:r>
      <w:r>
        <w:rPr>
          <w:rFonts w:ascii="Times New Roman" w:eastAsiaTheme="minorHAnsi" w:hAnsi="Times New Roman" w:cs="Times New Roman"/>
          <w:color w:val="auto"/>
          <w:sz w:val="28"/>
          <w:szCs w:val="28"/>
          <w:lang w:val="tt-RU" w:eastAsia="en-US"/>
        </w:rPr>
        <w:t xml:space="preserve"> </w:t>
      </w:r>
      <w:r w:rsidRPr="00294C8B">
        <w:rPr>
          <w:rFonts w:ascii="Times New Roman" w:eastAsiaTheme="minorHAnsi" w:hAnsi="Times New Roman" w:cs="Times New Roman"/>
          <w:color w:val="auto"/>
          <w:sz w:val="28"/>
          <w:szCs w:val="28"/>
          <w:lang w:eastAsia="en-US"/>
        </w:rPr>
        <w:t>прог</w:t>
      </w:r>
      <w:r>
        <w:rPr>
          <w:rFonts w:ascii="Times New Roman" w:eastAsiaTheme="minorHAnsi" w:hAnsi="Times New Roman" w:cs="Times New Roman"/>
          <w:color w:val="auto"/>
          <w:sz w:val="28"/>
          <w:szCs w:val="28"/>
          <w:lang w:eastAsia="en-US"/>
        </w:rPr>
        <w:t>раммасын раслау турында</w:t>
      </w:r>
    </w:p>
    <w:p w:rsidR="00294C8B" w:rsidRDefault="00294C8B" w:rsidP="009F7943">
      <w:pPr>
        <w:ind w:right="5385"/>
        <w:jc w:val="both"/>
        <w:rPr>
          <w:rFonts w:ascii="Times New Roman" w:eastAsiaTheme="minorHAnsi" w:hAnsi="Times New Roman" w:cs="Times New Roman"/>
          <w:color w:val="auto"/>
          <w:sz w:val="28"/>
          <w:szCs w:val="28"/>
          <w:lang w:eastAsia="en-US"/>
        </w:rPr>
      </w:pPr>
    </w:p>
    <w:p w:rsidR="009F7943" w:rsidRPr="009F7943" w:rsidRDefault="009F7943" w:rsidP="009F7943">
      <w:pPr>
        <w:jc w:val="both"/>
        <w:rPr>
          <w:rFonts w:ascii="Times New Roman" w:eastAsiaTheme="minorHAnsi" w:hAnsi="Times New Roman" w:cs="Times New Roman"/>
          <w:color w:val="auto"/>
          <w:sz w:val="28"/>
          <w:szCs w:val="28"/>
          <w:lang w:eastAsia="en-US"/>
        </w:rPr>
      </w:pPr>
    </w:p>
    <w:p w:rsidR="00294C8B" w:rsidRDefault="00294C8B" w:rsidP="009F7943">
      <w:pPr>
        <w:ind w:firstLine="851"/>
        <w:jc w:val="both"/>
        <w:rPr>
          <w:rFonts w:ascii="Times New Roman" w:eastAsiaTheme="minorHAnsi" w:hAnsi="Times New Roman" w:cs="Times New Roman"/>
          <w:color w:val="auto"/>
          <w:sz w:val="28"/>
          <w:szCs w:val="28"/>
          <w:lang w:eastAsia="en-US"/>
        </w:rPr>
      </w:pPr>
      <w:r w:rsidRPr="00294C8B">
        <w:rPr>
          <w:rFonts w:ascii="Times New Roman" w:eastAsiaTheme="minorHAnsi" w:hAnsi="Times New Roman" w:cs="Times New Roman"/>
          <w:color w:val="auto"/>
          <w:sz w:val="28"/>
          <w:szCs w:val="28"/>
          <w:lang w:eastAsia="en-US"/>
        </w:rPr>
        <w:t>Лениногорск муниципаль районы авыл яшьләренең социаль һәм икътисадый активлыгын арттыру һәм аның тормыш сыйфатын яхшырту өче</w:t>
      </w:r>
      <w:r>
        <w:rPr>
          <w:rFonts w:ascii="Times New Roman" w:eastAsiaTheme="minorHAnsi" w:hAnsi="Times New Roman" w:cs="Times New Roman"/>
          <w:color w:val="auto"/>
          <w:sz w:val="28"/>
          <w:szCs w:val="28"/>
          <w:lang w:eastAsia="en-US"/>
        </w:rPr>
        <w:t>н шартлар тудыру максатыннан, «</w:t>
      </w:r>
      <w:r w:rsidRPr="00294C8B">
        <w:rPr>
          <w:rFonts w:ascii="Times New Roman" w:eastAsiaTheme="minorHAnsi" w:hAnsi="Times New Roman" w:cs="Times New Roman"/>
          <w:color w:val="auto"/>
          <w:sz w:val="28"/>
          <w:szCs w:val="28"/>
          <w:lang w:eastAsia="en-US"/>
        </w:rPr>
        <w:t xml:space="preserve">Лениногорск муниципаль районы» муниципаль берәмлеге Башкарма комитеты КАРАР </w:t>
      </w:r>
      <w:r>
        <w:rPr>
          <w:rFonts w:ascii="Times New Roman" w:eastAsiaTheme="minorHAnsi" w:hAnsi="Times New Roman" w:cs="Times New Roman"/>
          <w:color w:val="auto"/>
          <w:sz w:val="28"/>
          <w:szCs w:val="28"/>
          <w:lang w:eastAsia="en-US"/>
        </w:rPr>
        <w:t>БИРӘ:</w:t>
      </w:r>
    </w:p>
    <w:p w:rsidR="009F7943" w:rsidRDefault="00294C8B" w:rsidP="009F7943">
      <w:pPr>
        <w:numPr>
          <w:ilvl w:val="0"/>
          <w:numId w:val="1"/>
        </w:numPr>
        <w:tabs>
          <w:tab w:val="left" w:pos="284"/>
          <w:tab w:val="left" w:pos="426"/>
          <w:tab w:val="left" w:pos="1134"/>
        </w:tabs>
        <w:spacing w:after="200"/>
        <w:ind w:left="0" w:firstLine="851"/>
        <w:contextualSpacing/>
        <w:jc w:val="both"/>
        <w:rPr>
          <w:rFonts w:ascii="Times New Roman" w:eastAsiaTheme="minorHAnsi" w:hAnsi="Times New Roman" w:cs="Times New Roman"/>
          <w:color w:val="auto"/>
          <w:sz w:val="28"/>
          <w:szCs w:val="28"/>
          <w:lang w:eastAsia="en-US"/>
        </w:rPr>
      </w:pPr>
      <w:r w:rsidRPr="00294C8B">
        <w:rPr>
          <w:rFonts w:ascii="Times New Roman" w:eastAsiaTheme="minorHAnsi" w:hAnsi="Times New Roman" w:cs="Times New Roman"/>
          <w:color w:val="auto"/>
          <w:sz w:val="28"/>
          <w:szCs w:val="28"/>
          <w:lang w:eastAsia="en-US"/>
        </w:rPr>
        <w:t>«2021-2025 елларга Лениногорск муниципаль районының авыл яшьләре»</w:t>
      </w:r>
      <w:r w:rsidRPr="00294C8B">
        <w:rPr>
          <w:rFonts w:ascii="Times New Roman" w:eastAsiaTheme="minorHAnsi" w:hAnsi="Times New Roman" w:cs="Times New Roman"/>
          <w:color w:val="auto"/>
          <w:sz w:val="28"/>
          <w:szCs w:val="28"/>
          <w:lang w:val="tt-RU" w:eastAsia="en-US"/>
        </w:rPr>
        <w:t xml:space="preserve"> </w:t>
      </w:r>
      <w:r w:rsidRPr="00294C8B">
        <w:rPr>
          <w:rFonts w:ascii="Times New Roman" w:eastAsiaTheme="minorHAnsi" w:hAnsi="Times New Roman" w:cs="Times New Roman"/>
          <w:color w:val="auto"/>
          <w:sz w:val="28"/>
          <w:szCs w:val="28"/>
          <w:lang w:eastAsia="en-US"/>
        </w:rPr>
        <w:t>прог</w:t>
      </w:r>
      <w:r>
        <w:rPr>
          <w:rFonts w:ascii="Times New Roman" w:eastAsiaTheme="minorHAnsi" w:hAnsi="Times New Roman" w:cs="Times New Roman"/>
          <w:color w:val="auto"/>
          <w:sz w:val="28"/>
          <w:szCs w:val="28"/>
          <w:lang w:eastAsia="en-US"/>
        </w:rPr>
        <w:t>раммасын расларга</w:t>
      </w:r>
      <w:r w:rsidR="009F7943" w:rsidRPr="009F7943">
        <w:rPr>
          <w:rFonts w:ascii="Times New Roman" w:eastAsiaTheme="minorHAnsi" w:hAnsi="Times New Roman" w:cs="Times New Roman"/>
          <w:color w:val="auto"/>
          <w:sz w:val="28"/>
          <w:szCs w:val="28"/>
          <w:lang w:eastAsia="en-US"/>
        </w:rPr>
        <w:t>.</w:t>
      </w:r>
    </w:p>
    <w:p w:rsidR="00294C8B" w:rsidRPr="009F7943" w:rsidRDefault="00294C8B" w:rsidP="00294C8B">
      <w:pPr>
        <w:tabs>
          <w:tab w:val="left" w:pos="284"/>
          <w:tab w:val="left" w:pos="426"/>
          <w:tab w:val="left" w:pos="1134"/>
        </w:tabs>
        <w:spacing w:after="200"/>
        <w:ind w:left="851"/>
        <w:contextualSpacing/>
        <w:jc w:val="both"/>
        <w:rPr>
          <w:rFonts w:ascii="Times New Roman" w:eastAsiaTheme="minorHAnsi" w:hAnsi="Times New Roman" w:cs="Times New Roman"/>
          <w:color w:val="auto"/>
          <w:sz w:val="28"/>
          <w:szCs w:val="28"/>
          <w:lang w:eastAsia="en-US"/>
        </w:rPr>
      </w:pPr>
    </w:p>
    <w:p w:rsidR="00294C8B" w:rsidRPr="00C44EFB" w:rsidRDefault="00294C8B" w:rsidP="00294C8B">
      <w:pPr>
        <w:tabs>
          <w:tab w:val="left" w:pos="284"/>
          <w:tab w:val="left" w:pos="426"/>
          <w:tab w:val="left" w:pos="1134"/>
        </w:tabs>
        <w:spacing w:after="200"/>
        <w:jc w:val="both"/>
        <w:rPr>
          <w:rFonts w:ascii="Times New Roman" w:eastAsiaTheme="minorHAnsi" w:hAnsi="Times New Roman" w:cs="Times New Roman"/>
          <w:color w:val="auto"/>
          <w:sz w:val="28"/>
          <w:szCs w:val="28"/>
          <w:lang w:val="tt-RU" w:eastAsia="en-US"/>
        </w:rPr>
      </w:pPr>
      <w:r>
        <w:rPr>
          <w:rFonts w:ascii="Times New Roman" w:eastAsiaTheme="minorHAnsi" w:hAnsi="Times New Roman" w:cs="Times New Roman"/>
          <w:color w:val="auto"/>
          <w:sz w:val="28"/>
          <w:szCs w:val="28"/>
          <w:lang w:val="tt-RU" w:eastAsia="en-US"/>
        </w:rPr>
        <w:t xml:space="preserve">            2.</w:t>
      </w:r>
      <w:r w:rsidRPr="00294C8B">
        <w:rPr>
          <w:rFonts w:ascii="Times New Roman" w:eastAsiaTheme="minorHAnsi" w:hAnsi="Times New Roman" w:cs="Times New Roman"/>
          <w:color w:val="auto"/>
          <w:sz w:val="28"/>
          <w:szCs w:val="28"/>
          <w:lang w:val="tt-RU" w:eastAsia="en-US"/>
        </w:rPr>
        <w:t xml:space="preserve">Әлеге карарны Лениногорск муниципаль районының рәсми интернет-сайтында һәм Татарстан Республикасының рәсми порталында </w:t>
      </w:r>
      <w:r w:rsidR="009F7943" w:rsidRPr="00C44EFB">
        <w:rPr>
          <w:rFonts w:ascii="Times New Roman" w:eastAsiaTheme="minorHAnsi" w:hAnsi="Times New Roman" w:cs="Times New Roman"/>
          <w:color w:val="auto"/>
          <w:sz w:val="28"/>
          <w:szCs w:val="28"/>
          <w:lang w:val="tt-RU" w:eastAsia="en-US"/>
        </w:rPr>
        <w:t>(pravo.tatarstan.ru</w:t>
      </w:r>
      <w:r w:rsidRPr="00C44EFB">
        <w:rPr>
          <w:rFonts w:ascii="Times New Roman" w:eastAsiaTheme="minorHAnsi" w:hAnsi="Times New Roman" w:cs="Times New Roman"/>
          <w:color w:val="auto"/>
          <w:sz w:val="28"/>
          <w:szCs w:val="28"/>
          <w:lang w:val="tt-RU" w:eastAsia="en-US"/>
        </w:rPr>
        <w:t>) урнаштырырга.</w:t>
      </w:r>
    </w:p>
    <w:p w:rsidR="009F7943" w:rsidRPr="00294C8B" w:rsidRDefault="00294C8B" w:rsidP="00294C8B">
      <w:pPr>
        <w:tabs>
          <w:tab w:val="left" w:pos="284"/>
          <w:tab w:val="left" w:pos="426"/>
          <w:tab w:val="left" w:pos="1134"/>
        </w:tabs>
        <w:spacing w:after="200"/>
        <w:jc w:val="both"/>
        <w:rPr>
          <w:rFonts w:ascii="Times New Roman" w:eastAsiaTheme="minorHAnsi" w:hAnsi="Times New Roman" w:cs="Times New Roman"/>
          <w:color w:val="auto"/>
          <w:sz w:val="28"/>
          <w:szCs w:val="28"/>
          <w:lang w:val="tt-RU" w:eastAsia="en-US"/>
        </w:rPr>
      </w:pPr>
      <w:r>
        <w:rPr>
          <w:rFonts w:ascii="Times New Roman" w:eastAsiaTheme="minorHAnsi" w:hAnsi="Times New Roman" w:cs="Times New Roman"/>
          <w:color w:val="auto"/>
          <w:sz w:val="28"/>
          <w:szCs w:val="28"/>
          <w:lang w:val="tt-RU" w:eastAsia="en-US"/>
        </w:rPr>
        <w:t xml:space="preserve">           3.</w:t>
      </w:r>
      <w:r w:rsidRPr="00294C8B">
        <w:rPr>
          <w:lang w:val="tt-RU"/>
        </w:rPr>
        <w:t xml:space="preserve"> </w:t>
      </w:r>
      <w:r w:rsidRPr="00294C8B">
        <w:rPr>
          <w:rFonts w:ascii="Times New Roman" w:eastAsiaTheme="minorHAnsi" w:hAnsi="Times New Roman" w:cs="Times New Roman"/>
          <w:color w:val="auto"/>
          <w:sz w:val="28"/>
          <w:szCs w:val="28"/>
          <w:lang w:val="tt-RU" w:eastAsia="en-US"/>
        </w:rPr>
        <w:t>Әлеге карарның үтәлешен контрольдә тотуны «Лениногорск муниципаль районы» муниципаль берәмлеге Башкарма комитеты җитәкчесенең социаль мәсьәләләр буенча урынбасары В.В. Друкка йөкләргә.</w:t>
      </w:r>
    </w:p>
    <w:p w:rsidR="009F7943" w:rsidRPr="00294C8B" w:rsidRDefault="009F7943" w:rsidP="009F7943">
      <w:pPr>
        <w:spacing w:after="200" w:line="276" w:lineRule="auto"/>
        <w:ind w:left="1068"/>
        <w:contextualSpacing/>
        <w:jc w:val="both"/>
        <w:rPr>
          <w:rFonts w:ascii="Times New Roman" w:eastAsiaTheme="minorHAnsi" w:hAnsi="Times New Roman" w:cs="Times New Roman"/>
          <w:color w:val="auto"/>
          <w:sz w:val="28"/>
          <w:szCs w:val="28"/>
          <w:lang w:val="tt-RU" w:eastAsia="en-US"/>
        </w:rPr>
      </w:pPr>
    </w:p>
    <w:tbl>
      <w:tblPr>
        <w:tblW w:w="0" w:type="auto"/>
        <w:tblLook w:val="04A0" w:firstRow="1" w:lastRow="0" w:firstColumn="1" w:lastColumn="0" w:noHBand="0" w:noVBand="1"/>
      </w:tblPr>
      <w:tblGrid>
        <w:gridCol w:w="3297"/>
        <w:gridCol w:w="3263"/>
        <w:gridCol w:w="3293"/>
      </w:tblGrid>
      <w:tr w:rsidR="009F7943" w:rsidRPr="009F7943" w:rsidTr="00294C8B">
        <w:tc>
          <w:tcPr>
            <w:tcW w:w="3298" w:type="dxa"/>
            <w:shd w:val="clear" w:color="auto" w:fill="auto"/>
          </w:tcPr>
          <w:p w:rsidR="009F7943" w:rsidRPr="00294C8B" w:rsidRDefault="00294C8B" w:rsidP="009F7943">
            <w:pPr>
              <w:widowControl w:val="0"/>
              <w:autoSpaceDE w:val="0"/>
              <w:autoSpaceDN w:val="0"/>
              <w:adjustRightInd w:val="0"/>
              <w:spacing w:after="200" w:line="276" w:lineRule="auto"/>
              <w:jc w:val="both"/>
              <w:rPr>
                <w:rFonts w:ascii="Times New Roman" w:eastAsiaTheme="minorHAnsi" w:hAnsi="Times New Roman" w:cstheme="minorBidi"/>
                <w:color w:val="auto"/>
                <w:sz w:val="28"/>
                <w:szCs w:val="28"/>
                <w:lang w:val="tt-RU" w:eastAsia="en-US"/>
              </w:rPr>
            </w:pPr>
            <w:r>
              <w:rPr>
                <w:rFonts w:ascii="Times New Roman" w:eastAsiaTheme="minorHAnsi" w:hAnsi="Times New Roman" w:cstheme="minorBidi"/>
                <w:color w:val="auto"/>
                <w:sz w:val="28"/>
                <w:szCs w:val="28"/>
                <w:lang w:val="tt-RU" w:eastAsia="en-US"/>
              </w:rPr>
              <w:t>Җитәкче</w:t>
            </w:r>
          </w:p>
        </w:tc>
        <w:tc>
          <w:tcPr>
            <w:tcW w:w="3263" w:type="dxa"/>
            <w:shd w:val="clear" w:color="auto" w:fill="auto"/>
          </w:tcPr>
          <w:p w:rsidR="009F7943" w:rsidRPr="009F7943" w:rsidRDefault="009F7943" w:rsidP="009F7943">
            <w:pPr>
              <w:widowControl w:val="0"/>
              <w:autoSpaceDE w:val="0"/>
              <w:autoSpaceDN w:val="0"/>
              <w:adjustRightInd w:val="0"/>
              <w:spacing w:after="200" w:line="276" w:lineRule="auto"/>
              <w:ind w:firstLine="720"/>
              <w:jc w:val="both"/>
              <w:rPr>
                <w:rFonts w:ascii="Times New Roman" w:eastAsiaTheme="minorHAnsi" w:hAnsi="Times New Roman" w:cstheme="minorBidi"/>
                <w:color w:val="auto"/>
                <w:sz w:val="28"/>
                <w:szCs w:val="28"/>
                <w:lang w:eastAsia="en-US"/>
              </w:rPr>
            </w:pPr>
          </w:p>
        </w:tc>
        <w:tc>
          <w:tcPr>
            <w:tcW w:w="3293" w:type="dxa"/>
            <w:shd w:val="clear" w:color="auto" w:fill="auto"/>
          </w:tcPr>
          <w:p w:rsidR="009F7943" w:rsidRPr="009F7943" w:rsidRDefault="009F7943" w:rsidP="009F7943">
            <w:pPr>
              <w:widowControl w:val="0"/>
              <w:autoSpaceDE w:val="0"/>
              <w:autoSpaceDN w:val="0"/>
              <w:adjustRightInd w:val="0"/>
              <w:spacing w:after="200" w:line="276" w:lineRule="auto"/>
              <w:ind w:firstLine="720"/>
              <w:jc w:val="right"/>
              <w:rPr>
                <w:rFonts w:ascii="Times New Roman" w:eastAsiaTheme="minorHAnsi" w:hAnsi="Times New Roman" w:cstheme="minorBidi"/>
                <w:color w:val="auto"/>
                <w:sz w:val="28"/>
                <w:szCs w:val="28"/>
                <w:lang w:eastAsia="en-US"/>
              </w:rPr>
            </w:pPr>
            <w:r w:rsidRPr="009F7943">
              <w:rPr>
                <w:rFonts w:ascii="Times New Roman" w:eastAsiaTheme="minorHAnsi" w:hAnsi="Times New Roman" w:cstheme="minorBidi"/>
                <w:color w:val="auto"/>
                <w:sz w:val="28"/>
                <w:szCs w:val="28"/>
                <w:lang w:eastAsia="en-US"/>
              </w:rPr>
              <w:t>З. Г. Михайлова</w:t>
            </w:r>
          </w:p>
        </w:tc>
      </w:tr>
    </w:tbl>
    <w:p w:rsidR="009F7943" w:rsidRPr="009F7943" w:rsidRDefault="00294C8B" w:rsidP="009F7943">
      <w:pPr>
        <w:spacing w:after="200"/>
        <w:ind w:left="567" w:hanging="567"/>
        <w:contextualSpacing/>
        <w:jc w:val="both"/>
        <w:rPr>
          <w:rFonts w:ascii="Times New Roman" w:eastAsiaTheme="minorHAnsi" w:hAnsi="Times New Roman" w:cs="Times New Roman"/>
          <w:color w:val="auto"/>
          <w:szCs w:val="28"/>
          <w:lang w:eastAsia="en-US"/>
        </w:rPr>
      </w:pPr>
      <w:r>
        <w:rPr>
          <w:rFonts w:ascii="Times New Roman" w:eastAsiaTheme="minorHAnsi" w:hAnsi="Times New Roman" w:cs="Times New Roman"/>
          <w:color w:val="auto"/>
          <w:szCs w:val="28"/>
          <w:lang w:eastAsia="en-US"/>
        </w:rPr>
        <w:t>А.И. Хә</w:t>
      </w:r>
      <w:r w:rsidR="009F7943" w:rsidRPr="009F7943">
        <w:rPr>
          <w:rFonts w:ascii="Times New Roman" w:eastAsiaTheme="minorHAnsi" w:hAnsi="Times New Roman" w:cs="Times New Roman"/>
          <w:color w:val="auto"/>
          <w:szCs w:val="28"/>
          <w:lang w:eastAsia="en-US"/>
        </w:rPr>
        <w:t>биров</w:t>
      </w:r>
    </w:p>
    <w:p w:rsidR="009F7943" w:rsidRPr="009F7943" w:rsidRDefault="009F7943" w:rsidP="009F7943">
      <w:pPr>
        <w:spacing w:after="200"/>
        <w:ind w:left="567" w:hanging="567"/>
        <w:contextualSpacing/>
        <w:jc w:val="both"/>
        <w:rPr>
          <w:rFonts w:ascii="Times New Roman" w:eastAsiaTheme="minorHAnsi" w:hAnsi="Times New Roman" w:cs="Times New Roman"/>
          <w:color w:val="auto"/>
          <w:szCs w:val="28"/>
          <w:lang w:eastAsia="en-US"/>
        </w:rPr>
      </w:pPr>
      <w:r w:rsidRPr="009F7943">
        <w:rPr>
          <w:rFonts w:ascii="Times New Roman" w:eastAsiaTheme="minorHAnsi" w:hAnsi="Times New Roman" w:cs="Times New Roman"/>
          <w:color w:val="auto"/>
          <w:szCs w:val="28"/>
          <w:lang w:eastAsia="en-US"/>
        </w:rPr>
        <w:t>5-49-40</w:t>
      </w:r>
    </w:p>
    <w:p w:rsidR="009F7943" w:rsidRDefault="009F7943" w:rsidP="006D4435">
      <w:pPr>
        <w:ind w:left="5954"/>
        <w:jc w:val="center"/>
        <w:rPr>
          <w:rFonts w:ascii="Times New Roman" w:hAnsi="Times New Roman" w:cs="Times New Roman"/>
        </w:rPr>
      </w:pPr>
    </w:p>
    <w:p w:rsidR="009F7943" w:rsidRDefault="009F7943" w:rsidP="006D4435">
      <w:pPr>
        <w:ind w:left="5954"/>
        <w:jc w:val="center"/>
        <w:rPr>
          <w:rFonts w:ascii="Times New Roman" w:hAnsi="Times New Roman" w:cs="Times New Roman"/>
        </w:rPr>
      </w:pPr>
    </w:p>
    <w:p w:rsidR="009F7943" w:rsidRDefault="009F7943" w:rsidP="006D4435">
      <w:pPr>
        <w:ind w:left="5954"/>
        <w:jc w:val="center"/>
        <w:rPr>
          <w:rFonts w:ascii="Times New Roman" w:hAnsi="Times New Roman" w:cs="Times New Roman"/>
        </w:rPr>
      </w:pPr>
    </w:p>
    <w:p w:rsidR="009F7943" w:rsidRDefault="009F7943" w:rsidP="006D4435">
      <w:pPr>
        <w:ind w:left="5954"/>
        <w:jc w:val="center"/>
        <w:rPr>
          <w:rFonts w:ascii="Times New Roman" w:hAnsi="Times New Roman" w:cs="Times New Roman"/>
        </w:rPr>
      </w:pPr>
    </w:p>
    <w:p w:rsidR="009F7943" w:rsidRDefault="009F7943" w:rsidP="006D4435">
      <w:pPr>
        <w:ind w:left="5954"/>
        <w:jc w:val="center"/>
        <w:rPr>
          <w:rFonts w:ascii="Times New Roman" w:hAnsi="Times New Roman" w:cs="Times New Roman"/>
        </w:rPr>
        <w:sectPr w:rsidR="009F7943" w:rsidSect="009F7943">
          <w:headerReference w:type="default" r:id="rId8"/>
          <w:headerReference w:type="first" r:id="rId9"/>
          <w:pgSz w:w="11905" w:h="16837" w:code="9"/>
          <w:pgMar w:top="1134" w:right="1134" w:bottom="1134" w:left="1134" w:header="0" w:footer="6" w:gutter="0"/>
          <w:pgNumType w:start="1"/>
          <w:cols w:space="1135"/>
          <w:noEndnote/>
          <w:titlePg/>
          <w:docGrid w:linePitch="360"/>
        </w:sectPr>
      </w:pPr>
    </w:p>
    <w:p w:rsidR="009F7943" w:rsidRDefault="009F7943" w:rsidP="006D4435">
      <w:pPr>
        <w:ind w:left="5954"/>
        <w:jc w:val="center"/>
        <w:rPr>
          <w:rFonts w:ascii="Times New Roman" w:hAnsi="Times New Roman" w:cs="Times New Roman"/>
        </w:rPr>
      </w:pPr>
    </w:p>
    <w:p w:rsidR="006D4435" w:rsidRPr="00294C8B" w:rsidRDefault="00294C8B" w:rsidP="006D4435">
      <w:pPr>
        <w:ind w:left="5954"/>
        <w:jc w:val="center"/>
        <w:rPr>
          <w:rFonts w:ascii="Times New Roman" w:hAnsi="Times New Roman" w:cs="Times New Roman"/>
          <w:lang w:val="tt-RU"/>
        </w:rPr>
      </w:pPr>
      <w:r>
        <w:rPr>
          <w:rFonts w:ascii="Times New Roman" w:hAnsi="Times New Roman" w:cs="Times New Roman"/>
          <w:lang w:val="tt-RU"/>
        </w:rPr>
        <w:t>Расланды</w:t>
      </w:r>
    </w:p>
    <w:p w:rsidR="006D4435" w:rsidRPr="00052F76" w:rsidRDefault="006D4435" w:rsidP="006D4435">
      <w:pPr>
        <w:ind w:left="5954"/>
        <w:jc w:val="center"/>
        <w:rPr>
          <w:rFonts w:ascii="Times New Roman" w:hAnsi="Times New Roman" w:cs="Times New Roman"/>
        </w:rPr>
      </w:pPr>
    </w:p>
    <w:p w:rsidR="00294C8B" w:rsidRPr="00294C8B" w:rsidRDefault="00294C8B" w:rsidP="00294C8B">
      <w:pPr>
        <w:ind w:left="6237"/>
        <w:jc w:val="both"/>
        <w:rPr>
          <w:rFonts w:ascii="Times New Roman" w:hAnsi="Times New Roman" w:cs="Times New Roman"/>
        </w:rPr>
      </w:pPr>
      <w:r>
        <w:rPr>
          <w:rFonts w:ascii="Times New Roman" w:hAnsi="Times New Roman" w:cs="Times New Roman"/>
        </w:rPr>
        <w:t>«Лениногорск муниципаль районы»</w:t>
      </w:r>
      <w:r w:rsidRPr="00294C8B">
        <w:rPr>
          <w:rFonts w:ascii="Times New Roman" w:hAnsi="Times New Roman" w:cs="Times New Roman"/>
        </w:rPr>
        <w:t xml:space="preserve"> муниципаль берәмлеге</w:t>
      </w:r>
      <w:r>
        <w:rPr>
          <w:rFonts w:ascii="Times New Roman" w:hAnsi="Times New Roman" w:cs="Times New Roman"/>
        </w:rPr>
        <w:t xml:space="preserve"> Башкарма комитеты карары белән</w:t>
      </w:r>
    </w:p>
    <w:p w:rsidR="00294C8B" w:rsidRPr="00294C8B" w:rsidRDefault="00294C8B" w:rsidP="00294C8B">
      <w:pPr>
        <w:ind w:left="6237"/>
        <w:jc w:val="both"/>
        <w:rPr>
          <w:rFonts w:ascii="Times New Roman" w:hAnsi="Times New Roman" w:cs="Times New Roman"/>
        </w:rPr>
      </w:pPr>
    </w:p>
    <w:p w:rsidR="006D4435" w:rsidRPr="00052F76" w:rsidRDefault="00294C8B" w:rsidP="00294C8B">
      <w:pPr>
        <w:ind w:left="6237"/>
        <w:jc w:val="both"/>
        <w:rPr>
          <w:rFonts w:ascii="Times New Roman" w:hAnsi="Times New Roman" w:cs="Times New Roman"/>
        </w:rPr>
      </w:pPr>
      <w:r w:rsidRPr="00294C8B">
        <w:rPr>
          <w:rFonts w:ascii="Times New Roman" w:hAnsi="Times New Roman" w:cs="Times New Roman"/>
        </w:rPr>
        <w:t>2002 елның 19 октябре, № 1229</w:t>
      </w:r>
    </w:p>
    <w:p w:rsidR="006D4435" w:rsidRPr="00052F76" w:rsidRDefault="006D4435" w:rsidP="006D4435">
      <w:pPr>
        <w:ind w:left="6237"/>
        <w:jc w:val="both"/>
        <w:rPr>
          <w:rFonts w:ascii="Times New Roman" w:hAnsi="Times New Roman" w:cs="Times New Roman"/>
        </w:rPr>
      </w:pPr>
    </w:p>
    <w:p w:rsidR="006D4435" w:rsidRDefault="006D4435" w:rsidP="006D4435">
      <w:pPr>
        <w:jc w:val="center"/>
        <w:rPr>
          <w:rFonts w:ascii="Times New Roman" w:hAnsi="Times New Roman" w:cs="Times New Roman"/>
          <w:b/>
        </w:rPr>
      </w:pPr>
    </w:p>
    <w:p w:rsidR="006D4435" w:rsidRDefault="006D4435" w:rsidP="006D4435">
      <w:pPr>
        <w:jc w:val="center"/>
        <w:rPr>
          <w:rFonts w:ascii="Times New Roman" w:hAnsi="Times New Roman" w:cs="Times New Roman"/>
          <w:b/>
        </w:rPr>
      </w:pPr>
    </w:p>
    <w:p w:rsidR="006D4435" w:rsidRDefault="006D4435" w:rsidP="006D4435">
      <w:pPr>
        <w:jc w:val="center"/>
        <w:rPr>
          <w:rFonts w:ascii="Times New Roman" w:hAnsi="Times New Roman" w:cs="Times New Roman"/>
          <w:b/>
        </w:rPr>
      </w:pPr>
    </w:p>
    <w:p w:rsidR="006D4435" w:rsidRDefault="006D4435" w:rsidP="006D4435">
      <w:pPr>
        <w:jc w:val="center"/>
        <w:rPr>
          <w:rFonts w:ascii="Times New Roman" w:hAnsi="Times New Roman" w:cs="Times New Roman"/>
          <w:b/>
        </w:rPr>
      </w:pPr>
    </w:p>
    <w:p w:rsidR="006D4435" w:rsidRDefault="006D4435" w:rsidP="006D4435">
      <w:pPr>
        <w:jc w:val="center"/>
        <w:rPr>
          <w:rFonts w:ascii="Times New Roman" w:hAnsi="Times New Roman" w:cs="Times New Roman"/>
          <w:b/>
        </w:rPr>
      </w:pPr>
    </w:p>
    <w:p w:rsidR="006D4435" w:rsidRDefault="006D4435" w:rsidP="006D4435">
      <w:pPr>
        <w:jc w:val="center"/>
        <w:rPr>
          <w:rFonts w:ascii="Times New Roman" w:hAnsi="Times New Roman" w:cs="Times New Roman"/>
          <w:b/>
        </w:rPr>
      </w:pPr>
    </w:p>
    <w:p w:rsidR="006D4435" w:rsidRDefault="006D4435" w:rsidP="006D4435">
      <w:pPr>
        <w:jc w:val="center"/>
        <w:rPr>
          <w:rFonts w:ascii="Times New Roman" w:hAnsi="Times New Roman" w:cs="Times New Roman"/>
          <w:b/>
        </w:rPr>
      </w:pPr>
    </w:p>
    <w:p w:rsidR="006D4435" w:rsidRDefault="006D4435" w:rsidP="006D4435">
      <w:pPr>
        <w:jc w:val="center"/>
        <w:rPr>
          <w:rFonts w:ascii="Times New Roman" w:hAnsi="Times New Roman" w:cs="Times New Roman"/>
          <w:b/>
        </w:rPr>
      </w:pPr>
    </w:p>
    <w:p w:rsidR="006D4435" w:rsidRDefault="006D4435" w:rsidP="006D4435">
      <w:pPr>
        <w:jc w:val="center"/>
        <w:rPr>
          <w:rFonts w:ascii="Times New Roman" w:hAnsi="Times New Roman" w:cs="Times New Roman"/>
          <w:b/>
        </w:rPr>
      </w:pPr>
    </w:p>
    <w:p w:rsidR="006D4435" w:rsidRDefault="006D4435" w:rsidP="006D4435">
      <w:pPr>
        <w:jc w:val="center"/>
        <w:rPr>
          <w:rFonts w:ascii="Times New Roman" w:hAnsi="Times New Roman" w:cs="Times New Roman"/>
          <w:b/>
        </w:rPr>
      </w:pPr>
    </w:p>
    <w:p w:rsidR="006D4435" w:rsidRDefault="006D4435" w:rsidP="006D4435">
      <w:pPr>
        <w:jc w:val="center"/>
        <w:rPr>
          <w:rFonts w:ascii="Times New Roman" w:hAnsi="Times New Roman" w:cs="Times New Roman"/>
          <w:b/>
        </w:rPr>
      </w:pPr>
    </w:p>
    <w:p w:rsidR="006D4435" w:rsidRDefault="006D4435" w:rsidP="009F7943">
      <w:pPr>
        <w:jc w:val="center"/>
        <w:rPr>
          <w:rFonts w:ascii="Times New Roman" w:hAnsi="Times New Roman" w:cs="Times New Roman"/>
          <w:b/>
        </w:rPr>
      </w:pPr>
    </w:p>
    <w:p w:rsidR="006D4435" w:rsidRDefault="006D4435" w:rsidP="009F7943">
      <w:pPr>
        <w:jc w:val="center"/>
        <w:rPr>
          <w:rFonts w:ascii="Times New Roman" w:hAnsi="Times New Roman" w:cs="Times New Roman"/>
          <w:b/>
        </w:rPr>
      </w:pPr>
    </w:p>
    <w:p w:rsidR="00294C8B" w:rsidRDefault="00294C8B" w:rsidP="009F7943">
      <w:pPr>
        <w:pStyle w:val="20"/>
        <w:shd w:val="clear" w:color="auto" w:fill="auto"/>
        <w:spacing w:line="240" w:lineRule="auto"/>
        <w:jc w:val="center"/>
        <w:rPr>
          <w:rFonts w:ascii="Times New Roman" w:eastAsia="Tahoma" w:hAnsi="Times New Roman"/>
          <w:color w:val="000000"/>
          <w:spacing w:val="0"/>
          <w:sz w:val="28"/>
          <w:szCs w:val="28"/>
          <w:lang w:eastAsia="ru-RU"/>
        </w:rPr>
      </w:pPr>
      <w:r w:rsidRPr="00294C8B">
        <w:rPr>
          <w:rFonts w:ascii="Times New Roman" w:eastAsia="Tahoma" w:hAnsi="Times New Roman"/>
          <w:color w:val="000000"/>
          <w:spacing w:val="0"/>
          <w:sz w:val="28"/>
          <w:szCs w:val="28"/>
          <w:lang w:eastAsia="ru-RU"/>
        </w:rPr>
        <w:t xml:space="preserve">«2021-2025 елларга </w:t>
      </w:r>
    </w:p>
    <w:p w:rsidR="00294C8B" w:rsidRDefault="00294C8B" w:rsidP="009F7943">
      <w:pPr>
        <w:pStyle w:val="20"/>
        <w:shd w:val="clear" w:color="auto" w:fill="auto"/>
        <w:spacing w:line="240" w:lineRule="auto"/>
        <w:jc w:val="center"/>
        <w:rPr>
          <w:rFonts w:ascii="Times New Roman" w:eastAsia="Tahoma" w:hAnsi="Times New Roman"/>
          <w:color w:val="000000"/>
          <w:spacing w:val="0"/>
          <w:sz w:val="28"/>
          <w:szCs w:val="28"/>
          <w:lang w:eastAsia="ru-RU"/>
        </w:rPr>
      </w:pPr>
      <w:r w:rsidRPr="00294C8B">
        <w:rPr>
          <w:rFonts w:ascii="Times New Roman" w:eastAsia="Tahoma" w:hAnsi="Times New Roman"/>
          <w:color w:val="000000"/>
          <w:spacing w:val="0"/>
          <w:sz w:val="28"/>
          <w:szCs w:val="28"/>
          <w:lang w:eastAsia="ru-RU"/>
        </w:rPr>
        <w:t xml:space="preserve">Лениногорск муниципаль районының </w:t>
      </w:r>
    </w:p>
    <w:p w:rsidR="006D4435" w:rsidRDefault="00294C8B" w:rsidP="009F7943">
      <w:pPr>
        <w:pStyle w:val="20"/>
        <w:shd w:val="clear" w:color="auto" w:fill="auto"/>
        <w:spacing w:line="240" w:lineRule="auto"/>
        <w:jc w:val="center"/>
        <w:rPr>
          <w:sz w:val="24"/>
          <w:szCs w:val="24"/>
        </w:rPr>
      </w:pPr>
      <w:r w:rsidRPr="00294C8B">
        <w:rPr>
          <w:rFonts w:ascii="Times New Roman" w:eastAsia="Tahoma" w:hAnsi="Times New Roman"/>
          <w:color w:val="000000"/>
          <w:spacing w:val="0"/>
          <w:sz w:val="28"/>
          <w:szCs w:val="28"/>
          <w:lang w:eastAsia="ru-RU"/>
        </w:rPr>
        <w:t>авыл яшьләре»</w:t>
      </w:r>
      <w:r w:rsidRPr="00294C8B">
        <w:rPr>
          <w:rFonts w:ascii="Times New Roman" w:eastAsia="Tahoma" w:hAnsi="Times New Roman"/>
          <w:color w:val="000000"/>
          <w:spacing w:val="0"/>
          <w:sz w:val="28"/>
          <w:szCs w:val="28"/>
          <w:lang w:val="tt-RU" w:eastAsia="ru-RU"/>
        </w:rPr>
        <w:t xml:space="preserve"> </w:t>
      </w:r>
      <w:r w:rsidRPr="00294C8B">
        <w:rPr>
          <w:rFonts w:ascii="Times New Roman" w:eastAsia="Tahoma" w:hAnsi="Times New Roman"/>
          <w:color w:val="000000"/>
          <w:spacing w:val="0"/>
          <w:sz w:val="28"/>
          <w:szCs w:val="28"/>
          <w:lang w:eastAsia="ru-RU"/>
        </w:rPr>
        <w:t>прог</w:t>
      </w:r>
      <w:r>
        <w:rPr>
          <w:rFonts w:ascii="Times New Roman" w:eastAsia="Tahoma" w:hAnsi="Times New Roman"/>
          <w:color w:val="000000"/>
          <w:spacing w:val="0"/>
          <w:sz w:val="28"/>
          <w:szCs w:val="28"/>
          <w:lang w:eastAsia="ru-RU"/>
        </w:rPr>
        <w:t>раммасы</w:t>
      </w: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6D4435" w:rsidRDefault="006D4435" w:rsidP="006D4435">
      <w:pPr>
        <w:pStyle w:val="20"/>
        <w:shd w:val="clear" w:color="auto" w:fill="auto"/>
        <w:spacing w:line="250" w:lineRule="exact"/>
        <w:jc w:val="center"/>
        <w:rPr>
          <w:sz w:val="24"/>
          <w:szCs w:val="24"/>
        </w:rPr>
      </w:pPr>
    </w:p>
    <w:p w:rsidR="00294C8B" w:rsidRDefault="00294C8B" w:rsidP="006D4435">
      <w:pPr>
        <w:pStyle w:val="20"/>
        <w:shd w:val="clear" w:color="auto" w:fill="auto"/>
        <w:spacing w:line="250" w:lineRule="exact"/>
        <w:jc w:val="center"/>
        <w:rPr>
          <w:rFonts w:ascii="Times New Roman" w:hAnsi="Times New Roman"/>
          <w:b/>
          <w:sz w:val="28"/>
          <w:szCs w:val="28"/>
        </w:rPr>
      </w:pPr>
    </w:p>
    <w:p w:rsidR="00294C8B" w:rsidRDefault="00294C8B" w:rsidP="006D4435">
      <w:pPr>
        <w:pStyle w:val="20"/>
        <w:shd w:val="clear" w:color="auto" w:fill="auto"/>
        <w:spacing w:line="250" w:lineRule="exact"/>
        <w:jc w:val="center"/>
        <w:rPr>
          <w:rFonts w:ascii="Times New Roman" w:hAnsi="Times New Roman"/>
          <w:b/>
          <w:sz w:val="28"/>
          <w:szCs w:val="28"/>
        </w:rPr>
      </w:pPr>
    </w:p>
    <w:p w:rsidR="00294C8B" w:rsidRDefault="00294C8B" w:rsidP="006D4435">
      <w:pPr>
        <w:pStyle w:val="20"/>
        <w:shd w:val="clear" w:color="auto" w:fill="auto"/>
        <w:spacing w:line="250" w:lineRule="exact"/>
        <w:jc w:val="center"/>
        <w:rPr>
          <w:rFonts w:ascii="Times New Roman" w:hAnsi="Times New Roman"/>
          <w:b/>
          <w:sz w:val="28"/>
          <w:szCs w:val="28"/>
        </w:rPr>
      </w:pPr>
    </w:p>
    <w:p w:rsidR="00294C8B" w:rsidRDefault="00294C8B" w:rsidP="006D4435">
      <w:pPr>
        <w:pStyle w:val="20"/>
        <w:shd w:val="clear" w:color="auto" w:fill="auto"/>
        <w:spacing w:line="250" w:lineRule="exact"/>
        <w:jc w:val="center"/>
        <w:rPr>
          <w:rFonts w:ascii="Times New Roman" w:hAnsi="Times New Roman"/>
          <w:b/>
          <w:sz w:val="28"/>
          <w:szCs w:val="28"/>
        </w:rPr>
      </w:pPr>
    </w:p>
    <w:p w:rsidR="006D4435" w:rsidRPr="009F7943" w:rsidRDefault="00294C8B" w:rsidP="006D4435">
      <w:pPr>
        <w:pStyle w:val="20"/>
        <w:shd w:val="clear" w:color="auto" w:fill="auto"/>
        <w:spacing w:line="250" w:lineRule="exact"/>
        <w:jc w:val="center"/>
        <w:rPr>
          <w:rFonts w:ascii="Times New Roman" w:hAnsi="Times New Roman"/>
          <w:b/>
          <w:sz w:val="28"/>
          <w:szCs w:val="28"/>
        </w:rPr>
      </w:pPr>
      <w:r>
        <w:rPr>
          <w:rFonts w:ascii="Times New Roman" w:hAnsi="Times New Roman"/>
          <w:b/>
          <w:sz w:val="28"/>
          <w:szCs w:val="28"/>
        </w:rPr>
        <w:lastRenderedPageBreak/>
        <w:t>Программаның паспорты</w:t>
      </w:r>
    </w:p>
    <w:p w:rsidR="006D4435" w:rsidRPr="004F4502" w:rsidRDefault="006D4435" w:rsidP="006D4435">
      <w:pPr>
        <w:pStyle w:val="20"/>
        <w:shd w:val="clear" w:color="auto" w:fill="auto"/>
        <w:spacing w:line="250" w:lineRule="exact"/>
        <w:ind w:left="20"/>
        <w:jc w:val="both"/>
        <w:rPr>
          <w:sz w:val="24"/>
          <w:szCs w:val="24"/>
        </w:rPr>
        <w:sectPr w:rsidR="006D4435" w:rsidRPr="004F4502" w:rsidSect="009F7943">
          <w:headerReference w:type="default" r:id="rId10"/>
          <w:headerReference w:type="first" r:id="rId11"/>
          <w:pgSz w:w="11905" w:h="16837" w:code="9"/>
          <w:pgMar w:top="1134" w:right="1134" w:bottom="1134" w:left="1134" w:header="0" w:footer="6" w:gutter="0"/>
          <w:pgNumType w:start="1"/>
          <w:cols w:space="1135"/>
          <w:noEndnote/>
          <w:titlePg/>
          <w:docGrid w:linePitch="360"/>
        </w:sectPr>
      </w:pPr>
    </w:p>
    <w:p w:rsidR="006D4435" w:rsidRDefault="006D4435" w:rsidP="006D4435">
      <w:pPr>
        <w:pStyle w:val="20"/>
        <w:shd w:val="clear" w:color="auto" w:fill="auto"/>
        <w:spacing w:line="250" w:lineRule="exact"/>
        <w:rPr>
          <w:sz w:val="24"/>
          <w:szCs w:val="24"/>
        </w:rPr>
      </w:pPr>
    </w:p>
    <w:p w:rsidR="006D4435" w:rsidRDefault="006D4435" w:rsidP="006D4435">
      <w:pPr>
        <w:pStyle w:val="20"/>
        <w:shd w:val="clear" w:color="auto" w:fill="auto"/>
        <w:spacing w:line="250" w:lineRule="exact"/>
        <w:rPr>
          <w:sz w:val="24"/>
          <w:szCs w:val="24"/>
        </w:rPr>
      </w:pPr>
    </w:p>
    <w:p w:rsidR="006D4435" w:rsidRDefault="006D4435" w:rsidP="006D4435">
      <w:pPr>
        <w:widowControl w:val="0"/>
        <w:autoSpaceDE w:val="0"/>
        <w:autoSpaceDN w:val="0"/>
        <w:adjustRightInd w:val="0"/>
        <w:rPr>
          <w:rFonts w:ascii="Arial" w:eastAsiaTheme="minorEastAsia" w:hAnsi="Arial" w:cs="Arial"/>
          <w:color w:val="auto"/>
          <w:sz w:val="26"/>
          <w:szCs w:val="26"/>
        </w:rPr>
        <w:sectPr w:rsidR="006D4435" w:rsidSect="006D4435">
          <w:type w:val="continuous"/>
          <w:pgSz w:w="11905" w:h="16837"/>
          <w:pgMar w:top="1134" w:right="1134" w:bottom="1134" w:left="1134" w:header="0" w:footer="3" w:gutter="0"/>
          <w:cols w:num="2" w:space="567"/>
          <w:noEndnote/>
          <w:docGrid w:linePitch="360"/>
        </w:sectPr>
      </w:pPr>
    </w:p>
    <w:tbl>
      <w:tblPr>
        <w:tblW w:w="9606" w:type="dxa"/>
        <w:tblLayout w:type="fixed"/>
        <w:tblLook w:val="0000" w:firstRow="0" w:lastRow="0" w:firstColumn="0" w:lastColumn="0" w:noHBand="0" w:noVBand="0"/>
      </w:tblPr>
      <w:tblGrid>
        <w:gridCol w:w="2420"/>
        <w:gridCol w:w="7186"/>
      </w:tblGrid>
      <w:tr w:rsidR="006D4435" w:rsidRPr="00EF0B21" w:rsidTr="006D4435">
        <w:tc>
          <w:tcPr>
            <w:tcW w:w="2420" w:type="dxa"/>
          </w:tcPr>
          <w:p w:rsidR="006D4435" w:rsidRDefault="00294C8B" w:rsidP="006D4435">
            <w:pPr>
              <w:widowControl w:val="0"/>
              <w:autoSpaceDE w:val="0"/>
              <w:autoSpaceDN w:val="0"/>
              <w:adjustRightInd w:val="0"/>
              <w:jc w:val="center"/>
              <w:rPr>
                <w:rFonts w:ascii="Times New Roman" w:eastAsiaTheme="minorEastAsia" w:hAnsi="Times New Roman" w:cs="Times New Roman"/>
                <w:color w:val="auto"/>
                <w:sz w:val="28"/>
                <w:szCs w:val="28"/>
              </w:rPr>
            </w:pPr>
            <w:r>
              <w:rPr>
                <w:rFonts w:ascii="Times New Roman" w:eastAsiaTheme="minorEastAsia" w:hAnsi="Times New Roman" w:cs="Times New Roman"/>
                <w:color w:val="auto"/>
                <w:sz w:val="28"/>
                <w:szCs w:val="28"/>
              </w:rPr>
              <w:t>Программаның</w:t>
            </w:r>
          </w:p>
          <w:p w:rsidR="00294C8B" w:rsidRPr="00294C8B" w:rsidRDefault="00294C8B" w:rsidP="006D4435">
            <w:pPr>
              <w:widowControl w:val="0"/>
              <w:autoSpaceDE w:val="0"/>
              <w:autoSpaceDN w:val="0"/>
              <w:adjustRightInd w:val="0"/>
              <w:jc w:val="center"/>
              <w:rPr>
                <w:rFonts w:ascii="Times New Roman" w:eastAsiaTheme="minorEastAsia" w:hAnsi="Times New Roman" w:cs="Times New Roman"/>
                <w:color w:val="auto"/>
                <w:szCs w:val="28"/>
                <w:lang w:val="tt-RU"/>
              </w:rPr>
            </w:pPr>
            <w:r>
              <w:rPr>
                <w:rFonts w:ascii="Times New Roman" w:eastAsiaTheme="minorEastAsia" w:hAnsi="Times New Roman" w:cs="Times New Roman"/>
                <w:color w:val="auto"/>
                <w:sz w:val="28"/>
                <w:szCs w:val="28"/>
                <w:lang w:val="tt-RU"/>
              </w:rPr>
              <w:t>исеме</w:t>
            </w:r>
          </w:p>
        </w:tc>
        <w:tc>
          <w:tcPr>
            <w:tcW w:w="7186" w:type="dxa"/>
          </w:tcPr>
          <w:p w:rsidR="006D4435" w:rsidRDefault="00294C8B" w:rsidP="006D4435">
            <w:pPr>
              <w:widowControl w:val="0"/>
              <w:autoSpaceDE w:val="0"/>
              <w:autoSpaceDN w:val="0"/>
              <w:adjustRightInd w:val="0"/>
              <w:rPr>
                <w:rFonts w:ascii="Times New Roman" w:eastAsiaTheme="minorEastAsia" w:hAnsi="Times New Roman" w:cs="Times New Roman"/>
                <w:color w:val="auto"/>
                <w:sz w:val="28"/>
                <w:szCs w:val="28"/>
              </w:rPr>
            </w:pPr>
            <w:r w:rsidRPr="00294C8B">
              <w:rPr>
                <w:rFonts w:ascii="Times New Roman" w:eastAsiaTheme="minorEastAsia" w:hAnsi="Times New Roman" w:cs="Times New Roman"/>
                <w:color w:val="auto"/>
                <w:sz w:val="28"/>
                <w:szCs w:val="28"/>
              </w:rPr>
              <w:t>"2021-2025 елларга Лениногорск муниципаль районының Авыл яшьләре» озак сроклы максатчан программасы (алга таба-программа)</w:t>
            </w:r>
          </w:p>
          <w:p w:rsidR="00294C8B" w:rsidRPr="00EF0B21" w:rsidRDefault="00294C8B" w:rsidP="006D4435">
            <w:pPr>
              <w:widowControl w:val="0"/>
              <w:autoSpaceDE w:val="0"/>
              <w:autoSpaceDN w:val="0"/>
              <w:adjustRightInd w:val="0"/>
              <w:rPr>
                <w:rFonts w:ascii="Times New Roman" w:eastAsiaTheme="minorEastAsia" w:hAnsi="Times New Roman" w:cs="Times New Roman"/>
                <w:color w:val="auto"/>
                <w:szCs w:val="28"/>
              </w:rPr>
            </w:pPr>
          </w:p>
        </w:tc>
      </w:tr>
      <w:tr w:rsidR="006D4435" w:rsidRPr="00EF0B21" w:rsidTr="006D4435">
        <w:tc>
          <w:tcPr>
            <w:tcW w:w="2420" w:type="dxa"/>
          </w:tcPr>
          <w:p w:rsidR="006D4435" w:rsidRPr="00EF0B21" w:rsidRDefault="00294C8B" w:rsidP="006D4435">
            <w:pPr>
              <w:widowControl w:val="0"/>
              <w:autoSpaceDE w:val="0"/>
              <w:autoSpaceDN w:val="0"/>
              <w:adjustRightInd w:val="0"/>
              <w:jc w:val="center"/>
              <w:rPr>
                <w:rFonts w:ascii="Times New Roman" w:eastAsiaTheme="minorEastAsia" w:hAnsi="Times New Roman" w:cs="Times New Roman"/>
                <w:color w:val="auto"/>
                <w:szCs w:val="28"/>
              </w:rPr>
            </w:pPr>
            <w:r>
              <w:rPr>
                <w:rFonts w:ascii="Times New Roman" w:eastAsiaTheme="minorEastAsia" w:hAnsi="Times New Roman" w:cs="Times New Roman"/>
                <w:color w:val="auto"/>
                <w:sz w:val="28"/>
                <w:szCs w:val="28"/>
              </w:rPr>
              <w:t>Программаның төп эшкәртүчесе</w:t>
            </w:r>
          </w:p>
        </w:tc>
        <w:tc>
          <w:tcPr>
            <w:tcW w:w="7186" w:type="dxa"/>
          </w:tcPr>
          <w:p w:rsidR="006D4435" w:rsidRPr="00EF0B21" w:rsidRDefault="00294C8B" w:rsidP="006D4435">
            <w:pPr>
              <w:widowControl w:val="0"/>
              <w:autoSpaceDE w:val="0"/>
              <w:autoSpaceDN w:val="0"/>
              <w:adjustRightInd w:val="0"/>
              <w:jc w:val="both"/>
              <w:rPr>
                <w:rFonts w:ascii="Times New Roman" w:eastAsiaTheme="minorEastAsia" w:hAnsi="Times New Roman" w:cs="Times New Roman"/>
                <w:color w:val="auto"/>
                <w:szCs w:val="28"/>
              </w:rPr>
            </w:pPr>
            <w:r w:rsidRPr="006D4435">
              <w:rPr>
                <w:rFonts w:ascii="Times New Roman" w:hAnsi="Times New Roman"/>
                <w:sz w:val="28"/>
                <w:szCs w:val="28"/>
              </w:rPr>
              <w:t>«</w:t>
            </w:r>
            <w:r>
              <w:rPr>
                <w:rFonts w:ascii="Times New Roman" w:eastAsiaTheme="minorEastAsia" w:hAnsi="Times New Roman" w:cs="Times New Roman"/>
                <w:color w:val="auto"/>
                <w:sz w:val="28"/>
                <w:szCs w:val="28"/>
              </w:rPr>
              <w:t>Лениногорск муниципаль районы»</w:t>
            </w:r>
            <w:r>
              <w:rPr>
                <w:rFonts w:ascii="Times New Roman" w:eastAsiaTheme="minorEastAsia" w:hAnsi="Times New Roman" w:cs="Times New Roman"/>
                <w:color w:val="auto"/>
                <w:sz w:val="28"/>
                <w:szCs w:val="28"/>
                <w:lang w:val="tt-RU"/>
              </w:rPr>
              <w:t xml:space="preserve"> </w:t>
            </w:r>
            <w:r w:rsidRPr="00294C8B">
              <w:rPr>
                <w:rFonts w:ascii="Times New Roman" w:eastAsiaTheme="minorEastAsia" w:hAnsi="Times New Roman" w:cs="Times New Roman"/>
                <w:color w:val="auto"/>
                <w:sz w:val="28"/>
                <w:szCs w:val="28"/>
              </w:rPr>
              <w:t xml:space="preserve">муниципаль </w:t>
            </w:r>
            <w:r>
              <w:rPr>
                <w:rFonts w:ascii="Times New Roman" w:eastAsiaTheme="minorEastAsia" w:hAnsi="Times New Roman" w:cs="Times New Roman"/>
                <w:color w:val="auto"/>
                <w:sz w:val="28"/>
                <w:szCs w:val="28"/>
              </w:rPr>
              <w:t>берәмлеге Башкарма комитетының «</w:t>
            </w:r>
            <w:r w:rsidRPr="00294C8B">
              <w:rPr>
                <w:rFonts w:ascii="Times New Roman" w:eastAsiaTheme="minorEastAsia" w:hAnsi="Times New Roman" w:cs="Times New Roman"/>
                <w:color w:val="auto"/>
                <w:sz w:val="28"/>
                <w:szCs w:val="28"/>
              </w:rPr>
              <w:t>Яшьләр э</w:t>
            </w:r>
            <w:r>
              <w:rPr>
                <w:rFonts w:ascii="Times New Roman" w:eastAsiaTheme="minorEastAsia" w:hAnsi="Times New Roman" w:cs="Times New Roman"/>
                <w:color w:val="auto"/>
                <w:sz w:val="28"/>
                <w:szCs w:val="28"/>
              </w:rPr>
              <w:t xml:space="preserve">шләре, спорт һәм туризм </w:t>
            </w:r>
            <w:proofErr w:type="gramStart"/>
            <w:r>
              <w:rPr>
                <w:rFonts w:ascii="Times New Roman" w:eastAsiaTheme="minorEastAsia" w:hAnsi="Times New Roman" w:cs="Times New Roman"/>
                <w:color w:val="auto"/>
                <w:sz w:val="28"/>
                <w:szCs w:val="28"/>
              </w:rPr>
              <w:t>идарәсе»</w:t>
            </w:r>
            <w:r>
              <w:rPr>
                <w:rFonts w:ascii="Times New Roman" w:eastAsiaTheme="minorEastAsia" w:hAnsi="Times New Roman" w:cs="Times New Roman"/>
                <w:color w:val="auto"/>
                <w:sz w:val="28"/>
                <w:szCs w:val="28"/>
                <w:lang w:val="tt-RU"/>
              </w:rPr>
              <w:t xml:space="preserve"> </w:t>
            </w:r>
            <w:r>
              <w:rPr>
                <w:rFonts w:ascii="Times New Roman" w:eastAsiaTheme="minorEastAsia" w:hAnsi="Times New Roman" w:cs="Times New Roman"/>
                <w:color w:val="auto"/>
                <w:sz w:val="28"/>
                <w:szCs w:val="28"/>
              </w:rPr>
              <w:t xml:space="preserve"> МКУ</w:t>
            </w:r>
            <w:proofErr w:type="gramEnd"/>
          </w:p>
        </w:tc>
      </w:tr>
      <w:tr w:rsidR="006D4435" w:rsidRPr="00EF0B21" w:rsidTr="006D4435">
        <w:tc>
          <w:tcPr>
            <w:tcW w:w="2420" w:type="dxa"/>
          </w:tcPr>
          <w:p w:rsidR="006D4435" w:rsidRPr="00EF0B21" w:rsidRDefault="00294C8B" w:rsidP="006D4435">
            <w:pPr>
              <w:widowControl w:val="0"/>
              <w:autoSpaceDE w:val="0"/>
              <w:autoSpaceDN w:val="0"/>
              <w:adjustRightInd w:val="0"/>
              <w:jc w:val="center"/>
              <w:rPr>
                <w:rFonts w:ascii="Times New Roman" w:eastAsiaTheme="minorEastAsia" w:hAnsi="Times New Roman" w:cs="Times New Roman"/>
                <w:color w:val="auto"/>
                <w:szCs w:val="28"/>
              </w:rPr>
            </w:pPr>
            <w:r>
              <w:rPr>
                <w:rFonts w:ascii="Times New Roman" w:eastAsiaTheme="minorEastAsia" w:hAnsi="Times New Roman" w:cs="Times New Roman"/>
                <w:color w:val="auto"/>
                <w:sz w:val="28"/>
                <w:szCs w:val="28"/>
              </w:rPr>
              <w:t>Программаның катнашучылар</w:t>
            </w:r>
          </w:p>
        </w:tc>
        <w:tc>
          <w:tcPr>
            <w:tcW w:w="7186" w:type="dxa"/>
          </w:tcPr>
          <w:p w:rsidR="006D4435" w:rsidRDefault="00294C8B" w:rsidP="003F0751">
            <w:pPr>
              <w:widowControl w:val="0"/>
              <w:autoSpaceDE w:val="0"/>
              <w:autoSpaceDN w:val="0"/>
              <w:adjustRightInd w:val="0"/>
              <w:jc w:val="both"/>
              <w:rPr>
                <w:rFonts w:ascii="Times New Roman" w:eastAsia="Times New Roman" w:hAnsi="Times New Roman" w:cs="Times New Roman"/>
                <w:color w:val="auto"/>
                <w:spacing w:val="1"/>
                <w:sz w:val="28"/>
                <w:szCs w:val="28"/>
                <w:lang w:eastAsia="en-US"/>
              </w:rPr>
            </w:pPr>
            <w:r w:rsidRPr="00294C8B">
              <w:rPr>
                <w:rFonts w:ascii="Times New Roman" w:eastAsia="Times New Roman" w:hAnsi="Times New Roman" w:cs="Times New Roman"/>
                <w:color w:val="auto"/>
                <w:spacing w:val="1"/>
                <w:sz w:val="28"/>
                <w:szCs w:val="28"/>
                <w:lang w:eastAsia="en-US"/>
              </w:rPr>
              <w:t>Башкарма комитетының «Яшьләр эшләре, спорт һәм туризм идарәсе» МКУ, «Лениногорск муниципаль районы» муниципаль берәмлеге Башкарма комитетының авыл хуҗалыгы һәм азык-төлек идарәсе, «Лениногорск шәһәре халыкны эш белән тәэмин итү үзәге» ГКУ, «Лениногорск муниципаль районы» муниципаль берәмлеге Башкарма комитетының «Мәдәният идарәсе» МКУ, Лениногорск муниц</w:t>
            </w:r>
            <w:r w:rsidR="003F0751">
              <w:rPr>
                <w:rFonts w:ascii="Times New Roman" w:eastAsia="Times New Roman" w:hAnsi="Times New Roman" w:cs="Times New Roman"/>
                <w:color w:val="auto"/>
                <w:spacing w:val="1"/>
                <w:sz w:val="28"/>
                <w:szCs w:val="28"/>
                <w:lang w:eastAsia="en-US"/>
              </w:rPr>
              <w:t>ипаль районы авыл җирлекләре, «</w:t>
            </w:r>
            <w:r w:rsidRPr="00294C8B">
              <w:rPr>
                <w:rFonts w:ascii="Times New Roman" w:eastAsia="Times New Roman" w:hAnsi="Times New Roman" w:cs="Times New Roman"/>
                <w:color w:val="auto"/>
                <w:spacing w:val="1"/>
                <w:sz w:val="28"/>
                <w:szCs w:val="28"/>
                <w:lang w:eastAsia="en-US"/>
              </w:rPr>
              <w:t>Лениногорск муниципаль районы» муниципаль берәмлеге башкарма комитеты, «Татмедиа» АҖ филиалы «Лениногорск-информ», «Лениногорск муниципаль районы»</w:t>
            </w:r>
            <w:r w:rsidR="003F0751">
              <w:rPr>
                <w:rFonts w:ascii="Times New Roman" w:eastAsia="Times New Roman" w:hAnsi="Times New Roman" w:cs="Times New Roman"/>
                <w:color w:val="auto"/>
                <w:spacing w:val="1"/>
                <w:sz w:val="28"/>
                <w:szCs w:val="28"/>
                <w:lang w:val="tt-RU" w:eastAsia="en-US"/>
              </w:rPr>
              <w:t xml:space="preserve"> </w:t>
            </w:r>
            <w:r w:rsidRPr="00294C8B">
              <w:rPr>
                <w:rFonts w:ascii="Times New Roman" w:eastAsia="Times New Roman" w:hAnsi="Times New Roman" w:cs="Times New Roman"/>
                <w:color w:val="auto"/>
                <w:spacing w:val="1"/>
                <w:sz w:val="28"/>
                <w:szCs w:val="28"/>
                <w:lang w:eastAsia="en-US"/>
              </w:rPr>
              <w:t>муниципаль берәмлеге Башкарма комитетының икътисад бүлеге.</w:t>
            </w:r>
          </w:p>
          <w:p w:rsidR="003F0751" w:rsidRPr="00EF0B21" w:rsidRDefault="003F0751" w:rsidP="003F0751">
            <w:pPr>
              <w:widowControl w:val="0"/>
              <w:autoSpaceDE w:val="0"/>
              <w:autoSpaceDN w:val="0"/>
              <w:adjustRightInd w:val="0"/>
              <w:jc w:val="both"/>
              <w:rPr>
                <w:rFonts w:ascii="Times New Roman" w:eastAsiaTheme="minorEastAsia" w:hAnsi="Times New Roman" w:cs="Times New Roman"/>
                <w:color w:val="auto"/>
                <w:szCs w:val="28"/>
              </w:rPr>
            </w:pPr>
          </w:p>
        </w:tc>
      </w:tr>
      <w:tr w:rsidR="006D4435" w:rsidRPr="00EF0B21" w:rsidTr="006D4435">
        <w:tc>
          <w:tcPr>
            <w:tcW w:w="2420" w:type="dxa"/>
          </w:tcPr>
          <w:p w:rsidR="006D4435" w:rsidRPr="00EF0B21" w:rsidRDefault="00294C8B" w:rsidP="00294C8B">
            <w:pPr>
              <w:widowControl w:val="0"/>
              <w:autoSpaceDE w:val="0"/>
              <w:autoSpaceDN w:val="0"/>
              <w:adjustRightInd w:val="0"/>
              <w:rPr>
                <w:rFonts w:ascii="Times New Roman" w:eastAsiaTheme="minorEastAsia" w:hAnsi="Times New Roman" w:cs="Times New Roman"/>
                <w:color w:val="auto"/>
                <w:szCs w:val="28"/>
              </w:rPr>
            </w:pPr>
            <w:r>
              <w:rPr>
                <w:rFonts w:ascii="Times New Roman" w:eastAsiaTheme="minorEastAsia" w:hAnsi="Times New Roman" w:cs="Times New Roman"/>
                <w:color w:val="auto"/>
                <w:sz w:val="28"/>
                <w:szCs w:val="28"/>
                <w:lang w:val="tt-RU"/>
              </w:rPr>
              <w:t>П</w:t>
            </w:r>
            <w:r>
              <w:rPr>
                <w:rFonts w:ascii="Times New Roman" w:eastAsiaTheme="minorEastAsia" w:hAnsi="Times New Roman" w:cs="Times New Roman"/>
                <w:color w:val="auto"/>
                <w:sz w:val="28"/>
                <w:szCs w:val="28"/>
              </w:rPr>
              <w:t>рограмманың максаты</w:t>
            </w:r>
          </w:p>
        </w:tc>
        <w:tc>
          <w:tcPr>
            <w:tcW w:w="7186" w:type="dxa"/>
          </w:tcPr>
          <w:p w:rsidR="006D4435" w:rsidRPr="00822994" w:rsidRDefault="003F0751" w:rsidP="006D4435">
            <w:pPr>
              <w:widowControl w:val="0"/>
              <w:autoSpaceDE w:val="0"/>
              <w:autoSpaceDN w:val="0"/>
              <w:adjustRightInd w:val="0"/>
              <w:jc w:val="both"/>
              <w:rPr>
                <w:rFonts w:ascii="Times New Roman" w:eastAsiaTheme="minorEastAsia" w:hAnsi="Times New Roman" w:cs="Times New Roman"/>
                <w:color w:val="auto"/>
                <w:szCs w:val="28"/>
              </w:rPr>
            </w:pPr>
            <w:r w:rsidRPr="003F0751">
              <w:rPr>
                <w:rFonts w:ascii="Times New Roman" w:eastAsiaTheme="minorEastAsia" w:hAnsi="Times New Roman" w:cs="Times New Roman"/>
                <w:color w:val="auto"/>
                <w:sz w:val="28"/>
                <w:szCs w:val="28"/>
              </w:rPr>
              <w:t>Лениногорск муниципаль районы авыл яшьләренең социаль һәм икътисадый активлыгын арттыру өчен шартлар тудыру</w:t>
            </w:r>
          </w:p>
        </w:tc>
      </w:tr>
      <w:tr w:rsidR="006D4435" w:rsidRPr="00EF0B21" w:rsidTr="006D4435">
        <w:tc>
          <w:tcPr>
            <w:tcW w:w="2420" w:type="dxa"/>
          </w:tcPr>
          <w:p w:rsidR="006D4435" w:rsidRPr="00EF0B21" w:rsidRDefault="00294C8B" w:rsidP="006D4435">
            <w:pPr>
              <w:widowControl w:val="0"/>
              <w:autoSpaceDE w:val="0"/>
              <w:autoSpaceDN w:val="0"/>
              <w:adjustRightInd w:val="0"/>
              <w:jc w:val="center"/>
              <w:rPr>
                <w:rFonts w:ascii="Times New Roman" w:eastAsiaTheme="minorEastAsia" w:hAnsi="Times New Roman" w:cs="Times New Roman"/>
                <w:color w:val="auto"/>
                <w:szCs w:val="28"/>
              </w:rPr>
            </w:pPr>
            <w:r>
              <w:rPr>
                <w:rFonts w:ascii="Times New Roman" w:eastAsiaTheme="minorEastAsia" w:hAnsi="Times New Roman" w:cs="Times New Roman"/>
                <w:color w:val="auto"/>
                <w:sz w:val="28"/>
                <w:szCs w:val="28"/>
              </w:rPr>
              <w:t>Программаның бурычлары</w:t>
            </w:r>
          </w:p>
        </w:tc>
        <w:tc>
          <w:tcPr>
            <w:tcW w:w="7186" w:type="dxa"/>
          </w:tcPr>
          <w:p w:rsidR="003F0751" w:rsidRPr="003F0751" w:rsidRDefault="003F0751" w:rsidP="003F0751">
            <w:pPr>
              <w:widowControl w:val="0"/>
              <w:autoSpaceDE w:val="0"/>
              <w:autoSpaceDN w:val="0"/>
              <w:adjustRightInd w:val="0"/>
              <w:jc w:val="both"/>
              <w:rPr>
                <w:rFonts w:ascii="Times New Roman" w:eastAsiaTheme="minorEastAsia" w:hAnsi="Times New Roman" w:cs="Times New Roman"/>
                <w:color w:val="auto"/>
                <w:sz w:val="28"/>
                <w:szCs w:val="28"/>
              </w:rPr>
            </w:pPr>
            <w:r w:rsidRPr="003F0751">
              <w:rPr>
                <w:rFonts w:ascii="Times New Roman" w:eastAsiaTheme="minorEastAsia" w:hAnsi="Times New Roman" w:cs="Times New Roman"/>
                <w:color w:val="auto"/>
                <w:sz w:val="28"/>
                <w:szCs w:val="28"/>
              </w:rPr>
              <w:t>Авыл яшьләрен мәгълүмат белән тәэмин итү системасын булдыру;</w:t>
            </w:r>
          </w:p>
          <w:p w:rsidR="003F0751" w:rsidRPr="003F0751" w:rsidRDefault="003F0751" w:rsidP="003F0751">
            <w:pPr>
              <w:widowControl w:val="0"/>
              <w:autoSpaceDE w:val="0"/>
              <w:autoSpaceDN w:val="0"/>
              <w:adjustRightInd w:val="0"/>
              <w:jc w:val="both"/>
              <w:rPr>
                <w:rFonts w:ascii="Times New Roman" w:eastAsiaTheme="minorEastAsia" w:hAnsi="Times New Roman" w:cs="Times New Roman"/>
                <w:color w:val="auto"/>
                <w:sz w:val="28"/>
                <w:szCs w:val="28"/>
              </w:rPr>
            </w:pPr>
            <w:r w:rsidRPr="003F0751">
              <w:rPr>
                <w:rFonts w:ascii="Times New Roman" w:eastAsiaTheme="minorEastAsia" w:hAnsi="Times New Roman" w:cs="Times New Roman"/>
                <w:color w:val="auto"/>
                <w:sz w:val="28"/>
                <w:szCs w:val="28"/>
              </w:rPr>
              <w:t>авыл яшьләренең социаль активлыгын арттыру өчен шартлар тудыру;</w:t>
            </w:r>
          </w:p>
          <w:p w:rsidR="003F0751" w:rsidRPr="003F0751" w:rsidRDefault="003F0751" w:rsidP="003F0751">
            <w:pPr>
              <w:widowControl w:val="0"/>
              <w:autoSpaceDE w:val="0"/>
              <w:autoSpaceDN w:val="0"/>
              <w:adjustRightInd w:val="0"/>
              <w:jc w:val="both"/>
              <w:rPr>
                <w:rFonts w:ascii="Times New Roman" w:eastAsiaTheme="minorEastAsia" w:hAnsi="Times New Roman" w:cs="Times New Roman"/>
                <w:color w:val="auto"/>
                <w:sz w:val="28"/>
                <w:szCs w:val="28"/>
              </w:rPr>
            </w:pPr>
            <w:r w:rsidRPr="003F0751">
              <w:rPr>
                <w:rFonts w:ascii="Times New Roman" w:eastAsiaTheme="minorEastAsia" w:hAnsi="Times New Roman" w:cs="Times New Roman"/>
                <w:color w:val="auto"/>
                <w:sz w:val="28"/>
                <w:szCs w:val="28"/>
              </w:rPr>
              <w:t>авыл яшьләренең икътисадый активлыгын арттыру өчен шартлар тудыру;</w:t>
            </w:r>
          </w:p>
          <w:p w:rsidR="006D4435" w:rsidRPr="003F0751" w:rsidRDefault="003F0751" w:rsidP="003F0751">
            <w:pPr>
              <w:widowControl w:val="0"/>
              <w:autoSpaceDE w:val="0"/>
              <w:autoSpaceDN w:val="0"/>
              <w:adjustRightInd w:val="0"/>
              <w:rPr>
                <w:rFonts w:ascii="Times New Roman" w:eastAsiaTheme="minorEastAsia" w:hAnsi="Times New Roman" w:cs="Times New Roman"/>
                <w:color w:val="auto"/>
                <w:szCs w:val="28"/>
                <w:lang w:val="tt-RU"/>
              </w:rPr>
            </w:pPr>
            <w:r w:rsidRPr="003F0751">
              <w:rPr>
                <w:rFonts w:ascii="Times New Roman" w:eastAsiaTheme="minorEastAsia" w:hAnsi="Times New Roman" w:cs="Times New Roman"/>
                <w:color w:val="auto"/>
                <w:sz w:val="28"/>
                <w:szCs w:val="28"/>
              </w:rPr>
              <w:t>авыл яшьләренең рухи, физик һәм иҗади үсешенә ярдәм итү</w:t>
            </w:r>
            <w:r>
              <w:rPr>
                <w:rFonts w:ascii="Times New Roman" w:eastAsiaTheme="minorEastAsia" w:hAnsi="Times New Roman" w:cs="Times New Roman"/>
                <w:color w:val="auto"/>
                <w:sz w:val="28"/>
                <w:szCs w:val="28"/>
                <w:lang w:val="tt-RU"/>
              </w:rPr>
              <w:t>.</w:t>
            </w:r>
          </w:p>
        </w:tc>
      </w:tr>
      <w:tr w:rsidR="006D4435" w:rsidRPr="00EF0B21" w:rsidTr="006D4435">
        <w:tc>
          <w:tcPr>
            <w:tcW w:w="2420" w:type="dxa"/>
          </w:tcPr>
          <w:p w:rsidR="006D4435" w:rsidRPr="00294C8B" w:rsidRDefault="00294C8B" w:rsidP="006D4435">
            <w:pPr>
              <w:widowControl w:val="0"/>
              <w:autoSpaceDE w:val="0"/>
              <w:autoSpaceDN w:val="0"/>
              <w:adjustRightInd w:val="0"/>
              <w:jc w:val="center"/>
              <w:rPr>
                <w:rFonts w:ascii="Times New Roman" w:eastAsiaTheme="minorEastAsia" w:hAnsi="Times New Roman" w:cs="Times New Roman"/>
                <w:color w:val="auto"/>
                <w:szCs w:val="28"/>
                <w:lang w:val="tt-RU"/>
              </w:rPr>
            </w:pPr>
            <w:r>
              <w:rPr>
                <w:rFonts w:ascii="Times New Roman" w:eastAsiaTheme="minorEastAsia" w:hAnsi="Times New Roman" w:cs="Times New Roman"/>
                <w:color w:val="auto"/>
                <w:sz w:val="28"/>
                <w:szCs w:val="28"/>
                <w:lang w:val="tt-RU"/>
              </w:rPr>
              <w:t>Программаны тормышка ашыру вакыты һәм этаплары</w:t>
            </w:r>
          </w:p>
        </w:tc>
        <w:tc>
          <w:tcPr>
            <w:tcW w:w="7186" w:type="dxa"/>
          </w:tcPr>
          <w:p w:rsidR="006D4435" w:rsidRDefault="00830E76" w:rsidP="006D4435">
            <w:pPr>
              <w:widowControl w:val="0"/>
              <w:autoSpaceDE w:val="0"/>
              <w:autoSpaceDN w:val="0"/>
              <w:adjustRightInd w:val="0"/>
              <w:rPr>
                <w:rFonts w:ascii="Times New Roman" w:eastAsiaTheme="minorEastAsia" w:hAnsi="Times New Roman" w:cs="Times New Roman"/>
                <w:color w:val="auto"/>
                <w:szCs w:val="28"/>
              </w:rPr>
            </w:pPr>
            <w:r>
              <w:rPr>
                <w:rFonts w:ascii="Times New Roman" w:eastAsiaTheme="minorEastAsia" w:hAnsi="Times New Roman" w:cs="Times New Roman"/>
                <w:color w:val="auto"/>
                <w:sz w:val="28"/>
                <w:szCs w:val="28"/>
              </w:rPr>
              <w:t>2021</w:t>
            </w:r>
            <w:r w:rsidR="006D4435" w:rsidRPr="00EF0B21">
              <w:rPr>
                <w:rFonts w:ascii="Times New Roman" w:eastAsiaTheme="minorEastAsia" w:hAnsi="Times New Roman" w:cs="Times New Roman"/>
                <w:color w:val="auto"/>
                <w:sz w:val="28"/>
                <w:szCs w:val="28"/>
              </w:rPr>
              <w:t>-202</w:t>
            </w:r>
            <w:r>
              <w:rPr>
                <w:rFonts w:ascii="Times New Roman" w:eastAsiaTheme="minorEastAsia" w:hAnsi="Times New Roman" w:cs="Times New Roman"/>
                <w:color w:val="auto"/>
                <w:sz w:val="28"/>
                <w:szCs w:val="28"/>
              </w:rPr>
              <w:t>5</w:t>
            </w:r>
            <w:r w:rsidR="003F0751">
              <w:rPr>
                <w:rFonts w:ascii="Times New Roman" w:eastAsiaTheme="minorEastAsia" w:hAnsi="Times New Roman" w:cs="Times New Roman"/>
                <w:color w:val="auto"/>
                <w:sz w:val="28"/>
                <w:szCs w:val="28"/>
              </w:rPr>
              <w:t xml:space="preserve"> еллар.</w:t>
            </w:r>
          </w:p>
          <w:p w:rsidR="006D4435" w:rsidRDefault="006D4435" w:rsidP="006D4435">
            <w:pPr>
              <w:widowControl w:val="0"/>
              <w:autoSpaceDE w:val="0"/>
              <w:autoSpaceDN w:val="0"/>
              <w:adjustRightInd w:val="0"/>
              <w:rPr>
                <w:rFonts w:ascii="Times New Roman" w:eastAsiaTheme="minorEastAsia" w:hAnsi="Times New Roman" w:cs="Times New Roman"/>
                <w:color w:val="auto"/>
                <w:szCs w:val="28"/>
              </w:rPr>
            </w:pPr>
          </w:p>
          <w:p w:rsidR="006D4435" w:rsidRPr="00A07B43" w:rsidRDefault="006D4435" w:rsidP="006D4435">
            <w:pPr>
              <w:widowControl w:val="0"/>
              <w:autoSpaceDE w:val="0"/>
              <w:autoSpaceDN w:val="0"/>
              <w:adjustRightInd w:val="0"/>
              <w:rPr>
                <w:rFonts w:ascii="Times New Roman" w:eastAsiaTheme="minorEastAsia" w:hAnsi="Times New Roman" w:cs="Times New Roman"/>
                <w:color w:val="auto"/>
                <w:szCs w:val="28"/>
              </w:rPr>
            </w:pPr>
          </w:p>
          <w:p w:rsidR="006D4435" w:rsidRPr="00EF0B21" w:rsidRDefault="006D4435" w:rsidP="006D4435">
            <w:pPr>
              <w:widowControl w:val="0"/>
              <w:autoSpaceDE w:val="0"/>
              <w:autoSpaceDN w:val="0"/>
              <w:adjustRightInd w:val="0"/>
              <w:rPr>
                <w:rFonts w:ascii="Times New Roman" w:eastAsiaTheme="minorEastAsia" w:hAnsi="Times New Roman" w:cs="Times New Roman"/>
                <w:color w:val="auto"/>
                <w:szCs w:val="28"/>
              </w:rPr>
            </w:pPr>
          </w:p>
        </w:tc>
      </w:tr>
      <w:tr w:rsidR="006D4435" w:rsidRPr="00EF0B21" w:rsidTr="006D4435">
        <w:tc>
          <w:tcPr>
            <w:tcW w:w="2420" w:type="dxa"/>
          </w:tcPr>
          <w:p w:rsidR="006D4435" w:rsidRPr="00EF0B21" w:rsidRDefault="00294C8B" w:rsidP="006D4435">
            <w:pPr>
              <w:widowControl w:val="0"/>
              <w:autoSpaceDE w:val="0"/>
              <w:autoSpaceDN w:val="0"/>
              <w:adjustRightInd w:val="0"/>
              <w:jc w:val="center"/>
              <w:rPr>
                <w:rFonts w:ascii="Times New Roman" w:eastAsiaTheme="minorEastAsia" w:hAnsi="Times New Roman" w:cs="Times New Roman"/>
                <w:color w:val="auto"/>
                <w:szCs w:val="28"/>
              </w:rPr>
            </w:pPr>
            <w:r w:rsidRPr="00294C8B">
              <w:rPr>
                <w:rFonts w:ascii="Times New Roman" w:eastAsiaTheme="minorEastAsia" w:hAnsi="Times New Roman" w:cs="Times New Roman"/>
                <w:color w:val="auto"/>
                <w:sz w:val="28"/>
                <w:szCs w:val="28"/>
              </w:rPr>
              <w:t>Программаны финанслау күләме, еллар һәм финанслау чыганаклары буенча бүленеп,</w:t>
            </w:r>
          </w:p>
        </w:tc>
        <w:tc>
          <w:tcPr>
            <w:tcW w:w="7186" w:type="dxa"/>
          </w:tcPr>
          <w:p w:rsidR="00C44EFB" w:rsidRDefault="00C44EFB" w:rsidP="006D4435">
            <w:pPr>
              <w:widowControl w:val="0"/>
              <w:autoSpaceDE w:val="0"/>
              <w:autoSpaceDN w:val="0"/>
              <w:adjustRightInd w:val="0"/>
              <w:ind w:left="591"/>
              <w:jc w:val="both"/>
              <w:rPr>
                <w:rFonts w:ascii="Times New Roman" w:eastAsiaTheme="minorEastAsia" w:hAnsi="Times New Roman" w:cs="Times New Roman"/>
                <w:color w:val="auto"/>
                <w:sz w:val="28"/>
                <w:szCs w:val="28"/>
              </w:rPr>
            </w:pPr>
            <w:r w:rsidRPr="00C44EFB">
              <w:rPr>
                <w:rFonts w:ascii="Times New Roman" w:eastAsiaTheme="minorEastAsia" w:hAnsi="Times New Roman" w:cs="Times New Roman"/>
                <w:color w:val="auto"/>
                <w:sz w:val="28"/>
                <w:szCs w:val="28"/>
              </w:rPr>
              <w:t>Лениногорск муниципаль районы бюджеты хисабына программаны финанслауның гомуми күләме 299,00 мең сум тәшкил итәчәк, шул исәптән:</w:t>
            </w:r>
          </w:p>
          <w:p w:rsidR="006D4435" w:rsidRPr="00A65512" w:rsidRDefault="006D4435" w:rsidP="006D4435">
            <w:pPr>
              <w:widowControl w:val="0"/>
              <w:autoSpaceDE w:val="0"/>
              <w:autoSpaceDN w:val="0"/>
              <w:adjustRightInd w:val="0"/>
              <w:ind w:left="591"/>
              <w:jc w:val="both"/>
              <w:rPr>
                <w:rFonts w:ascii="Times New Roman" w:eastAsiaTheme="minorEastAsia" w:hAnsi="Times New Roman" w:cs="Times New Roman"/>
                <w:color w:val="auto"/>
                <w:szCs w:val="28"/>
              </w:rPr>
            </w:pPr>
            <w:r w:rsidRPr="00A65512">
              <w:rPr>
                <w:rFonts w:ascii="Times New Roman" w:eastAsiaTheme="minorEastAsia" w:hAnsi="Times New Roman" w:cs="Times New Roman"/>
                <w:color w:val="auto"/>
                <w:sz w:val="28"/>
                <w:szCs w:val="28"/>
              </w:rPr>
              <w:t>20</w:t>
            </w:r>
            <w:r w:rsidR="00A65512" w:rsidRPr="00A65512">
              <w:rPr>
                <w:rFonts w:ascii="Times New Roman" w:eastAsiaTheme="minorEastAsia" w:hAnsi="Times New Roman" w:cs="Times New Roman"/>
                <w:color w:val="auto"/>
                <w:sz w:val="28"/>
                <w:szCs w:val="28"/>
              </w:rPr>
              <w:t>21</w:t>
            </w:r>
            <w:r w:rsidR="00C44EFB">
              <w:rPr>
                <w:rFonts w:ascii="Times New Roman" w:eastAsiaTheme="minorEastAsia" w:hAnsi="Times New Roman" w:cs="Times New Roman"/>
                <w:color w:val="auto"/>
                <w:sz w:val="28"/>
                <w:szCs w:val="28"/>
              </w:rPr>
              <w:t xml:space="preserve"> елда</w:t>
            </w:r>
            <w:r w:rsidRPr="00A65512">
              <w:rPr>
                <w:rFonts w:ascii="Times New Roman" w:eastAsiaTheme="minorEastAsia" w:hAnsi="Times New Roman" w:cs="Times New Roman"/>
                <w:color w:val="auto"/>
                <w:sz w:val="28"/>
                <w:szCs w:val="28"/>
              </w:rPr>
              <w:t xml:space="preserve"> - </w:t>
            </w:r>
            <w:r w:rsidR="00A65512" w:rsidRPr="00A65512">
              <w:rPr>
                <w:rFonts w:ascii="Times New Roman" w:eastAsiaTheme="minorEastAsia" w:hAnsi="Times New Roman" w:cs="Times New Roman"/>
                <w:color w:val="auto"/>
                <w:sz w:val="28"/>
                <w:szCs w:val="28"/>
              </w:rPr>
              <w:t>59</w:t>
            </w:r>
            <w:r w:rsidRPr="00A65512">
              <w:rPr>
                <w:rFonts w:ascii="Times New Roman" w:eastAsiaTheme="minorEastAsia" w:hAnsi="Times New Roman" w:cs="Times New Roman"/>
                <w:color w:val="auto"/>
                <w:sz w:val="28"/>
                <w:szCs w:val="28"/>
              </w:rPr>
              <w:t xml:space="preserve"> </w:t>
            </w:r>
            <w:r w:rsidR="00C44EFB">
              <w:rPr>
                <w:rFonts w:ascii="Times New Roman" w:eastAsiaTheme="minorEastAsia" w:hAnsi="Times New Roman" w:cs="Times New Roman"/>
                <w:color w:val="auto"/>
                <w:sz w:val="28"/>
                <w:szCs w:val="28"/>
              </w:rPr>
              <w:t>мең сум</w:t>
            </w:r>
            <w:r w:rsidRPr="00A65512">
              <w:rPr>
                <w:rFonts w:ascii="Times New Roman" w:eastAsiaTheme="minorEastAsia" w:hAnsi="Times New Roman" w:cs="Times New Roman"/>
                <w:color w:val="auto"/>
                <w:sz w:val="28"/>
                <w:szCs w:val="28"/>
              </w:rPr>
              <w:t>;</w:t>
            </w:r>
          </w:p>
          <w:p w:rsidR="006D4435" w:rsidRPr="00A65512" w:rsidRDefault="00A65512" w:rsidP="006D4435">
            <w:pPr>
              <w:widowControl w:val="0"/>
              <w:autoSpaceDE w:val="0"/>
              <w:autoSpaceDN w:val="0"/>
              <w:adjustRightInd w:val="0"/>
              <w:ind w:left="591"/>
              <w:jc w:val="both"/>
              <w:rPr>
                <w:rFonts w:ascii="Times New Roman" w:eastAsiaTheme="minorEastAsia" w:hAnsi="Times New Roman" w:cs="Times New Roman"/>
                <w:color w:val="auto"/>
                <w:szCs w:val="28"/>
              </w:rPr>
            </w:pPr>
            <w:r w:rsidRPr="00A65512">
              <w:rPr>
                <w:rFonts w:ascii="Times New Roman" w:eastAsiaTheme="minorEastAsia" w:hAnsi="Times New Roman" w:cs="Times New Roman"/>
                <w:color w:val="auto"/>
                <w:sz w:val="28"/>
                <w:szCs w:val="28"/>
              </w:rPr>
              <w:t>2022</w:t>
            </w:r>
            <w:r w:rsidR="00C44EFB">
              <w:rPr>
                <w:rFonts w:ascii="Times New Roman" w:eastAsiaTheme="minorEastAsia" w:hAnsi="Times New Roman" w:cs="Times New Roman"/>
                <w:color w:val="auto"/>
                <w:sz w:val="28"/>
                <w:szCs w:val="28"/>
              </w:rPr>
              <w:t xml:space="preserve"> елда</w:t>
            </w:r>
            <w:r w:rsidR="006D4435" w:rsidRPr="00A65512">
              <w:rPr>
                <w:rFonts w:ascii="Times New Roman" w:eastAsiaTheme="minorEastAsia" w:hAnsi="Times New Roman" w:cs="Times New Roman"/>
                <w:color w:val="auto"/>
                <w:sz w:val="28"/>
                <w:szCs w:val="28"/>
              </w:rPr>
              <w:t xml:space="preserve"> - </w:t>
            </w:r>
            <w:r w:rsidRPr="00A65512">
              <w:rPr>
                <w:rFonts w:ascii="Times New Roman" w:eastAsiaTheme="minorEastAsia" w:hAnsi="Times New Roman" w:cs="Times New Roman"/>
                <w:color w:val="auto"/>
                <w:sz w:val="28"/>
                <w:szCs w:val="28"/>
              </w:rPr>
              <w:t>59</w:t>
            </w:r>
            <w:r w:rsidR="006D4435" w:rsidRPr="00A65512">
              <w:rPr>
                <w:rFonts w:ascii="Times New Roman" w:eastAsiaTheme="minorEastAsia" w:hAnsi="Times New Roman" w:cs="Times New Roman"/>
                <w:color w:val="auto"/>
                <w:sz w:val="28"/>
                <w:szCs w:val="28"/>
              </w:rPr>
              <w:t xml:space="preserve"> </w:t>
            </w:r>
            <w:r w:rsidR="00C44EFB">
              <w:rPr>
                <w:rFonts w:ascii="Times New Roman" w:eastAsiaTheme="minorEastAsia" w:hAnsi="Times New Roman" w:cs="Times New Roman"/>
                <w:color w:val="auto"/>
                <w:sz w:val="28"/>
                <w:szCs w:val="28"/>
                <w:lang w:val="tt-RU"/>
              </w:rPr>
              <w:t>мең сум</w:t>
            </w:r>
            <w:r w:rsidR="006D4435" w:rsidRPr="00A65512">
              <w:rPr>
                <w:rFonts w:ascii="Times New Roman" w:eastAsiaTheme="minorEastAsia" w:hAnsi="Times New Roman" w:cs="Times New Roman"/>
                <w:color w:val="auto"/>
                <w:sz w:val="28"/>
                <w:szCs w:val="28"/>
              </w:rPr>
              <w:t>;</w:t>
            </w:r>
          </w:p>
          <w:p w:rsidR="006D4435" w:rsidRPr="00A65512" w:rsidRDefault="006D4435" w:rsidP="006D4435">
            <w:pPr>
              <w:widowControl w:val="0"/>
              <w:autoSpaceDE w:val="0"/>
              <w:autoSpaceDN w:val="0"/>
              <w:adjustRightInd w:val="0"/>
              <w:ind w:left="591"/>
              <w:jc w:val="both"/>
              <w:rPr>
                <w:rFonts w:ascii="Times New Roman" w:eastAsiaTheme="minorEastAsia" w:hAnsi="Times New Roman" w:cs="Times New Roman"/>
                <w:color w:val="auto"/>
                <w:szCs w:val="28"/>
              </w:rPr>
            </w:pPr>
            <w:r w:rsidRPr="00A65512">
              <w:rPr>
                <w:rFonts w:ascii="Times New Roman" w:eastAsiaTheme="minorEastAsia" w:hAnsi="Times New Roman" w:cs="Times New Roman"/>
                <w:color w:val="auto"/>
                <w:sz w:val="28"/>
                <w:szCs w:val="28"/>
              </w:rPr>
              <w:t>20</w:t>
            </w:r>
            <w:r w:rsidR="00A65512" w:rsidRPr="00A65512">
              <w:rPr>
                <w:rFonts w:ascii="Times New Roman" w:eastAsiaTheme="minorEastAsia" w:hAnsi="Times New Roman" w:cs="Times New Roman"/>
                <w:color w:val="auto"/>
                <w:sz w:val="28"/>
                <w:szCs w:val="28"/>
              </w:rPr>
              <w:t>23</w:t>
            </w:r>
            <w:r w:rsidR="00C44EFB">
              <w:rPr>
                <w:rFonts w:ascii="Times New Roman" w:eastAsiaTheme="minorEastAsia" w:hAnsi="Times New Roman" w:cs="Times New Roman"/>
                <w:color w:val="auto"/>
                <w:sz w:val="28"/>
                <w:szCs w:val="28"/>
              </w:rPr>
              <w:t xml:space="preserve"> елда</w:t>
            </w:r>
            <w:r w:rsidRPr="00A65512">
              <w:rPr>
                <w:rFonts w:ascii="Times New Roman" w:eastAsiaTheme="minorEastAsia" w:hAnsi="Times New Roman" w:cs="Times New Roman"/>
                <w:color w:val="auto"/>
                <w:sz w:val="28"/>
                <w:szCs w:val="28"/>
              </w:rPr>
              <w:t xml:space="preserve"> - </w:t>
            </w:r>
            <w:r w:rsidR="00A65512" w:rsidRPr="00A65512">
              <w:rPr>
                <w:rFonts w:ascii="Times New Roman" w:eastAsiaTheme="minorEastAsia" w:hAnsi="Times New Roman" w:cs="Times New Roman"/>
                <w:color w:val="auto"/>
                <w:sz w:val="28"/>
                <w:szCs w:val="28"/>
              </w:rPr>
              <w:t>59</w:t>
            </w:r>
            <w:r w:rsidRPr="00A65512">
              <w:rPr>
                <w:rFonts w:ascii="Times New Roman" w:eastAsiaTheme="minorEastAsia" w:hAnsi="Times New Roman" w:cs="Times New Roman"/>
                <w:color w:val="auto"/>
                <w:sz w:val="28"/>
                <w:szCs w:val="28"/>
              </w:rPr>
              <w:t xml:space="preserve"> </w:t>
            </w:r>
            <w:r w:rsidR="00C44EFB">
              <w:rPr>
                <w:rFonts w:ascii="Times New Roman" w:eastAsiaTheme="minorEastAsia" w:hAnsi="Times New Roman" w:cs="Times New Roman"/>
                <w:color w:val="auto"/>
                <w:sz w:val="28"/>
                <w:szCs w:val="28"/>
                <w:lang w:val="tt-RU"/>
              </w:rPr>
              <w:t>мең сум</w:t>
            </w:r>
            <w:r w:rsidRPr="00A65512">
              <w:rPr>
                <w:rFonts w:ascii="Times New Roman" w:eastAsiaTheme="minorEastAsia" w:hAnsi="Times New Roman" w:cs="Times New Roman"/>
                <w:color w:val="auto"/>
                <w:sz w:val="28"/>
                <w:szCs w:val="28"/>
              </w:rPr>
              <w:t>;</w:t>
            </w:r>
          </w:p>
          <w:p w:rsidR="00A65512" w:rsidRPr="00A65512" w:rsidRDefault="00C44EFB" w:rsidP="006D4435">
            <w:pPr>
              <w:widowControl w:val="0"/>
              <w:autoSpaceDE w:val="0"/>
              <w:autoSpaceDN w:val="0"/>
              <w:adjustRightInd w:val="0"/>
              <w:ind w:left="591"/>
              <w:jc w:val="both"/>
              <w:rPr>
                <w:rFonts w:ascii="Times New Roman" w:eastAsiaTheme="minorEastAsia" w:hAnsi="Times New Roman" w:cs="Times New Roman"/>
                <w:color w:val="auto"/>
                <w:sz w:val="28"/>
                <w:szCs w:val="28"/>
              </w:rPr>
            </w:pPr>
            <w:r>
              <w:rPr>
                <w:rFonts w:ascii="Times New Roman" w:eastAsiaTheme="minorEastAsia" w:hAnsi="Times New Roman" w:cs="Times New Roman"/>
                <w:color w:val="auto"/>
                <w:sz w:val="28"/>
                <w:szCs w:val="28"/>
              </w:rPr>
              <w:t>2024 елда</w:t>
            </w:r>
            <w:r w:rsidR="00A65512" w:rsidRPr="00A65512">
              <w:rPr>
                <w:rFonts w:ascii="Times New Roman" w:eastAsiaTheme="minorEastAsia" w:hAnsi="Times New Roman" w:cs="Times New Roman"/>
                <w:color w:val="auto"/>
                <w:sz w:val="28"/>
                <w:szCs w:val="28"/>
              </w:rPr>
              <w:t xml:space="preserve"> - 61</w:t>
            </w:r>
            <w:r w:rsidR="006D4435" w:rsidRPr="00A65512">
              <w:rPr>
                <w:rFonts w:ascii="Times New Roman" w:eastAsiaTheme="minorEastAsia" w:hAnsi="Times New Roman" w:cs="Times New Roman"/>
                <w:color w:val="auto"/>
                <w:sz w:val="28"/>
                <w:szCs w:val="28"/>
              </w:rPr>
              <w:t xml:space="preserve"> </w:t>
            </w:r>
            <w:r>
              <w:rPr>
                <w:rFonts w:ascii="Times New Roman" w:eastAsiaTheme="minorEastAsia" w:hAnsi="Times New Roman" w:cs="Times New Roman"/>
                <w:color w:val="auto"/>
                <w:sz w:val="28"/>
                <w:szCs w:val="28"/>
                <w:lang w:val="tt-RU"/>
              </w:rPr>
              <w:t>мең сум</w:t>
            </w:r>
            <w:r w:rsidR="00A65512" w:rsidRPr="00A65512">
              <w:rPr>
                <w:rFonts w:ascii="Times New Roman" w:eastAsiaTheme="minorEastAsia" w:hAnsi="Times New Roman" w:cs="Times New Roman"/>
                <w:color w:val="auto"/>
                <w:sz w:val="28"/>
                <w:szCs w:val="28"/>
              </w:rPr>
              <w:t>;</w:t>
            </w:r>
          </w:p>
          <w:p w:rsidR="006D4435" w:rsidRPr="00A65512" w:rsidRDefault="00C44EFB" w:rsidP="006D4435">
            <w:pPr>
              <w:widowControl w:val="0"/>
              <w:autoSpaceDE w:val="0"/>
              <w:autoSpaceDN w:val="0"/>
              <w:adjustRightInd w:val="0"/>
              <w:ind w:left="591"/>
              <w:jc w:val="both"/>
              <w:rPr>
                <w:rFonts w:ascii="Times New Roman" w:eastAsiaTheme="minorEastAsia" w:hAnsi="Times New Roman" w:cs="Times New Roman"/>
                <w:color w:val="auto"/>
                <w:sz w:val="28"/>
                <w:szCs w:val="28"/>
              </w:rPr>
            </w:pPr>
            <w:r>
              <w:rPr>
                <w:rFonts w:ascii="Times New Roman" w:eastAsiaTheme="minorEastAsia" w:hAnsi="Times New Roman" w:cs="Times New Roman"/>
                <w:color w:val="auto"/>
                <w:sz w:val="28"/>
                <w:szCs w:val="28"/>
              </w:rPr>
              <w:lastRenderedPageBreak/>
              <w:t>2025 елда</w:t>
            </w:r>
            <w:r w:rsidR="00A65512" w:rsidRPr="00A65512">
              <w:rPr>
                <w:rFonts w:ascii="Times New Roman" w:eastAsiaTheme="minorEastAsia" w:hAnsi="Times New Roman" w:cs="Times New Roman"/>
                <w:color w:val="auto"/>
                <w:sz w:val="28"/>
                <w:szCs w:val="28"/>
              </w:rPr>
              <w:t xml:space="preserve"> </w:t>
            </w:r>
            <w:r w:rsidR="00A65512">
              <w:rPr>
                <w:rFonts w:ascii="Times New Roman" w:eastAsiaTheme="minorEastAsia" w:hAnsi="Times New Roman" w:cs="Times New Roman"/>
                <w:color w:val="auto"/>
                <w:sz w:val="28"/>
                <w:szCs w:val="28"/>
              </w:rPr>
              <w:t>-</w:t>
            </w:r>
            <w:r w:rsidR="00A65512" w:rsidRPr="00A65512">
              <w:rPr>
                <w:rFonts w:ascii="Times New Roman" w:eastAsiaTheme="minorEastAsia" w:hAnsi="Times New Roman" w:cs="Times New Roman"/>
                <w:color w:val="auto"/>
                <w:sz w:val="28"/>
                <w:szCs w:val="28"/>
              </w:rPr>
              <w:t xml:space="preserve"> 61 </w:t>
            </w:r>
            <w:r>
              <w:rPr>
                <w:rFonts w:ascii="Times New Roman" w:eastAsiaTheme="minorEastAsia" w:hAnsi="Times New Roman" w:cs="Times New Roman"/>
                <w:color w:val="auto"/>
                <w:sz w:val="28"/>
                <w:szCs w:val="28"/>
                <w:lang w:val="tt-RU"/>
              </w:rPr>
              <w:t>мең сум</w:t>
            </w:r>
            <w:r w:rsidR="00A65512" w:rsidRPr="00A65512">
              <w:rPr>
                <w:rFonts w:ascii="Times New Roman" w:eastAsiaTheme="minorEastAsia" w:hAnsi="Times New Roman" w:cs="Times New Roman"/>
                <w:color w:val="auto"/>
                <w:sz w:val="28"/>
                <w:szCs w:val="28"/>
              </w:rPr>
              <w:t>.</w:t>
            </w:r>
          </w:p>
          <w:p w:rsidR="006D4435" w:rsidRPr="00EF0B21" w:rsidRDefault="00C44EFB" w:rsidP="006D4435">
            <w:pPr>
              <w:widowControl w:val="0"/>
              <w:autoSpaceDE w:val="0"/>
              <w:autoSpaceDN w:val="0"/>
              <w:adjustRightInd w:val="0"/>
              <w:rPr>
                <w:rFonts w:ascii="Times New Roman" w:eastAsiaTheme="minorEastAsia" w:hAnsi="Times New Roman" w:cs="Times New Roman"/>
                <w:color w:val="auto"/>
                <w:szCs w:val="28"/>
              </w:rPr>
            </w:pPr>
            <w:r w:rsidRPr="00C44EFB">
              <w:rPr>
                <w:rFonts w:ascii="Times New Roman" w:eastAsiaTheme="minorEastAsia" w:hAnsi="Times New Roman" w:cs="Times New Roman"/>
                <w:color w:val="auto"/>
                <w:sz w:val="28"/>
                <w:szCs w:val="28"/>
              </w:rPr>
              <w:t>Программаны финанслау күләме фаразланган характерда һәм тиешле елга һәм план чорына Лениногорск муниципаль районы бюджеты проектын формалаштырганда ел саен аныкланырга тиеш.</w:t>
            </w:r>
          </w:p>
        </w:tc>
      </w:tr>
      <w:tr w:rsidR="006D4435" w:rsidRPr="00C44EFB" w:rsidTr="006D4435">
        <w:tc>
          <w:tcPr>
            <w:tcW w:w="2420" w:type="dxa"/>
          </w:tcPr>
          <w:p w:rsidR="006D4435" w:rsidRPr="00EF0B21" w:rsidRDefault="00294C8B" w:rsidP="006D4435">
            <w:pPr>
              <w:widowControl w:val="0"/>
              <w:autoSpaceDE w:val="0"/>
              <w:autoSpaceDN w:val="0"/>
              <w:adjustRightInd w:val="0"/>
              <w:jc w:val="center"/>
              <w:rPr>
                <w:rFonts w:ascii="Times New Roman" w:eastAsiaTheme="minorEastAsia" w:hAnsi="Times New Roman" w:cs="Times New Roman"/>
                <w:color w:val="auto"/>
                <w:szCs w:val="28"/>
              </w:rPr>
            </w:pPr>
            <w:r w:rsidRPr="00294C8B">
              <w:rPr>
                <w:rFonts w:ascii="Times New Roman" w:eastAsiaTheme="minorEastAsia" w:hAnsi="Times New Roman" w:cs="Times New Roman"/>
                <w:color w:val="auto"/>
                <w:sz w:val="28"/>
                <w:szCs w:val="28"/>
              </w:rPr>
              <w:lastRenderedPageBreak/>
              <w:t>Программаның максатларын һәм бурычларын тормышка ашыруның көтелгән соңгы нәтиҗәләре (нәтиҗәләрне бәяләү индикаторлары) һәм бюджет нәтиҗәлелеге күрсәткечләре</w:t>
            </w:r>
          </w:p>
        </w:tc>
        <w:tc>
          <w:tcPr>
            <w:tcW w:w="7186" w:type="dxa"/>
          </w:tcPr>
          <w:p w:rsidR="00C44EFB" w:rsidRPr="00C44EFB" w:rsidRDefault="00C44EFB" w:rsidP="00C44EFB">
            <w:pPr>
              <w:widowControl w:val="0"/>
              <w:autoSpaceDE w:val="0"/>
              <w:autoSpaceDN w:val="0"/>
              <w:adjustRightInd w:val="0"/>
              <w:ind w:firstLine="557"/>
              <w:jc w:val="both"/>
              <w:rPr>
                <w:rFonts w:ascii="Times New Roman" w:eastAsiaTheme="minorEastAsia" w:hAnsi="Times New Roman" w:cs="Times New Roman"/>
                <w:color w:val="auto"/>
                <w:sz w:val="28"/>
                <w:szCs w:val="28"/>
              </w:rPr>
            </w:pPr>
            <w:r w:rsidRPr="00C44EFB">
              <w:rPr>
                <w:rFonts w:ascii="Times New Roman" w:eastAsiaTheme="minorEastAsia" w:hAnsi="Times New Roman" w:cs="Times New Roman"/>
                <w:color w:val="auto"/>
                <w:sz w:val="28"/>
                <w:szCs w:val="28"/>
              </w:rPr>
              <w:t>Программаны тормышка ашыру нәтиҗәсендә 2025 елга кадәр арттыру күздә тотыла:</w:t>
            </w:r>
          </w:p>
          <w:p w:rsidR="00C44EFB" w:rsidRPr="00C44EFB" w:rsidRDefault="00C44EFB" w:rsidP="00C44EFB">
            <w:pPr>
              <w:widowControl w:val="0"/>
              <w:autoSpaceDE w:val="0"/>
              <w:autoSpaceDN w:val="0"/>
              <w:adjustRightInd w:val="0"/>
              <w:ind w:firstLine="557"/>
              <w:jc w:val="both"/>
              <w:rPr>
                <w:rFonts w:ascii="Times New Roman" w:eastAsiaTheme="minorEastAsia" w:hAnsi="Times New Roman" w:cs="Times New Roman"/>
                <w:color w:val="auto"/>
                <w:sz w:val="28"/>
                <w:szCs w:val="28"/>
              </w:rPr>
            </w:pPr>
            <w:r w:rsidRPr="00C44EFB">
              <w:rPr>
                <w:rFonts w:ascii="Times New Roman" w:eastAsiaTheme="minorEastAsia" w:hAnsi="Times New Roman" w:cs="Times New Roman"/>
                <w:color w:val="auto"/>
                <w:sz w:val="28"/>
                <w:szCs w:val="28"/>
              </w:rPr>
              <w:t>авыл яшьләренең барлык төр консультацияләр (шәхси, электрон, телефон) белән тәэмин ителгән чагыштырма);</w:t>
            </w:r>
          </w:p>
          <w:p w:rsidR="00C44EFB" w:rsidRPr="00C44EFB" w:rsidRDefault="00C44EFB" w:rsidP="00C44EFB">
            <w:pPr>
              <w:widowControl w:val="0"/>
              <w:autoSpaceDE w:val="0"/>
              <w:autoSpaceDN w:val="0"/>
              <w:adjustRightInd w:val="0"/>
              <w:ind w:firstLine="557"/>
              <w:jc w:val="both"/>
              <w:rPr>
                <w:rFonts w:ascii="Times New Roman" w:eastAsiaTheme="minorEastAsia" w:hAnsi="Times New Roman" w:cs="Times New Roman"/>
                <w:color w:val="auto"/>
                <w:sz w:val="28"/>
                <w:szCs w:val="28"/>
              </w:rPr>
            </w:pPr>
            <w:r w:rsidRPr="00C44EFB">
              <w:rPr>
                <w:rFonts w:ascii="Times New Roman" w:eastAsiaTheme="minorEastAsia" w:hAnsi="Times New Roman" w:cs="Times New Roman"/>
                <w:color w:val="auto"/>
                <w:sz w:val="28"/>
                <w:szCs w:val="28"/>
              </w:rPr>
              <w:t>«Татарстан Республ</w:t>
            </w:r>
            <w:r>
              <w:rPr>
                <w:rFonts w:ascii="Times New Roman" w:eastAsiaTheme="minorEastAsia" w:hAnsi="Times New Roman" w:cs="Times New Roman"/>
                <w:color w:val="auto"/>
                <w:sz w:val="28"/>
                <w:szCs w:val="28"/>
              </w:rPr>
              <w:t>икасы Аграр яшьләр берләшмәсе»</w:t>
            </w:r>
            <w:r>
              <w:rPr>
                <w:rFonts w:ascii="Times New Roman" w:eastAsiaTheme="minorEastAsia" w:hAnsi="Times New Roman" w:cs="Times New Roman"/>
                <w:color w:val="auto"/>
                <w:sz w:val="28"/>
                <w:szCs w:val="28"/>
                <w:lang w:val="tt-RU"/>
              </w:rPr>
              <w:t xml:space="preserve"> </w:t>
            </w:r>
            <w:r w:rsidRPr="00C44EFB">
              <w:rPr>
                <w:rFonts w:ascii="Times New Roman" w:eastAsiaTheme="minorEastAsia" w:hAnsi="Times New Roman" w:cs="Times New Roman"/>
                <w:color w:val="auto"/>
                <w:sz w:val="28"/>
                <w:szCs w:val="28"/>
              </w:rPr>
              <w:t xml:space="preserve">төбәк иҗтимагый оешмасы эшчәнлегенә җәлеп ителгән 15-30 яшьләрдәге яшьләрнең чагыштырма </w:t>
            </w:r>
            <w:r>
              <w:rPr>
                <w:rFonts w:ascii="Times New Roman" w:eastAsiaTheme="minorEastAsia" w:hAnsi="Times New Roman" w:cs="Times New Roman"/>
                <w:color w:val="auto"/>
                <w:sz w:val="28"/>
                <w:szCs w:val="28"/>
                <w:lang w:val="tt-RU"/>
              </w:rPr>
              <w:t>саны</w:t>
            </w:r>
            <w:r w:rsidRPr="00C44EFB">
              <w:rPr>
                <w:rFonts w:ascii="Times New Roman" w:eastAsiaTheme="minorEastAsia" w:hAnsi="Times New Roman" w:cs="Times New Roman"/>
                <w:color w:val="auto"/>
                <w:sz w:val="28"/>
                <w:szCs w:val="28"/>
              </w:rPr>
              <w:t>»;</w:t>
            </w:r>
          </w:p>
          <w:p w:rsidR="00C44EFB" w:rsidRPr="00C44EFB" w:rsidRDefault="00C44EFB" w:rsidP="00C44EFB">
            <w:pPr>
              <w:widowControl w:val="0"/>
              <w:autoSpaceDE w:val="0"/>
              <w:autoSpaceDN w:val="0"/>
              <w:adjustRightInd w:val="0"/>
              <w:ind w:firstLine="557"/>
              <w:jc w:val="both"/>
              <w:rPr>
                <w:rFonts w:ascii="Times New Roman" w:eastAsiaTheme="minorEastAsia" w:hAnsi="Times New Roman" w:cs="Times New Roman"/>
                <w:color w:val="auto"/>
                <w:sz w:val="28"/>
                <w:szCs w:val="28"/>
              </w:rPr>
            </w:pPr>
            <w:r w:rsidRPr="00C44EFB">
              <w:rPr>
                <w:rFonts w:ascii="Times New Roman" w:eastAsiaTheme="minorEastAsia" w:hAnsi="Times New Roman" w:cs="Times New Roman"/>
                <w:color w:val="auto"/>
                <w:sz w:val="28"/>
                <w:szCs w:val="28"/>
              </w:rPr>
              <w:t xml:space="preserve">депутатларның җирле советларында авыл яшьләренең өлеше </w:t>
            </w:r>
          </w:p>
          <w:p w:rsidR="00C44EFB" w:rsidRPr="00C44EFB" w:rsidRDefault="00C44EFB" w:rsidP="00C44EFB">
            <w:pPr>
              <w:widowControl w:val="0"/>
              <w:autoSpaceDE w:val="0"/>
              <w:autoSpaceDN w:val="0"/>
              <w:adjustRightInd w:val="0"/>
              <w:ind w:firstLine="557"/>
              <w:jc w:val="both"/>
              <w:rPr>
                <w:rFonts w:ascii="Times New Roman" w:eastAsiaTheme="minorEastAsia" w:hAnsi="Times New Roman" w:cs="Times New Roman"/>
                <w:color w:val="auto"/>
                <w:sz w:val="28"/>
                <w:szCs w:val="28"/>
              </w:rPr>
            </w:pPr>
            <w:r w:rsidRPr="00C44EFB">
              <w:rPr>
                <w:rFonts w:ascii="Times New Roman" w:eastAsiaTheme="minorEastAsia" w:hAnsi="Times New Roman" w:cs="Times New Roman"/>
                <w:color w:val="auto"/>
                <w:sz w:val="28"/>
                <w:szCs w:val="28"/>
              </w:rPr>
              <w:t xml:space="preserve">социаль проектлаштыруга өйрәнгән авыл яшьләренең чагыштырма </w:t>
            </w:r>
            <w:r>
              <w:rPr>
                <w:rFonts w:ascii="Times New Roman" w:eastAsiaTheme="minorEastAsia" w:hAnsi="Times New Roman" w:cs="Times New Roman"/>
                <w:color w:val="auto"/>
                <w:sz w:val="28"/>
                <w:szCs w:val="28"/>
                <w:lang w:val="tt-RU"/>
              </w:rPr>
              <w:t>сан</w:t>
            </w:r>
            <w:r w:rsidRPr="00C44EFB">
              <w:rPr>
                <w:rFonts w:ascii="Times New Roman" w:eastAsiaTheme="minorEastAsia" w:hAnsi="Times New Roman" w:cs="Times New Roman"/>
                <w:color w:val="auto"/>
                <w:sz w:val="28"/>
                <w:szCs w:val="28"/>
              </w:rPr>
              <w:t>ы;</w:t>
            </w:r>
          </w:p>
          <w:p w:rsidR="00C44EFB" w:rsidRPr="00C44EFB" w:rsidRDefault="00C44EFB" w:rsidP="00C44EFB">
            <w:pPr>
              <w:widowControl w:val="0"/>
              <w:autoSpaceDE w:val="0"/>
              <w:autoSpaceDN w:val="0"/>
              <w:adjustRightInd w:val="0"/>
              <w:ind w:firstLine="557"/>
              <w:jc w:val="both"/>
              <w:rPr>
                <w:rFonts w:ascii="Times New Roman" w:eastAsiaTheme="minorEastAsia" w:hAnsi="Times New Roman" w:cs="Times New Roman"/>
                <w:color w:val="auto"/>
                <w:sz w:val="28"/>
                <w:szCs w:val="28"/>
              </w:rPr>
            </w:pPr>
            <w:r w:rsidRPr="00C44EFB">
              <w:rPr>
                <w:rFonts w:ascii="Times New Roman" w:eastAsiaTheme="minorEastAsia" w:hAnsi="Times New Roman" w:cs="Times New Roman"/>
                <w:color w:val="auto"/>
                <w:sz w:val="28"/>
                <w:szCs w:val="28"/>
              </w:rPr>
              <w:t xml:space="preserve">авылны социаль үстерү программаларында катнашучы авыл яшьләренең чагыштырма </w:t>
            </w:r>
            <w:r>
              <w:rPr>
                <w:rFonts w:ascii="Times New Roman" w:eastAsiaTheme="minorEastAsia" w:hAnsi="Times New Roman" w:cs="Times New Roman"/>
                <w:color w:val="auto"/>
                <w:sz w:val="28"/>
                <w:szCs w:val="28"/>
                <w:lang w:val="tt-RU"/>
              </w:rPr>
              <w:t>саны</w:t>
            </w:r>
            <w:r w:rsidRPr="00C44EFB">
              <w:rPr>
                <w:rFonts w:ascii="Times New Roman" w:eastAsiaTheme="minorEastAsia" w:hAnsi="Times New Roman" w:cs="Times New Roman"/>
                <w:color w:val="auto"/>
                <w:sz w:val="28"/>
                <w:szCs w:val="28"/>
              </w:rPr>
              <w:t>;</w:t>
            </w:r>
          </w:p>
          <w:p w:rsidR="00C44EFB" w:rsidRPr="00C44EFB" w:rsidRDefault="00C44EFB" w:rsidP="00C44EFB">
            <w:pPr>
              <w:widowControl w:val="0"/>
              <w:autoSpaceDE w:val="0"/>
              <w:autoSpaceDN w:val="0"/>
              <w:adjustRightInd w:val="0"/>
              <w:ind w:firstLine="557"/>
              <w:jc w:val="both"/>
              <w:rPr>
                <w:rFonts w:ascii="Times New Roman" w:eastAsiaTheme="minorEastAsia" w:hAnsi="Times New Roman" w:cs="Times New Roman"/>
                <w:color w:val="auto"/>
                <w:sz w:val="28"/>
                <w:szCs w:val="28"/>
              </w:rPr>
            </w:pPr>
            <w:r w:rsidRPr="00C44EFB">
              <w:rPr>
                <w:rFonts w:ascii="Times New Roman" w:eastAsiaTheme="minorEastAsia" w:hAnsi="Times New Roman" w:cs="Times New Roman"/>
                <w:color w:val="auto"/>
                <w:sz w:val="28"/>
                <w:szCs w:val="28"/>
              </w:rPr>
              <w:t xml:space="preserve">бизнес-планлаштыру нигезләренә өйрәнгән авыл яшьләренең чагыштырма </w:t>
            </w:r>
            <w:r>
              <w:rPr>
                <w:rFonts w:ascii="Times New Roman" w:eastAsiaTheme="minorEastAsia" w:hAnsi="Times New Roman" w:cs="Times New Roman"/>
                <w:color w:val="auto"/>
                <w:sz w:val="28"/>
                <w:szCs w:val="28"/>
                <w:lang w:val="tt-RU"/>
              </w:rPr>
              <w:t>саны</w:t>
            </w:r>
            <w:r w:rsidRPr="00C44EFB">
              <w:rPr>
                <w:rFonts w:ascii="Times New Roman" w:eastAsiaTheme="minorEastAsia" w:hAnsi="Times New Roman" w:cs="Times New Roman"/>
                <w:color w:val="auto"/>
                <w:sz w:val="28"/>
                <w:szCs w:val="28"/>
              </w:rPr>
              <w:t>;</w:t>
            </w:r>
          </w:p>
          <w:p w:rsidR="00C44EFB" w:rsidRPr="00C44EFB" w:rsidRDefault="00C44EFB" w:rsidP="00C44EFB">
            <w:pPr>
              <w:widowControl w:val="0"/>
              <w:autoSpaceDE w:val="0"/>
              <w:autoSpaceDN w:val="0"/>
              <w:adjustRightInd w:val="0"/>
              <w:ind w:firstLine="557"/>
              <w:jc w:val="both"/>
              <w:rPr>
                <w:rFonts w:ascii="Times New Roman" w:eastAsiaTheme="minorEastAsia" w:hAnsi="Times New Roman" w:cs="Times New Roman"/>
                <w:color w:val="auto"/>
                <w:sz w:val="28"/>
                <w:szCs w:val="28"/>
              </w:rPr>
            </w:pPr>
            <w:r w:rsidRPr="00C44EFB">
              <w:rPr>
                <w:rFonts w:ascii="Times New Roman" w:eastAsiaTheme="minorEastAsia" w:hAnsi="Times New Roman" w:cs="Times New Roman"/>
                <w:color w:val="auto"/>
                <w:sz w:val="28"/>
                <w:szCs w:val="28"/>
              </w:rPr>
              <w:t xml:space="preserve">авылны икътисадый үстерү программаларында катнашучы авыл яшьләренең чагыштырма </w:t>
            </w:r>
            <w:r>
              <w:rPr>
                <w:rFonts w:ascii="Times New Roman" w:eastAsiaTheme="minorEastAsia" w:hAnsi="Times New Roman" w:cs="Times New Roman"/>
                <w:color w:val="auto"/>
                <w:sz w:val="28"/>
                <w:szCs w:val="28"/>
                <w:lang w:val="tt-RU"/>
              </w:rPr>
              <w:t>саны</w:t>
            </w:r>
            <w:r w:rsidRPr="00C44EFB">
              <w:rPr>
                <w:rFonts w:ascii="Times New Roman" w:eastAsiaTheme="minorEastAsia" w:hAnsi="Times New Roman" w:cs="Times New Roman"/>
                <w:color w:val="auto"/>
                <w:sz w:val="28"/>
                <w:szCs w:val="28"/>
              </w:rPr>
              <w:t>;</w:t>
            </w:r>
          </w:p>
          <w:p w:rsidR="00C44EFB" w:rsidRPr="00C44EFB" w:rsidRDefault="00C44EFB" w:rsidP="00C44EFB">
            <w:pPr>
              <w:widowControl w:val="0"/>
              <w:autoSpaceDE w:val="0"/>
              <w:autoSpaceDN w:val="0"/>
              <w:adjustRightInd w:val="0"/>
              <w:ind w:firstLine="557"/>
              <w:jc w:val="both"/>
              <w:rPr>
                <w:rFonts w:ascii="Times New Roman" w:eastAsiaTheme="minorEastAsia" w:hAnsi="Times New Roman" w:cs="Times New Roman"/>
                <w:color w:val="auto"/>
                <w:sz w:val="28"/>
                <w:szCs w:val="28"/>
                <w:lang w:val="tt-RU"/>
              </w:rPr>
            </w:pPr>
            <w:r w:rsidRPr="00C44EFB">
              <w:rPr>
                <w:rFonts w:ascii="Times New Roman" w:eastAsiaTheme="minorEastAsia" w:hAnsi="Times New Roman" w:cs="Times New Roman"/>
                <w:color w:val="auto"/>
                <w:sz w:val="28"/>
                <w:szCs w:val="28"/>
              </w:rPr>
              <w:t>интеллектуаль-иҗади чараларга җәлеп ите</w:t>
            </w:r>
            <w:r>
              <w:rPr>
                <w:rFonts w:ascii="Times New Roman" w:eastAsiaTheme="minorEastAsia" w:hAnsi="Times New Roman" w:cs="Times New Roman"/>
                <w:color w:val="auto"/>
                <w:sz w:val="28"/>
                <w:szCs w:val="28"/>
              </w:rPr>
              <w:t>лгән авыл яшьләренең чагыштырма</w:t>
            </w:r>
            <w:r>
              <w:rPr>
                <w:rFonts w:ascii="Times New Roman" w:eastAsiaTheme="minorEastAsia" w:hAnsi="Times New Roman" w:cs="Times New Roman"/>
                <w:color w:val="auto"/>
                <w:sz w:val="28"/>
                <w:szCs w:val="28"/>
                <w:lang w:val="tt-RU"/>
              </w:rPr>
              <w:t>ча саны;</w:t>
            </w:r>
          </w:p>
          <w:p w:rsidR="00C44EFB" w:rsidRPr="00C44EFB" w:rsidRDefault="00C44EFB" w:rsidP="00C44EFB">
            <w:pPr>
              <w:widowControl w:val="0"/>
              <w:autoSpaceDE w:val="0"/>
              <w:autoSpaceDN w:val="0"/>
              <w:adjustRightInd w:val="0"/>
              <w:ind w:firstLine="557"/>
              <w:jc w:val="both"/>
              <w:rPr>
                <w:rFonts w:ascii="Times New Roman" w:eastAsiaTheme="minorEastAsia" w:hAnsi="Times New Roman" w:cs="Times New Roman"/>
                <w:color w:val="auto"/>
                <w:sz w:val="28"/>
                <w:szCs w:val="28"/>
                <w:lang w:val="tt-RU"/>
              </w:rPr>
            </w:pPr>
            <w:r w:rsidRPr="00C44EFB">
              <w:rPr>
                <w:rFonts w:ascii="Times New Roman" w:eastAsiaTheme="minorEastAsia" w:hAnsi="Times New Roman" w:cs="Times New Roman"/>
                <w:color w:val="auto"/>
                <w:sz w:val="28"/>
                <w:szCs w:val="28"/>
                <w:lang w:val="tt-RU"/>
              </w:rPr>
              <w:t>чараларга җәлеп ителгән авыл яшьләренең чагыштырмача саны;</w:t>
            </w:r>
          </w:p>
          <w:p w:rsidR="006D4435" w:rsidRPr="00C44EFB" w:rsidRDefault="00C44EFB" w:rsidP="00C44EFB">
            <w:pPr>
              <w:widowControl w:val="0"/>
              <w:autoSpaceDE w:val="0"/>
              <w:autoSpaceDN w:val="0"/>
              <w:adjustRightInd w:val="0"/>
              <w:ind w:firstLine="557"/>
              <w:jc w:val="both"/>
              <w:rPr>
                <w:rFonts w:ascii="Times New Roman" w:eastAsiaTheme="minorEastAsia" w:hAnsi="Times New Roman" w:cs="Times New Roman"/>
                <w:color w:val="auto"/>
                <w:szCs w:val="28"/>
                <w:lang w:val="tt-RU"/>
              </w:rPr>
            </w:pPr>
            <w:r w:rsidRPr="00C44EFB">
              <w:rPr>
                <w:rFonts w:ascii="Times New Roman" w:eastAsiaTheme="minorEastAsia" w:hAnsi="Times New Roman" w:cs="Times New Roman"/>
                <w:color w:val="auto"/>
                <w:sz w:val="28"/>
                <w:szCs w:val="28"/>
                <w:lang w:val="tt-RU"/>
              </w:rPr>
              <w:t xml:space="preserve">сәламәт яшәү рәвешен формалаштыру программаларында катнашучы авыл яшьләренең чагыштырма </w:t>
            </w:r>
            <w:r>
              <w:rPr>
                <w:rFonts w:ascii="Times New Roman" w:eastAsiaTheme="minorEastAsia" w:hAnsi="Times New Roman" w:cs="Times New Roman"/>
                <w:color w:val="auto"/>
                <w:sz w:val="28"/>
                <w:szCs w:val="28"/>
                <w:lang w:val="tt-RU"/>
              </w:rPr>
              <w:t>саны</w:t>
            </w:r>
            <w:r w:rsidRPr="00C44EFB">
              <w:rPr>
                <w:rFonts w:ascii="Times New Roman" w:eastAsiaTheme="minorEastAsia" w:hAnsi="Times New Roman" w:cs="Times New Roman"/>
                <w:color w:val="auto"/>
                <w:sz w:val="28"/>
                <w:szCs w:val="28"/>
                <w:lang w:val="tt-RU"/>
              </w:rPr>
              <w:t>;</w:t>
            </w:r>
          </w:p>
        </w:tc>
      </w:tr>
    </w:tbl>
    <w:p w:rsidR="006D4435" w:rsidRPr="00C44EFB" w:rsidRDefault="006D4435" w:rsidP="006D4435">
      <w:pPr>
        <w:widowControl w:val="0"/>
        <w:autoSpaceDE w:val="0"/>
        <w:autoSpaceDN w:val="0"/>
        <w:adjustRightInd w:val="0"/>
        <w:rPr>
          <w:rFonts w:ascii="Arial" w:eastAsiaTheme="minorEastAsia" w:hAnsi="Arial" w:cs="Arial"/>
          <w:color w:val="auto"/>
          <w:sz w:val="26"/>
          <w:szCs w:val="26"/>
          <w:lang w:val="tt-RU"/>
        </w:rPr>
        <w:sectPr w:rsidR="006D4435" w:rsidRPr="00C44EFB" w:rsidSect="006D4435">
          <w:type w:val="continuous"/>
          <w:pgSz w:w="11905" w:h="16837"/>
          <w:pgMar w:top="1134" w:right="850" w:bottom="851" w:left="1134" w:header="0" w:footer="3" w:gutter="0"/>
          <w:cols w:space="567"/>
          <w:noEndnote/>
          <w:docGrid w:linePitch="360"/>
        </w:sectPr>
      </w:pPr>
    </w:p>
    <w:p w:rsidR="006D4435" w:rsidRPr="00C44EFB" w:rsidRDefault="006D4435" w:rsidP="006D4435">
      <w:pPr>
        <w:widowControl w:val="0"/>
        <w:autoSpaceDE w:val="0"/>
        <w:autoSpaceDN w:val="0"/>
        <w:adjustRightInd w:val="0"/>
        <w:rPr>
          <w:rFonts w:ascii="Arial" w:eastAsiaTheme="minorEastAsia" w:hAnsi="Arial" w:cs="Arial"/>
          <w:color w:val="auto"/>
          <w:sz w:val="26"/>
          <w:szCs w:val="26"/>
          <w:lang w:val="tt-RU"/>
        </w:rPr>
        <w:sectPr w:rsidR="006D4435" w:rsidRPr="00C44EFB" w:rsidSect="006D4435">
          <w:type w:val="continuous"/>
          <w:pgSz w:w="11905" w:h="16837"/>
          <w:pgMar w:top="1134" w:right="850" w:bottom="851" w:left="1134" w:header="0" w:footer="3" w:gutter="0"/>
          <w:cols w:space="567"/>
          <w:noEndnote/>
          <w:docGrid w:linePitch="360"/>
        </w:sectPr>
      </w:pPr>
    </w:p>
    <w:p w:rsidR="006D4435" w:rsidRPr="00C44EFB" w:rsidRDefault="006D4435" w:rsidP="006D4435">
      <w:pPr>
        <w:widowControl w:val="0"/>
        <w:autoSpaceDE w:val="0"/>
        <w:autoSpaceDN w:val="0"/>
        <w:adjustRightInd w:val="0"/>
        <w:rPr>
          <w:rFonts w:ascii="Arial" w:eastAsiaTheme="minorEastAsia" w:hAnsi="Arial" w:cs="Arial"/>
          <w:color w:val="auto"/>
          <w:sz w:val="26"/>
          <w:szCs w:val="26"/>
          <w:lang w:val="tt-RU"/>
        </w:rPr>
        <w:sectPr w:rsidR="006D4435" w:rsidRPr="00C44EFB" w:rsidSect="006D4435">
          <w:type w:val="continuous"/>
          <w:pgSz w:w="11905" w:h="16837"/>
          <w:pgMar w:top="1134" w:right="850" w:bottom="851" w:left="1134" w:header="0" w:footer="3" w:gutter="0"/>
          <w:cols w:space="567"/>
          <w:noEndnote/>
          <w:docGrid w:linePitch="360"/>
        </w:sectPr>
      </w:pPr>
    </w:p>
    <w:p w:rsidR="006D4435" w:rsidRPr="00C44EFB" w:rsidRDefault="006D4435" w:rsidP="006D4435">
      <w:pPr>
        <w:widowControl w:val="0"/>
        <w:autoSpaceDE w:val="0"/>
        <w:autoSpaceDN w:val="0"/>
        <w:adjustRightInd w:val="0"/>
        <w:rPr>
          <w:rFonts w:ascii="Times New Roman" w:eastAsiaTheme="minorEastAsia" w:hAnsi="Times New Roman" w:cs="Times New Roman"/>
          <w:color w:val="auto"/>
          <w:lang w:val="tt-RU"/>
        </w:rPr>
        <w:sectPr w:rsidR="006D4435" w:rsidRPr="00C44EFB" w:rsidSect="006D4435">
          <w:type w:val="continuous"/>
          <w:pgSz w:w="11905" w:h="16837"/>
          <w:pgMar w:top="1134" w:right="850" w:bottom="851" w:left="1134" w:header="0" w:footer="3" w:gutter="0"/>
          <w:cols w:space="567"/>
          <w:noEndnote/>
          <w:docGrid w:linePitch="360"/>
        </w:sectPr>
      </w:pPr>
    </w:p>
    <w:p w:rsidR="006D4435" w:rsidRPr="00C97CFB" w:rsidRDefault="006D4435" w:rsidP="00C44EFB">
      <w:pPr>
        <w:widowControl w:val="0"/>
        <w:autoSpaceDE w:val="0"/>
        <w:autoSpaceDN w:val="0"/>
        <w:adjustRightInd w:val="0"/>
        <w:jc w:val="center"/>
        <w:outlineLvl w:val="0"/>
        <w:rPr>
          <w:rFonts w:ascii="Times New Roman" w:eastAsiaTheme="minorEastAsia" w:hAnsi="Times New Roman" w:cs="Times New Roman"/>
          <w:b/>
          <w:bCs/>
          <w:color w:val="auto"/>
          <w:sz w:val="28"/>
          <w:szCs w:val="28"/>
        </w:rPr>
      </w:pPr>
      <w:bookmarkStart w:id="0" w:name="sub_501"/>
      <w:r w:rsidRPr="00C97CFB">
        <w:rPr>
          <w:rFonts w:ascii="Times New Roman" w:eastAsiaTheme="minorEastAsia" w:hAnsi="Times New Roman" w:cs="Times New Roman"/>
          <w:b/>
          <w:bCs/>
          <w:color w:val="auto"/>
          <w:sz w:val="28"/>
          <w:szCs w:val="28"/>
        </w:rPr>
        <w:lastRenderedPageBreak/>
        <w:t xml:space="preserve">I. </w:t>
      </w:r>
      <w:r w:rsidR="00C44EFB" w:rsidRPr="00C44EFB">
        <w:rPr>
          <w:rFonts w:ascii="Times New Roman" w:eastAsiaTheme="minorEastAsia" w:hAnsi="Times New Roman" w:cs="Times New Roman"/>
          <w:b/>
          <w:bCs/>
          <w:color w:val="auto"/>
          <w:sz w:val="28"/>
          <w:szCs w:val="28"/>
        </w:rPr>
        <w:t>Програм</w:t>
      </w:r>
      <w:r w:rsidR="00C44EFB">
        <w:rPr>
          <w:rFonts w:ascii="Times New Roman" w:eastAsiaTheme="minorEastAsia" w:hAnsi="Times New Roman" w:cs="Times New Roman"/>
          <w:b/>
          <w:bCs/>
          <w:color w:val="auto"/>
          <w:sz w:val="28"/>
          <w:szCs w:val="28"/>
        </w:rPr>
        <w:t>маны тормышка ашыру сферасының г</w:t>
      </w:r>
      <w:r w:rsidR="00C44EFB" w:rsidRPr="00C44EFB">
        <w:rPr>
          <w:rFonts w:ascii="Times New Roman" w:eastAsiaTheme="minorEastAsia" w:hAnsi="Times New Roman" w:cs="Times New Roman"/>
          <w:b/>
          <w:bCs/>
          <w:color w:val="auto"/>
          <w:sz w:val="28"/>
          <w:szCs w:val="28"/>
        </w:rPr>
        <w:t>омуми характеристикасы, шул исәптән аларны хәл итүгә юнәлдерелгән проблемалар</w:t>
      </w:r>
    </w:p>
    <w:bookmarkEnd w:id="0"/>
    <w:p w:rsidR="006D4435" w:rsidRPr="00AC11BA" w:rsidRDefault="006D4435"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p>
    <w:p w:rsidR="00C44EFB" w:rsidRDefault="00C44EFB"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C44EFB">
        <w:rPr>
          <w:rFonts w:ascii="Times New Roman" w:eastAsiaTheme="minorEastAsia" w:hAnsi="Times New Roman" w:cs="Times New Roman"/>
          <w:color w:val="auto"/>
          <w:sz w:val="28"/>
          <w:szCs w:val="28"/>
        </w:rPr>
        <w:t>Хәзерге вакытта Лениногорск муниципаль районында 81697 кеше яши. Шул ук вакытта авыл халкы саны 19723 кеше, ягъни район халкының 24,1% ын тәшкил итә. 14 яшьтән алып 30 яшькә кадәр булган авыл яшьләре саны - 3783 кеше, бу районның барлык авыл халкының 19,2% ын һәм Лениногорск муниципаль районының барлык яшьләре саныннан 23,5% ын тәшкил итә.</w:t>
      </w:r>
    </w:p>
    <w:p w:rsidR="00C44EFB" w:rsidRDefault="00C44EFB" w:rsidP="00252B40">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C44EFB">
        <w:rPr>
          <w:rFonts w:ascii="Times New Roman" w:eastAsiaTheme="minorEastAsia" w:hAnsi="Times New Roman" w:cs="Times New Roman"/>
          <w:color w:val="auto"/>
          <w:sz w:val="28"/>
          <w:szCs w:val="28"/>
        </w:rPr>
        <w:t>Статистик мәгълүматлар Авылда социаль-демографик өлкәдәге тискәре тенденцияләр турында сөйли. Авыл җирлегендә халыкның табигый кимү күзәтелә (үлүчеләр саны туучылар саныннан артып китә). Авыл халкы саны ел саен 450 кешегә кими. Халыкның табигый кимүеннән тыш, бу процессның сәбәбе-авыл яшьләренең шәһәргә күчүе. Авыл мигрантларының күп өлешен 18 яшьтән 35 яшькә кадәрге яшьләр тәшкил итә. Халыкның нәкъ менә шушы өлеше хезмәткә сәләтле һәм Белемле, гаилә кора, туган балаларның 90 проценты аңа туры килә</w:t>
      </w:r>
    </w:p>
    <w:p w:rsidR="00C44EFB" w:rsidRDefault="00C44EFB"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C44EFB">
        <w:rPr>
          <w:rFonts w:ascii="Times New Roman" w:eastAsiaTheme="minorEastAsia" w:hAnsi="Times New Roman" w:cs="Times New Roman"/>
          <w:color w:val="auto"/>
          <w:sz w:val="28"/>
          <w:szCs w:val="28"/>
        </w:rPr>
        <w:t>Авыл яшьләре арасында, барыннан да элек, эшкә яраклыдан яшьрәк затларның саны кимүгә бәйле тискәре тенденцияләр күзәтелә. 2017 ел башына Лениногорск муниципаль районының 14-30 яшьлек авыл халкы 4208 кеше булса, 2020 ел башына-3783 кеше. Бу мәгълүматлар киләчәктә районның һәм республиканың аграр-сәнәгать комплексын үстерү өчен хезмәт ресурслары потенциалының кимүе турында сөйләргә мөмкинлек бирә.</w:t>
      </w:r>
    </w:p>
    <w:p w:rsidR="00C44EFB" w:rsidRDefault="00C44EFB"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C44EFB">
        <w:rPr>
          <w:rFonts w:ascii="Times New Roman" w:eastAsiaTheme="minorEastAsia" w:hAnsi="Times New Roman" w:cs="Times New Roman"/>
          <w:color w:val="auto"/>
          <w:sz w:val="28"/>
          <w:szCs w:val="28"/>
        </w:rPr>
        <w:t>Авыл яшьләренең, социаль төркем буларак, үзләренең социаль хәле дә тулы булмаган. Ул бөтен заман яшь буынының үсеш дәрәҗәсен, аның проблемалары белән яшь төркемен барлыкка китерә. Авылда алар тагын да яктырак күренә. Авыл җирлегендәге яшьләр арасында тормыш дәрәҗәсенең гомуми кимүе, эшкә урнашу өчен шартлар булмау, мәдәни ихтыяҗларның үсешсезлеге, эмоциональ ярлылык, үз һәм чит кешеләрнең әхлакый бәяләренең түбән булуы аеруча кискен тора. Ә моның нәтиҗәсе-иҗади хезмәт эшчәнлегенә игътибар итмәү, җәмгыятьнең торышы, аннан читләшү өчен җаваплылыкны киметү.</w:t>
      </w:r>
    </w:p>
    <w:p w:rsidR="00C44EFB" w:rsidRPr="00C44EFB" w:rsidRDefault="00C44EFB" w:rsidP="00C44EFB">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C44EFB">
        <w:rPr>
          <w:rFonts w:ascii="Times New Roman" w:eastAsiaTheme="minorEastAsia" w:hAnsi="Times New Roman" w:cs="Times New Roman"/>
          <w:color w:val="auto"/>
          <w:sz w:val="28"/>
          <w:szCs w:val="28"/>
        </w:rPr>
        <w:t>Соңгы 15 елда Мәгълүмат һәм коммуникацияләр дөньясында авыл яшьләренең активлыгы бик нык үзгәрде. Актив яшьләр мөрәҗәгате кырында китаплар, радио һәм газеталар кебек мәгълүмати каналлар кулланылмый диярлек.</w:t>
      </w:r>
    </w:p>
    <w:p w:rsidR="00C44EFB" w:rsidRDefault="00C44EFB" w:rsidP="00C44EFB">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C44EFB">
        <w:rPr>
          <w:rFonts w:ascii="Times New Roman" w:eastAsiaTheme="minorEastAsia" w:hAnsi="Times New Roman" w:cs="Times New Roman"/>
          <w:color w:val="auto"/>
          <w:sz w:val="28"/>
          <w:szCs w:val="28"/>
        </w:rPr>
        <w:t>Шул ук вакытта мәгълүмат кыры авыл социумында аерым өстәмә, компенсация, социаль функцияләр башкара: психологик, мәдәни, танып-белү, белем бирү, күңел ачу-ял итү, идеологик (дөньяви караш). Авыл яшьләренең мәгълүмати активлыгын үстерүдә төп бурыч-мәгълүмати-аңлату ярдәме күрсәтү.</w:t>
      </w:r>
    </w:p>
    <w:p w:rsidR="00C44EFB" w:rsidRDefault="00C44EFB"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C44EFB">
        <w:rPr>
          <w:rFonts w:ascii="Times New Roman" w:eastAsiaTheme="minorEastAsia" w:hAnsi="Times New Roman" w:cs="Times New Roman"/>
          <w:color w:val="auto"/>
          <w:sz w:val="28"/>
          <w:szCs w:val="28"/>
        </w:rPr>
        <w:t xml:space="preserve">Сүз дә юк, «Интернет» челтәре авыл өчен иң перспективалы мәгълүмати-ресурс каналларының берсе. Авыл яшьләренең мәгълүмати активлыгы бу </w:t>
      </w:r>
      <w:r w:rsidRPr="00C44EFB">
        <w:rPr>
          <w:rFonts w:ascii="Times New Roman" w:eastAsiaTheme="minorEastAsia" w:hAnsi="Times New Roman" w:cs="Times New Roman"/>
          <w:color w:val="auto"/>
          <w:sz w:val="28"/>
          <w:szCs w:val="28"/>
        </w:rPr>
        <w:lastRenderedPageBreak/>
        <w:t>динамик үсүче коммуникатив киңлектә эзлекле рәвештә көчәя. Тик әлегә авыл яшьләре «Интернет» челтәрен куллану интенсивлыгы буенча шәһәр яшьләреннән шактый калыша.</w:t>
      </w:r>
    </w:p>
    <w:p w:rsidR="00C44EFB" w:rsidRPr="00C44EFB" w:rsidRDefault="00C44EFB" w:rsidP="00C44EFB">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C44EFB">
        <w:rPr>
          <w:rFonts w:ascii="Times New Roman" w:eastAsiaTheme="minorEastAsia" w:hAnsi="Times New Roman" w:cs="Times New Roman"/>
          <w:color w:val="auto"/>
          <w:sz w:val="28"/>
          <w:szCs w:val="28"/>
        </w:rPr>
        <w:t>Бүгенге көндә проект эшчәнлеген үстерү һәм авыл яшьләре арасында эшкуарлыкны үстерү мөһим бурыч булып тора. Ә бу аны социаль проектлауга, бизнес-планлаштыруга өйрәтүдән башка мөмкин түгел. Хәзер моны «Интернет» челтәре ярдәмендә дистанцион укыту һәм вебинарлар программаларыннан файдаланып башкарырга мөмкин.</w:t>
      </w:r>
    </w:p>
    <w:p w:rsidR="00C44EFB" w:rsidRDefault="00C44EFB" w:rsidP="00C44EFB">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C44EFB">
        <w:rPr>
          <w:rFonts w:ascii="Times New Roman" w:eastAsiaTheme="minorEastAsia" w:hAnsi="Times New Roman" w:cs="Times New Roman"/>
          <w:color w:val="auto"/>
          <w:sz w:val="28"/>
          <w:szCs w:val="28"/>
        </w:rPr>
        <w:t>Проект эшчәнлеге Инновацион, иҗади эшчәнлек рәтенә керә, чөнки ул чынбарлыкны үзгәртеп коруны күз алдында тота, тиешле технология нигезендә төзелә, аны унификацияләргә, үзләштерергә һәм камилләштерергә мөмкин. Социаль инновацион проектлаштыру яшьләр мохите үсешенең факторы булып тора, шәхеснең формалашуына, аны социальләштерүгә, аның билгеле бер күнекмәләренә ия булуына һәм гражданлык җәмгыяте тормышында аеруча тулы канлы катнашуына ярдәм итә.</w:t>
      </w:r>
    </w:p>
    <w:p w:rsidR="00C44EFB" w:rsidRDefault="00C44EFB"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C44EFB">
        <w:rPr>
          <w:rFonts w:ascii="Times New Roman" w:eastAsiaTheme="minorEastAsia" w:hAnsi="Times New Roman" w:cs="Times New Roman"/>
          <w:color w:val="auto"/>
          <w:sz w:val="28"/>
          <w:szCs w:val="28"/>
        </w:rPr>
        <w:t>Социаль проектлаштыру нигезләрен үзләштерүнең актуальлеге, Беренчедән, әлеге технологиянең барлык һөнәрләр өчен дә киң куллану өлкәсенә ия булуы белән бәйле. Икенчедән, социаль проектлаштыру логикасын һәм технологиясен белү белгечләргә аналитик, оештыру-идарә һәм башка функцияләрне, бигрәк тә дәүләт яшьләр сәясәте, физик культура һәм спорт өлкәсендә нәтиҗәле гамәлгә ашырырга мөмкинлек бирәчәк. Өченчедән, проект технологияләре белгечнең хезмәт базарында көндәшлеккә сәләтлелеген тәэмин итә, социаль әһәмияткә ия проект эшләү һәм аны финанслауга гариза рәсмиләштерә белү - бу гамәлдәге учреждениеләр һәм оешмалар кысаларында да, аннан тыш та үзенә эш урыны булдыру мөмкинлеге.</w:t>
      </w:r>
    </w:p>
    <w:p w:rsidR="00C44EFB" w:rsidRDefault="00C44EFB" w:rsidP="006D443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C44EFB">
        <w:rPr>
          <w:rFonts w:ascii="Times New Roman" w:eastAsiaTheme="minorEastAsia" w:hAnsi="Times New Roman" w:cs="Times New Roman"/>
          <w:color w:val="auto"/>
          <w:sz w:val="28"/>
          <w:szCs w:val="28"/>
        </w:rPr>
        <w:t>Икътисади кризис шартларында яшьләрне эшкә урнаштыру мәсьәләләре тагын да актуальләшә бара. Килеп туган хәлне аңлап, яшьләр үз потенциалларын тормышка ашыруның барлык яңа ысулларын эзли башлый. Россия Федерациясе Президенты В.В. Путин фикеренчә, кече һәм урта бизнес хуҗалык итүнең бик сыгылмалы формасы булып тора, хезмәт базарындагы үзгәрешләргә тизрәк җавап бирә. Татарстан Республикасы Президенты Р. Н.Миңнеханов сүзләренә караганда, безнең максат - республиканы кулланучыга гына түгел, ә инновацион технологияләр эшләүчегә дә әверелдерү. Һәм аны бары тик эшмәкәрлекнең алгарышлы үсеше нигезендә генә ирешергә мөмкин. Нәкъ менә кече һәм урта бизнес республиканың урта сыйныфын формалаштырырга тиеш-икътисадта һәм социаль өлкәдә инновацион үзгәрешләрнең ышанычлы терәге. Башта авылда үзмәшгульлек һәм кече һәм урта эшкуарлыкны үстерү мәсьәләләрен хәл итү максатында бизнес-планлаштыруның элементар күнекмәләренә өйрәтү таләп ителә.</w:t>
      </w:r>
    </w:p>
    <w:p w:rsidR="00C44EFB" w:rsidRPr="00C44EFB" w:rsidRDefault="00C44EFB" w:rsidP="006D4435">
      <w:pPr>
        <w:widowControl w:val="0"/>
        <w:autoSpaceDE w:val="0"/>
        <w:autoSpaceDN w:val="0"/>
        <w:adjustRightInd w:val="0"/>
        <w:ind w:firstLine="720"/>
        <w:jc w:val="both"/>
        <w:rPr>
          <w:rFonts w:ascii="Times New Roman" w:eastAsiaTheme="minorEastAsia" w:hAnsi="Times New Roman" w:cs="Times New Roman"/>
          <w:color w:val="auto"/>
          <w:sz w:val="28"/>
          <w:szCs w:val="28"/>
          <w:lang w:val="tt-RU"/>
        </w:rPr>
      </w:pPr>
      <w:r w:rsidRPr="00C44EFB">
        <w:rPr>
          <w:rFonts w:ascii="Times New Roman" w:eastAsiaTheme="minorEastAsia" w:hAnsi="Times New Roman" w:cs="Times New Roman"/>
          <w:color w:val="auto"/>
          <w:sz w:val="28"/>
          <w:szCs w:val="28"/>
        </w:rPr>
        <w:t xml:space="preserve">Авыл яшьләре ял оештыру белән дә кыенлыклар кичерә. Тикшеренүләр авыл яшьләренең мәдәни тормышы үзәге булып авыл клубы калуын күрсәтә. Анда яшь буын вәкилләренең 43,2 проценты йөри. Физик культура һәм спорт белән 26,7 процент шөгыльләнә, авыл яшьләренең 17,3 проценты китапханәгә </w:t>
      </w:r>
      <w:r w:rsidRPr="00C44EFB">
        <w:rPr>
          <w:rFonts w:ascii="Times New Roman" w:eastAsiaTheme="minorEastAsia" w:hAnsi="Times New Roman" w:cs="Times New Roman"/>
          <w:color w:val="auto"/>
          <w:sz w:val="28"/>
          <w:szCs w:val="28"/>
        </w:rPr>
        <w:lastRenderedPageBreak/>
        <w:t>йөри. Авыл җирлегенең һәр дүртенче вәкиле булуына да игътибар итәргә ярамый</w:t>
      </w:r>
      <w:r>
        <w:rPr>
          <w:rFonts w:ascii="Times New Roman" w:eastAsiaTheme="minorEastAsia" w:hAnsi="Times New Roman" w:cs="Times New Roman"/>
          <w:color w:val="auto"/>
          <w:sz w:val="28"/>
          <w:szCs w:val="28"/>
          <w:lang w:val="tt-RU"/>
        </w:rPr>
        <w:t>.</w:t>
      </w:r>
    </w:p>
    <w:p w:rsidR="00C44EFB" w:rsidRPr="00C44EFB" w:rsidRDefault="00C44EFB" w:rsidP="00C44EFB">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C44EFB">
        <w:rPr>
          <w:rFonts w:ascii="Times New Roman" w:eastAsiaTheme="minorEastAsia" w:hAnsi="Times New Roman" w:cs="Times New Roman"/>
          <w:color w:val="auto"/>
          <w:sz w:val="28"/>
          <w:szCs w:val="28"/>
        </w:rPr>
        <w:t>Авыл яшьләренең бары тик 8,6 проценты гына ял оештырудан канәгать. Соңгы елларда авыл яшьләренең ялын оештыру өлкәсендә булган ихтыяҗлары артты, әмма алар реаль тормышка ашмый. Әлеге факторлар яшьләрнең шәһәргә күчүен, авыл социумыннан читтә хезмәт белән тәэмин итүне эзләүне көчәйтә. Тикшеренүләр күрсәткәнчә, авыл яшьләренең 57,7 проценты өчен уку теләге мотивы булып хезмәт итә, 78 проценты өчен - начар хезмәт шартлары, 69,2 проценты өчен - түбән хезмәт хакы, 50 проценты өчен кызыклы ял булмау. Шул ук вакытта авыл яшьләренең проблемаларын хәл итү шарты белән аның өчтән икесе авылда калыр иде.</w:t>
      </w:r>
    </w:p>
    <w:p w:rsidR="00C44EFB" w:rsidRPr="00C44EFB" w:rsidRDefault="00C44EFB" w:rsidP="00C44EFB">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C44EFB">
        <w:rPr>
          <w:rFonts w:ascii="Times New Roman" w:eastAsiaTheme="minorEastAsia" w:hAnsi="Times New Roman" w:cs="Times New Roman"/>
          <w:color w:val="auto"/>
          <w:sz w:val="28"/>
          <w:szCs w:val="28"/>
        </w:rPr>
        <w:t>Югарыда әйтелгәннәр республиканың авыл яшьләренең тормыш сыйфатын яхшыртуга юнәлдерелгән комплекслы чараларның актуальлеген күрсәтә.</w:t>
      </w:r>
    </w:p>
    <w:p w:rsidR="006D4435" w:rsidRDefault="00C44EFB" w:rsidP="00C44EFB">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C44EFB">
        <w:rPr>
          <w:rFonts w:ascii="Times New Roman" w:eastAsiaTheme="minorEastAsia" w:hAnsi="Times New Roman" w:cs="Times New Roman"/>
          <w:color w:val="auto"/>
          <w:sz w:val="28"/>
          <w:szCs w:val="28"/>
        </w:rPr>
        <w:t>Республиканың төрле өлкәләрдә (мәгариф, сәламәтлек саклау, элемтә, транспорт һ.б.) социаль-икътисади үсеше, республиканың авыл районнарында яшәү рәвешен модернизацияләү һәм эшчәнлекнең перспективалы юнәлешләре нәтиҗәсендә аларның җәлеп итүчәнлеген арттыру, нәкъ менә авыл җирендә үз киләчәген төзергә теләгән авыл яшьләре өчен оптималь мөмкинлекләр булдырырга мөмкинлек бирәчәк.</w:t>
      </w:r>
    </w:p>
    <w:p w:rsidR="00C44EFB" w:rsidRPr="00AC11BA" w:rsidRDefault="00C44EFB" w:rsidP="00C44EFB">
      <w:pPr>
        <w:widowControl w:val="0"/>
        <w:autoSpaceDE w:val="0"/>
        <w:autoSpaceDN w:val="0"/>
        <w:adjustRightInd w:val="0"/>
        <w:ind w:firstLine="720"/>
        <w:jc w:val="both"/>
        <w:rPr>
          <w:rFonts w:ascii="Times New Roman" w:eastAsiaTheme="minorEastAsia" w:hAnsi="Times New Roman" w:cs="Times New Roman"/>
          <w:color w:val="auto"/>
          <w:sz w:val="28"/>
          <w:szCs w:val="28"/>
        </w:rPr>
      </w:pPr>
    </w:p>
    <w:p w:rsidR="00C44EFB" w:rsidRPr="00C44EFB" w:rsidRDefault="006D4435" w:rsidP="00B308E5">
      <w:pPr>
        <w:widowControl w:val="0"/>
        <w:autoSpaceDE w:val="0"/>
        <w:autoSpaceDN w:val="0"/>
        <w:adjustRightInd w:val="0"/>
        <w:jc w:val="center"/>
        <w:outlineLvl w:val="0"/>
        <w:rPr>
          <w:rFonts w:ascii="Times New Roman" w:eastAsiaTheme="minorEastAsia" w:hAnsi="Times New Roman" w:cs="Times New Roman"/>
          <w:b/>
          <w:bCs/>
          <w:color w:val="auto"/>
          <w:sz w:val="28"/>
          <w:szCs w:val="28"/>
        </w:rPr>
      </w:pPr>
      <w:bookmarkStart w:id="1" w:name="sub_502"/>
      <w:r w:rsidRPr="00D47278">
        <w:rPr>
          <w:rFonts w:ascii="Times New Roman" w:eastAsiaTheme="minorEastAsia" w:hAnsi="Times New Roman" w:cs="Times New Roman"/>
          <w:b/>
          <w:bCs/>
          <w:color w:val="auto"/>
          <w:sz w:val="28"/>
          <w:szCs w:val="28"/>
        </w:rPr>
        <w:t xml:space="preserve">II. </w:t>
      </w:r>
      <w:r w:rsidR="00C44EFB" w:rsidRPr="00C44EFB">
        <w:rPr>
          <w:rFonts w:ascii="Times New Roman" w:eastAsiaTheme="minorEastAsia" w:hAnsi="Times New Roman" w:cs="Times New Roman"/>
          <w:b/>
          <w:bCs/>
          <w:color w:val="auto"/>
          <w:sz w:val="28"/>
          <w:szCs w:val="28"/>
        </w:rPr>
        <w:t>Программаның төп максаты һәм бурычлары, программа чаралары, көтелгән ахыргы нәтиҗәләрне тасвирлау</w:t>
      </w:r>
    </w:p>
    <w:p w:rsidR="006D4435" w:rsidRPr="00AC11BA" w:rsidRDefault="00C44EFB" w:rsidP="00B308E5">
      <w:pPr>
        <w:widowControl w:val="0"/>
        <w:autoSpaceDE w:val="0"/>
        <w:autoSpaceDN w:val="0"/>
        <w:adjustRightInd w:val="0"/>
        <w:jc w:val="center"/>
        <w:outlineLvl w:val="0"/>
        <w:rPr>
          <w:rFonts w:ascii="Times New Roman" w:eastAsiaTheme="minorEastAsia" w:hAnsi="Times New Roman" w:cs="Times New Roman"/>
          <w:color w:val="auto"/>
          <w:sz w:val="28"/>
          <w:szCs w:val="28"/>
        </w:rPr>
      </w:pPr>
      <w:r w:rsidRPr="00C44EFB">
        <w:rPr>
          <w:rFonts w:ascii="Times New Roman" w:eastAsiaTheme="minorEastAsia" w:hAnsi="Times New Roman" w:cs="Times New Roman"/>
          <w:b/>
          <w:bCs/>
          <w:color w:val="auto"/>
          <w:sz w:val="28"/>
          <w:szCs w:val="28"/>
        </w:rPr>
        <w:t xml:space="preserve">аны тормышка ашыру вакыты </w:t>
      </w:r>
      <w:bookmarkEnd w:id="1"/>
    </w:p>
    <w:p w:rsidR="00B308E5" w:rsidRPr="00B308E5" w:rsidRDefault="00B308E5" w:rsidP="00B308E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B308E5">
        <w:rPr>
          <w:rFonts w:ascii="Times New Roman" w:eastAsiaTheme="minorEastAsia" w:hAnsi="Times New Roman" w:cs="Times New Roman"/>
          <w:color w:val="auto"/>
          <w:sz w:val="28"/>
          <w:szCs w:val="28"/>
        </w:rPr>
        <w:t>Программаның максаты-Татарстан Республикасы авыл яшьләренең социаль һәм икътисадый активлыгын арттыру өчен шартлар тудыру.</w:t>
      </w:r>
    </w:p>
    <w:p w:rsidR="00B308E5" w:rsidRPr="00B308E5" w:rsidRDefault="00B308E5" w:rsidP="00B308E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B308E5">
        <w:rPr>
          <w:rFonts w:ascii="Times New Roman" w:eastAsiaTheme="minorEastAsia" w:hAnsi="Times New Roman" w:cs="Times New Roman"/>
          <w:color w:val="auto"/>
          <w:sz w:val="28"/>
          <w:szCs w:val="28"/>
        </w:rPr>
        <w:t xml:space="preserve">Әлеге максатка ирешү өчен түбәндәге бурычлар хәл ителергә </w:t>
      </w:r>
      <w:proofErr w:type="gramStart"/>
      <w:r w:rsidRPr="00B308E5">
        <w:rPr>
          <w:rFonts w:ascii="Times New Roman" w:eastAsiaTheme="minorEastAsia" w:hAnsi="Times New Roman" w:cs="Times New Roman"/>
          <w:color w:val="auto"/>
          <w:sz w:val="28"/>
          <w:szCs w:val="28"/>
        </w:rPr>
        <w:t>тиеш::</w:t>
      </w:r>
      <w:proofErr w:type="gramEnd"/>
    </w:p>
    <w:p w:rsidR="00B308E5" w:rsidRPr="00B308E5" w:rsidRDefault="00B308E5" w:rsidP="00B308E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B308E5">
        <w:rPr>
          <w:rFonts w:ascii="Times New Roman" w:eastAsiaTheme="minorEastAsia" w:hAnsi="Times New Roman" w:cs="Times New Roman"/>
          <w:color w:val="auto"/>
          <w:sz w:val="28"/>
          <w:szCs w:val="28"/>
        </w:rPr>
        <w:t>авыл яшьләрен мәгълүмат белән тәэмин итү системасын булдыру авыл яшьләренә массакүләм мәгълүмат чаралары, мәгълүмат-полиграфия продукциясе аша, шулай ук IT-технологияләрне куллану юлы белән махсус җайлаштырылган мәгълүматны җиткерергә мөмкинлек бирәчәк;</w:t>
      </w:r>
    </w:p>
    <w:p w:rsidR="00B308E5" w:rsidRPr="00B308E5" w:rsidRDefault="00B308E5" w:rsidP="00B308E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B308E5">
        <w:rPr>
          <w:rFonts w:ascii="Times New Roman" w:eastAsiaTheme="minorEastAsia" w:hAnsi="Times New Roman" w:cs="Times New Roman"/>
          <w:color w:val="auto"/>
          <w:sz w:val="28"/>
          <w:szCs w:val="28"/>
        </w:rPr>
        <w:t>авыл яшьләренең социаль активлыгын арттыру өчен шартлар тудыруны, авыл яшьләре мәсьәләләре белән шөгыльләнүче яшьләр оешмаларын булдыруны, авыл яшьләренең иҗтимагый-сәяси активлыгын күтәрүне, авыл яшьләрен социаль проектлауга өйрәтүне һәм яшьләрне авылны социаль үстерү программаларын тормышка ашыруга җәлеп итүне күздә тота;</w:t>
      </w:r>
    </w:p>
    <w:p w:rsidR="00B308E5" w:rsidRDefault="00B308E5" w:rsidP="00B308E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B308E5">
        <w:rPr>
          <w:rFonts w:ascii="Times New Roman" w:eastAsiaTheme="minorEastAsia" w:hAnsi="Times New Roman" w:cs="Times New Roman"/>
          <w:color w:val="auto"/>
          <w:sz w:val="28"/>
          <w:szCs w:val="28"/>
        </w:rPr>
        <w:t>авыл яшьләренең икътисадый активлыгын арттыру өчен шартлар тудыру авыл яшьләрен бизнес-планлаштыру нигезләренә өйрәтүне, авыл җирендә яшьләрне эш белән тәэмин итүгә ярдәм итүне һәм яшьләрне авылны икътисадый үстерү программаларын гамәлгә ашыруга җәлеп итүне үз эченә ала;</w:t>
      </w:r>
    </w:p>
    <w:p w:rsidR="00B308E5" w:rsidRPr="00B308E5" w:rsidRDefault="00B308E5" w:rsidP="00B308E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B308E5">
        <w:rPr>
          <w:rFonts w:ascii="Times New Roman" w:eastAsiaTheme="minorEastAsia" w:hAnsi="Times New Roman" w:cs="Times New Roman"/>
          <w:color w:val="auto"/>
          <w:sz w:val="28"/>
          <w:szCs w:val="28"/>
        </w:rPr>
        <w:t xml:space="preserve">авыл яшьләренең рухи, физик һәм иҗади үсешенә ярдәм итү интеллектуаль-иҗади һәм физкультура-сәламәтләндерү чараларын оештыруны </w:t>
      </w:r>
      <w:r w:rsidRPr="00B308E5">
        <w:rPr>
          <w:rFonts w:ascii="Times New Roman" w:eastAsiaTheme="minorEastAsia" w:hAnsi="Times New Roman" w:cs="Times New Roman"/>
          <w:color w:val="auto"/>
          <w:sz w:val="28"/>
          <w:szCs w:val="28"/>
        </w:rPr>
        <w:lastRenderedPageBreak/>
        <w:t>һәм үткәрүне, шулай ук яшүсмерләр һәм яшьләр арасында сәламәт яшәү рәвешен формалаштыруга ярдәм итүне күздә тота.</w:t>
      </w:r>
    </w:p>
    <w:p w:rsidR="006D4435" w:rsidRDefault="00B308E5" w:rsidP="00B308E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B308E5">
        <w:rPr>
          <w:rFonts w:ascii="Times New Roman" w:eastAsiaTheme="minorEastAsia" w:hAnsi="Times New Roman" w:cs="Times New Roman"/>
          <w:color w:val="auto"/>
          <w:sz w:val="28"/>
          <w:szCs w:val="28"/>
        </w:rPr>
        <w:t>Программаны тормышка ашыру срогы-2021-2025 еллар. Программа чаралары киселешендә финанслау күләме программага кушымтада күрсәтелгән.</w:t>
      </w:r>
    </w:p>
    <w:p w:rsidR="00B308E5" w:rsidRPr="00AC11BA" w:rsidRDefault="00B308E5" w:rsidP="00B308E5">
      <w:pPr>
        <w:widowControl w:val="0"/>
        <w:autoSpaceDE w:val="0"/>
        <w:autoSpaceDN w:val="0"/>
        <w:adjustRightInd w:val="0"/>
        <w:ind w:firstLine="720"/>
        <w:jc w:val="both"/>
        <w:rPr>
          <w:rFonts w:ascii="Times New Roman" w:eastAsiaTheme="minorEastAsia" w:hAnsi="Times New Roman" w:cs="Times New Roman"/>
          <w:color w:val="auto"/>
          <w:sz w:val="28"/>
          <w:szCs w:val="28"/>
        </w:rPr>
      </w:pPr>
    </w:p>
    <w:p w:rsidR="006D4435" w:rsidRPr="00AC11BA" w:rsidRDefault="006D4435" w:rsidP="00B308E5">
      <w:pPr>
        <w:widowControl w:val="0"/>
        <w:autoSpaceDE w:val="0"/>
        <w:autoSpaceDN w:val="0"/>
        <w:adjustRightInd w:val="0"/>
        <w:spacing w:before="108" w:after="108"/>
        <w:jc w:val="center"/>
        <w:outlineLvl w:val="0"/>
        <w:rPr>
          <w:rFonts w:ascii="Times New Roman" w:eastAsiaTheme="minorEastAsia" w:hAnsi="Times New Roman" w:cs="Times New Roman"/>
          <w:color w:val="auto"/>
          <w:sz w:val="28"/>
          <w:szCs w:val="28"/>
        </w:rPr>
      </w:pPr>
      <w:bookmarkStart w:id="2" w:name="sub_503"/>
      <w:r w:rsidRPr="00D47278">
        <w:rPr>
          <w:rFonts w:ascii="Times New Roman" w:eastAsiaTheme="minorEastAsia" w:hAnsi="Times New Roman" w:cs="Times New Roman"/>
          <w:b/>
          <w:bCs/>
          <w:color w:val="auto"/>
          <w:sz w:val="28"/>
          <w:szCs w:val="28"/>
        </w:rPr>
        <w:t xml:space="preserve">III. </w:t>
      </w:r>
      <w:bookmarkEnd w:id="2"/>
      <w:r w:rsidR="00B308E5" w:rsidRPr="00B308E5">
        <w:rPr>
          <w:rFonts w:ascii="Times New Roman" w:eastAsiaTheme="minorEastAsia" w:hAnsi="Times New Roman" w:cs="Times New Roman"/>
          <w:b/>
          <w:bCs/>
          <w:color w:val="auto"/>
          <w:sz w:val="28"/>
          <w:szCs w:val="28"/>
        </w:rPr>
        <w:t>Программаны ресурслар белән тәэмин итүне нигезләү</w:t>
      </w:r>
    </w:p>
    <w:p w:rsidR="00B308E5" w:rsidRDefault="00B308E5" w:rsidP="00D47278">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B308E5">
        <w:rPr>
          <w:rFonts w:ascii="Times New Roman" w:eastAsiaTheme="minorEastAsia" w:hAnsi="Times New Roman" w:cs="Times New Roman"/>
          <w:color w:val="auto"/>
          <w:sz w:val="28"/>
          <w:szCs w:val="28"/>
        </w:rPr>
        <w:t>Лениногорск муниципаль районы бюджеты хисабына программаны финанслауның гомуми күләме 299,00 мең сум тәшкил итәчәк, шул исәптән:</w:t>
      </w:r>
    </w:p>
    <w:p w:rsidR="00B308E5" w:rsidRPr="00B308E5" w:rsidRDefault="00B308E5" w:rsidP="00B308E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B308E5">
        <w:rPr>
          <w:rFonts w:ascii="Times New Roman" w:eastAsiaTheme="minorEastAsia" w:hAnsi="Times New Roman" w:cs="Times New Roman"/>
          <w:color w:val="auto"/>
          <w:sz w:val="28"/>
          <w:szCs w:val="28"/>
        </w:rPr>
        <w:t>2021 елда-59 мең сум;</w:t>
      </w:r>
    </w:p>
    <w:p w:rsidR="00B308E5" w:rsidRPr="00B308E5" w:rsidRDefault="00B308E5" w:rsidP="00B308E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B308E5">
        <w:rPr>
          <w:rFonts w:ascii="Times New Roman" w:eastAsiaTheme="minorEastAsia" w:hAnsi="Times New Roman" w:cs="Times New Roman"/>
          <w:color w:val="auto"/>
          <w:sz w:val="28"/>
          <w:szCs w:val="28"/>
        </w:rPr>
        <w:t>2022 елда-59 мең сум;</w:t>
      </w:r>
    </w:p>
    <w:p w:rsidR="00B308E5" w:rsidRPr="00B308E5" w:rsidRDefault="00B308E5" w:rsidP="00B308E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B308E5">
        <w:rPr>
          <w:rFonts w:ascii="Times New Roman" w:eastAsiaTheme="minorEastAsia" w:hAnsi="Times New Roman" w:cs="Times New Roman"/>
          <w:color w:val="auto"/>
          <w:sz w:val="28"/>
          <w:szCs w:val="28"/>
        </w:rPr>
        <w:t>2023 елда-59 мең сум;</w:t>
      </w:r>
    </w:p>
    <w:p w:rsidR="00B308E5" w:rsidRPr="00B308E5" w:rsidRDefault="00B308E5" w:rsidP="00B308E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B308E5">
        <w:rPr>
          <w:rFonts w:ascii="Times New Roman" w:eastAsiaTheme="minorEastAsia" w:hAnsi="Times New Roman" w:cs="Times New Roman"/>
          <w:color w:val="auto"/>
          <w:sz w:val="28"/>
          <w:szCs w:val="28"/>
        </w:rPr>
        <w:t>2024 елда-61 мең сум;</w:t>
      </w:r>
    </w:p>
    <w:p w:rsidR="00B308E5" w:rsidRDefault="00B308E5" w:rsidP="00B308E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B308E5">
        <w:rPr>
          <w:rFonts w:ascii="Times New Roman" w:eastAsiaTheme="minorEastAsia" w:hAnsi="Times New Roman" w:cs="Times New Roman"/>
          <w:color w:val="auto"/>
          <w:sz w:val="28"/>
          <w:szCs w:val="28"/>
        </w:rPr>
        <w:t>2025 елда-61 мең сум.</w:t>
      </w:r>
    </w:p>
    <w:p w:rsidR="00D47278" w:rsidRDefault="00B308E5" w:rsidP="00B308E5">
      <w:pPr>
        <w:widowControl w:val="0"/>
        <w:autoSpaceDE w:val="0"/>
        <w:autoSpaceDN w:val="0"/>
        <w:adjustRightInd w:val="0"/>
        <w:spacing w:before="108" w:after="108"/>
        <w:jc w:val="both"/>
        <w:outlineLvl w:val="0"/>
        <w:rPr>
          <w:rFonts w:ascii="Times New Roman" w:eastAsiaTheme="minorEastAsia" w:hAnsi="Times New Roman" w:cs="Times New Roman"/>
          <w:b/>
          <w:bCs/>
          <w:color w:val="auto"/>
          <w:sz w:val="28"/>
          <w:szCs w:val="28"/>
        </w:rPr>
      </w:pPr>
      <w:bookmarkStart w:id="3" w:name="sub_504"/>
      <w:r w:rsidRPr="00B308E5">
        <w:rPr>
          <w:rFonts w:ascii="Times New Roman" w:eastAsiaTheme="minorEastAsia" w:hAnsi="Times New Roman" w:cs="Times New Roman"/>
          <w:color w:val="auto"/>
          <w:sz w:val="28"/>
          <w:szCs w:val="28"/>
        </w:rPr>
        <w:t>Программаны финанслау күләме фаразланган характерда һәм тиешле елга һәм план чорына Лениногорск муниципаль районы бюджеты проектын формалаштырганда ел саен аныкланырга тиеш.</w:t>
      </w:r>
    </w:p>
    <w:p w:rsidR="006D4435" w:rsidRPr="00D47278" w:rsidRDefault="006D4435" w:rsidP="006D4435">
      <w:pPr>
        <w:widowControl w:val="0"/>
        <w:autoSpaceDE w:val="0"/>
        <w:autoSpaceDN w:val="0"/>
        <w:adjustRightInd w:val="0"/>
        <w:spacing w:before="108" w:after="108"/>
        <w:jc w:val="center"/>
        <w:outlineLvl w:val="0"/>
        <w:rPr>
          <w:rFonts w:ascii="Times New Roman" w:eastAsiaTheme="minorEastAsia" w:hAnsi="Times New Roman" w:cs="Times New Roman"/>
          <w:b/>
          <w:bCs/>
          <w:color w:val="auto"/>
          <w:sz w:val="28"/>
          <w:szCs w:val="28"/>
        </w:rPr>
      </w:pPr>
      <w:r w:rsidRPr="00D47278">
        <w:rPr>
          <w:rFonts w:ascii="Times New Roman" w:eastAsiaTheme="minorEastAsia" w:hAnsi="Times New Roman" w:cs="Times New Roman"/>
          <w:b/>
          <w:bCs/>
          <w:color w:val="auto"/>
          <w:sz w:val="28"/>
          <w:szCs w:val="28"/>
        </w:rPr>
        <w:t xml:space="preserve">IV. </w:t>
      </w:r>
      <w:r w:rsidR="00B308E5" w:rsidRPr="00B308E5">
        <w:rPr>
          <w:rFonts w:ascii="Times New Roman" w:eastAsiaTheme="minorEastAsia" w:hAnsi="Times New Roman" w:cs="Times New Roman"/>
          <w:b/>
          <w:bCs/>
          <w:color w:val="auto"/>
          <w:sz w:val="28"/>
          <w:szCs w:val="28"/>
        </w:rPr>
        <w:t>Программаны тормышка ашыру механизмы</w:t>
      </w:r>
    </w:p>
    <w:bookmarkEnd w:id="3"/>
    <w:p w:rsidR="006D4435" w:rsidRPr="006E2862" w:rsidRDefault="006D4435" w:rsidP="006D4435">
      <w:pPr>
        <w:widowControl w:val="0"/>
        <w:autoSpaceDE w:val="0"/>
        <w:autoSpaceDN w:val="0"/>
        <w:adjustRightInd w:val="0"/>
        <w:ind w:firstLine="720"/>
        <w:jc w:val="both"/>
        <w:rPr>
          <w:rFonts w:ascii="Times New Roman" w:eastAsiaTheme="minorEastAsia" w:hAnsi="Times New Roman" w:cs="Times New Roman"/>
          <w:color w:val="auto"/>
        </w:rPr>
      </w:pPr>
    </w:p>
    <w:p w:rsidR="006D4435" w:rsidRPr="00B308E5" w:rsidRDefault="00B308E5" w:rsidP="00B308E5">
      <w:pPr>
        <w:widowControl w:val="0"/>
        <w:autoSpaceDE w:val="0"/>
        <w:autoSpaceDN w:val="0"/>
        <w:adjustRightInd w:val="0"/>
        <w:ind w:firstLine="720"/>
        <w:jc w:val="both"/>
        <w:rPr>
          <w:rFonts w:ascii="Times New Roman" w:eastAsiaTheme="minorEastAsia" w:hAnsi="Times New Roman" w:cs="Times New Roman"/>
          <w:color w:val="auto"/>
          <w:sz w:val="28"/>
          <w:szCs w:val="28"/>
          <w:lang w:val="tt-RU"/>
        </w:rPr>
      </w:pPr>
      <w:r>
        <w:rPr>
          <w:rFonts w:ascii="Times New Roman" w:eastAsiaTheme="minorEastAsia" w:hAnsi="Times New Roman" w:cs="Times New Roman"/>
          <w:color w:val="auto"/>
          <w:sz w:val="28"/>
          <w:szCs w:val="28"/>
        </w:rPr>
        <w:t>Программаның төп э</w:t>
      </w:r>
      <w:r w:rsidRPr="00B308E5">
        <w:rPr>
          <w:rFonts w:ascii="Times New Roman" w:eastAsiaTheme="minorEastAsia" w:hAnsi="Times New Roman" w:cs="Times New Roman"/>
          <w:color w:val="auto"/>
          <w:sz w:val="28"/>
          <w:szCs w:val="28"/>
        </w:rPr>
        <w:t>шләүчесе - «Лениногорск муниципаль районы» муниципаль берәмлеге Башкарма комитетының «Яшьләр эшләре, спорт һәм туризм идарәсе» МКУ, башкаручылары - «Лениногорск муниципаль районы» муниципаль берәмлеге Башкарма комитетының «Яшьләр эшләре, спорт һәм туризм идарәсе» МКУ, Татарстан Республикасының Лениногорск муниципаль районы авыл хуҗ</w:t>
      </w:r>
      <w:r>
        <w:rPr>
          <w:rFonts w:ascii="Times New Roman" w:eastAsiaTheme="minorEastAsia" w:hAnsi="Times New Roman" w:cs="Times New Roman"/>
          <w:color w:val="auto"/>
          <w:sz w:val="28"/>
          <w:szCs w:val="28"/>
        </w:rPr>
        <w:t>алыгы һәм азык-төлек идарәсе, «Х</w:t>
      </w:r>
      <w:r w:rsidRPr="00B308E5">
        <w:rPr>
          <w:rFonts w:ascii="Times New Roman" w:eastAsiaTheme="minorEastAsia" w:hAnsi="Times New Roman" w:cs="Times New Roman"/>
          <w:color w:val="auto"/>
          <w:sz w:val="28"/>
          <w:szCs w:val="28"/>
        </w:rPr>
        <w:t>ал</w:t>
      </w:r>
      <w:r>
        <w:rPr>
          <w:rFonts w:ascii="Times New Roman" w:eastAsiaTheme="minorEastAsia" w:hAnsi="Times New Roman" w:cs="Times New Roman"/>
          <w:color w:val="auto"/>
          <w:sz w:val="28"/>
          <w:szCs w:val="28"/>
        </w:rPr>
        <w:t>ыкны эш белән тәэмин итү үзәге» ДКУ, «Лениногорск муниципаль районы»</w:t>
      </w:r>
      <w:r>
        <w:rPr>
          <w:rFonts w:ascii="Times New Roman" w:eastAsiaTheme="minorEastAsia" w:hAnsi="Times New Roman" w:cs="Times New Roman"/>
          <w:color w:val="auto"/>
          <w:sz w:val="28"/>
          <w:szCs w:val="28"/>
          <w:lang w:val="tt-RU"/>
        </w:rPr>
        <w:t xml:space="preserve"> </w:t>
      </w:r>
      <w:r w:rsidRPr="00B308E5">
        <w:rPr>
          <w:rFonts w:ascii="Times New Roman" w:eastAsiaTheme="minorEastAsia" w:hAnsi="Times New Roman" w:cs="Times New Roman"/>
          <w:color w:val="auto"/>
          <w:sz w:val="28"/>
          <w:szCs w:val="28"/>
        </w:rPr>
        <w:t>муниципаль б</w:t>
      </w:r>
      <w:r>
        <w:rPr>
          <w:rFonts w:ascii="Times New Roman" w:eastAsiaTheme="minorEastAsia" w:hAnsi="Times New Roman" w:cs="Times New Roman"/>
          <w:color w:val="auto"/>
          <w:sz w:val="28"/>
          <w:szCs w:val="28"/>
        </w:rPr>
        <w:t>ерәмлеге Башкарма комитетының «</w:t>
      </w:r>
      <w:r>
        <w:rPr>
          <w:rFonts w:ascii="Times New Roman" w:eastAsiaTheme="minorEastAsia" w:hAnsi="Times New Roman" w:cs="Times New Roman"/>
          <w:color w:val="auto"/>
          <w:sz w:val="28"/>
          <w:szCs w:val="28"/>
          <w:lang w:val="tt-RU"/>
        </w:rPr>
        <w:t>М</w:t>
      </w:r>
      <w:r w:rsidRPr="00B308E5">
        <w:rPr>
          <w:rFonts w:ascii="Times New Roman" w:eastAsiaTheme="minorEastAsia" w:hAnsi="Times New Roman" w:cs="Times New Roman"/>
          <w:color w:val="auto"/>
          <w:sz w:val="28"/>
          <w:szCs w:val="28"/>
        </w:rPr>
        <w:t>әдәният</w:t>
      </w:r>
      <w:r>
        <w:rPr>
          <w:rFonts w:ascii="Times New Roman" w:eastAsiaTheme="minorEastAsia" w:hAnsi="Times New Roman" w:cs="Times New Roman"/>
          <w:color w:val="auto"/>
          <w:sz w:val="28"/>
          <w:szCs w:val="28"/>
        </w:rPr>
        <w:t xml:space="preserve"> идарәсе»</w:t>
      </w:r>
      <w:r>
        <w:rPr>
          <w:rFonts w:ascii="Times New Roman" w:eastAsiaTheme="minorEastAsia" w:hAnsi="Times New Roman" w:cs="Times New Roman"/>
          <w:color w:val="auto"/>
          <w:sz w:val="28"/>
          <w:szCs w:val="28"/>
          <w:lang w:val="tt-RU"/>
        </w:rPr>
        <w:t xml:space="preserve"> </w:t>
      </w:r>
      <w:r w:rsidRPr="00B308E5">
        <w:rPr>
          <w:rFonts w:ascii="Times New Roman" w:eastAsiaTheme="minorEastAsia" w:hAnsi="Times New Roman" w:cs="Times New Roman"/>
          <w:color w:val="auto"/>
          <w:sz w:val="28"/>
          <w:szCs w:val="28"/>
        </w:rPr>
        <w:t>МКУ, Лениногорск муниципаль районы авыл җирлекләре</w:t>
      </w:r>
      <w:r>
        <w:rPr>
          <w:rFonts w:ascii="Times New Roman" w:eastAsiaTheme="minorEastAsia" w:hAnsi="Times New Roman" w:cs="Times New Roman"/>
          <w:color w:val="auto"/>
          <w:sz w:val="28"/>
          <w:szCs w:val="28"/>
          <w:lang w:val="tt-RU"/>
        </w:rPr>
        <w:t>.</w:t>
      </w:r>
    </w:p>
    <w:p w:rsidR="006D4435" w:rsidRPr="00AC11BA" w:rsidRDefault="006D4435" w:rsidP="00B308E5">
      <w:pPr>
        <w:widowControl w:val="0"/>
        <w:autoSpaceDE w:val="0"/>
        <w:autoSpaceDN w:val="0"/>
        <w:adjustRightInd w:val="0"/>
        <w:spacing w:before="108" w:after="108"/>
        <w:jc w:val="center"/>
        <w:outlineLvl w:val="0"/>
        <w:rPr>
          <w:rFonts w:ascii="Times New Roman" w:eastAsiaTheme="minorEastAsia" w:hAnsi="Times New Roman" w:cs="Times New Roman"/>
          <w:color w:val="auto"/>
          <w:sz w:val="28"/>
          <w:szCs w:val="28"/>
        </w:rPr>
      </w:pPr>
      <w:bookmarkStart w:id="4" w:name="sub_505"/>
      <w:r w:rsidRPr="00D47278">
        <w:rPr>
          <w:rFonts w:ascii="Times New Roman" w:eastAsiaTheme="minorEastAsia" w:hAnsi="Times New Roman" w:cs="Times New Roman"/>
          <w:b/>
          <w:bCs/>
          <w:color w:val="auto"/>
          <w:sz w:val="28"/>
          <w:szCs w:val="28"/>
        </w:rPr>
        <w:t xml:space="preserve">V. </w:t>
      </w:r>
      <w:bookmarkEnd w:id="4"/>
      <w:r w:rsidR="00B308E5" w:rsidRPr="00B308E5">
        <w:rPr>
          <w:rFonts w:ascii="Times New Roman" w:eastAsiaTheme="minorEastAsia" w:hAnsi="Times New Roman" w:cs="Times New Roman"/>
          <w:b/>
          <w:bCs/>
          <w:color w:val="auto"/>
          <w:sz w:val="28"/>
          <w:szCs w:val="28"/>
        </w:rPr>
        <w:t>Программаның икътисадый һәм социаль нәтиҗәлелеген бәяләү</w:t>
      </w:r>
    </w:p>
    <w:p w:rsidR="00B308E5" w:rsidRPr="00B308E5" w:rsidRDefault="00B308E5" w:rsidP="00B308E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B308E5">
        <w:rPr>
          <w:rFonts w:ascii="Times New Roman" w:eastAsiaTheme="minorEastAsia" w:hAnsi="Times New Roman" w:cs="Times New Roman"/>
          <w:color w:val="auto"/>
          <w:sz w:val="28"/>
          <w:szCs w:val="28"/>
        </w:rPr>
        <w:t>Программа чараларын тормышка ашыру мөмкинлек бирәчәк:</w:t>
      </w:r>
    </w:p>
    <w:p w:rsidR="00B308E5" w:rsidRPr="00B308E5" w:rsidRDefault="00B308E5" w:rsidP="00B308E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B308E5">
        <w:rPr>
          <w:rFonts w:ascii="Times New Roman" w:eastAsiaTheme="minorEastAsia" w:hAnsi="Times New Roman" w:cs="Times New Roman"/>
          <w:color w:val="auto"/>
          <w:sz w:val="28"/>
          <w:szCs w:val="28"/>
        </w:rPr>
        <w:t>яшьләр иҗтимагый оешмаларында торучы авыл яшьләре санын арттыру;</w:t>
      </w:r>
    </w:p>
    <w:p w:rsidR="00B308E5" w:rsidRPr="00B308E5" w:rsidRDefault="00B308E5" w:rsidP="00B308E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B308E5">
        <w:rPr>
          <w:rFonts w:ascii="Times New Roman" w:eastAsiaTheme="minorEastAsia" w:hAnsi="Times New Roman" w:cs="Times New Roman"/>
          <w:color w:val="auto"/>
          <w:sz w:val="28"/>
          <w:szCs w:val="28"/>
        </w:rPr>
        <w:t>җирле үзидарә органнарында авыл яшьләре өлешен арттырырга;</w:t>
      </w:r>
    </w:p>
    <w:p w:rsidR="00B308E5" w:rsidRPr="00B308E5" w:rsidRDefault="00B308E5" w:rsidP="00B308E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B308E5">
        <w:rPr>
          <w:rFonts w:ascii="Times New Roman" w:eastAsiaTheme="minorEastAsia" w:hAnsi="Times New Roman" w:cs="Times New Roman"/>
          <w:color w:val="auto"/>
          <w:sz w:val="28"/>
          <w:szCs w:val="28"/>
        </w:rPr>
        <w:t>авылны социаль һәм икътисадый үстерү программаларында катнашучы авыл яшьләре санын арттырырга;</w:t>
      </w:r>
    </w:p>
    <w:p w:rsidR="00B308E5" w:rsidRPr="00B308E5" w:rsidRDefault="00B308E5" w:rsidP="00B308E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B308E5">
        <w:rPr>
          <w:rFonts w:ascii="Times New Roman" w:eastAsiaTheme="minorEastAsia" w:hAnsi="Times New Roman" w:cs="Times New Roman"/>
          <w:color w:val="auto"/>
          <w:sz w:val="28"/>
          <w:szCs w:val="28"/>
        </w:rPr>
        <w:t>авыл яшьләрен социаль проектлаштыру һәм бизнес-планлаштыру нигезләренә өйрәтү;</w:t>
      </w:r>
    </w:p>
    <w:p w:rsidR="00B308E5" w:rsidRPr="00B308E5" w:rsidRDefault="00B308E5" w:rsidP="00B308E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B308E5">
        <w:rPr>
          <w:rFonts w:ascii="Times New Roman" w:eastAsiaTheme="minorEastAsia" w:hAnsi="Times New Roman" w:cs="Times New Roman"/>
          <w:color w:val="auto"/>
          <w:sz w:val="28"/>
          <w:szCs w:val="28"/>
        </w:rPr>
        <w:t>югары һөнәри белем алган авыл яшьләре санын арттырырга;</w:t>
      </w:r>
    </w:p>
    <w:p w:rsidR="00B308E5" w:rsidRPr="00B308E5" w:rsidRDefault="00B308E5" w:rsidP="00B308E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B308E5">
        <w:rPr>
          <w:rFonts w:ascii="Times New Roman" w:eastAsiaTheme="minorEastAsia" w:hAnsi="Times New Roman" w:cs="Times New Roman"/>
          <w:color w:val="auto"/>
          <w:sz w:val="28"/>
          <w:szCs w:val="28"/>
        </w:rPr>
        <w:t>авыл яшьләре өчен интеллектуаль-иҗади чаралар оештырырга;</w:t>
      </w:r>
    </w:p>
    <w:p w:rsidR="00B308E5" w:rsidRDefault="00B308E5" w:rsidP="00B308E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B308E5">
        <w:rPr>
          <w:rFonts w:ascii="Times New Roman" w:eastAsiaTheme="minorEastAsia" w:hAnsi="Times New Roman" w:cs="Times New Roman"/>
          <w:color w:val="auto"/>
          <w:sz w:val="28"/>
          <w:szCs w:val="28"/>
        </w:rPr>
        <w:t>авыл яшьләре өчен физкультура-сәламәтләндерү чаралары оештырырга;</w:t>
      </w:r>
    </w:p>
    <w:p w:rsidR="00B308E5" w:rsidRDefault="00B308E5" w:rsidP="00B308E5">
      <w:pPr>
        <w:widowControl w:val="0"/>
        <w:autoSpaceDE w:val="0"/>
        <w:autoSpaceDN w:val="0"/>
        <w:adjustRightInd w:val="0"/>
        <w:ind w:firstLine="720"/>
        <w:jc w:val="both"/>
        <w:rPr>
          <w:rFonts w:ascii="Times New Roman" w:eastAsiaTheme="minorEastAsia" w:hAnsi="Times New Roman" w:cs="Times New Roman"/>
          <w:color w:val="auto"/>
          <w:sz w:val="28"/>
          <w:szCs w:val="28"/>
        </w:rPr>
      </w:pPr>
    </w:p>
    <w:p w:rsidR="00B308E5" w:rsidRPr="00B308E5" w:rsidRDefault="00B308E5" w:rsidP="00B308E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B308E5">
        <w:rPr>
          <w:rFonts w:ascii="Times New Roman" w:eastAsiaTheme="minorEastAsia" w:hAnsi="Times New Roman" w:cs="Times New Roman"/>
          <w:color w:val="auto"/>
          <w:sz w:val="28"/>
          <w:szCs w:val="28"/>
        </w:rPr>
        <w:t>авыл яшьләренең сәламәт яшәү рәвешен формалаштыру программаларында катнашуын арттырырга.</w:t>
      </w:r>
    </w:p>
    <w:p w:rsidR="00B308E5" w:rsidRDefault="00B308E5" w:rsidP="00B308E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B308E5">
        <w:rPr>
          <w:rFonts w:ascii="Times New Roman" w:eastAsiaTheme="minorEastAsia" w:hAnsi="Times New Roman" w:cs="Times New Roman"/>
          <w:color w:val="auto"/>
          <w:sz w:val="28"/>
          <w:szCs w:val="28"/>
        </w:rPr>
        <w:lastRenderedPageBreak/>
        <w:t>Социаль проектлаштыру, бизнес-планлаштыру, социаль программаларга өйрәтү авыл яшьләрен грант нигезендә конкурсларда катнашырга, үз эшеңне башларга, аз чыгымлы һәм нәтиҗәле программалар һәм проектлар кертергә мөмкинлек бирәчәк.</w:t>
      </w:r>
    </w:p>
    <w:p w:rsidR="00B308E5" w:rsidRPr="00B308E5" w:rsidRDefault="00B308E5" w:rsidP="00B308E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B308E5">
        <w:rPr>
          <w:rFonts w:ascii="Times New Roman" w:eastAsiaTheme="minorEastAsia" w:hAnsi="Times New Roman" w:cs="Times New Roman"/>
          <w:color w:val="auto"/>
          <w:sz w:val="28"/>
          <w:szCs w:val="28"/>
        </w:rPr>
        <w:t>Программаны тормышка ашыру кысаларында Яшьләр сәясәте өлкәсендә эшләүче, торак, ташламалы кредитлар, белем алу буенча махсус мәгълүматка ия, команда эше, Социаль проектлау, бизнес - планлаштыру, электораль активлыкны үстерү технологияләреннән файдаланып, программа бурычларын үтәүгә ярдәм итәчәк, эшнең адреслы булуын, авылда социаль, икътисади программаларны гамәлгә ашыруны тәэмин итәчәк, дип көтелә.</w:t>
      </w:r>
    </w:p>
    <w:p w:rsidR="00B308E5" w:rsidRPr="00B308E5" w:rsidRDefault="00B308E5" w:rsidP="00B308E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B308E5">
        <w:rPr>
          <w:rFonts w:ascii="Times New Roman" w:eastAsiaTheme="minorEastAsia" w:hAnsi="Times New Roman" w:cs="Times New Roman"/>
          <w:color w:val="auto"/>
          <w:sz w:val="28"/>
          <w:szCs w:val="28"/>
        </w:rPr>
        <w:t>Программа чараларын уңышлы үтәү тәэмин итәргә мөмкинлек бирәчәк:</w:t>
      </w:r>
    </w:p>
    <w:p w:rsidR="00B308E5" w:rsidRPr="00B308E5" w:rsidRDefault="00B308E5" w:rsidP="00B308E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B308E5">
        <w:rPr>
          <w:rFonts w:ascii="Times New Roman" w:eastAsiaTheme="minorEastAsia" w:hAnsi="Times New Roman" w:cs="Times New Roman"/>
          <w:color w:val="auto"/>
          <w:sz w:val="28"/>
          <w:szCs w:val="28"/>
        </w:rPr>
        <w:t>авыл яшьләренең республиканың социаль-икътисади үсеше белән кызыксынуы һәм аның әлеге процесста катнашырга әзерлеге;</w:t>
      </w:r>
    </w:p>
    <w:p w:rsidR="00B308E5" w:rsidRPr="00B308E5" w:rsidRDefault="00B308E5" w:rsidP="00B308E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B308E5">
        <w:rPr>
          <w:rFonts w:ascii="Times New Roman" w:eastAsiaTheme="minorEastAsia" w:hAnsi="Times New Roman" w:cs="Times New Roman"/>
          <w:color w:val="auto"/>
          <w:sz w:val="28"/>
          <w:szCs w:val="28"/>
        </w:rPr>
        <w:t>авыл җирлегендә уңай демографик тенденцияләрне үстерү һәм ныгыту;</w:t>
      </w:r>
    </w:p>
    <w:p w:rsidR="00B308E5" w:rsidRPr="00B308E5" w:rsidRDefault="00B308E5" w:rsidP="00B308E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B308E5">
        <w:rPr>
          <w:rFonts w:ascii="Times New Roman" w:eastAsiaTheme="minorEastAsia" w:hAnsi="Times New Roman" w:cs="Times New Roman"/>
          <w:color w:val="auto"/>
          <w:sz w:val="28"/>
          <w:szCs w:val="28"/>
        </w:rPr>
        <w:t>авыл җирлегендә социаль киеренкелек дәрәҗәсенең кимүе;</w:t>
      </w:r>
    </w:p>
    <w:p w:rsidR="00B308E5" w:rsidRPr="00B308E5" w:rsidRDefault="00B308E5" w:rsidP="00B308E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B308E5">
        <w:rPr>
          <w:rFonts w:ascii="Times New Roman" w:eastAsiaTheme="minorEastAsia" w:hAnsi="Times New Roman" w:cs="Times New Roman"/>
          <w:color w:val="auto"/>
          <w:sz w:val="28"/>
          <w:szCs w:val="28"/>
        </w:rPr>
        <w:t>авыл яшьләренең шәһәргә күчүе кимүе;</w:t>
      </w:r>
    </w:p>
    <w:p w:rsidR="00B308E5" w:rsidRPr="00B308E5" w:rsidRDefault="00B308E5" w:rsidP="00B308E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B308E5">
        <w:rPr>
          <w:rFonts w:ascii="Times New Roman" w:eastAsiaTheme="minorEastAsia" w:hAnsi="Times New Roman" w:cs="Times New Roman"/>
          <w:color w:val="auto"/>
          <w:sz w:val="28"/>
          <w:szCs w:val="28"/>
        </w:rPr>
        <w:t>дәүләт структураларына халыкның ышаныч дәрәҗәсен күтәрү;</w:t>
      </w:r>
    </w:p>
    <w:p w:rsidR="00B308E5" w:rsidRDefault="00B308E5" w:rsidP="00B308E5">
      <w:pPr>
        <w:widowControl w:val="0"/>
        <w:autoSpaceDE w:val="0"/>
        <w:autoSpaceDN w:val="0"/>
        <w:adjustRightInd w:val="0"/>
        <w:ind w:firstLine="720"/>
        <w:jc w:val="both"/>
        <w:rPr>
          <w:rFonts w:ascii="Times New Roman" w:eastAsiaTheme="minorEastAsia" w:hAnsi="Times New Roman" w:cs="Times New Roman"/>
          <w:color w:val="auto"/>
          <w:sz w:val="28"/>
          <w:szCs w:val="28"/>
        </w:rPr>
      </w:pPr>
      <w:r w:rsidRPr="00B308E5">
        <w:rPr>
          <w:rFonts w:ascii="Times New Roman" w:eastAsiaTheme="minorEastAsia" w:hAnsi="Times New Roman" w:cs="Times New Roman"/>
          <w:color w:val="auto"/>
          <w:sz w:val="28"/>
          <w:szCs w:val="28"/>
        </w:rPr>
        <w:t>авыл яшьләренең тормыш сыйфатын яхшырту.</w:t>
      </w:r>
    </w:p>
    <w:p w:rsidR="00B308E5" w:rsidRDefault="00B308E5" w:rsidP="00B308E5">
      <w:pPr>
        <w:widowControl w:val="0"/>
        <w:autoSpaceDE w:val="0"/>
        <w:autoSpaceDN w:val="0"/>
        <w:adjustRightInd w:val="0"/>
        <w:ind w:firstLine="720"/>
        <w:jc w:val="both"/>
        <w:rPr>
          <w:rFonts w:ascii="Times New Roman" w:eastAsiaTheme="minorEastAsia" w:hAnsi="Times New Roman" w:cs="Times New Roman"/>
          <w:color w:val="auto"/>
          <w:sz w:val="28"/>
          <w:szCs w:val="28"/>
        </w:rPr>
      </w:pPr>
    </w:p>
    <w:p w:rsidR="006D4435" w:rsidRDefault="006D4435" w:rsidP="006D4435"/>
    <w:p w:rsidR="006D4435" w:rsidRDefault="006D4435" w:rsidP="006D4435">
      <w:pPr>
        <w:sectPr w:rsidR="006D4435" w:rsidSect="006D4435">
          <w:pgSz w:w="11906" w:h="16838"/>
          <w:pgMar w:top="1134" w:right="1134" w:bottom="1134" w:left="1134" w:header="709" w:footer="709" w:gutter="0"/>
          <w:cols w:space="708"/>
          <w:docGrid w:linePitch="360"/>
        </w:sectPr>
      </w:pPr>
    </w:p>
    <w:p w:rsidR="006D4435" w:rsidRPr="00B308E5" w:rsidRDefault="00B308E5" w:rsidP="006D4435">
      <w:pPr>
        <w:ind w:left="9781"/>
        <w:jc w:val="center"/>
        <w:rPr>
          <w:rFonts w:ascii="Times New Roman" w:hAnsi="Times New Roman" w:cs="Times New Roman"/>
          <w:lang w:val="tt-RU"/>
        </w:rPr>
      </w:pPr>
      <w:r>
        <w:rPr>
          <w:rFonts w:ascii="Times New Roman" w:hAnsi="Times New Roman" w:cs="Times New Roman"/>
          <w:lang w:val="tt-RU"/>
        </w:rPr>
        <w:lastRenderedPageBreak/>
        <w:t>Кушымта</w:t>
      </w:r>
    </w:p>
    <w:p w:rsidR="009F7943" w:rsidRDefault="009F7943" w:rsidP="006D4435">
      <w:pPr>
        <w:ind w:left="9781"/>
        <w:jc w:val="center"/>
        <w:rPr>
          <w:rFonts w:ascii="Times New Roman" w:hAnsi="Times New Roman" w:cs="Times New Roman"/>
        </w:rPr>
      </w:pPr>
    </w:p>
    <w:p w:rsidR="00B308E5" w:rsidRDefault="00B308E5" w:rsidP="006D4435">
      <w:pPr>
        <w:ind w:left="9781"/>
        <w:jc w:val="both"/>
        <w:rPr>
          <w:rFonts w:ascii="Times New Roman" w:hAnsi="Times New Roman" w:cs="Times New Roman"/>
        </w:rPr>
      </w:pPr>
      <w:r>
        <w:rPr>
          <w:rFonts w:ascii="Times New Roman" w:hAnsi="Times New Roman" w:cs="Times New Roman"/>
        </w:rPr>
        <w:t>2021-2025 елларга «</w:t>
      </w:r>
      <w:r w:rsidRPr="00B308E5">
        <w:rPr>
          <w:rFonts w:ascii="Times New Roman" w:hAnsi="Times New Roman" w:cs="Times New Roman"/>
        </w:rPr>
        <w:t>Лениногорск му</w:t>
      </w:r>
      <w:r>
        <w:rPr>
          <w:rFonts w:ascii="Times New Roman" w:hAnsi="Times New Roman" w:cs="Times New Roman"/>
        </w:rPr>
        <w:t>ниципаль районының Авыл яшьләре» программасына</w:t>
      </w:r>
    </w:p>
    <w:p w:rsidR="006D4435" w:rsidRDefault="006D4435" w:rsidP="006D4435">
      <w:pPr>
        <w:jc w:val="center"/>
        <w:rPr>
          <w:rFonts w:ascii="Times New Roman" w:hAnsi="Times New Roman" w:cs="Times New Roman"/>
          <w:sz w:val="28"/>
          <w:szCs w:val="28"/>
        </w:rPr>
      </w:pPr>
    </w:p>
    <w:p w:rsidR="006D4435" w:rsidRPr="00B308E5" w:rsidRDefault="00B308E5" w:rsidP="00EC6DCB">
      <w:pPr>
        <w:jc w:val="center"/>
        <w:rPr>
          <w:rFonts w:ascii="Times New Roman" w:hAnsi="Times New Roman"/>
          <w:lang w:val="tt-RU"/>
        </w:rPr>
      </w:pPr>
      <w:r>
        <w:rPr>
          <w:rFonts w:ascii="Times New Roman" w:hAnsi="Times New Roman" w:cs="Times New Roman"/>
          <w:sz w:val="28"/>
          <w:szCs w:val="28"/>
          <w:lang w:val="tt-RU"/>
        </w:rPr>
        <w:t>Программа чаралары исемлеге</w:t>
      </w:r>
    </w:p>
    <w:p w:rsidR="006D4435" w:rsidRPr="00D9490C" w:rsidRDefault="006D4435" w:rsidP="006D4435">
      <w:pPr>
        <w:rPr>
          <w:rFonts w:ascii="Times New Roman" w:hAnsi="Times New Roman" w:cs="Times New Roman"/>
        </w:rPr>
      </w:pPr>
    </w:p>
    <w:tbl>
      <w:tblPr>
        <w:tblStyle w:val="a4"/>
        <w:tblW w:w="15452" w:type="dxa"/>
        <w:tblInd w:w="-176" w:type="dxa"/>
        <w:tblLayout w:type="fixed"/>
        <w:tblLook w:val="04A0" w:firstRow="1" w:lastRow="0" w:firstColumn="1" w:lastColumn="0" w:noHBand="0" w:noVBand="1"/>
      </w:tblPr>
      <w:tblGrid>
        <w:gridCol w:w="851"/>
        <w:gridCol w:w="3096"/>
        <w:gridCol w:w="1926"/>
        <w:gridCol w:w="1575"/>
        <w:gridCol w:w="1703"/>
        <w:gridCol w:w="1136"/>
        <w:gridCol w:w="1020"/>
        <w:gridCol w:w="1020"/>
        <w:gridCol w:w="1020"/>
        <w:gridCol w:w="1020"/>
        <w:gridCol w:w="1085"/>
      </w:tblGrid>
      <w:tr w:rsidR="00E844A8" w:rsidRPr="00D9490C" w:rsidTr="00EC6DCB">
        <w:trPr>
          <w:tblHeader/>
        </w:trPr>
        <w:tc>
          <w:tcPr>
            <w:tcW w:w="851" w:type="dxa"/>
            <w:vMerge w:val="restart"/>
          </w:tcPr>
          <w:p w:rsidR="00C55D30" w:rsidRPr="00D9490C" w:rsidRDefault="00C55D30" w:rsidP="006D4435">
            <w:pPr>
              <w:pStyle w:val="40"/>
              <w:shd w:val="clear" w:color="auto" w:fill="auto"/>
              <w:spacing w:line="240" w:lineRule="auto"/>
              <w:ind w:left="160"/>
              <w:jc w:val="center"/>
              <w:rPr>
                <w:rFonts w:ascii="Times New Roman" w:hAnsi="Times New Roman" w:cs="Times New Roman"/>
                <w:szCs w:val="28"/>
              </w:rPr>
            </w:pPr>
          </w:p>
        </w:tc>
        <w:tc>
          <w:tcPr>
            <w:tcW w:w="3096" w:type="dxa"/>
            <w:vMerge w:val="restart"/>
          </w:tcPr>
          <w:p w:rsidR="00C55D30" w:rsidRPr="00B308E5" w:rsidRDefault="00B308E5" w:rsidP="006D4435">
            <w:pPr>
              <w:pStyle w:val="1"/>
              <w:shd w:val="clear" w:color="auto" w:fill="auto"/>
              <w:spacing w:line="240" w:lineRule="auto"/>
              <w:ind w:firstLine="0"/>
              <w:jc w:val="center"/>
              <w:rPr>
                <w:rFonts w:ascii="Times New Roman" w:hAnsi="Times New Roman"/>
                <w:sz w:val="28"/>
                <w:szCs w:val="28"/>
                <w:lang w:val="tt-RU"/>
              </w:rPr>
            </w:pPr>
            <w:r>
              <w:rPr>
                <w:rFonts w:ascii="Times New Roman" w:hAnsi="Times New Roman"/>
                <w:sz w:val="28"/>
                <w:szCs w:val="28"/>
                <w:lang w:val="tt-RU"/>
              </w:rPr>
              <w:t>Чараның исеме</w:t>
            </w:r>
          </w:p>
        </w:tc>
        <w:tc>
          <w:tcPr>
            <w:tcW w:w="1926" w:type="dxa"/>
            <w:vMerge w:val="restart"/>
          </w:tcPr>
          <w:p w:rsidR="00C55D30" w:rsidRPr="00B308E5" w:rsidRDefault="00B308E5" w:rsidP="006D4435">
            <w:pPr>
              <w:pStyle w:val="1"/>
              <w:shd w:val="clear" w:color="auto" w:fill="auto"/>
              <w:spacing w:line="240" w:lineRule="auto"/>
              <w:ind w:left="120" w:firstLine="0"/>
              <w:jc w:val="center"/>
              <w:rPr>
                <w:rFonts w:ascii="Times New Roman" w:hAnsi="Times New Roman"/>
                <w:sz w:val="28"/>
                <w:szCs w:val="28"/>
                <w:lang w:val="tt-RU"/>
              </w:rPr>
            </w:pPr>
            <w:r>
              <w:rPr>
                <w:rFonts w:ascii="Times New Roman" w:hAnsi="Times New Roman"/>
                <w:sz w:val="28"/>
                <w:szCs w:val="28"/>
                <w:lang w:val="tt-RU"/>
              </w:rPr>
              <w:t>Башкаручылары</w:t>
            </w:r>
          </w:p>
        </w:tc>
        <w:tc>
          <w:tcPr>
            <w:tcW w:w="1575" w:type="dxa"/>
            <w:vMerge w:val="restart"/>
          </w:tcPr>
          <w:p w:rsidR="00C55D30" w:rsidRPr="00B308E5" w:rsidRDefault="00B308E5" w:rsidP="006D4435">
            <w:pPr>
              <w:pStyle w:val="1"/>
              <w:shd w:val="clear" w:color="auto" w:fill="auto"/>
              <w:spacing w:line="240" w:lineRule="auto"/>
              <w:ind w:left="140" w:firstLine="0"/>
              <w:jc w:val="center"/>
              <w:rPr>
                <w:rFonts w:ascii="Times New Roman" w:hAnsi="Times New Roman"/>
                <w:sz w:val="28"/>
                <w:szCs w:val="28"/>
                <w:lang w:val="tt-RU"/>
              </w:rPr>
            </w:pPr>
            <w:r>
              <w:rPr>
                <w:rFonts w:ascii="Times New Roman" w:hAnsi="Times New Roman"/>
                <w:sz w:val="28"/>
                <w:szCs w:val="28"/>
                <w:lang w:val="tt-RU"/>
              </w:rPr>
              <w:t>Башкару вакыты</w:t>
            </w:r>
          </w:p>
        </w:tc>
        <w:tc>
          <w:tcPr>
            <w:tcW w:w="1703" w:type="dxa"/>
            <w:vMerge w:val="restart"/>
          </w:tcPr>
          <w:p w:rsidR="00C55D30" w:rsidRPr="00D9490C" w:rsidRDefault="00B308E5" w:rsidP="00C55D30">
            <w:pPr>
              <w:ind w:left="-10" w:right="-10" w:hanging="5"/>
              <w:jc w:val="center"/>
              <w:rPr>
                <w:rFonts w:ascii="Times New Roman" w:hAnsi="Times New Roman" w:cs="Times New Roman"/>
                <w:szCs w:val="28"/>
              </w:rPr>
            </w:pPr>
            <w:r>
              <w:rPr>
                <w:rFonts w:ascii="Times New Roman" w:hAnsi="Times New Roman" w:cs="Times New Roman"/>
                <w:bCs/>
                <w:sz w:val="28"/>
                <w:szCs w:val="28"/>
                <w:lang w:val="tt-RU"/>
              </w:rPr>
              <w:t>Финанслау чыганагы</w:t>
            </w:r>
            <w:r w:rsidR="00C55D30" w:rsidRPr="00D9490C">
              <w:rPr>
                <w:rFonts w:ascii="Times New Roman" w:hAnsi="Times New Roman" w:cs="Times New Roman"/>
                <w:bCs/>
                <w:sz w:val="28"/>
                <w:szCs w:val="28"/>
              </w:rPr>
              <w:t xml:space="preserve"> (МБ)</w:t>
            </w:r>
          </w:p>
        </w:tc>
        <w:tc>
          <w:tcPr>
            <w:tcW w:w="1136" w:type="dxa"/>
            <w:vMerge w:val="restart"/>
          </w:tcPr>
          <w:p w:rsidR="00C55D30" w:rsidRPr="00B308E5" w:rsidRDefault="00B308E5" w:rsidP="00C55D30">
            <w:pPr>
              <w:ind w:firstLine="0"/>
              <w:jc w:val="center"/>
              <w:rPr>
                <w:rFonts w:ascii="Times New Roman" w:hAnsi="Times New Roman" w:cs="Times New Roman"/>
                <w:szCs w:val="28"/>
                <w:lang w:val="tt-RU"/>
              </w:rPr>
            </w:pPr>
            <w:r>
              <w:rPr>
                <w:rFonts w:ascii="Times New Roman" w:hAnsi="Times New Roman" w:cs="Times New Roman"/>
                <w:bCs/>
                <w:sz w:val="28"/>
                <w:szCs w:val="28"/>
                <w:lang w:val="tt-RU"/>
              </w:rPr>
              <w:t>Барлыгы</w:t>
            </w:r>
          </w:p>
        </w:tc>
        <w:tc>
          <w:tcPr>
            <w:tcW w:w="5165" w:type="dxa"/>
            <w:gridSpan w:val="5"/>
          </w:tcPr>
          <w:p w:rsidR="00C55D30" w:rsidRPr="00B308E5" w:rsidRDefault="00B308E5" w:rsidP="006D4435">
            <w:pPr>
              <w:jc w:val="center"/>
              <w:rPr>
                <w:rFonts w:ascii="Times New Roman" w:hAnsi="Times New Roman" w:cs="Times New Roman"/>
                <w:bCs/>
                <w:szCs w:val="28"/>
                <w:lang w:val="tt-RU"/>
              </w:rPr>
            </w:pPr>
            <w:r>
              <w:rPr>
                <w:rFonts w:ascii="Times New Roman" w:hAnsi="Times New Roman" w:cs="Times New Roman"/>
                <w:bCs/>
                <w:sz w:val="28"/>
                <w:szCs w:val="28"/>
                <w:lang w:val="tt-RU"/>
              </w:rPr>
              <w:t>Шул исәптән</w:t>
            </w:r>
          </w:p>
          <w:p w:rsidR="00C55D30" w:rsidRPr="00D9490C" w:rsidRDefault="00C55D30" w:rsidP="00B308E5">
            <w:pPr>
              <w:jc w:val="center"/>
              <w:rPr>
                <w:rFonts w:ascii="Times New Roman" w:hAnsi="Times New Roman" w:cs="Times New Roman"/>
                <w:bCs/>
                <w:sz w:val="28"/>
                <w:szCs w:val="28"/>
              </w:rPr>
            </w:pPr>
            <w:r w:rsidRPr="00D9490C">
              <w:rPr>
                <w:rFonts w:ascii="Times New Roman" w:hAnsi="Times New Roman" w:cs="Times New Roman"/>
                <w:bCs/>
                <w:sz w:val="28"/>
                <w:szCs w:val="28"/>
              </w:rPr>
              <w:t>(</w:t>
            </w:r>
            <w:r w:rsidR="00B308E5">
              <w:rPr>
                <w:rFonts w:ascii="Times New Roman" w:hAnsi="Times New Roman" w:cs="Times New Roman"/>
                <w:bCs/>
                <w:sz w:val="28"/>
                <w:szCs w:val="28"/>
                <w:lang w:val="tt-RU"/>
              </w:rPr>
              <w:t>мең сум</w:t>
            </w:r>
            <w:r w:rsidRPr="00D9490C">
              <w:rPr>
                <w:rFonts w:ascii="Times New Roman" w:hAnsi="Times New Roman" w:cs="Times New Roman"/>
                <w:bCs/>
                <w:sz w:val="28"/>
                <w:szCs w:val="28"/>
              </w:rPr>
              <w:t>.)</w:t>
            </w:r>
          </w:p>
        </w:tc>
      </w:tr>
      <w:tr w:rsidR="005D1655" w:rsidRPr="00D9490C" w:rsidTr="00EC6DCB">
        <w:trPr>
          <w:trHeight w:val="197"/>
          <w:tblHeader/>
        </w:trPr>
        <w:tc>
          <w:tcPr>
            <w:tcW w:w="851" w:type="dxa"/>
            <w:vMerge/>
          </w:tcPr>
          <w:p w:rsidR="00C55D30" w:rsidRPr="00D9490C" w:rsidRDefault="00C55D30" w:rsidP="006D4435">
            <w:pPr>
              <w:pStyle w:val="40"/>
              <w:shd w:val="clear" w:color="auto" w:fill="auto"/>
              <w:spacing w:line="240" w:lineRule="auto"/>
              <w:ind w:left="160"/>
              <w:jc w:val="center"/>
              <w:rPr>
                <w:rFonts w:ascii="Times New Roman" w:hAnsi="Times New Roman" w:cs="Times New Roman"/>
                <w:szCs w:val="28"/>
              </w:rPr>
            </w:pPr>
          </w:p>
        </w:tc>
        <w:tc>
          <w:tcPr>
            <w:tcW w:w="3096" w:type="dxa"/>
            <w:vMerge/>
          </w:tcPr>
          <w:p w:rsidR="00C55D30" w:rsidRPr="00D9490C" w:rsidRDefault="00C55D30" w:rsidP="006D4435">
            <w:pPr>
              <w:pStyle w:val="1"/>
              <w:shd w:val="clear" w:color="auto" w:fill="auto"/>
              <w:spacing w:line="240" w:lineRule="auto"/>
              <w:ind w:firstLine="0"/>
              <w:jc w:val="center"/>
              <w:rPr>
                <w:rFonts w:ascii="Times New Roman" w:hAnsi="Times New Roman"/>
                <w:sz w:val="28"/>
                <w:szCs w:val="28"/>
              </w:rPr>
            </w:pPr>
          </w:p>
        </w:tc>
        <w:tc>
          <w:tcPr>
            <w:tcW w:w="1926" w:type="dxa"/>
            <w:vMerge/>
          </w:tcPr>
          <w:p w:rsidR="00C55D30" w:rsidRPr="00D9490C" w:rsidRDefault="00C55D30" w:rsidP="006D4435">
            <w:pPr>
              <w:pStyle w:val="1"/>
              <w:shd w:val="clear" w:color="auto" w:fill="auto"/>
              <w:spacing w:line="240" w:lineRule="auto"/>
              <w:ind w:left="120" w:firstLine="0"/>
              <w:jc w:val="center"/>
              <w:rPr>
                <w:rFonts w:ascii="Times New Roman" w:hAnsi="Times New Roman"/>
                <w:sz w:val="28"/>
                <w:szCs w:val="28"/>
              </w:rPr>
            </w:pPr>
          </w:p>
        </w:tc>
        <w:tc>
          <w:tcPr>
            <w:tcW w:w="1575" w:type="dxa"/>
            <w:vMerge/>
          </w:tcPr>
          <w:p w:rsidR="00C55D30" w:rsidRPr="00D9490C" w:rsidRDefault="00C55D30" w:rsidP="006D4435">
            <w:pPr>
              <w:pStyle w:val="1"/>
              <w:shd w:val="clear" w:color="auto" w:fill="auto"/>
              <w:spacing w:after="120" w:line="240" w:lineRule="auto"/>
              <w:ind w:left="140" w:firstLine="0"/>
              <w:jc w:val="center"/>
              <w:rPr>
                <w:rFonts w:ascii="Times New Roman" w:hAnsi="Times New Roman"/>
                <w:sz w:val="28"/>
                <w:szCs w:val="28"/>
              </w:rPr>
            </w:pPr>
          </w:p>
        </w:tc>
        <w:tc>
          <w:tcPr>
            <w:tcW w:w="1703" w:type="dxa"/>
            <w:vMerge/>
          </w:tcPr>
          <w:p w:rsidR="00C55D30" w:rsidRPr="00D9490C" w:rsidRDefault="00C55D30" w:rsidP="006D4435">
            <w:pPr>
              <w:jc w:val="center"/>
              <w:rPr>
                <w:rFonts w:ascii="Times New Roman" w:hAnsi="Times New Roman" w:cs="Times New Roman"/>
                <w:bCs/>
                <w:szCs w:val="28"/>
              </w:rPr>
            </w:pPr>
          </w:p>
        </w:tc>
        <w:tc>
          <w:tcPr>
            <w:tcW w:w="1136" w:type="dxa"/>
            <w:vMerge/>
          </w:tcPr>
          <w:p w:rsidR="00C55D30" w:rsidRPr="00D9490C" w:rsidRDefault="00C55D30" w:rsidP="006D4435">
            <w:pPr>
              <w:jc w:val="center"/>
              <w:rPr>
                <w:rFonts w:ascii="Times New Roman" w:hAnsi="Times New Roman" w:cs="Times New Roman"/>
                <w:bCs/>
                <w:szCs w:val="28"/>
              </w:rPr>
            </w:pPr>
          </w:p>
        </w:tc>
        <w:tc>
          <w:tcPr>
            <w:tcW w:w="1020" w:type="dxa"/>
          </w:tcPr>
          <w:p w:rsidR="00C55D30" w:rsidRPr="00D9490C" w:rsidRDefault="00C55D30" w:rsidP="00D9490C">
            <w:pPr>
              <w:ind w:firstLine="0"/>
              <w:jc w:val="center"/>
              <w:rPr>
                <w:rFonts w:ascii="Times New Roman" w:hAnsi="Times New Roman" w:cs="Times New Roman"/>
                <w:bCs/>
                <w:szCs w:val="28"/>
              </w:rPr>
            </w:pPr>
            <w:r>
              <w:rPr>
                <w:rFonts w:ascii="Times New Roman" w:hAnsi="Times New Roman" w:cs="Times New Roman"/>
                <w:bCs/>
                <w:sz w:val="28"/>
                <w:szCs w:val="28"/>
              </w:rPr>
              <w:t>2021</w:t>
            </w:r>
          </w:p>
        </w:tc>
        <w:tc>
          <w:tcPr>
            <w:tcW w:w="1020" w:type="dxa"/>
          </w:tcPr>
          <w:p w:rsidR="00C55D30" w:rsidRPr="00D9490C" w:rsidRDefault="00C55D30" w:rsidP="00D9490C">
            <w:pPr>
              <w:ind w:firstLine="0"/>
              <w:jc w:val="center"/>
              <w:rPr>
                <w:rFonts w:ascii="Times New Roman" w:hAnsi="Times New Roman" w:cs="Times New Roman"/>
                <w:bCs/>
                <w:szCs w:val="28"/>
              </w:rPr>
            </w:pPr>
            <w:r>
              <w:rPr>
                <w:rFonts w:ascii="Times New Roman" w:hAnsi="Times New Roman" w:cs="Times New Roman"/>
                <w:bCs/>
                <w:sz w:val="28"/>
                <w:szCs w:val="28"/>
              </w:rPr>
              <w:t>2022</w:t>
            </w:r>
          </w:p>
        </w:tc>
        <w:tc>
          <w:tcPr>
            <w:tcW w:w="1020" w:type="dxa"/>
          </w:tcPr>
          <w:p w:rsidR="00C55D30" w:rsidRPr="00D9490C" w:rsidRDefault="00C55D30" w:rsidP="00D9490C">
            <w:pPr>
              <w:ind w:firstLine="0"/>
              <w:jc w:val="center"/>
              <w:rPr>
                <w:rFonts w:ascii="Times New Roman" w:hAnsi="Times New Roman" w:cs="Times New Roman"/>
                <w:bCs/>
                <w:szCs w:val="28"/>
              </w:rPr>
            </w:pPr>
            <w:r>
              <w:rPr>
                <w:rFonts w:ascii="Times New Roman" w:hAnsi="Times New Roman" w:cs="Times New Roman"/>
                <w:bCs/>
                <w:sz w:val="28"/>
                <w:szCs w:val="28"/>
              </w:rPr>
              <w:t>2023</w:t>
            </w:r>
          </w:p>
        </w:tc>
        <w:tc>
          <w:tcPr>
            <w:tcW w:w="1020" w:type="dxa"/>
          </w:tcPr>
          <w:p w:rsidR="00C55D30" w:rsidRPr="00D9490C" w:rsidRDefault="00C55D30" w:rsidP="00D9490C">
            <w:pPr>
              <w:ind w:firstLine="0"/>
              <w:jc w:val="center"/>
              <w:rPr>
                <w:rFonts w:ascii="Times New Roman" w:hAnsi="Times New Roman" w:cs="Times New Roman"/>
                <w:bCs/>
                <w:szCs w:val="28"/>
              </w:rPr>
            </w:pPr>
            <w:r w:rsidRPr="00D9490C">
              <w:rPr>
                <w:rFonts w:ascii="Times New Roman" w:hAnsi="Times New Roman" w:cs="Times New Roman"/>
                <w:bCs/>
                <w:sz w:val="28"/>
                <w:szCs w:val="28"/>
              </w:rPr>
              <w:t>202</w:t>
            </w:r>
            <w:r>
              <w:rPr>
                <w:rFonts w:ascii="Times New Roman" w:hAnsi="Times New Roman" w:cs="Times New Roman"/>
                <w:bCs/>
                <w:sz w:val="28"/>
                <w:szCs w:val="28"/>
              </w:rPr>
              <w:t>4</w:t>
            </w:r>
          </w:p>
        </w:tc>
        <w:tc>
          <w:tcPr>
            <w:tcW w:w="1085" w:type="dxa"/>
          </w:tcPr>
          <w:p w:rsidR="00C55D30" w:rsidRPr="00D9490C" w:rsidRDefault="00C55D30" w:rsidP="00C55D30">
            <w:pPr>
              <w:ind w:firstLine="0"/>
              <w:jc w:val="center"/>
              <w:rPr>
                <w:rFonts w:ascii="Times New Roman" w:hAnsi="Times New Roman" w:cs="Times New Roman"/>
                <w:bCs/>
                <w:sz w:val="28"/>
                <w:szCs w:val="28"/>
              </w:rPr>
            </w:pPr>
            <w:r>
              <w:rPr>
                <w:rFonts w:ascii="Times New Roman" w:hAnsi="Times New Roman" w:cs="Times New Roman"/>
                <w:bCs/>
                <w:sz w:val="28"/>
                <w:szCs w:val="28"/>
              </w:rPr>
              <w:t>2025</w:t>
            </w:r>
          </w:p>
        </w:tc>
      </w:tr>
      <w:tr w:rsidR="005D1655" w:rsidRPr="00D9490C" w:rsidTr="00EC6DCB">
        <w:trPr>
          <w:trHeight w:val="272"/>
          <w:tblHeader/>
        </w:trPr>
        <w:tc>
          <w:tcPr>
            <w:tcW w:w="851" w:type="dxa"/>
          </w:tcPr>
          <w:p w:rsidR="00C55D30" w:rsidRPr="00D9490C" w:rsidRDefault="00C55D30" w:rsidP="006D4435">
            <w:pPr>
              <w:pStyle w:val="50"/>
              <w:shd w:val="clear" w:color="auto" w:fill="auto"/>
              <w:spacing w:line="240" w:lineRule="auto"/>
              <w:ind w:left="360"/>
              <w:jc w:val="center"/>
              <w:rPr>
                <w:rFonts w:ascii="Times New Roman" w:hAnsi="Times New Roman"/>
                <w:sz w:val="28"/>
                <w:szCs w:val="28"/>
              </w:rPr>
            </w:pPr>
            <w:r w:rsidRPr="00D9490C">
              <w:rPr>
                <w:rFonts w:ascii="Times New Roman" w:hAnsi="Times New Roman"/>
                <w:sz w:val="28"/>
                <w:szCs w:val="28"/>
              </w:rPr>
              <w:t>1</w:t>
            </w:r>
          </w:p>
        </w:tc>
        <w:tc>
          <w:tcPr>
            <w:tcW w:w="3096" w:type="dxa"/>
          </w:tcPr>
          <w:p w:rsidR="00C55D30" w:rsidRPr="00D9490C" w:rsidRDefault="00C55D30" w:rsidP="00D9490C">
            <w:pPr>
              <w:pStyle w:val="50"/>
              <w:shd w:val="clear" w:color="auto" w:fill="auto"/>
              <w:spacing w:line="240" w:lineRule="auto"/>
              <w:ind w:firstLine="0"/>
              <w:jc w:val="center"/>
              <w:rPr>
                <w:rFonts w:ascii="Times New Roman" w:hAnsi="Times New Roman"/>
                <w:sz w:val="28"/>
                <w:szCs w:val="28"/>
              </w:rPr>
            </w:pPr>
            <w:r w:rsidRPr="00D9490C">
              <w:rPr>
                <w:rFonts w:ascii="Times New Roman" w:hAnsi="Times New Roman"/>
                <w:sz w:val="28"/>
                <w:szCs w:val="28"/>
              </w:rPr>
              <w:t>2</w:t>
            </w:r>
          </w:p>
        </w:tc>
        <w:tc>
          <w:tcPr>
            <w:tcW w:w="1926" w:type="dxa"/>
          </w:tcPr>
          <w:p w:rsidR="00C55D30" w:rsidRPr="00D9490C" w:rsidRDefault="00C55D30" w:rsidP="00D9490C">
            <w:pPr>
              <w:pStyle w:val="50"/>
              <w:shd w:val="clear" w:color="auto" w:fill="auto"/>
              <w:spacing w:line="240" w:lineRule="auto"/>
              <w:ind w:firstLine="0"/>
              <w:jc w:val="center"/>
              <w:rPr>
                <w:rFonts w:ascii="Times New Roman" w:hAnsi="Times New Roman"/>
                <w:sz w:val="28"/>
                <w:szCs w:val="28"/>
              </w:rPr>
            </w:pPr>
            <w:r w:rsidRPr="00D9490C">
              <w:rPr>
                <w:rFonts w:ascii="Times New Roman" w:hAnsi="Times New Roman"/>
                <w:sz w:val="28"/>
                <w:szCs w:val="28"/>
              </w:rPr>
              <w:t>3</w:t>
            </w:r>
          </w:p>
        </w:tc>
        <w:tc>
          <w:tcPr>
            <w:tcW w:w="1575" w:type="dxa"/>
          </w:tcPr>
          <w:p w:rsidR="00C55D30" w:rsidRPr="00D9490C" w:rsidRDefault="00C55D30" w:rsidP="00D9490C">
            <w:pPr>
              <w:pStyle w:val="50"/>
              <w:shd w:val="clear" w:color="auto" w:fill="auto"/>
              <w:spacing w:line="240" w:lineRule="auto"/>
              <w:ind w:firstLine="0"/>
              <w:jc w:val="center"/>
              <w:rPr>
                <w:rFonts w:ascii="Times New Roman" w:hAnsi="Times New Roman"/>
                <w:sz w:val="28"/>
                <w:szCs w:val="28"/>
              </w:rPr>
            </w:pPr>
            <w:r w:rsidRPr="00D9490C">
              <w:rPr>
                <w:rFonts w:ascii="Times New Roman" w:hAnsi="Times New Roman"/>
                <w:sz w:val="28"/>
                <w:szCs w:val="28"/>
              </w:rPr>
              <w:t>4</w:t>
            </w:r>
          </w:p>
        </w:tc>
        <w:tc>
          <w:tcPr>
            <w:tcW w:w="1703" w:type="dxa"/>
          </w:tcPr>
          <w:p w:rsidR="00C55D30" w:rsidRPr="00D9490C" w:rsidRDefault="00C55D30" w:rsidP="00D9490C">
            <w:pPr>
              <w:ind w:firstLine="0"/>
              <w:jc w:val="center"/>
              <w:rPr>
                <w:rFonts w:ascii="Times New Roman" w:hAnsi="Times New Roman" w:cs="Times New Roman"/>
                <w:szCs w:val="28"/>
              </w:rPr>
            </w:pPr>
            <w:r w:rsidRPr="00D9490C">
              <w:rPr>
                <w:rFonts w:ascii="Times New Roman" w:hAnsi="Times New Roman" w:cs="Times New Roman"/>
                <w:sz w:val="28"/>
                <w:szCs w:val="28"/>
              </w:rPr>
              <w:t>5</w:t>
            </w:r>
          </w:p>
        </w:tc>
        <w:tc>
          <w:tcPr>
            <w:tcW w:w="1136" w:type="dxa"/>
          </w:tcPr>
          <w:p w:rsidR="00C55D30" w:rsidRPr="00D9490C" w:rsidRDefault="00C55D30" w:rsidP="00D9490C">
            <w:pPr>
              <w:ind w:firstLine="0"/>
              <w:jc w:val="center"/>
              <w:rPr>
                <w:rFonts w:ascii="Times New Roman" w:hAnsi="Times New Roman" w:cs="Times New Roman"/>
                <w:szCs w:val="28"/>
              </w:rPr>
            </w:pPr>
            <w:r w:rsidRPr="00D9490C">
              <w:rPr>
                <w:rFonts w:ascii="Times New Roman" w:hAnsi="Times New Roman" w:cs="Times New Roman"/>
                <w:sz w:val="28"/>
                <w:szCs w:val="28"/>
              </w:rPr>
              <w:t>6</w:t>
            </w:r>
          </w:p>
        </w:tc>
        <w:tc>
          <w:tcPr>
            <w:tcW w:w="1020" w:type="dxa"/>
          </w:tcPr>
          <w:p w:rsidR="00C55D30" w:rsidRPr="00D9490C" w:rsidRDefault="00C55D30" w:rsidP="00D9490C">
            <w:pPr>
              <w:ind w:firstLine="0"/>
              <w:jc w:val="center"/>
              <w:rPr>
                <w:rFonts w:ascii="Times New Roman" w:hAnsi="Times New Roman" w:cs="Times New Roman"/>
                <w:szCs w:val="28"/>
              </w:rPr>
            </w:pPr>
            <w:r w:rsidRPr="00D9490C">
              <w:rPr>
                <w:rFonts w:ascii="Times New Roman" w:hAnsi="Times New Roman" w:cs="Times New Roman"/>
                <w:sz w:val="28"/>
                <w:szCs w:val="28"/>
              </w:rPr>
              <w:t>7</w:t>
            </w:r>
          </w:p>
        </w:tc>
        <w:tc>
          <w:tcPr>
            <w:tcW w:w="1020" w:type="dxa"/>
          </w:tcPr>
          <w:p w:rsidR="00C55D30" w:rsidRPr="00D9490C" w:rsidRDefault="00C55D30" w:rsidP="00D9490C">
            <w:pPr>
              <w:ind w:firstLine="0"/>
              <w:jc w:val="center"/>
              <w:rPr>
                <w:rFonts w:ascii="Times New Roman" w:hAnsi="Times New Roman" w:cs="Times New Roman"/>
                <w:szCs w:val="28"/>
              </w:rPr>
            </w:pPr>
            <w:r w:rsidRPr="00D9490C">
              <w:rPr>
                <w:rFonts w:ascii="Times New Roman" w:hAnsi="Times New Roman" w:cs="Times New Roman"/>
                <w:sz w:val="28"/>
                <w:szCs w:val="28"/>
              </w:rPr>
              <w:t>8</w:t>
            </w:r>
          </w:p>
        </w:tc>
        <w:tc>
          <w:tcPr>
            <w:tcW w:w="1020" w:type="dxa"/>
          </w:tcPr>
          <w:p w:rsidR="00C55D30" w:rsidRPr="00D9490C" w:rsidRDefault="00C55D30" w:rsidP="00D9490C">
            <w:pPr>
              <w:ind w:firstLine="0"/>
              <w:jc w:val="center"/>
              <w:rPr>
                <w:rFonts w:ascii="Times New Roman" w:hAnsi="Times New Roman" w:cs="Times New Roman"/>
                <w:szCs w:val="28"/>
              </w:rPr>
            </w:pPr>
            <w:r w:rsidRPr="00D9490C">
              <w:rPr>
                <w:rFonts w:ascii="Times New Roman" w:hAnsi="Times New Roman" w:cs="Times New Roman"/>
                <w:sz w:val="28"/>
                <w:szCs w:val="28"/>
              </w:rPr>
              <w:t>9</w:t>
            </w:r>
          </w:p>
        </w:tc>
        <w:tc>
          <w:tcPr>
            <w:tcW w:w="1020" w:type="dxa"/>
          </w:tcPr>
          <w:p w:rsidR="00C55D30" w:rsidRPr="00D9490C" w:rsidRDefault="00C55D30" w:rsidP="00D9490C">
            <w:pPr>
              <w:ind w:firstLine="0"/>
              <w:jc w:val="center"/>
              <w:rPr>
                <w:rFonts w:ascii="Times New Roman" w:hAnsi="Times New Roman" w:cs="Times New Roman"/>
                <w:szCs w:val="28"/>
              </w:rPr>
            </w:pPr>
            <w:r w:rsidRPr="00D9490C">
              <w:rPr>
                <w:rFonts w:ascii="Times New Roman" w:hAnsi="Times New Roman" w:cs="Times New Roman"/>
                <w:sz w:val="28"/>
                <w:szCs w:val="28"/>
              </w:rPr>
              <w:t>10</w:t>
            </w:r>
          </w:p>
        </w:tc>
        <w:tc>
          <w:tcPr>
            <w:tcW w:w="1085" w:type="dxa"/>
          </w:tcPr>
          <w:p w:rsidR="00C55D30" w:rsidRPr="00D9490C" w:rsidRDefault="00C55D30" w:rsidP="00C55D30">
            <w:pPr>
              <w:ind w:firstLine="34"/>
              <w:jc w:val="center"/>
              <w:rPr>
                <w:rFonts w:ascii="Times New Roman" w:hAnsi="Times New Roman" w:cs="Times New Roman"/>
                <w:sz w:val="28"/>
                <w:szCs w:val="28"/>
              </w:rPr>
            </w:pPr>
            <w:r>
              <w:rPr>
                <w:rFonts w:ascii="Times New Roman" w:hAnsi="Times New Roman" w:cs="Times New Roman"/>
                <w:sz w:val="28"/>
                <w:szCs w:val="28"/>
              </w:rPr>
              <w:t>11</w:t>
            </w:r>
          </w:p>
        </w:tc>
      </w:tr>
      <w:tr w:rsidR="00C55D30" w:rsidRPr="00D9490C" w:rsidTr="00B95A78">
        <w:trPr>
          <w:trHeight w:val="466"/>
        </w:trPr>
        <w:tc>
          <w:tcPr>
            <w:tcW w:w="15452" w:type="dxa"/>
            <w:gridSpan w:val="11"/>
            <w:vAlign w:val="center"/>
          </w:tcPr>
          <w:p w:rsidR="00C55D30" w:rsidRPr="00B308E5" w:rsidRDefault="00C55D30" w:rsidP="00B308E5">
            <w:pPr>
              <w:jc w:val="center"/>
              <w:rPr>
                <w:rFonts w:ascii="Times New Roman" w:hAnsi="Times New Roman" w:cs="Times New Roman"/>
                <w:sz w:val="28"/>
                <w:szCs w:val="28"/>
                <w:lang w:val="tt-RU"/>
              </w:rPr>
            </w:pPr>
            <w:r w:rsidRPr="00D9490C">
              <w:rPr>
                <w:rFonts w:ascii="Times New Roman" w:hAnsi="Times New Roman" w:cs="Times New Roman"/>
                <w:sz w:val="28"/>
                <w:szCs w:val="28"/>
              </w:rPr>
              <w:t xml:space="preserve">1. </w:t>
            </w:r>
            <w:r w:rsidR="00B308E5">
              <w:rPr>
                <w:rFonts w:ascii="Times New Roman" w:hAnsi="Times New Roman" w:cs="Times New Roman"/>
                <w:sz w:val="28"/>
                <w:szCs w:val="28"/>
                <w:lang w:val="tt-RU"/>
              </w:rPr>
              <w:t>Авыл яшьләрен мәгүлүмати тәэмин итү</w:t>
            </w:r>
          </w:p>
        </w:tc>
      </w:tr>
      <w:tr w:rsidR="005D1655" w:rsidRPr="00D9490C" w:rsidTr="00EC6DCB">
        <w:tc>
          <w:tcPr>
            <w:tcW w:w="851" w:type="dxa"/>
          </w:tcPr>
          <w:p w:rsidR="00C55D30" w:rsidRPr="00D9490C" w:rsidRDefault="00C55D30" w:rsidP="006D4435">
            <w:pPr>
              <w:pStyle w:val="1"/>
              <w:shd w:val="clear" w:color="auto" w:fill="auto"/>
              <w:spacing w:line="240" w:lineRule="auto"/>
              <w:ind w:left="160" w:firstLine="0"/>
              <w:rPr>
                <w:rFonts w:ascii="Times New Roman" w:hAnsi="Times New Roman"/>
                <w:sz w:val="28"/>
                <w:szCs w:val="28"/>
              </w:rPr>
            </w:pPr>
            <w:r w:rsidRPr="00D9490C">
              <w:rPr>
                <w:rFonts w:ascii="Times New Roman" w:hAnsi="Times New Roman"/>
                <w:sz w:val="28"/>
                <w:szCs w:val="28"/>
              </w:rPr>
              <w:t>1.1</w:t>
            </w:r>
          </w:p>
        </w:tc>
        <w:tc>
          <w:tcPr>
            <w:tcW w:w="3096" w:type="dxa"/>
          </w:tcPr>
          <w:p w:rsidR="00C55D30" w:rsidRPr="00D9490C" w:rsidRDefault="00B308E5" w:rsidP="00842E0E">
            <w:pPr>
              <w:pStyle w:val="1"/>
              <w:shd w:val="clear" w:color="auto" w:fill="auto"/>
              <w:spacing w:line="240" w:lineRule="auto"/>
              <w:ind w:right="131" w:firstLine="0"/>
              <w:jc w:val="center"/>
              <w:rPr>
                <w:rFonts w:ascii="Times New Roman" w:hAnsi="Times New Roman"/>
                <w:sz w:val="28"/>
                <w:szCs w:val="28"/>
              </w:rPr>
            </w:pPr>
            <w:r w:rsidRPr="00B308E5">
              <w:rPr>
                <w:rFonts w:ascii="Times New Roman" w:hAnsi="Times New Roman"/>
                <w:sz w:val="28"/>
                <w:szCs w:val="28"/>
              </w:rPr>
              <w:t>Авыл яшьләренә авылда яшьләргә ярдәм чаралары турында мәгълүмат бирү</w:t>
            </w:r>
          </w:p>
        </w:tc>
        <w:tc>
          <w:tcPr>
            <w:tcW w:w="1926" w:type="dxa"/>
          </w:tcPr>
          <w:p w:rsidR="00C55D30" w:rsidRPr="00D9490C" w:rsidRDefault="00C55D30" w:rsidP="006D4435">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t xml:space="preserve">МКУ </w:t>
            </w:r>
            <w:r w:rsidR="003837C9">
              <w:rPr>
                <w:rFonts w:ascii="Times New Roman" w:hAnsi="Times New Roman"/>
                <w:sz w:val="28"/>
                <w:szCs w:val="28"/>
              </w:rPr>
              <w:t>«</w:t>
            </w:r>
            <w:r w:rsidRPr="00D9490C">
              <w:rPr>
                <w:rFonts w:ascii="Times New Roman" w:hAnsi="Times New Roman"/>
                <w:sz w:val="28"/>
                <w:szCs w:val="28"/>
              </w:rPr>
              <w:t>УДМСиТ</w:t>
            </w:r>
            <w:r w:rsidR="003837C9">
              <w:rPr>
                <w:rFonts w:ascii="Times New Roman" w:hAnsi="Times New Roman"/>
                <w:sz w:val="28"/>
                <w:szCs w:val="28"/>
              </w:rPr>
              <w:t>»</w:t>
            </w:r>
            <w:r w:rsidRPr="00D9490C">
              <w:rPr>
                <w:rFonts w:ascii="Times New Roman" w:hAnsi="Times New Roman"/>
                <w:sz w:val="28"/>
                <w:szCs w:val="28"/>
              </w:rPr>
              <w:t>,</w:t>
            </w:r>
          </w:p>
          <w:p w:rsidR="00C55D30" w:rsidRPr="00D9490C" w:rsidRDefault="00C55D30" w:rsidP="003837C9">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t>У</w:t>
            </w:r>
            <w:r w:rsidR="00853EC4">
              <w:rPr>
                <w:rFonts w:ascii="Times New Roman" w:hAnsi="Times New Roman"/>
                <w:sz w:val="28"/>
                <w:szCs w:val="28"/>
              </w:rPr>
              <w:t>СХиП,</w:t>
            </w:r>
            <w:r w:rsidR="003837C9">
              <w:rPr>
                <w:rFonts w:ascii="Times New Roman" w:hAnsi="Times New Roman"/>
                <w:sz w:val="28"/>
                <w:szCs w:val="28"/>
              </w:rPr>
              <w:t xml:space="preserve"> МКУ «УК», МКУ «УО», ГКУ «ЦЗН»</w:t>
            </w:r>
            <w:r w:rsidR="00853EC4">
              <w:rPr>
                <w:rFonts w:ascii="Times New Roman" w:hAnsi="Times New Roman"/>
                <w:sz w:val="28"/>
                <w:szCs w:val="28"/>
              </w:rPr>
              <w:t xml:space="preserve">, УПФР </w:t>
            </w:r>
          </w:p>
        </w:tc>
        <w:tc>
          <w:tcPr>
            <w:tcW w:w="1575" w:type="dxa"/>
          </w:tcPr>
          <w:p w:rsidR="00C55D30" w:rsidRPr="00D9490C" w:rsidRDefault="00C55D30" w:rsidP="00E573CD">
            <w:pPr>
              <w:pStyle w:val="1"/>
              <w:shd w:val="clear" w:color="auto" w:fill="auto"/>
              <w:spacing w:line="240" w:lineRule="auto"/>
              <w:ind w:firstLine="0"/>
              <w:jc w:val="center"/>
              <w:rPr>
                <w:rFonts w:ascii="Times New Roman" w:hAnsi="Times New Roman"/>
                <w:sz w:val="28"/>
                <w:szCs w:val="28"/>
              </w:rPr>
            </w:pPr>
            <w:r>
              <w:rPr>
                <w:rFonts w:ascii="Times New Roman" w:hAnsi="Times New Roman"/>
                <w:sz w:val="28"/>
                <w:szCs w:val="28"/>
              </w:rPr>
              <w:t>20</w:t>
            </w:r>
            <w:r w:rsidR="00E573CD">
              <w:rPr>
                <w:rFonts w:ascii="Times New Roman" w:hAnsi="Times New Roman"/>
                <w:sz w:val="28"/>
                <w:szCs w:val="28"/>
              </w:rPr>
              <w:t>21</w:t>
            </w:r>
            <w:r>
              <w:rPr>
                <w:rFonts w:ascii="Times New Roman" w:hAnsi="Times New Roman"/>
                <w:sz w:val="28"/>
                <w:szCs w:val="28"/>
              </w:rPr>
              <w:t>-202</w:t>
            </w:r>
            <w:r w:rsidR="00E573CD">
              <w:rPr>
                <w:rFonts w:ascii="Times New Roman" w:hAnsi="Times New Roman"/>
                <w:sz w:val="28"/>
                <w:szCs w:val="28"/>
              </w:rPr>
              <w:t>5</w:t>
            </w:r>
          </w:p>
        </w:tc>
        <w:tc>
          <w:tcPr>
            <w:tcW w:w="1703" w:type="dxa"/>
          </w:tcPr>
          <w:p w:rsidR="00C55D30" w:rsidRPr="00D9490C" w:rsidRDefault="00C55D30" w:rsidP="006D4435">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136" w:type="dxa"/>
          </w:tcPr>
          <w:p w:rsidR="00C55D30" w:rsidRPr="00D9490C" w:rsidRDefault="00C55D30" w:rsidP="006D4435">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C55D30" w:rsidRPr="00D9490C" w:rsidRDefault="00C55D30" w:rsidP="006D4435">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p w:rsidR="00C55D30" w:rsidRPr="00D9490C" w:rsidRDefault="00C55D30" w:rsidP="006D4435">
            <w:pPr>
              <w:pStyle w:val="1"/>
              <w:shd w:val="clear" w:color="auto" w:fill="auto"/>
              <w:spacing w:line="240" w:lineRule="auto"/>
              <w:ind w:left="140" w:firstLine="0"/>
              <w:jc w:val="center"/>
              <w:rPr>
                <w:rFonts w:ascii="Times New Roman" w:hAnsi="Times New Roman"/>
                <w:sz w:val="28"/>
                <w:szCs w:val="28"/>
              </w:rPr>
            </w:pPr>
          </w:p>
        </w:tc>
        <w:tc>
          <w:tcPr>
            <w:tcW w:w="1020" w:type="dxa"/>
          </w:tcPr>
          <w:p w:rsidR="00C55D30" w:rsidRPr="00D9490C" w:rsidRDefault="00C55D30" w:rsidP="006D4435">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C55D30" w:rsidRPr="00D9490C" w:rsidRDefault="00C55D30" w:rsidP="006D4435">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C55D30" w:rsidRPr="00D9490C" w:rsidRDefault="00C55D30" w:rsidP="006D4435">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85" w:type="dxa"/>
          </w:tcPr>
          <w:p w:rsidR="00C55D30" w:rsidRPr="00D9490C" w:rsidRDefault="00E573CD" w:rsidP="006D4435">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E573CD" w:rsidRPr="00D9490C" w:rsidTr="00EC6DCB">
        <w:tc>
          <w:tcPr>
            <w:tcW w:w="851" w:type="dxa"/>
          </w:tcPr>
          <w:p w:rsidR="00E573CD" w:rsidRPr="00D9490C" w:rsidRDefault="003837C9" w:rsidP="006D4435">
            <w:pPr>
              <w:pStyle w:val="1"/>
              <w:shd w:val="clear" w:color="auto" w:fill="auto"/>
              <w:spacing w:line="240" w:lineRule="auto"/>
              <w:ind w:left="160" w:firstLine="0"/>
              <w:rPr>
                <w:rFonts w:ascii="Times New Roman" w:hAnsi="Times New Roman"/>
                <w:sz w:val="28"/>
                <w:szCs w:val="28"/>
              </w:rPr>
            </w:pPr>
            <w:r>
              <w:rPr>
                <w:rFonts w:ascii="Times New Roman" w:hAnsi="Times New Roman"/>
                <w:sz w:val="28"/>
                <w:szCs w:val="28"/>
              </w:rPr>
              <w:t>1.2</w:t>
            </w:r>
          </w:p>
        </w:tc>
        <w:tc>
          <w:tcPr>
            <w:tcW w:w="3096" w:type="dxa"/>
          </w:tcPr>
          <w:p w:rsidR="00E573CD" w:rsidRPr="00D9490C" w:rsidRDefault="00B308E5" w:rsidP="0073735C">
            <w:pPr>
              <w:pStyle w:val="1"/>
              <w:shd w:val="clear" w:color="auto" w:fill="auto"/>
              <w:spacing w:line="240" w:lineRule="auto"/>
              <w:ind w:right="132" w:firstLine="0"/>
              <w:jc w:val="center"/>
              <w:rPr>
                <w:rFonts w:ascii="Times New Roman" w:hAnsi="Times New Roman"/>
                <w:sz w:val="28"/>
                <w:szCs w:val="28"/>
              </w:rPr>
            </w:pPr>
            <w:r w:rsidRPr="00B308E5">
              <w:rPr>
                <w:rFonts w:ascii="Times New Roman" w:hAnsi="Times New Roman"/>
                <w:sz w:val="28"/>
                <w:szCs w:val="28"/>
              </w:rPr>
              <w:t>Авыл җирлекләре һәм берләшмәнең үсеш проблемасын яктырту, авыл яшьләре тормышындагы кызыклы вакыйгалар, муниципаль массакүләм мәгълүмат чараларында</w:t>
            </w:r>
          </w:p>
        </w:tc>
        <w:tc>
          <w:tcPr>
            <w:tcW w:w="1926" w:type="dxa"/>
          </w:tcPr>
          <w:p w:rsidR="00E573CD" w:rsidRPr="00D9490C" w:rsidRDefault="00853EC4" w:rsidP="00B308E5">
            <w:pPr>
              <w:pStyle w:val="1"/>
              <w:shd w:val="clear" w:color="auto" w:fill="auto"/>
              <w:spacing w:line="240" w:lineRule="auto"/>
              <w:ind w:firstLine="0"/>
              <w:jc w:val="center"/>
              <w:rPr>
                <w:rFonts w:ascii="Times New Roman" w:hAnsi="Times New Roman"/>
                <w:sz w:val="28"/>
                <w:szCs w:val="28"/>
              </w:rPr>
            </w:pPr>
            <w:r w:rsidRPr="00853EC4">
              <w:rPr>
                <w:rFonts w:ascii="Times New Roman" w:hAnsi="Times New Roman"/>
                <w:bCs/>
                <w:sz w:val="28"/>
                <w:szCs w:val="28"/>
              </w:rPr>
              <w:t xml:space="preserve"> «Лениногосрк-информ»</w:t>
            </w:r>
            <w:r w:rsidR="00B308E5">
              <w:rPr>
                <w:rFonts w:ascii="Times New Roman" w:eastAsia="Tahoma" w:hAnsi="Times New Roman" w:cs="Tahoma"/>
                <w:bCs/>
                <w:color w:val="000000"/>
                <w:sz w:val="28"/>
                <w:szCs w:val="28"/>
                <w:lang w:eastAsia="ru-RU"/>
              </w:rPr>
              <w:t xml:space="preserve"> </w:t>
            </w:r>
            <w:r w:rsidR="00B308E5" w:rsidRPr="00B308E5">
              <w:rPr>
                <w:rFonts w:ascii="Times New Roman" w:hAnsi="Times New Roman"/>
                <w:bCs/>
                <w:sz w:val="28"/>
                <w:szCs w:val="28"/>
              </w:rPr>
              <w:t>«</w:t>
            </w:r>
            <w:proofErr w:type="gramStart"/>
            <w:r w:rsidR="00B308E5" w:rsidRPr="00B308E5">
              <w:rPr>
                <w:rFonts w:ascii="Times New Roman" w:hAnsi="Times New Roman"/>
                <w:bCs/>
                <w:sz w:val="28"/>
                <w:szCs w:val="28"/>
              </w:rPr>
              <w:t>Татмедиа»</w:t>
            </w:r>
            <w:r w:rsidR="00B308E5" w:rsidRPr="00B308E5">
              <w:rPr>
                <w:rFonts w:ascii="Times New Roman" w:hAnsi="Times New Roman"/>
                <w:bCs/>
                <w:sz w:val="28"/>
                <w:szCs w:val="28"/>
                <w:lang w:val="tt-RU"/>
              </w:rPr>
              <w:t>АҖ</w:t>
            </w:r>
            <w:proofErr w:type="gramEnd"/>
            <w:r w:rsidR="00B308E5" w:rsidRPr="00B308E5">
              <w:rPr>
                <w:rFonts w:ascii="Times New Roman" w:hAnsi="Times New Roman"/>
                <w:bCs/>
                <w:sz w:val="28"/>
                <w:szCs w:val="28"/>
                <w:lang w:val="tt-RU"/>
              </w:rPr>
              <w:t xml:space="preserve"> филиалы</w:t>
            </w:r>
          </w:p>
        </w:tc>
        <w:tc>
          <w:tcPr>
            <w:tcW w:w="1575" w:type="dxa"/>
          </w:tcPr>
          <w:p w:rsidR="00E573CD" w:rsidRPr="00D9490C" w:rsidRDefault="00E573CD" w:rsidP="00E573CD">
            <w:pPr>
              <w:pStyle w:val="1"/>
              <w:shd w:val="clear" w:color="auto" w:fill="auto"/>
              <w:spacing w:line="240" w:lineRule="auto"/>
              <w:ind w:firstLine="0"/>
              <w:jc w:val="center"/>
              <w:rPr>
                <w:rFonts w:ascii="Times New Roman" w:hAnsi="Times New Roman"/>
                <w:sz w:val="28"/>
                <w:szCs w:val="28"/>
              </w:rPr>
            </w:pPr>
            <w:r>
              <w:rPr>
                <w:rFonts w:ascii="Times New Roman" w:hAnsi="Times New Roman"/>
                <w:sz w:val="28"/>
                <w:szCs w:val="28"/>
              </w:rPr>
              <w:t>2021-2025</w:t>
            </w:r>
          </w:p>
        </w:tc>
        <w:tc>
          <w:tcPr>
            <w:tcW w:w="1703" w:type="dxa"/>
          </w:tcPr>
          <w:p w:rsidR="00E573CD" w:rsidRPr="00D9490C" w:rsidRDefault="00E573CD" w:rsidP="0073735C">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136" w:type="dxa"/>
          </w:tcPr>
          <w:p w:rsidR="00E573CD" w:rsidRPr="00D9490C" w:rsidRDefault="00E573CD" w:rsidP="0073735C">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E573CD" w:rsidRPr="00D9490C" w:rsidRDefault="00E573CD" w:rsidP="0073735C">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p w:rsidR="00E573CD" w:rsidRPr="00D9490C" w:rsidRDefault="00E573CD" w:rsidP="0073735C">
            <w:pPr>
              <w:pStyle w:val="1"/>
              <w:shd w:val="clear" w:color="auto" w:fill="auto"/>
              <w:spacing w:line="240" w:lineRule="auto"/>
              <w:ind w:left="140" w:firstLine="0"/>
              <w:jc w:val="center"/>
              <w:rPr>
                <w:rFonts w:ascii="Times New Roman" w:hAnsi="Times New Roman"/>
                <w:sz w:val="28"/>
                <w:szCs w:val="28"/>
              </w:rPr>
            </w:pPr>
          </w:p>
        </w:tc>
        <w:tc>
          <w:tcPr>
            <w:tcW w:w="1020" w:type="dxa"/>
          </w:tcPr>
          <w:p w:rsidR="00E573CD" w:rsidRPr="00D9490C" w:rsidRDefault="00E573CD" w:rsidP="0073735C">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E573CD" w:rsidRPr="00D9490C" w:rsidRDefault="00E573CD" w:rsidP="0073735C">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E573CD" w:rsidRPr="00D9490C" w:rsidRDefault="00E573CD" w:rsidP="0073735C">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85" w:type="dxa"/>
          </w:tcPr>
          <w:p w:rsidR="00E573CD" w:rsidRPr="00D9490C" w:rsidRDefault="00E573CD" w:rsidP="0073735C">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E573CD" w:rsidRPr="00D9490C" w:rsidTr="00EC6DCB">
        <w:tc>
          <w:tcPr>
            <w:tcW w:w="851" w:type="dxa"/>
          </w:tcPr>
          <w:p w:rsidR="00E573CD" w:rsidRPr="00D9490C" w:rsidRDefault="00853EC4" w:rsidP="006D4435">
            <w:pPr>
              <w:pStyle w:val="1"/>
              <w:shd w:val="clear" w:color="auto" w:fill="auto"/>
              <w:spacing w:line="240" w:lineRule="auto"/>
              <w:ind w:left="160" w:firstLine="0"/>
              <w:rPr>
                <w:rFonts w:ascii="Times New Roman" w:hAnsi="Times New Roman"/>
                <w:sz w:val="28"/>
                <w:szCs w:val="28"/>
              </w:rPr>
            </w:pPr>
            <w:r>
              <w:rPr>
                <w:rFonts w:ascii="Times New Roman" w:hAnsi="Times New Roman"/>
                <w:sz w:val="28"/>
                <w:szCs w:val="28"/>
              </w:rPr>
              <w:t>1.3</w:t>
            </w:r>
          </w:p>
        </w:tc>
        <w:tc>
          <w:tcPr>
            <w:tcW w:w="3096" w:type="dxa"/>
          </w:tcPr>
          <w:p w:rsidR="00E573CD" w:rsidRPr="00D9490C" w:rsidRDefault="00B308E5" w:rsidP="0073735C">
            <w:pPr>
              <w:pStyle w:val="1"/>
              <w:shd w:val="clear" w:color="auto" w:fill="auto"/>
              <w:spacing w:line="240" w:lineRule="auto"/>
              <w:ind w:right="132" w:firstLine="0"/>
              <w:jc w:val="center"/>
              <w:rPr>
                <w:rFonts w:ascii="Times New Roman" w:hAnsi="Times New Roman"/>
                <w:sz w:val="28"/>
                <w:szCs w:val="28"/>
              </w:rPr>
            </w:pPr>
            <w:r w:rsidRPr="00B308E5">
              <w:rPr>
                <w:rFonts w:ascii="Times New Roman" w:hAnsi="Times New Roman"/>
                <w:sz w:val="28"/>
                <w:szCs w:val="28"/>
              </w:rPr>
              <w:t xml:space="preserve">Мәгълүмати кырны </w:t>
            </w:r>
            <w:r w:rsidRPr="00B308E5">
              <w:rPr>
                <w:rFonts w:ascii="Times New Roman" w:hAnsi="Times New Roman"/>
                <w:sz w:val="28"/>
                <w:szCs w:val="28"/>
              </w:rPr>
              <w:lastRenderedPageBreak/>
              <w:t>сыйфатлы социаль видео-басма продукция белән баету</w:t>
            </w:r>
          </w:p>
        </w:tc>
        <w:tc>
          <w:tcPr>
            <w:tcW w:w="1926" w:type="dxa"/>
          </w:tcPr>
          <w:p w:rsidR="00E573CD" w:rsidRPr="00D9490C" w:rsidRDefault="00B308E5" w:rsidP="0073735C">
            <w:pPr>
              <w:pStyle w:val="1"/>
              <w:shd w:val="clear" w:color="auto" w:fill="auto"/>
              <w:spacing w:line="240" w:lineRule="auto"/>
              <w:ind w:firstLine="0"/>
              <w:jc w:val="center"/>
              <w:rPr>
                <w:rFonts w:ascii="Times New Roman" w:hAnsi="Times New Roman"/>
                <w:sz w:val="28"/>
                <w:szCs w:val="28"/>
              </w:rPr>
            </w:pPr>
            <w:r w:rsidRPr="00B308E5">
              <w:rPr>
                <w:rFonts w:ascii="Times New Roman" w:hAnsi="Times New Roman"/>
                <w:bCs/>
                <w:sz w:val="28"/>
                <w:szCs w:val="28"/>
              </w:rPr>
              <w:lastRenderedPageBreak/>
              <w:t>«Лениногосрк</w:t>
            </w:r>
            <w:r w:rsidRPr="00B308E5">
              <w:rPr>
                <w:rFonts w:ascii="Times New Roman" w:hAnsi="Times New Roman"/>
                <w:bCs/>
                <w:sz w:val="28"/>
                <w:szCs w:val="28"/>
              </w:rPr>
              <w:lastRenderedPageBreak/>
              <w:t>-информ» «</w:t>
            </w:r>
            <w:proofErr w:type="gramStart"/>
            <w:r w:rsidRPr="00B308E5">
              <w:rPr>
                <w:rFonts w:ascii="Times New Roman" w:hAnsi="Times New Roman"/>
                <w:bCs/>
                <w:sz w:val="28"/>
                <w:szCs w:val="28"/>
              </w:rPr>
              <w:t>Татмедиа»</w:t>
            </w:r>
            <w:r w:rsidRPr="00B308E5">
              <w:rPr>
                <w:rFonts w:ascii="Times New Roman" w:hAnsi="Times New Roman"/>
                <w:bCs/>
                <w:sz w:val="28"/>
                <w:szCs w:val="28"/>
                <w:lang w:val="tt-RU"/>
              </w:rPr>
              <w:t>АҖ</w:t>
            </w:r>
            <w:proofErr w:type="gramEnd"/>
            <w:r w:rsidRPr="00B308E5">
              <w:rPr>
                <w:rFonts w:ascii="Times New Roman" w:hAnsi="Times New Roman"/>
                <w:bCs/>
                <w:sz w:val="28"/>
                <w:szCs w:val="28"/>
                <w:lang w:val="tt-RU"/>
              </w:rPr>
              <w:t xml:space="preserve"> филиалы</w:t>
            </w:r>
          </w:p>
        </w:tc>
        <w:tc>
          <w:tcPr>
            <w:tcW w:w="1575" w:type="dxa"/>
          </w:tcPr>
          <w:p w:rsidR="00E573CD" w:rsidRPr="00D9490C" w:rsidRDefault="00E573CD" w:rsidP="00E573CD">
            <w:pPr>
              <w:pStyle w:val="1"/>
              <w:shd w:val="clear" w:color="auto" w:fill="auto"/>
              <w:spacing w:line="240" w:lineRule="auto"/>
              <w:ind w:firstLine="0"/>
              <w:jc w:val="center"/>
              <w:rPr>
                <w:rFonts w:ascii="Times New Roman" w:hAnsi="Times New Roman"/>
                <w:sz w:val="28"/>
                <w:szCs w:val="28"/>
              </w:rPr>
            </w:pPr>
            <w:r>
              <w:rPr>
                <w:rFonts w:ascii="Times New Roman" w:hAnsi="Times New Roman"/>
                <w:sz w:val="28"/>
                <w:szCs w:val="28"/>
              </w:rPr>
              <w:lastRenderedPageBreak/>
              <w:t>2021-2025</w:t>
            </w:r>
          </w:p>
        </w:tc>
        <w:tc>
          <w:tcPr>
            <w:tcW w:w="1703" w:type="dxa"/>
          </w:tcPr>
          <w:p w:rsidR="00E573CD" w:rsidRPr="00D9490C" w:rsidRDefault="00E573CD" w:rsidP="0073735C">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136" w:type="dxa"/>
          </w:tcPr>
          <w:p w:rsidR="00E573CD" w:rsidRPr="00D9490C" w:rsidRDefault="00E573CD" w:rsidP="0073735C">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E573CD" w:rsidRPr="00D9490C" w:rsidRDefault="00E573CD" w:rsidP="0073735C">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p w:rsidR="00E573CD" w:rsidRPr="00D9490C" w:rsidRDefault="00E573CD" w:rsidP="0073735C">
            <w:pPr>
              <w:pStyle w:val="1"/>
              <w:shd w:val="clear" w:color="auto" w:fill="auto"/>
              <w:spacing w:line="240" w:lineRule="auto"/>
              <w:ind w:left="140" w:firstLine="0"/>
              <w:jc w:val="center"/>
              <w:rPr>
                <w:rFonts w:ascii="Times New Roman" w:hAnsi="Times New Roman"/>
                <w:sz w:val="28"/>
                <w:szCs w:val="28"/>
              </w:rPr>
            </w:pPr>
          </w:p>
        </w:tc>
        <w:tc>
          <w:tcPr>
            <w:tcW w:w="1020" w:type="dxa"/>
          </w:tcPr>
          <w:p w:rsidR="00E573CD" w:rsidRPr="00D9490C" w:rsidRDefault="00E573CD" w:rsidP="0073735C">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lastRenderedPageBreak/>
              <w:t>-</w:t>
            </w:r>
          </w:p>
        </w:tc>
        <w:tc>
          <w:tcPr>
            <w:tcW w:w="1020" w:type="dxa"/>
          </w:tcPr>
          <w:p w:rsidR="00E573CD" w:rsidRPr="00D9490C" w:rsidRDefault="00E573CD" w:rsidP="0073735C">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E573CD" w:rsidRPr="00D9490C" w:rsidRDefault="00E573CD" w:rsidP="0073735C">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85" w:type="dxa"/>
          </w:tcPr>
          <w:p w:rsidR="00E573CD" w:rsidRPr="00D9490C" w:rsidRDefault="00E573CD" w:rsidP="0073735C">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E573CD" w:rsidRPr="00D9490C" w:rsidTr="00B95A78">
        <w:trPr>
          <w:trHeight w:val="417"/>
        </w:trPr>
        <w:tc>
          <w:tcPr>
            <w:tcW w:w="15452" w:type="dxa"/>
            <w:gridSpan w:val="11"/>
            <w:vAlign w:val="center"/>
          </w:tcPr>
          <w:p w:rsidR="00E573CD" w:rsidRPr="009D1401" w:rsidRDefault="00E573CD" w:rsidP="009D1401">
            <w:pPr>
              <w:pStyle w:val="1"/>
              <w:shd w:val="clear" w:color="auto" w:fill="auto"/>
              <w:spacing w:line="240" w:lineRule="auto"/>
              <w:ind w:left="160" w:firstLine="0"/>
              <w:jc w:val="center"/>
              <w:rPr>
                <w:rFonts w:ascii="Times New Roman" w:hAnsi="Times New Roman"/>
                <w:sz w:val="28"/>
                <w:szCs w:val="28"/>
                <w:lang w:val="tt-RU"/>
              </w:rPr>
            </w:pPr>
            <w:r w:rsidRPr="00D9490C">
              <w:rPr>
                <w:rFonts w:ascii="Times New Roman" w:hAnsi="Times New Roman"/>
                <w:sz w:val="28"/>
                <w:szCs w:val="28"/>
              </w:rPr>
              <w:t xml:space="preserve">2. </w:t>
            </w:r>
            <w:r w:rsidR="009D1401">
              <w:rPr>
                <w:rFonts w:ascii="Times New Roman" w:hAnsi="Times New Roman"/>
                <w:sz w:val="28"/>
                <w:szCs w:val="28"/>
                <w:lang w:val="tt-RU"/>
              </w:rPr>
              <w:t>Авыл яшьләренең социаль активлыгы</w:t>
            </w:r>
          </w:p>
        </w:tc>
      </w:tr>
      <w:tr w:rsidR="00E573CD" w:rsidRPr="00D9490C" w:rsidTr="00B95A78">
        <w:trPr>
          <w:trHeight w:val="503"/>
        </w:trPr>
        <w:tc>
          <w:tcPr>
            <w:tcW w:w="15452" w:type="dxa"/>
            <w:gridSpan w:val="11"/>
            <w:vAlign w:val="center"/>
          </w:tcPr>
          <w:p w:rsidR="00E573CD" w:rsidRPr="00D9490C" w:rsidRDefault="00E573CD" w:rsidP="00853EC4">
            <w:pPr>
              <w:jc w:val="center"/>
              <w:rPr>
                <w:rFonts w:ascii="Times New Roman" w:hAnsi="Times New Roman" w:cs="Times New Roman"/>
                <w:sz w:val="28"/>
                <w:szCs w:val="28"/>
              </w:rPr>
            </w:pPr>
            <w:r w:rsidRPr="00D9490C">
              <w:rPr>
                <w:rFonts w:ascii="Times New Roman" w:hAnsi="Times New Roman" w:cs="Times New Roman"/>
                <w:sz w:val="28"/>
                <w:szCs w:val="28"/>
              </w:rPr>
              <w:t>2.</w:t>
            </w:r>
            <w:r w:rsidR="00853EC4">
              <w:rPr>
                <w:rFonts w:ascii="Times New Roman" w:hAnsi="Times New Roman" w:cs="Times New Roman"/>
                <w:sz w:val="28"/>
                <w:szCs w:val="28"/>
              </w:rPr>
              <w:t>1</w:t>
            </w:r>
            <w:r w:rsidRPr="00D9490C">
              <w:rPr>
                <w:rFonts w:ascii="Times New Roman" w:hAnsi="Times New Roman" w:cs="Times New Roman"/>
                <w:sz w:val="28"/>
                <w:szCs w:val="28"/>
              </w:rPr>
              <w:t xml:space="preserve">. </w:t>
            </w:r>
            <w:r w:rsidR="009D1401" w:rsidRPr="009D1401">
              <w:rPr>
                <w:rFonts w:ascii="Times New Roman" w:hAnsi="Times New Roman" w:cs="Times New Roman"/>
                <w:sz w:val="28"/>
                <w:szCs w:val="28"/>
              </w:rPr>
              <w:t>Авыл яшьләр</w:t>
            </w:r>
            <w:r w:rsidR="009D1401">
              <w:rPr>
                <w:rFonts w:ascii="Times New Roman" w:hAnsi="Times New Roman" w:cs="Times New Roman"/>
                <w:sz w:val="28"/>
                <w:szCs w:val="28"/>
              </w:rPr>
              <w:t>енең иҗтимагый-сәяси активлыгы бүлеге</w:t>
            </w:r>
          </w:p>
        </w:tc>
      </w:tr>
      <w:tr w:rsidR="00E573CD" w:rsidRPr="00D9490C" w:rsidTr="00EC6DCB">
        <w:tc>
          <w:tcPr>
            <w:tcW w:w="851" w:type="dxa"/>
          </w:tcPr>
          <w:p w:rsidR="00E573CD" w:rsidRPr="00D9490C" w:rsidRDefault="00E573CD" w:rsidP="00EC6DCB">
            <w:pPr>
              <w:pStyle w:val="1"/>
              <w:shd w:val="clear" w:color="auto" w:fill="auto"/>
              <w:spacing w:line="240" w:lineRule="auto"/>
              <w:ind w:left="34" w:firstLine="0"/>
              <w:jc w:val="center"/>
              <w:rPr>
                <w:rFonts w:ascii="Times New Roman" w:hAnsi="Times New Roman"/>
                <w:sz w:val="28"/>
                <w:szCs w:val="28"/>
              </w:rPr>
            </w:pPr>
            <w:r w:rsidRPr="00D9490C">
              <w:rPr>
                <w:rFonts w:ascii="Times New Roman" w:hAnsi="Times New Roman"/>
                <w:sz w:val="28"/>
                <w:szCs w:val="28"/>
              </w:rPr>
              <w:t>2.</w:t>
            </w:r>
            <w:r w:rsidR="00853EC4">
              <w:rPr>
                <w:rFonts w:ascii="Times New Roman" w:hAnsi="Times New Roman"/>
                <w:sz w:val="28"/>
                <w:szCs w:val="28"/>
              </w:rPr>
              <w:t>1</w:t>
            </w:r>
            <w:r w:rsidRPr="00D9490C">
              <w:rPr>
                <w:rFonts w:ascii="Times New Roman" w:hAnsi="Times New Roman"/>
                <w:sz w:val="28"/>
                <w:szCs w:val="28"/>
              </w:rPr>
              <w:t>.1</w:t>
            </w:r>
          </w:p>
        </w:tc>
        <w:tc>
          <w:tcPr>
            <w:tcW w:w="3096" w:type="dxa"/>
          </w:tcPr>
          <w:p w:rsidR="00E573CD" w:rsidRPr="00D9490C" w:rsidRDefault="009D1401" w:rsidP="006D4435">
            <w:pPr>
              <w:pStyle w:val="1"/>
              <w:shd w:val="clear" w:color="auto" w:fill="auto"/>
              <w:spacing w:line="240" w:lineRule="auto"/>
              <w:ind w:left="100" w:firstLine="0"/>
              <w:jc w:val="center"/>
              <w:rPr>
                <w:rFonts w:ascii="Times New Roman" w:hAnsi="Times New Roman"/>
                <w:sz w:val="28"/>
                <w:szCs w:val="28"/>
              </w:rPr>
            </w:pPr>
            <w:r w:rsidRPr="009D1401">
              <w:rPr>
                <w:rFonts w:ascii="Times New Roman" w:hAnsi="Times New Roman"/>
                <w:sz w:val="28"/>
                <w:szCs w:val="28"/>
              </w:rPr>
              <w:t>Республика авыл яшьләре форумында катнашу</w:t>
            </w:r>
          </w:p>
        </w:tc>
        <w:tc>
          <w:tcPr>
            <w:tcW w:w="1926" w:type="dxa"/>
          </w:tcPr>
          <w:p w:rsidR="00853EC4" w:rsidRPr="00D9490C" w:rsidRDefault="00853EC4" w:rsidP="00853EC4">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t xml:space="preserve">МКУ </w:t>
            </w:r>
            <w:r>
              <w:rPr>
                <w:rFonts w:ascii="Times New Roman" w:hAnsi="Times New Roman"/>
                <w:sz w:val="28"/>
                <w:szCs w:val="28"/>
              </w:rPr>
              <w:t>«</w:t>
            </w:r>
            <w:r w:rsidRPr="00D9490C">
              <w:rPr>
                <w:rFonts w:ascii="Times New Roman" w:hAnsi="Times New Roman"/>
                <w:sz w:val="28"/>
                <w:szCs w:val="28"/>
              </w:rPr>
              <w:t>УДМСиТ</w:t>
            </w:r>
            <w:r>
              <w:rPr>
                <w:rFonts w:ascii="Times New Roman" w:hAnsi="Times New Roman"/>
                <w:sz w:val="28"/>
                <w:szCs w:val="28"/>
              </w:rPr>
              <w:t>»</w:t>
            </w:r>
            <w:r w:rsidRPr="00D9490C">
              <w:rPr>
                <w:rFonts w:ascii="Times New Roman" w:hAnsi="Times New Roman"/>
                <w:sz w:val="28"/>
                <w:szCs w:val="28"/>
              </w:rPr>
              <w:t>,</w:t>
            </w:r>
          </w:p>
          <w:p w:rsidR="00E573CD" w:rsidRPr="00D9490C" w:rsidRDefault="00853EC4" w:rsidP="00853EC4">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t>У</w:t>
            </w:r>
            <w:r>
              <w:rPr>
                <w:rFonts w:ascii="Times New Roman" w:hAnsi="Times New Roman"/>
                <w:sz w:val="28"/>
                <w:szCs w:val="28"/>
              </w:rPr>
              <w:t>СХиП</w:t>
            </w:r>
          </w:p>
        </w:tc>
        <w:tc>
          <w:tcPr>
            <w:tcW w:w="1575" w:type="dxa"/>
          </w:tcPr>
          <w:p w:rsidR="00E573CD" w:rsidRPr="00D9490C" w:rsidRDefault="00E573CD" w:rsidP="00853EC4">
            <w:pPr>
              <w:pStyle w:val="1"/>
              <w:shd w:val="clear" w:color="auto" w:fill="auto"/>
              <w:spacing w:line="240" w:lineRule="auto"/>
              <w:ind w:firstLine="0"/>
              <w:rPr>
                <w:rFonts w:ascii="Times New Roman" w:hAnsi="Times New Roman"/>
                <w:sz w:val="28"/>
                <w:szCs w:val="28"/>
              </w:rPr>
            </w:pPr>
            <w:r w:rsidRPr="00D9490C">
              <w:rPr>
                <w:rFonts w:ascii="Times New Roman" w:hAnsi="Times New Roman"/>
                <w:sz w:val="28"/>
                <w:szCs w:val="28"/>
              </w:rPr>
              <w:t>20</w:t>
            </w:r>
            <w:r w:rsidR="00853EC4">
              <w:rPr>
                <w:rFonts w:ascii="Times New Roman" w:hAnsi="Times New Roman"/>
                <w:sz w:val="28"/>
                <w:szCs w:val="28"/>
              </w:rPr>
              <w:t>21</w:t>
            </w:r>
            <w:r w:rsidRPr="00D9490C">
              <w:rPr>
                <w:rFonts w:ascii="Times New Roman" w:hAnsi="Times New Roman"/>
                <w:sz w:val="28"/>
                <w:szCs w:val="28"/>
              </w:rPr>
              <w:t>-202</w:t>
            </w:r>
            <w:r w:rsidR="00853EC4">
              <w:rPr>
                <w:rFonts w:ascii="Times New Roman" w:hAnsi="Times New Roman"/>
                <w:sz w:val="28"/>
                <w:szCs w:val="28"/>
              </w:rPr>
              <w:t>5</w:t>
            </w:r>
          </w:p>
        </w:tc>
        <w:tc>
          <w:tcPr>
            <w:tcW w:w="1703" w:type="dxa"/>
          </w:tcPr>
          <w:p w:rsidR="00E573CD" w:rsidRPr="00D9490C" w:rsidRDefault="00E573CD" w:rsidP="00C11B67">
            <w:pPr>
              <w:pStyle w:val="1"/>
              <w:shd w:val="clear" w:color="auto" w:fill="auto"/>
              <w:spacing w:line="240" w:lineRule="auto"/>
              <w:ind w:firstLine="0"/>
              <w:jc w:val="center"/>
              <w:rPr>
                <w:rFonts w:ascii="Times New Roman" w:hAnsi="Times New Roman"/>
                <w:sz w:val="28"/>
                <w:szCs w:val="28"/>
              </w:rPr>
            </w:pPr>
            <w:r w:rsidRPr="00D9490C">
              <w:rPr>
                <w:rFonts w:ascii="Times New Roman" w:hAnsi="Times New Roman"/>
                <w:sz w:val="28"/>
                <w:szCs w:val="28"/>
              </w:rPr>
              <w:t xml:space="preserve">МКУ </w:t>
            </w:r>
            <w:r w:rsidR="00C11B67">
              <w:rPr>
                <w:rFonts w:ascii="Times New Roman" w:hAnsi="Times New Roman"/>
                <w:sz w:val="28"/>
                <w:szCs w:val="28"/>
              </w:rPr>
              <w:t>«УДМСиТ»</w:t>
            </w:r>
            <w:r w:rsidRPr="00D9490C">
              <w:rPr>
                <w:rFonts w:ascii="Times New Roman" w:hAnsi="Times New Roman"/>
                <w:sz w:val="28"/>
                <w:szCs w:val="28"/>
              </w:rPr>
              <w:t xml:space="preserve"> УСХиП</w:t>
            </w:r>
          </w:p>
          <w:p w:rsidR="00E573CD" w:rsidRPr="00D9490C" w:rsidRDefault="00E573CD" w:rsidP="006D4435">
            <w:pPr>
              <w:pStyle w:val="1"/>
              <w:shd w:val="clear" w:color="auto" w:fill="auto"/>
              <w:spacing w:line="240" w:lineRule="auto"/>
              <w:ind w:left="140" w:firstLine="0"/>
              <w:jc w:val="center"/>
              <w:rPr>
                <w:rFonts w:ascii="Times New Roman" w:hAnsi="Times New Roman"/>
                <w:sz w:val="28"/>
                <w:szCs w:val="28"/>
              </w:rPr>
            </w:pPr>
          </w:p>
        </w:tc>
        <w:tc>
          <w:tcPr>
            <w:tcW w:w="1136" w:type="dxa"/>
          </w:tcPr>
          <w:p w:rsidR="00E573CD" w:rsidRPr="00D9490C" w:rsidRDefault="00B95A78" w:rsidP="00B95A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22</w:t>
            </w:r>
            <w:r w:rsidR="00E573CD" w:rsidRPr="00D9490C">
              <w:rPr>
                <w:rFonts w:ascii="Times New Roman" w:hAnsi="Times New Roman"/>
                <w:sz w:val="28"/>
                <w:szCs w:val="28"/>
              </w:rPr>
              <w:t>,0</w:t>
            </w:r>
          </w:p>
        </w:tc>
        <w:tc>
          <w:tcPr>
            <w:tcW w:w="1020" w:type="dxa"/>
          </w:tcPr>
          <w:p w:rsidR="00E573CD" w:rsidRPr="00D9490C" w:rsidRDefault="00E573CD" w:rsidP="006D4435">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4,0</w:t>
            </w:r>
          </w:p>
        </w:tc>
        <w:tc>
          <w:tcPr>
            <w:tcW w:w="1020" w:type="dxa"/>
          </w:tcPr>
          <w:p w:rsidR="00E573CD" w:rsidRPr="00D9490C" w:rsidRDefault="00E573CD" w:rsidP="006D4435">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4,0</w:t>
            </w:r>
          </w:p>
        </w:tc>
        <w:tc>
          <w:tcPr>
            <w:tcW w:w="1020" w:type="dxa"/>
          </w:tcPr>
          <w:p w:rsidR="00E573CD" w:rsidRPr="00D9490C" w:rsidRDefault="00E573CD" w:rsidP="006D4435">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4,0</w:t>
            </w:r>
          </w:p>
        </w:tc>
        <w:tc>
          <w:tcPr>
            <w:tcW w:w="1020" w:type="dxa"/>
          </w:tcPr>
          <w:p w:rsidR="00E573CD" w:rsidRPr="00D9490C" w:rsidRDefault="00E573CD" w:rsidP="006D4435">
            <w:pPr>
              <w:pStyle w:val="1"/>
              <w:shd w:val="clear" w:color="auto" w:fill="auto"/>
              <w:spacing w:line="240" w:lineRule="auto"/>
              <w:ind w:left="140" w:firstLine="0"/>
              <w:rPr>
                <w:rFonts w:ascii="Times New Roman" w:hAnsi="Times New Roman"/>
                <w:sz w:val="28"/>
                <w:szCs w:val="28"/>
              </w:rPr>
            </w:pPr>
            <w:r w:rsidRPr="00D9490C">
              <w:rPr>
                <w:rFonts w:ascii="Times New Roman" w:hAnsi="Times New Roman"/>
                <w:sz w:val="28"/>
                <w:szCs w:val="28"/>
              </w:rPr>
              <w:t>5,0</w:t>
            </w:r>
          </w:p>
        </w:tc>
        <w:tc>
          <w:tcPr>
            <w:tcW w:w="1085" w:type="dxa"/>
          </w:tcPr>
          <w:p w:rsidR="00E573CD" w:rsidRPr="00D9490C" w:rsidRDefault="00B95A78" w:rsidP="006D4435">
            <w:pPr>
              <w:pStyle w:val="1"/>
              <w:shd w:val="clear" w:color="auto" w:fill="auto"/>
              <w:spacing w:line="240" w:lineRule="auto"/>
              <w:ind w:left="140" w:firstLine="0"/>
              <w:rPr>
                <w:rFonts w:ascii="Times New Roman" w:hAnsi="Times New Roman"/>
                <w:sz w:val="28"/>
                <w:szCs w:val="28"/>
              </w:rPr>
            </w:pPr>
            <w:r>
              <w:rPr>
                <w:rFonts w:ascii="Times New Roman" w:hAnsi="Times New Roman"/>
                <w:sz w:val="28"/>
                <w:szCs w:val="28"/>
              </w:rPr>
              <w:t>5,0</w:t>
            </w:r>
          </w:p>
        </w:tc>
      </w:tr>
      <w:tr w:rsidR="00314EF8" w:rsidRPr="00D9490C" w:rsidTr="00EC6DCB">
        <w:tc>
          <w:tcPr>
            <w:tcW w:w="851" w:type="dxa"/>
          </w:tcPr>
          <w:p w:rsidR="00314EF8" w:rsidRPr="00D9490C" w:rsidRDefault="00314EF8" w:rsidP="00EC6DCB">
            <w:pPr>
              <w:pStyle w:val="1"/>
              <w:shd w:val="clear" w:color="auto" w:fill="auto"/>
              <w:spacing w:line="240" w:lineRule="auto"/>
              <w:ind w:left="34" w:firstLine="0"/>
              <w:jc w:val="center"/>
              <w:rPr>
                <w:rFonts w:ascii="Times New Roman" w:hAnsi="Times New Roman"/>
                <w:sz w:val="28"/>
                <w:szCs w:val="28"/>
              </w:rPr>
            </w:pPr>
            <w:r w:rsidRPr="00D9490C">
              <w:rPr>
                <w:rFonts w:ascii="Times New Roman" w:hAnsi="Times New Roman"/>
                <w:sz w:val="28"/>
                <w:szCs w:val="28"/>
              </w:rPr>
              <w:t>2.</w:t>
            </w:r>
            <w:r w:rsidR="00C11B67">
              <w:rPr>
                <w:rFonts w:ascii="Times New Roman" w:hAnsi="Times New Roman"/>
                <w:sz w:val="28"/>
                <w:szCs w:val="28"/>
              </w:rPr>
              <w:t>1</w:t>
            </w:r>
            <w:r w:rsidRPr="00D9490C">
              <w:rPr>
                <w:rFonts w:ascii="Times New Roman" w:hAnsi="Times New Roman"/>
                <w:sz w:val="28"/>
                <w:szCs w:val="28"/>
              </w:rPr>
              <w:t>.</w:t>
            </w:r>
            <w:r w:rsidR="00C11B67">
              <w:rPr>
                <w:rFonts w:ascii="Times New Roman" w:hAnsi="Times New Roman"/>
                <w:sz w:val="28"/>
                <w:szCs w:val="28"/>
              </w:rPr>
              <w:t>2</w:t>
            </w:r>
          </w:p>
        </w:tc>
        <w:tc>
          <w:tcPr>
            <w:tcW w:w="3096" w:type="dxa"/>
          </w:tcPr>
          <w:p w:rsidR="00314EF8" w:rsidRPr="00D9490C" w:rsidRDefault="009D1401" w:rsidP="006D4435">
            <w:pPr>
              <w:pStyle w:val="1"/>
              <w:shd w:val="clear" w:color="auto" w:fill="auto"/>
              <w:spacing w:line="240" w:lineRule="auto"/>
              <w:ind w:right="132" w:firstLine="0"/>
              <w:jc w:val="center"/>
              <w:rPr>
                <w:rFonts w:ascii="Times New Roman" w:hAnsi="Times New Roman"/>
                <w:sz w:val="28"/>
                <w:szCs w:val="28"/>
              </w:rPr>
            </w:pPr>
            <w:r w:rsidRPr="009D1401">
              <w:rPr>
                <w:rFonts w:ascii="Times New Roman" w:hAnsi="Times New Roman"/>
                <w:sz w:val="28"/>
                <w:szCs w:val="28"/>
              </w:rPr>
              <w:t xml:space="preserve">Авыл яшьләре арасыннан Лениногорск муниципаль районы муниципаль берәмлегенең вәкиллекле органнарына депутатлыкка кандидатлар әзерләү (тренинглар, семинарлар, курслар, яшь сәясәт мәктәбе, мәгълүмат бирү, </w:t>
            </w:r>
            <w:r w:rsidRPr="009D1401">
              <w:rPr>
                <w:rFonts w:ascii="Times New Roman" w:hAnsi="Times New Roman"/>
                <w:sz w:val="28"/>
                <w:szCs w:val="28"/>
              </w:rPr>
              <w:lastRenderedPageBreak/>
              <w:t>күнекмәләр)</w:t>
            </w:r>
          </w:p>
        </w:tc>
        <w:tc>
          <w:tcPr>
            <w:tcW w:w="1926" w:type="dxa"/>
          </w:tcPr>
          <w:p w:rsidR="00314EF8" w:rsidRPr="009D1401" w:rsidRDefault="009D1401" w:rsidP="009D1401">
            <w:pPr>
              <w:pStyle w:val="1"/>
              <w:shd w:val="clear" w:color="auto" w:fill="auto"/>
              <w:spacing w:line="240" w:lineRule="auto"/>
              <w:ind w:left="120" w:firstLine="0"/>
              <w:jc w:val="center"/>
              <w:rPr>
                <w:rFonts w:ascii="Times New Roman" w:hAnsi="Times New Roman"/>
                <w:sz w:val="28"/>
                <w:szCs w:val="28"/>
                <w:lang w:val="tt-RU"/>
              </w:rPr>
            </w:pPr>
            <w:r>
              <w:rPr>
                <w:rFonts w:ascii="Times New Roman" w:hAnsi="Times New Roman"/>
                <w:sz w:val="28"/>
                <w:szCs w:val="28"/>
                <w:lang w:val="tt-RU"/>
              </w:rPr>
              <w:lastRenderedPageBreak/>
              <w:t>Яшьләр парламенты</w:t>
            </w:r>
            <w:r w:rsidR="00C11B67">
              <w:rPr>
                <w:rFonts w:ascii="Times New Roman" w:hAnsi="Times New Roman"/>
                <w:sz w:val="28"/>
                <w:szCs w:val="28"/>
              </w:rPr>
              <w:t xml:space="preserve"> </w:t>
            </w:r>
          </w:p>
        </w:tc>
        <w:tc>
          <w:tcPr>
            <w:tcW w:w="1575" w:type="dxa"/>
          </w:tcPr>
          <w:p w:rsidR="00314EF8" w:rsidRPr="00D9490C" w:rsidRDefault="00314EF8" w:rsidP="00314EF8">
            <w:pPr>
              <w:pStyle w:val="1"/>
              <w:shd w:val="clear" w:color="auto" w:fill="auto"/>
              <w:spacing w:line="240" w:lineRule="auto"/>
              <w:ind w:firstLine="0"/>
              <w:jc w:val="center"/>
              <w:rPr>
                <w:rFonts w:ascii="Times New Roman" w:hAnsi="Times New Roman"/>
                <w:sz w:val="28"/>
                <w:szCs w:val="28"/>
              </w:rPr>
            </w:pPr>
            <w:r>
              <w:rPr>
                <w:rFonts w:ascii="Times New Roman" w:hAnsi="Times New Roman"/>
                <w:sz w:val="28"/>
                <w:szCs w:val="28"/>
              </w:rPr>
              <w:t>2021-2025</w:t>
            </w:r>
          </w:p>
        </w:tc>
        <w:tc>
          <w:tcPr>
            <w:tcW w:w="1703" w:type="dxa"/>
          </w:tcPr>
          <w:p w:rsidR="00314EF8" w:rsidRPr="00D9490C" w:rsidRDefault="00314EF8" w:rsidP="0073735C">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136" w:type="dxa"/>
          </w:tcPr>
          <w:p w:rsidR="00314EF8" w:rsidRPr="00D9490C" w:rsidRDefault="00314EF8" w:rsidP="0073735C">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314EF8" w:rsidRPr="00D9490C" w:rsidRDefault="00314EF8" w:rsidP="0073735C">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p w:rsidR="00314EF8" w:rsidRPr="00D9490C" w:rsidRDefault="00314EF8" w:rsidP="0073735C">
            <w:pPr>
              <w:pStyle w:val="1"/>
              <w:shd w:val="clear" w:color="auto" w:fill="auto"/>
              <w:spacing w:line="240" w:lineRule="auto"/>
              <w:ind w:left="140" w:firstLine="0"/>
              <w:jc w:val="center"/>
              <w:rPr>
                <w:rFonts w:ascii="Times New Roman" w:hAnsi="Times New Roman"/>
                <w:sz w:val="28"/>
                <w:szCs w:val="28"/>
              </w:rPr>
            </w:pPr>
          </w:p>
        </w:tc>
        <w:tc>
          <w:tcPr>
            <w:tcW w:w="1020" w:type="dxa"/>
          </w:tcPr>
          <w:p w:rsidR="00314EF8" w:rsidRPr="00D9490C" w:rsidRDefault="00314EF8" w:rsidP="0073735C">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314EF8" w:rsidRPr="00D9490C" w:rsidRDefault="00314EF8" w:rsidP="0073735C">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314EF8" w:rsidRPr="00D9490C" w:rsidRDefault="00314EF8" w:rsidP="0073735C">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85" w:type="dxa"/>
          </w:tcPr>
          <w:p w:rsidR="00314EF8" w:rsidRPr="00D9490C" w:rsidRDefault="00314EF8" w:rsidP="0073735C">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831DB3" w:rsidRPr="00D9490C" w:rsidTr="00D67C68">
        <w:trPr>
          <w:trHeight w:val="409"/>
        </w:trPr>
        <w:tc>
          <w:tcPr>
            <w:tcW w:w="15452" w:type="dxa"/>
            <w:gridSpan w:val="11"/>
            <w:vAlign w:val="center"/>
          </w:tcPr>
          <w:p w:rsidR="00831DB3" w:rsidRPr="009D1401" w:rsidRDefault="00831DB3" w:rsidP="00D67C68">
            <w:pPr>
              <w:pStyle w:val="1"/>
              <w:shd w:val="clear" w:color="auto" w:fill="auto"/>
              <w:spacing w:line="240" w:lineRule="auto"/>
              <w:ind w:left="140" w:firstLine="0"/>
              <w:jc w:val="center"/>
              <w:rPr>
                <w:rFonts w:ascii="Times New Roman" w:hAnsi="Times New Roman"/>
                <w:sz w:val="28"/>
                <w:szCs w:val="28"/>
                <w:lang w:val="tt-RU"/>
              </w:rPr>
            </w:pPr>
            <w:r w:rsidRPr="00D9490C">
              <w:rPr>
                <w:rFonts w:ascii="Times New Roman" w:hAnsi="Times New Roman"/>
                <w:sz w:val="28"/>
                <w:szCs w:val="28"/>
              </w:rPr>
              <w:t>2.</w:t>
            </w:r>
            <w:r>
              <w:rPr>
                <w:rFonts w:ascii="Times New Roman" w:hAnsi="Times New Roman"/>
                <w:sz w:val="28"/>
                <w:szCs w:val="28"/>
              </w:rPr>
              <w:t>2</w:t>
            </w:r>
            <w:r w:rsidR="009D1401">
              <w:rPr>
                <w:rFonts w:ascii="Times New Roman" w:hAnsi="Times New Roman"/>
                <w:sz w:val="28"/>
                <w:szCs w:val="28"/>
              </w:rPr>
              <w:t>. «Социаль проектлаштыру</w:t>
            </w:r>
            <w:r w:rsidRPr="00D9490C">
              <w:rPr>
                <w:rFonts w:ascii="Times New Roman" w:hAnsi="Times New Roman"/>
                <w:sz w:val="28"/>
                <w:szCs w:val="28"/>
              </w:rPr>
              <w:t>»</w:t>
            </w:r>
            <w:r w:rsidR="009D1401">
              <w:rPr>
                <w:rFonts w:ascii="Times New Roman" w:hAnsi="Times New Roman"/>
                <w:sz w:val="28"/>
                <w:szCs w:val="28"/>
                <w:lang w:val="tt-RU"/>
              </w:rPr>
              <w:t xml:space="preserve"> бүлеге</w:t>
            </w:r>
          </w:p>
        </w:tc>
      </w:tr>
      <w:tr w:rsidR="00831DB3" w:rsidRPr="00D9490C" w:rsidTr="00EC6DCB">
        <w:tc>
          <w:tcPr>
            <w:tcW w:w="851" w:type="dxa"/>
          </w:tcPr>
          <w:p w:rsidR="00831DB3" w:rsidRPr="00D9490C" w:rsidRDefault="00831DB3" w:rsidP="00EC6DCB">
            <w:pPr>
              <w:pStyle w:val="1"/>
              <w:shd w:val="clear" w:color="auto" w:fill="auto"/>
              <w:spacing w:line="240" w:lineRule="auto"/>
              <w:ind w:left="34" w:firstLine="0"/>
              <w:jc w:val="center"/>
              <w:rPr>
                <w:rFonts w:ascii="Times New Roman" w:hAnsi="Times New Roman"/>
                <w:sz w:val="28"/>
                <w:szCs w:val="28"/>
              </w:rPr>
            </w:pPr>
            <w:r w:rsidRPr="00D9490C">
              <w:rPr>
                <w:rFonts w:ascii="Times New Roman" w:hAnsi="Times New Roman"/>
                <w:sz w:val="28"/>
                <w:szCs w:val="28"/>
              </w:rPr>
              <w:t>2.</w:t>
            </w:r>
            <w:r>
              <w:rPr>
                <w:rFonts w:ascii="Times New Roman" w:hAnsi="Times New Roman"/>
                <w:sz w:val="28"/>
                <w:szCs w:val="28"/>
              </w:rPr>
              <w:t>2</w:t>
            </w:r>
            <w:r w:rsidRPr="00D9490C">
              <w:rPr>
                <w:rFonts w:ascii="Times New Roman" w:hAnsi="Times New Roman"/>
                <w:sz w:val="28"/>
                <w:szCs w:val="28"/>
              </w:rPr>
              <w:t>.1</w:t>
            </w:r>
          </w:p>
        </w:tc>
        <w:tc>
          <w:tcPr>
            <w:tcW w:w="3096" w:type="dxa"/>
          </w:tcPr>
          <w:p w:rsidR="00831DB3" w:rsidRPr="00D9490C" w:rsidRDefault="009D1401" w:rsidP="00261278">
            <w:pPr>
              <w:pStyle w:val="1"/>
              <w:shd w:val="clear" w:color="auto" w:fill="auto"/>
              <w:spacing w:line="240" w:lineRule="auto"/>
              <w:ind w:right="132" w:firstLine="0"/>
              <w:jc w:val="center"/>
              <w:rPr>
                <w:rFonts w:ascii="Times New Roman" w:hAnsi="Times New Roman"/>
                <w:sz w:val="28"/>
                <w:szCs w:val="28"/>
              </w:rPr>
            </w:pPr>
            <w:r>
              <w:rPr>
                <w:rFonts w:ascii="Times New Roman" w:hAnsi="Times New Roman"/>
                <w:sz w:val="28"/>
                <w:szCs w:val="28"/>
              </w:rPr>
              <w:t>Авыл яшьләре арасында «А</w:t>
            </w:r>
            <w:r w:rsidRPr="009D1401">
              <w:rPr>
                <w:rFonts w:ascii="Times New Roman" w:hAnsi="Times New Roman"/>
                <w:sz w:val="28"/>
                <w:szCs w:val="28"/>
              </w:rPr>
              <w:t xml:space="preserve">вылда социаль </w:t>
            </w:r>
            <w:proofErr w:type="gramStart"/>
            <w:r w:rsidRPr="009D1401">
              <w:rPr>
                <w:rFonts w:ascii="Times New Roman" w:hAnsi="Times New Roman"/>
                <w:sz w:val="28"/>
                <w:szCs w:val="28"/>
              </w:rPr>
              <w:t>проектлаштыру</w:t>
            </w:r>
            <w:r>
              <w:rPr>
                <w:rFonts w:ascii="Times New Roman" w:hAnsi="Times New Roman"/>
                <w:sz w:val="28"/>
                <w:szCs w:val="28"/>
              </w:rPr>
              <w:t>»республика</w:t>
            </w:r>
            <w:proofErr w:type="gramEnd"/>
            <w:r>
              <w:rPr>
                <w:rFonts w:ascii="Times New Roman" w:hAnsi="Times New Roman"/>
                <w:sz w:val="28"/>
                <w:szCs w:val="28"/>
              </w:rPr>
              <w:t xml:space="preserve"> конкурсында катнашу</w:t>
            </w:r>
          </w:p>
        </w:tc>
        <w:tc>
          <w:tcPr>
            <w:tcW w:w="1926" w:type="dxa"/>
          </w:tcPr>
          <w:p w:rsidR="00831DB3" w:rsidRPr="00D9490C" w:rsidRDefault="00831DB3" w:rsidP="00261278">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t xml:space="preserve">МКУ </w:t>
            </w:r>
            <w:r>
              <w:rPr>
                <w:rFonts w:ascii="Times New Roman" w:hAnsi="Times New Roman"/>
                <w:sz w:val="28"/>
                <w:szCs w:val="28"/>
              </w:rPr>
              <w:t>«</w:t>
            </w:r>
            <w:r w:rsidRPr="00D9490C">
              <w:rPr>
                <w:rFonts w:ascii="Times New Roman" w:hAnsi="Times New Roman"/>
                <w:sz w:val="28"/>
                <w:szCs w:val="28"/>
              </w:rPr>
              <w:t>УДМСиТ</w:t>
            </w:r>
            <w:r>
              <w:rPr>
                <w:rFonts w:ascii="Times New Roman" w:hAnsi="Times New Roman"/>
                <w:sz w:val="28"/>
                <w:szCs w:val="28"/>
              </w:rPr>
              <w:t>»</w:t>
            </w:r>
            <w:r w:rsidRPr="00D9490C">
              <w:rPr>
                <w:rFonts w:ascii="Times New Roman" w:hAnsi="Times New Roman"/>
                <w:sz w:val="28"/>
                <w:szCs w:val="28"/>
              </w:rPr>
              <w:t>,</w:t>
            </w:r>
          </w:p>
          <w:p w:rsidR="00831DB3" w:rsidRPr="00D9490C" w:rsidRDefault="00831DB3" w:rsidP="00261278">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t>УСХиП</w:t>
            </w:r>
            <w:r>
              <w:rPr>
                <w:rFonts w:ascii="Times New Roman" w:hAnsi="Times New Roman"/>
                <w:sz w:val="28"/>
                <w:szCs w:val="28"/>
              </w:rPr>
              <w:t>, Молодежный парламент</w:t>
            </w:r>
          </w:p>
        </w:tc>
        <w:tc>
          <w:tcPr>
            <w:tcW w:w="1575" w:type="dxa"/>
          </w:tcPr>
          <w:p w:rsidR="00831DB3" w:rsidRPr="00D9490C" w:rsidRDefault="00831DB3" w:rsidP="00261278">
            <w:pPr>
              <w:pStyle w:val="1"/>
              <w:shd w:val="clear" w:color="auto" w:fill="auto"/>
              <w:spacing w:line="240" w:lineRule="auto"/>
              <w:ind w:right="-16" w:firstLine="0"/>
              <w:jc w:val="center"/>
              <w:rPr>
                <w:rFonts w:ascii="Times New Roman" w:hAnsi="Times New Roman"/>
                <w:sz w:val="28"/>
                <w:szCs w:val="28"/>
              </w:rPr>
            </w:pPr>
            <w:r>
              <w:rPr>
                <w:rFonts w:ascii="Times New Roman" w:hAnsi="Times New Roman"/>
                <w:sz w:val="28"/>
                <w:szCs w:val="28"/>
              </w:rPr>
              <w:t>2021-2025</w:t>
            </w:r>
          </w:p>
        </w:tc>
        <w:tc>
          <w:tcPr>
            <w:tcW w:w="1703" w:type="dxa"/>
          </w:tcPr>
          <w:p w:rsidR="00831DB3" w:rsidRPr="00D9490C" w:rsidRDefault="00831DB3" w:rsidP="00261278">
            <w:pPr>
              <w:pStyle w:val="1"/>
              <w:shd w:val="clear" w:color="auto" w:fill="auto"/>
              <w:spacing w:line="240" w:lineRule="auto"/>
              <w:ind w:firstLine="0"/>
              <w:jc w:val="center"/>
              <w:rPr>
                <w:rFonts w:ascii="Times New Roman" w:hAnsi="Times New Roman"/>
                <w:sz w:val="28"/>
                <w:szCs w:val="28"/>
              </w:rPr>
            </w:pPr>
            <w:r w:rsidRPr="00D9490C">
              <w:rPr>
                <w:rFonts w:ascii="Times New Roman" w:hAnsi="Times New Roman"/>
                <w:sz w:val="28"/>
                <w:szCs w:val="28"/>
              </w:rPr>
              <w:t xml:space="preserve">МКУ </w:t>
            </w:r>
            <w:r>
              <w:rPr>
                <w:rFonts w:ascii="Times New Roman" w:hAnsi="Times New Roman"/>
                <w:sz w:val="28"/>
                <w:szCs w:val="28"/>
              </w:rPr>
              <w:t>«</w:t>
            </w:r>
            <w:r w:rsidRPr="00D9490C">
              <w:rPr>
                <w:rFonts w:ascii="Times New Roman" w:hAnsi="Times New Roman"/>
                <w:sz w:val="28"/>
                <w:szCs w:val="28"/>
              </w:rPr>
              <w:t>УДМСиТ</w:t>
            </w:r>
            <w:r>
              <w:rPr>
                <w:rFonts w:ascii="Times New Roman" w:hAnsi="Times New Roman"/>
                <w:sz w:val="28"/>
                <w:szCs w:val="28"/>
              </w:rPr>
              <w:t>»</w:t>
            </w:r>
          </w:p>
        </w:tc>
        <w:tc>
          <w:tcPr>
            <w:tcW w:w="1136" w:type="dxa"/>
          </w:tcPr>
          <w:p w:rsidR="00831DB3" w:rsidRPr="00D9490C" w:rsidRDefault="00831DB3"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22</w:t>
            </w:r>
            <w:r w:rsidRPr="00D9490C">
              <w:rPr>
                <w:rFonts w:ascii="Times New Roman" w:hAnsi="Times New Roman"/>
                <w:sz w:val="28"/>
                <w:szCs w:val="28"/>
              </w:rPr>
              <w:t>,0</w:t>
            </w:r>
          </w:p>
        </w:tc>
        <w:tc>
          <w:tcPr>
            <w:tcW w:w="1020" w:type="dxa"/>
          </w:tcPr>
          <w:p w:rsidR="00831DB3" w:rsidRPr="00D9490C" w:rsidRDefault="00831DB3"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4,0</w:t>
            </w:r>
          </w:p>
        </w:tc>
        <w:tc>
          <w:tcPr>
            <w:tcW w:w="1020" w:type="dxa"/>
          </w:tcPr>
          <w:p w:rsidR="00831DB3" w:rsidRPr="00D9490C" w:rsidRDefault="00831DB3"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4,0</w:t>
            </w:r>
          </w:p>
        </w:tc>
        <w:tc>
          <w:tcPr>
            <w:tcW w:w="1020" w:type="dxa"/>
          </w:tcPr>
          <w:p w:rsidR="00831DB3" w:rsidRPr="00D9490C" w:rsidRDefault="00831DB3" w:rsidP="00261278">
            <w:pPr>
              <w:pStyle w:val="1"/>
              <w:shd w:val="clear" w:color="auto" w:fill="auto"/>
              <w:spacing w:line="240" w:lineRule="auto"/>
              <w:ind w:left="140" w:firstLine="0"/>
              <w:rPr>
                <w:rFonts w:ascii="Times New Roman" w:hAnsi="Times New Roman"/>
                <w:sz w:val="28"/>
                <w:szCs w:val="28"/>
              </w:rPr>
            </w:pPr>
            <w:r w:rsidRPr="00D9490C">
              <w:rPr>
                <w:rFonts w:ascii="Times New Roman" w:hAnsi="Times New Roman"/>
                <w:sz w:val="28"/>
                <w:szCs w:val="28"/>
              </w:rPr>
              <w:t>4,0</w:t>
            </w:r>
          </w:p>
        </w:tc>
        <w:tc>
          <w:tcPr>
            <w:tcW w:w="1020" w:type="dxa"/>
          </w:tcPr>
          <w:p w:rsidR="00831DB3" w:rsidRPr="00D9490C" w:rsidRDefault="00831DB3" w:rsidP="00261278">
            <w:pPr>
              <w:pStyle w:val="1"/>
              <w:shd w:val="clear" w:color="auto" w:fill="auto"/>
              <w:spacing w:line="240" w:lineRule="auto"/>
              <w:ind w:left="140" w:firstLine="0"/>
              <w:rPr>
                <w:rFonts w:ascii="Times New Roman" w:hAnsi="Times New Roman"/>
                <w:sz w:val="28"/>
                <w:szCs w:val="28"/>
              </w:rPr>
            </w:pPr>
            <w:r w:rsidRPr="00D9490C">
              <w:rPr>
                <w:rFonts w:ascii="Times New Roman" w:hAnsi="Times New Roman"/>
                <w:sz w:val="28"/>
                <w:szCs w:val="28"/>
              </w:rPr>
              <w:t>5,0</w:t>
            </w:r>
          </w:p>
        </w:tc>
        <w:tc>
          <w:tcPr>
            <w:tcW w:w="1085" w:type="dxa"/>
          </w:tcPr>
          <w:p w:rsidR="00831DB3" w:rsidRPr="00D9490C" w:rsidRDefault="00831DB3" w:rsidP="00261278">
            <w:pPr>
              <w:pStyle w:val="1"/>
              <w:shd w:val="clear" w:color="auto" w:fill="auto"/>
              <w:spacing w:line="240" w:lineRule="auto"/>
              <w:ind w:left="140" w:firstLine="0"/>
              <w:rPr>
                <w:rFonts w:ascii="Times New Roman" w:hAnsi="Times New Roman"/>
                <w:sz w:val="28"/>
                <w:szCs w:val="28"/>
              </w:rPr>
            </w:pPr>
            <w:r>
              <w:rPr>
                <w:rFonts w:ascii="Times New Roman" w:hAnsi="Times New Roman"/>
                <w:sz w:val="28"/>
                <w:szCs w:val="28"/>
              </w:rPr>
              <w:t>5,0</w:t>
            </w:r>
          </w:p>
        </w:tc>
      </w:tr>
      <w:tr w:rsidR="00831DB3" w:rsidRPr="00D9490C" w:rsidTr="00EC6DCB">
        <w:tc>
          <w:tcPr>
            <w:tcW w:w="851" w:type="dxa"/>
          </w:tcPr>
          <w:p w:rsidR="00831DB3" w:rsidRPr="00D9490C" w:rsidRDefault="00831DB3" w:rsidP="00EC6DCB">
            <w:pPr>
              <w:pStyle w:val="1"/>
              <w:shd w:val="clear" w:color="auto" w:fill="auto"/>
              <w:spacing w:line="240" w:lineRule="auto"/>
              <w:ind w:left="34" w:firstLine="0"/>
              <w:jc w:val="center"/>
              <w:rPr>
                <w:rFonts w:ascii="Times New Roman" w:hAnsi="Times New Roman"/>
                <w:sz w:val="28"/>
                <w:szCs w:val="28"/>
              </w:rPr>
            </w:pPr>
            <w:r w:rsidRPr="00D9490C">
              <w:rPr>
                <w:rFonts w:ascii="Times New Roman" w:hAnsi="Times New Roman"/>
                <w:sz w:val="28"/>
                <w:szCs w:val="28"/>
              </w:rPr>
              <w:t>2.</w:t>
            </w:r>
            <w:r>
              <w:rPr>
                <w:rFonts w:ascii="Times New Roman" w:hAnsi="Times New Roman"/>
                <w:sz w:val="28"/>
                <w:szCs w:val="28"/>
              </w:rPr>
              <w:t>2</w:t>
            </w:r>
            <w:r w:rsidRPr="00D9490C">
              <w:rPr>
                <w:rFonts w:ascii="Times New Roman" w:hAnsi="Times New Roman"/>
                <w:sz w:val="28"/>
                <w:szCs w:val="28"/>
              </w:rPr>
              <w:t>.2</w:t>
            </w:r>
          </w:p>
        </w:tc>
        <w:tc>
          <w:tcPr>
            <w:tcW w:w="3096" w:type="dxa"/>
          </w:tcPr>
          <w:p w:rsidR="009F7943" w:rsidRPr="004F362E" w:rsidRDefault="009D1401" w:rsidP="00261278">
            <w:pPr>
              <w:pStyle w:val="1"/>
              <w:shd w:val="clear" w:color="auto" w:fill="auto"/>
              <w:spacing w:line="240" w:lineRule="auto"/>
              <w:ind w:right="131" w:firstLine="0"/>
              <w:jc w:val="center"/>
              <w:rPr>
                <w:rFonts w:ascii="Times New Roman" w:hAnsi="Times New Roman"/>
                <w:sz w:val="28"/>
                <w:szCs w:val="28"/>
              </w:rPr>
            </w:pPr>
            <w:r w:rsidRPr="009D1401">
              <w:rPr>
                <w:rFonts w:ascii="Times New Roman" w:hAnsi="Times New Roman"/>
                <w:sz w:val="28"/>
                <w:szCs w:val="28"/>
              </w:rPr>
              <w:t>Авыл яшьләре өчен социаль проектлаштыру буенча вебинарлар һәм дистанцион укыту буенча республика махсус программаларында катнашу</w:t>
            </w:r>
          </w:p>
          <w:p w:rsidR="00D67C68" w:rsidRPr="004F362E" w:rsidRDefault="00D67C68" w:rsidP="00261278">
            <w:pPr>
              <w:pStyle w:val="1"/>
              <w:shd w:val="clear" w:color="auto" w:fill="auto"/>
              <w:spacing w:line="240" w:lineRule="auto"/>
              <w:ind w:right="131" w:firstLine="0"/>
              <w:jc w:val="center"/>
              <w:rPr>
                <w:rFonts w:ascii="Times New Roman" w:hAnsi="Times New Roman"/>
                <w:sz w:val="28"/>
                <w:szCs w:val="28"/>
              </w:rPr>
            </w:pPr>
          </w:p>
        </w:tc>
        <w:tc>
          <w:tcPr>
            <w:tcW w:w="1926" w:type="dxa"/>
          </w:tcPr>
          <w:p w:rsidR="00831DB3" w:rsidRPr="00D9490C" w:rsidRDefault="00831DB3" w:rsidP="00261278">
            <w:pPr>
              <w:pStyle w:val="1"/>
              <w:shd w:val="clear" w:color="auto" w:fill="auto"/>
              <w:spacing w:line="240" w:lineRule="auto"/>
              <w:ind w:firstLine="0"/>
              <w:jc w:val="center"/>
              <w:rPr>
                <w:rFonts w:ascii="Times New Roman" w:hAnsi="Times New Roman"/>
                <w:sz w:val="28"/>
                <w:szCs w:val="28"/>
              </w:rPr>
            </w:pPr>
            <w:r w:rsidRPr="00D9490C">
              <w:rPr>
                <w:rFonts w:ascii="Times New Roman" w:hAnsi="Times New Roman"/>
                <w:sz w:val="28"/>
                <w:szCs w:val="28"/>
              </w:rPr>
              <w:t xml:space="preserve">МКУ </w:t>
            </w:r>
            <w:r>
              <w:rPr>
                <w:rFonts w:ascii="Times New Roman" w:hAnsi="Times New Roman"/>
                <w:sz w:val="28"/>
                <w:szCs w:val="28"/>
              </w:rPr>
              <w:t>«</w:t>
            </w:r>
            <w:r w:rsidRPr="00D9490C">
              <w:rPr>
                <w:rFonts w:ascii="Times New Roman" w:hAnsi="Times New Roman"/>
                <w:sz w:val="28"/>
                <w:szCs w:val="28"/>
              </w:rPr>
              <w:t>УДМСиТ</w:t>
            </w:r>
            <w:r>
              <w:rPr>
                <w:rFonts w:ascii="Times New Roman" w:hAnsi="Times New Roman"/>
                <w:sz w:val="28"/>
                <w:szCs w:val="28"/>
              </w:rPr>
              <w:t>»</w:t>
            </w:r>
            <w:r w:rsidRPr="00D9490C">
              <w:rPr>
                <w:rFonts w:ascii="Times New Roman" w:hAnsi="Times New Roman"/>
                <w:sz w:val="28"/>
                <w:szCs w:val="28"/>
              </w:rPr>
              <w:t>,</w:t>
            </w:r>
          </w:p>
          <w:p w:rsidR="00831DB3" w:rsidRPr="00D9490C" w:rsidRDefault="00831DB3" w:rsidP="00261278">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t>УСХиП,</w:t>
            </w:r>
          </w:p>
          <w:p w:rsidR="00831DB3" w:rsidRPr="009D1401" w:rsidRDefault="009D1401" w:rsidP="00261278">
            <w:pPr>
              <w:pStyle w:val="1"/>
              <w:shd w:val="clear" w:color="auto" w:fill="auto"/>
              <w:spacing w:line="240" w:lineRule="auto"/>
              <w:ind w:left="120" w:firstLine="0"/>
              <w:jc w:val="center"/>
              <w:rPr>
                <w:rFonts w:ascii="Times New Roman" w:hAnsi="Times New Roman"/>
                <w:sz w:val="28"/>
                <w:szCs w:val="28"/>
                <w:lang w:val="tt-RU"/>
              </w:rPr>
            </w:pPr>
            <w:r>
              <w:rPr>
                <w:rFonts w:ascii="Times New Roman" w:hAnsi="Times New Roman"/>
                <w:sz w:val="28"/>
                <w:szCs w:val="28"/>
                <w:lang w:val="tt-RU"/>
              </w:rPr>
              <w:t xml:space="preserve">Яшьләр </w:t>
            </w:r>
            <w:r w:rsidR="00831DB3">
              <w:rPr>
                <w:rFonts w:ascii="Times New Roman" w:hAnsi="Times New Roman"/>
                <w:sz w:val="28"/>
                <w:szCs w:val="28"/>
              </w:rPr>
              <w:t xml:space="preserve"> парламент</w:t>
            </w:r>
            <w:r>
              <w:rPr>
                <w:rFonts w:ascii="Times New Roman" w:hAnsi="Times New Roman"/>
                <w:sz w:val="28"/>
                <w:szCs w:val="28"/>
                <w:lang w:val="tt-RU"/>
              </w:rPr>
              <w:t>ы</w:t>
            </w:r>
          </w:p>
        </w:tc>
        <w:tc>
          <w:tcPr>
            <w:tcW w:w="1575" w:type="dxa"/>
          </w:tcPr>
          <w:p w:rsidR="00831DB3" w:rsidRPr="00D9490C" w:rsidRDefault="00831DB3" w:rsidP="00261278">
            <w:pPr>
              <w:pStyle w:val="1"/>
              <w:shd w:val="clear" w:color="auto" w:fill="auto"/>
              <w:spacing w:line="240" w:lineRule="auto"/>
              <w:ind w:firstLine="0"/>
              <w:jc w:val="center"/>
              <w:rPr>
                <w:rFonts w:ascii="Times New Roman" w:hAnsi="Times New Roman"/>
                <w:sz w:val="28"/>
                <w:szCs w:val="28"/>
              </w:rPr>
            </w:pPr>
            <w:r>
              <w:rPr>
                <w:rFonts w:ascii="Times New Roman" w:hAnsi="Times New Roman"/>
                <w:sz w:val="28"/>
                <w:szCs w:val="28"/>
              </w:rPr>
              <w:t>2021-2025</w:t>
            </w:r>
          </w:p>
        </w:tc>
        <w:tc>
          <w:tcPr>
            <w:tcW w:w="1703" w:type="dxa"/>
          </w:tcPr>
          <w:p w:rsidR="00831DB3" w:rsidRPr="00D9490C" w:rsidRDefault="00831DB3"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136" w:type="dxa"/>
          </w:tcPr>
          <w:p w:rsidR="00831DB3" w:rsidRPr="00D9490C" w:rsidRDefault="00831DB3"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831DB3" w:rsidRPr="00D9490C" w:rsidRDefault="00831DB3"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020" w:type="dxa"/>
          </w:tcPr>
          <w:p w:rsidR="00831DB3" w:rsidRPr="00D9490C" w:rsidRDefault="00831DB3"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831DB3" w:rsidRPr="00D9490C" w:rsidRDefault="00831DB3"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831DB3" w:rsidRPr="00D9490C" w:rsidRDefault="00831DB3"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85" w:type="dxa"/>
          </w:tcPr>
          <w:p w:rsidR="00831DB3" w:rsidRPr="00D9490C" w:rsidRDefault="00831DB3"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C671EE" w:rsidRPr="00D9490C" w:rsidTr="00D67C68">
        <w:trPr>
          <w:trHeight w:val="510"/>
        </w:trPr>
        <w:tc>
          <w:tcPr>
            <w:tcW w:w="15452" w:type="dxa"/>
            <w:gridSpan w:val="11"/>
            <w:vAlign w:val="center"/>
          </w:tcPr>
          <w:p w:rsidR="00C671EE" w:rsidRPr="009D1401" w:rsidRDefault="00C671EE" w:rsidP="00D67C68">
            <w:pPr>
              <w:pStyle w:val="1"/>
              <w:shd w:val="clear" w:color="auto" w:fill="auto"/>
              <w:spacing w:line="240" w:lineRule="auto"/>
              <w:ind w:left="140" w:firstLine="0"/>
              <w:jc w:val="center"/>
              <w:rPr>
                <w:rFonts w:ascii="Times New Roman" w:hAnsi="Times New Roman"/>
                <w:sz w:val="28"/>
                <w:szCs w:val="28"/>
                <w:lang w:val="tt-RU"/>
              </w:rPr>
            </w:pPr>
            <w:r w:rsidRPr="00D9490C">
              <w:rPr>
                <w:rFonts w:ascii="Times New Roman" w:hAnsi="Times New Roman"/>
                <w:sz w:val="28"/>
                <w:szCs w:val="28"/>
              </w:rPr>
              <w:t>2.</w:t>
            </w:r>
            <w:r>
              <w:rPr>
                <w:rFonts w:ascii="Times New Roman" w:hAnsi="Times New Roman"/>
                <w:sz w:val="28"/>
                <w:szCs w:val="28"/>
              </w:rPr>
              <w:t>3</w:t>
            </w:r>
            <w:r w:rsidRPr="00D9490C">
              <w:rPr>
                <w:rFonts w:ascii="Times New Roman" w:hAnsi="Times New Roman"/>
                <w:sz w:val="28"/>
                <w:szCs w:val="28"/>
              </w:rPr>
              <w:t xml:space="preserve">. </w:t>
            </w:r>
            <w:r w:rsidR="009D1401">
              <w:rPr>
                <w:rFonts w:ascii="Times New Roman" w:hAnsi="Times New Roman"/>
                <w:sz w:val="28"/>
                <w:szCs w:val="28"/>
              </w:rPr>
              <w:t>«</w:t>
            </w:r>
            <w:r w:rsidR="009D1401">
              <w:rPr>
                <w:rFonts w:ascii="Times New Roman" w:hAnsi="Times New Roman"/>
                <w:sz w:val="28"/>
                <w:szCs w:val="28"/>
                <w:lang w:val="tt-RU"/>
              </w:rPr>
              <w:t>А</w:t>
            </w:r>
            <w:r w:rsidR="009D1401" w:rsidRPr="009D1401">
              <w:rPr>
                <w:rFonts w:ascii="Times New Roman" w:hAnsi="Times New Roman"/>
                <w:sz w:val="28"/>
                <w:szCs w:val="28"/>
              </w:rPr>
              <w:t>вылны социаль үстерү программаларын гамәлгә ашыру»</w:t>
            </w:r>
            <w:r w:rsidR="009D1401">
              <w:rPr>
                <w:rFonts w:ascii="Times New Roman" w:hAnsi="Times New Roman"/>
                <w:sz w:val="28"/>
                <w:szCs w:val="28"/>
                <w:lang w:val="tt-RU"/>
              </w:rPr>
              <w:t xml:space="preserve"> бүлеге</w:t>
            </w:r>
          </w:p>
        </w:tc>
      </w:tr>
      <w:tr w:rsidR="00C671EE" w:rsidRPr="00D9490C" w:rsidTr="00EC6DCB">
        <w:tc>
          <w:tcPr>
            <w:tcW w:w="851" w:type="dxa"/>
          </w:tcPr>
          <w:p w:rsidR="00C671EE" w:rsidRPr="00D9490C" w:rsidRDefault="00C671EE" w:rsidP="00EC6DCB">
            <w:pPr>
              <w:pStyle w:val="1"/>
              <w:shd w:val="clear" w:color="auto" w:fill="auto"/>
              <w:spacing w:line="240" w:lineRule="auto"/>
              <w:ind w:left="34" w:firstLine="0"/>
              <w:jc w:val="center"/>
              <w:rPr>
                <w:rFonts w:ascii="Times New Roman" w:hAnsi="Times New Roman"/>
                <w:sz w:val="28"/>
                <w:szCs w:val="28"/>
              </w:rPr>
            </w:pPr>
            <w:r>
              <w:rPr>
                <w:rFonts w:ascii="Times New Roman" w:hAnsi="Times New Roman"/>
                <w:sz w:val="28"/>
                <w:szCs w:val="28"/>
              </w:rPr>
              <w:t>2.3.1</w:t>
            </w:r>
          </w:p>
        </w:tc>
        <w:tc>
          <w:tcPr>
            <w:tcW w:w="3096" w:type="dxa"/>
          </w:tcPr>
          <w:p w:rsidR="009D1401" w:rsidRDefault="009D1401" w:rsidP="00C671EE">
            <w:pPr>
              <w:pStyle w:val="1"/>
              <w:shd w:val="clear" w:color="auto" w:fill="auto"/>
              <w:spacing w:line="240" w:lineRule="auto"/>
              <w:ind w:left="-82" w:firstLine="0"/>
              <w:jc w:val="center"/>
              <w:rPr>
                <w:rFonts w:ascii="Times New Roman" w:hAnsi="Times New Roman"/>
                <w:sz w:val="28"/>
                <w:szCs w:val="28"/>
              </w:rPr>
            </w:pPr>
            <w:r w:rsidRPr="009D1401">
              <w:rPr>
                <w:rFonts w:ascii="Times New Roman" w:hAnsi="Times New Roman"/>
                <w:sz w:val="28"/>
                <w:szCs w:val="28"/>
              </w:rPr>
              <w:t>Социаль программаларны гамәлгә кертү:</w:t>
            </w:r>
          </w:p>
          <w:p w:rsidR="009D1401" w:rsidRDefault="009D1401" w:rsidP="009D1401">
            <w:pPr>
              <w:pStyle w:val="1"/>
              <w:shd w:val="clear" w:color="auto" w:fill="auto"/>
              <w:spacing w:line="240" w:lineRule="auto"/>
              <w:ind w:firstLine="0"/>
              <w:rPr>
                <w:rFonts w:ascii="Times New Roman" w:hAnsi="Times New Roman"/>
                <w:sz w:val="28"/>
                <w:szCs w:val="28"/>
              </w:rPr>
            </w:pPr>
            <w:proofErr w:type="gramStart"/>
            <w:r w:rsidRPr="009D1401">
              <w:rPr>
                <w:rFonts w:ascii="Times New Roman" w:hAnsi="Times New Roman"/>
                <w:sz w:val="28"/>
                <w:szCs w:val="28"/>
              </w:rPr>
              <w:t>1.«</w:t>
            </w:r>
            <w:proofErr w:type="gramEnd"/>
            <w:r w:rsidRPr="009D1401">
              <w:rPr>
                <w:rFonts w:ascii="Times New Roman" w:hAnsi="Times New Roman"/>
                <w:sz w:val="28"/>
                <w:szCs w:val="28"/>
              </w:rPr>
              <w:t>Авыл лидеры»</w:t>
            </w:r>
            <w:r>
              <w:rPr>
                <w:rFonts w:ascii="Times New Roman" w:hAnsi="Times New Roman"/>
                <w:sz w:val="28"/>
                <w:szCs w:val="28"/>
                <w:lang w:val="tt-RU"/>
              </w:rPr>
              <w:t xml:space="preserve"> </w:t>
            </w:r>
            <w:r w:rsidRPr="009D1401">
              <w:rPr>
                <w:rFonts w:ascii="Times New Roman" w:hAnsi="Times New Roman"/>
                <w:sz w:val="28"/>
                <w:szCs w:val="28"/>
              </w:rPr>
              <w:t xml:space="preserve">команда белеме буенча </w:t>
            </w:r>
            <w:r w:rsidRPr="009D1401">
              <w:rPr>
                <w:rFonts w:ascii="Times New Roman" w:hAnsi="Times New Roman"/>
                <w:sz w:val="28"/>
                <w:szCs w:val="28"/>
              </w:rPr>
              <w:lastRenderedPageBreak/>
              <w:t>тренингларда катнашу.</w:t>
            </w:r>
          </w:p>
          <w:p w:rsidR="00C671EE" w:rsidRPr="00D9490C" w:rsidRDefault="00C671EE" w:rsidP="009D1401">
            <w:pPr>
              <w:pStyle w:val="1"/>
              <w:shd w:val="clear" w:color="auto" w:fill="auto"/>
              <w:spacing w:line="240" w:lineRule="auto"/>
              <w:ind w:firstLine="0"/>
              <w:rPr>
                <w:rFonts w:ascii="Times New Roman" w:hAnsi="Times New Roman"/>
                <w:sz w:val="28"/>
                <w:szCs w:val="28"/>
              </w:rPr>
            </w:pPr>
            <w:r w:rsidRPr="00D9490C">
              <w:rPr>
                <w:rFonts w:ascii="Times New Roman" w:hAnsi="Times New Roman"/>
                <w:sz w:val="28"/>
                <w:szCs w:val="28"/>
              </w:rPr>
              <w:t>2.</w:t>
            </w:r>
            <w:r w:rsidR="009D1401">
              <w:t xml:space="preserve"> </w:t>
            </w:r>
            <w:r w:rsidR="009D1401">
              <w:rPr>
                <w:rFonts w:ascii="Times New Roman" w:hAnsi="Times New Roman"/>
                <w:sz w:val="28"/>
                <w:szCs w:val="28"/>
              </w:rPr>
              <w:t>Республика «Авыл лигасы – КВН»</w:t>
            </w:r>
            <w:r w:rsidR="009D1401" w:rsidRPr="009D1401">
              <w:rPr>
                <w:rFonts w:ascii="Times New Roman" w:hAnsi="Times New Roman"/>
                <w:sz w:val="28"/>
                <w:szCs w:val="28"/>
              </w:rPr>
              <w:t xml:space="preserve"> нда катнашу»</w:t>
            </w:r>
          </w:p>
        </w:tc>
        <w:tc>
          <w:tcPr>
            <w:tcW w:w="1926" w:type="dxa"/>
          </w:tcPr>
          <w:p w:rsidR="00C671EE" w:rsidRPr="00D9490C" w:rsidRDefault="00C671EE" w:rsidP="00261278">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lastRenderedPageBreak/>
              <w:t xml:space="preserve">МКУ </w:t>
            </w:r>
            <w:r>
              <w:rPr>
                <w:rFonts w:ascii="Times New Roman" w:hAnsi="Times New Roman"/>
                <w:sz w:val="28"/>
                <w:szCs w:val="28"/>
              </w:rPr>
              <w:t>«</w:t>
            </w:r>
            <w:r w:rsidRPr="00D9490C">
              <w:rPr>
                <w:rFonts w:ascii="Times New Roman" w:hAnsi="Times New Roman"/>
                <w:sz w:val="28"/>
                <w:szCs w:val="28"/>
              </w:rPr>
              <w:t>УДМСиТ</w:t>
            </w:r>
            <w:r>
              <w:rPr>
                <w:rFonts w:ascii="Times New Roman" w:hAnsi="Times New Roman"/>
                <w:sz w:val="28"/>
                <w:szCs w:val="28"/>
              </w:rPr>
              <w:t>»</w:t>
            </w:r>
            <w:r w:rsidRPr="00D9490C">
              <w:rPr>
                <w:rFonts w:ascii="Times New Roman" w:hAnsi="Times New Roman"/>
                <w:sz w:val="28"/>
                <w:szCs w:val="28"/>
              </w:rPr>
              <w:t>, УСХиП,</w:t>
            </w:r>
          </w:p>
          <w:p w:rsidR="00C671EE" w:rsidRPr="00D9490C" w:rsidRDefault="00C671EE" w:rsidP="00261278">
            <w:pPr>
              <w:pStyle w:val="1"/>
              <w:shd w:val="clear" w:color="auto" w:fill="auto"/>
              <w:spacing w:line="240" w:lineRule="auto"/>
              <w:ind w:left="120" w:firstLine="0"/>
              <w:jc w:val="center"/>
              <w:rPr>
                <w:rFonts w:ascii="Times New Roman" w:hAnsi="Times New Roman"/>
                <w:sz w:val="28"/>
                <w:szCs w:val="28"/>
              </w:rPr>
            </w:pPr>
          </w:p>
        </w:tc>
        <w:tc>
          <w:tcPr>
            <w:tcW w:w="1575" w:type="dxa"/>
          </w:tcPr>
          <w:p w:rsidR="00C671EE" w:rsidRPr="00D9490C" w:rsidRDefault="00C671EE" w:rsidP="00C671EE">
            <w:pPr>
              <w:pStyle w:val="1"/>
              <w:shd w:val="clear" w:color="auto" w:fill="auto"/>
              <w:spacing w:after="900" w:line="240" w:lineRule="auto"/>
              <w:ind w:firstLine="0"/>
              <w:jc w:val="center"/>
              <w:rPr>
                <w:rFonts w:ascii="Times New Roman" w:hAnsi="Times New Roman"/>
                <w:sz w:val="28"/>
                <w:szCs w:val="28"/>
              </w:rPr>
            </w:pPr>
            <w:r>
              <w:rPr>
                <w:rFonts w:ascii="Times New Roman" w:hAnsi="Times New Roman"/>
                <w:sz w:val="28"/>
                <w:szCs w:val="28"/>
              </w:rPr>
              <w:t>2021-2025</w:t>
            </w:r>
          </w:p>
        </w:tc>
        <w:tc>
          <w:tcPr>
            <w:tcW w:w="1703" w:type="dxa"/>
          </w:tcPr>
          <w:p w:rsidR="00C671EE" w:rsidRPr="00D9490C" w:rsidRDefault="00C671EE"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136" w:type="dxa"/>
          </w:tcPr>
          <w:p w:rsidR="00C671EE" w:rsidRPr="00D9490C" w:rsidRDefault="00C671EE" w:rsidP="00C671EE">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C671EE" w:rsidRPr="00D9490C" w:rsidRDefault="00C671EE" w:rsidP="00C671EE">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C671EE" w:rsidRPr="00D9490C" w:rsidRDefault="00C671EE" w:rsidP="00C671EE">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C671EE" w:rsidRPr="00D9490C" w:rsidRDefault="00C671EE" w:rsidP="00C671EE">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C671EE" w:rsidRPr="00D9490C" w:rsidRDefault="00C671EE" w:rsidP="00C671EE">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85" w:type="dxa"/>
          </w:tcPr>
          <w:p w:rsidR="00C671EE" w:rsidRPr="00D9490C" w:rsidRDefault="00C671EE" w:rsidP="00C671EE">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C671EE" w:rsidRPr="00D9490C" w:rsidTr="00EC6DCB">
        <w:tc>
          <w:tcPr>
            <w:tcW w:w="851" w:type="dxa"/>
          </w:tcPr>
          <w:p w:rsidR="00C671EE" w:rsidRPr="00D9490C" w:rsidRDefault="00C671EE" w:rsidP="00EC6DCB">
            <w:pPr>
              <w:pStyle w:val="1"/>
              <w:shd w:val="clear" w:color="auto" w:fill="auto"/>
              <w:spacing w:line="240" w:lineRule="auto"/>
              <w:ind w:left="34" w:firstLine="0"/>
              <w:jc w:val="center"/>
              <w:rPr>
                <w:rFonts w:ascii="Times New Roman" w:hAnsi="Times New Roman"/>
                <w:sz w:val="28"/>
                <w:szCs w:val="28"/>
              </w:rPr>
            </w:pPr>
            <w:r>
              <w:rPr>
                <w:rFonts w:ascii="Times New Roman" w:hAnsi="Times New Roman"/>
                <w:sz w:val="28"/>
                <w:szCs w:val="28"/>
              </w:rPr>
              <w:t>2.3.2</w:t>
            </w:r>
          </w:p>
        </w:tc>
        <w:tc>
          <w:tcPr>
            <w:tcW w:w="3096" w:type="dxa"/>
          </w:tcPr>
          <w:p w:rsidR="00C671EE" w:rsidRPr="00D9490C" w:rsidRDefault="009D1401" w:rsidP="009D1401">
            <w:pPr>
              <w:pStyle w:val="1"/>
              <w:shd w:val="clear" w:color="auto" w:fill="auto"/>
              <w:spacing w:line="240" w:lineRule="auto"/>
              <w:ind w:firstLine="0"/>
              <w:rPr>
                <w:rFonts w:ascii="Times New Roman" w:hAnsi="Times New Roman"/>
                <w:sz w:val="28"/>
                <w:szCs w:val="28"/>
              </w:rPr>
            </w:pPr>
            <w:r>
              <w:rPr>
                <w:rFonts w:ascii="Times New Roman" w:hAnsi="Times New Roman"/>
                <w:sz w:val="28"/>
                <w:szCs w:val="28"/>
                <w:lang w:val="tt-RU"/>
              </w:rPr>
              <w:t>“Авыл кичләре</w:t>
            </w:r>
            <w:r>
              <w:rPr>
                <w:rFonts w:ascii="Times New Roman" w:hAnsi="Times New Roman"/>
                <w:sz w:val="28"/>
                <w:szCs w:val="28"/>
              </w:rPr>
              <w:t>»</w:t>
            </w:r>
            <w:r>
              <w:rPr>
                <w:rFonts w:ascii="Times New Roman" w:hAnsi="Times New Roman"/>
                <w:sz w:val="28"/>
                <w:szCs w:val="28"/>
                <w:lang w:val="tt-RU"/>
              </w:rPr>
              <w:t xml:space="preserve"> </w:t>
            </w:r>
            <w:r w:rsidRPr="009D1401">
              <w:rPr>
                <w:rFonts w:ascii="Times New Roman" w:hAnsi="Times New Roman"/>
                <w:sz w:val="28"/>
                <w:szCs w:val="28"/>
              </w:rPr>
              <w:t>кичке лагерьларында катнашу»</w:t>
            </w:r>
          </w:p>
        </w:tc>
        <w:tc>
          <w:tcPr>
            <w:tcW w:w="1926" w:type="dxa"/>
          </w:tcPr>
          <w:p w:rsidR="00C671EE" w:rsidRPr="00D9490C" w:rsidRDefault="00C671EE" w:rsidP="00261278">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t xml:space="preserve">МКУ </w:t>
            </w:r>
            <w:r>
              <w:rPr>
                <w:rFonts w:ascii="Times New Roman" w:hAnsi="Times New Roman"/>
                <w:sz w:val="28"/>
                <w:szCs w:val="28"/>
              </w:rPr>
              <w:t>«</w:t>
            </w:r>
            <w:r w:rsidRPr="00D9490C">
              <w:rPr>
                <w:rFonts w:ascii="Times New Roman" w:hAnsi="Times New Roman"/>
                <w:sz w:val="28"/>
                <w:szCs w:val="28"/>
              </w:rPr>
              <w:t>УДМСиТ</w:t>
            </w:r>
            <w:r>
              <w:rPr>
                <w:rFonts w:ascii="Times New Roman" w:hAnsi="Times New Roman"/>
                <w:sz w:val="28"/>
                <w:szCs w:val="28"/>
              </w:rPr>
              <w:t>»</w:t>
            </w:r>
            <w:r w:rsidRPr="00D9490C">
              <w:rPr>
                <w:rFonts w:ascii="Times New Roman" w:hAnsi="Times New Roman"/>
                <w:sz w:val="28"/>
                <w:szCs w:val="28"/>
              </w:rPr>
              <w:t>, УСХиП,</w:t>
            </w:r>
          </w:p>
          <w:p w:rsidR="00C671EE" w:rsidRPr="00D9490C" w:rsidRDefault="0012167B" w:rsidP="00261278">
            <w:pPr>
              <w:pStyle w:val="1"/>
              <w:shd w:val="clear" w:color="auto" w:fill="auto"/>
              <w:spacing w:line="240" w:lineRule="auto"/>
              <w:ind w:left="120" w:firstLine="0"/>
              <w:jc w:val="center"/>
              <w:rPr>
                <w:rFonts w:ascii="Times New Roman" w:hAnsi="Times New Roman"/>
                <w:sz w:val="28"/>
                <w:szCs w:val="28"/>
              </w:rPr>
            </w:pPr>
            <w:r>
              <w:rPr>
                <w:rFonts w:ascii="Times New Roman" w:hAnsi="Times New Roman"/>
                <w:sz w:val="28"/>
                <w:szCs w:val="28"/>
              </w:rPr>
              <w:t>МКУ «УК»</w:t>
            </w:r>
          </w:p>
        </w:tc>
        <w:tc>
          <w:tcPr>
            <w:tcW w:w="1575" w:type="dxa"/>
          </w:tcPr>
          <w:p w:rsidR="00C671EE" w:rsidRPr="00D9490C" w:rsidRDefault="00C671EE" w:rsidP="00261278">
            <w:pPr>
              <w:pStyle w:val="1"/>
              <w:shd w:val="clear" w:color="auto" w:fill="auto"/>
              <w:spacing w:after="900" w:line="240" w:lineRule="auto"/>
              <w:ind w:firstLine="0"/>
              <w:jc w:val="center"/>
              <w:rPr>
                <w:rFonts w:ascii="Times New Roman" w:hAnsi="Times New Roman"/>
                <w:sz w:val="28"/>
                <w:szCs w:val="28"/>
              </w:rPr>
            </w:pPr>
            <w:r>
              <w:rPr>
                <w:rFonts w:ascii="Times New Roman" w:hAnsi="Times New Roman"/>
                <w:sz w:val="28"/>
                <w:szCs w:val="28"/>
              </w:rPr>
              <w:t>2021-2025</w:t>
            </w:r>
          </w:p>
        </w:tc>
        <w:tc>
          <w:tcPr>
            <w:tcW w:w="1703" w:type="dxa"/>
          </w:tcPr>
          <w:p w:rsidR="00C671EE" w:rsidRPr="00D9490C" w:rsidRDefault="00C671EE" w:rsidP="00C671EE">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136" w:type="dxa"/>
          </w:tcPr>
          <w:p w:rsidR="00C671EE" w:rsidRPr="00D9490C" w:rsidRDefault="00C671EE" w:rsidP="00C671EE">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020" w:type="dxa"/>
          </w:tcPr>
          <w:p w:rsidR="00C671EE" w:rsidRDefault="00C671EE" w:rsidP="00C671EE">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020" w:type="dxa"/>
          </w:tcPr>
          <w:p w:rsidR="00C671EE" w:rsidRPr="00D9490C" w:rsidRDefault="00C671EE" w:rsidP="00C671EE">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020" w:type="dxa"/>
          </w:tcPr>
          <w:p w:rsidR="00C671EE" w:rsidRPr="00D9490C" w:rsidRDefault="00C671EE" w:rsidP="00C671EE">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020" w:type="dxa"/>
          </w:tcPr>
          <w:p w:rsidR="00C671EE" w:rsidRPr="00D9490C" w:rsidRDefault="00C671EE" w:rsidP="00C671EE">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085" w:type="dxa"/>
          </w:tcPr>
          <w:p w:rsidR="00C671EE" w:rsidRDefault="00C671EE" w:rsidP="00C671EE">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12167B" w:rsidRPr="00D9490C" w:rsidTr="00D67C68">
        <w:trPr>
          <w:trHeight w:val="463"/>
        </w:trPr>
        <w:tc>
          <w:tcPr>
            <w:tcW w:w="15452" w:type="dxa"/>
            <w:gridSpan w:val="11"/>
            <w:vAlign w:val="center"/>
          </w:tcPr>
          <w:p w:rsidR="0012167B" w:rsidRPr="00D9490C" w:rsidRDefault="0012167B" w:rsidP="00D67C6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 xml:space="preserve">3. </w:t>
            </w:r>
            <w:r w:rsidR="009D1401" w:rsidRPr="009D1401">
              <w:rPr>
                <w:rFonts w:ascii="Times New Roman" w:hAnsi="Times New Roman"/>
                <w:sz w:val="28"/>
                <w:szCs w:val="28"/>
              </w:rPr>
              <w:t>Авыл яшьләренең икътисадый активлыгы</w:t>
            </w:r>
          </w:p>
        </w:tc>
      </w:tr>
      <w:tr w:rsidR="0012167B" w:rsidRPr="00D9490C" w:rsidTr="00D67C68">
        <w:trPr>
          <w:trHeight w:val="414"/>
        </w:trPr>
        <w:tc>
          <w:tcPr>
            <w:tcW w:w="15452" w:type="dxa"/>
            <w:gridSpan w:val="11"/>
            <w:vAlign w:val="center"/>
          </w:tcPr>
          <w:p w:rsidR="0012167B" w:rsidRPr="009D1401" w:rsidRDefault="0012167B" w:rsidP="00D67C68">
            <w:pPr>
              <w:pStyle w:val="1"/>
              <w:shd w:val="clear" w:color="auto" w:fill="auto"/>
              <w:spacing w:line="240" w:lineRule="auto"/>
              <w:ind w:left="140" w:firstLine="0"/>
              <w:jc w:val="center"/>
              <w:rPr>
                <w:rFonts w:ascii="Times New Roman" w:hAnsi="Times New Roman"/>
                <w:sz w:val="28"/>
                <w:szCs w:val="28"/>
                <w:lang w:val="tt-RU"/>
              </w:rPr>
            </w:pPr>
            <w:r w:rsidRPr="00D9490C">
              <w:rPr>
                <w:rFonts w:ascii="Times New Roman" w:hAnsi="Times New Roman"/>
                <w:sz w:val="28"/>
                <w:szCs w:val="28"/>
              </w:rPr>
              <w:t>3.1</w:t>
            </w:r>
            <w:r w:rsidR="009D1401">
              <w:rPr>
                <w:rFonts w:ascii="Times New Roman" w:hAnsi="Times New Roman"/>
                <w:sz w:val="28"/>
                <w:szCs w:val="28"/>
              </w:rPr>
              <w:t>. «</w:t>
            </w:r>
            <w:r w:rsidR="009D1401">
              <w:rPr>
                <w:rFonts w:ascii="Times New Roman" w:hAnsi="Times New Roman"/>
                <w:sz w:val="28"/>
                <w:szCs w:val="28"/>
                <w:lang w:val="tt-RU"/>
              </w:rPr>
              <w:t>Б</w:t>
            </w:r>
            <w:r w:rsidR="009D1401" w:rsidRPr="009D1401">
              <w:rPr>
                <w:rFonts w:ascii="Times New Roman" w:hAnsi="Times New Roman"/>
                <w:sz w:val="28"/>
                <w:szCs w:val="28"/>
              </w:rPr>
              <w:t>изнес-планлаштыру нигезләре»</w:t>
            </w:r>
            <w:r w:rsidR="009D1401">
              <w:rPr>
                <w:rFonts w:ascii="Times New Roman" w:hAnsi="Times New Roman"/>
                <w:sz w:val="28"/>
                <w:szCs w:val="28"/>
                <w:lang w:val="tt-RU"/>
              </w:rPr>
              <w:t xml:space="preserve"> бүлеге</w:t>
            </w:r>
          </w:p>
        </w:tc>
      </w:tr>
      <w:tr w:rsidR="0012167B" w:rsidRPr="00D9490C" w:rsidTr="00EC6DCB">
        <w:tc>
          <w:tcPr>
            <w:tcW w:w="851" w:type="dxa"/>
          </w:tcPr>
          <w:p w:rsidR="0012167B" w:rsidRPr="00D9490C" w:rsidRDefault="0012167B" w:rsidP="00EC6DCB">
            <w:pPr>
              <w:pStyle w:val="1"/>
              <w:shd w:val="clear" w:color="auto" w:fill="auto"/>
              <w:spacing w:line="240" w:lineRule="auto"/>
              <w:ind w:left="34" w:firstLine="0"/>
              <w:jc w:val="center"/>
              <w:rPr>
                <w:rFonts w:ascii="Times New Roman" w:hAnsi="Times New Roman"/>
                <w:sz w:val="28"/>
                <w:szCs w:val="28"/>
              </w:rPr>
            </w:pPr>
            <w:r>
              <w:rPr>
                <w:rFonts w:ascii="Times New Roman" w:hAnsi="Times New Roman"/>
                <w:sz w:val="28"/>
                <w:szCs w:val="28"/>
              </w:rPr>
              <w:t>3.1.1</w:t>
            </w:r>
          </w:p>
        </w:tc>
        <w:tc>
          <w:tcPr>
            <w:tcW w:w="3096" w:type="dxa"/>
          </w:tcPr>
          <w:p w:rsidR="0012167B" w:rsidRPr="00D9490C" w:rsidRDefault="009D1401" w:rsidP="0012167B">
            <w:pPr>
              <w:pStyle w:val="1"/>
              <w:shd w:val="clear" w:color="auto" w:fill="auto"/>
              <w:spacing w:line="240" w:lineRule="auto"/>
              <w:ind w:left="120" w:firstLine="0"/>
              <w:jc w:val="center"/>
              <w:rPr>
                <w:rFonts w:ascii="Times New Roman" w:hAnsi="Times New Roman"/>
                <w:sz w:val="28"/>
                <w:szCs w:val="28"/>
              </w:rPr>
            </w:pPr>
            <w:r w:rsidRPr="009D1401">
              <w:rPr>
                <w:rFonts w:ascii="Times New Roman" w:hAnsi="Times New Roman"/>
                <w:sz w:val="28"/>
                <w:szCs w:val="28"/>
              </w:rPr>
              <w:t>Авыл җирлегендә эшчәнлек алып баручы яшь эшкуарларны әзерләү буенча укыту семинарларында катнашу.</w:t>
            </w:r>
          </w:p>
        </w:tc>
        <w:tc>
          <w:tcPr>
            <w:tcW w:w="1926" w:type="dxa"/>
          </w:tcPr>
          <w:p w:rsidR="0012167B" w:rsidRPr="009D1401" w:rsidRDefault="0012167B" w:rsidP="009D1401">
            <w:pPr>
              <w:pStyle w:val="1"/>
              <w:shd w:val="clear" w:color="auto" w:fill="auto"/>
              <w:spacing w:line="240" w:lineRule="auto"/>
              <w:ind w:left="120" w:firstLine="0"/>
              <w:jc w:val="center"/>
              <w:rPr>
                <w:rFonts w:ascii="Times New Roman" w:hAnsi="Times New Roman"/>
                <w:sz w:val="28"/>
                <w:szCs w:val="28"/>
                <w:lang w:val="tt-RU"/>
              </w:rPr>
            </w:pPr>
            <w:r>
              <w:rPr>
                <w:rFonts w:ascii="Times New Roman" w:hAnsi="Times New Roman"/>
                <w:sz w:val="28"/>
                <w:szCs w:val="28"/>
              </w:rPr>
              <w:t>«</w:t>
            </w:r>
            <w:r w:rsidRPr="00D9490C">
              <w:rPr>
                <w:rFonts w:ascii="Times New Roman" w:hAnsi="Times New Roman"/>
                <w:sz w:val="28"/>
                <w:szCs w:val="28"/>
              </w:rPr>
              <w:t>УСХиП</w:t>
            </w:r>
            <w:r>
              <w:rPr>
                <w:rFonts w:ascii="Times New Roman" w:hAnsi="Times New Roman"/>
                <w:sz w:val="28"/>
                <w:szCs w:val="28"/>
              </w:rPr>
              <w:t>»</w:t>
            </w:r>
            <w:r w:rsidRPr="00D9490C">
              <w:rPr>
                <w:rFonts w:ascii="Times New Roman" w:hAnsi="Times New Roman"/>
                <w:sz w:val="28"/>
                <w:szCs w:val="28"/>
              </w:rPr>
              <w:t xml:space="preserve">, </w:t>
            </w:r>
            <w:r>
              <w:rPr>
                <w:rFonts w:ascii="Times New Roman" w:hAnsi="Times New Roman"/>
                <w:sz w:val="28"/>
                <w:szCs w:val="28"/>
              </w:rPr>
              <w:t>ИКМО</w:t>
            </w:r>
            <w:r w:rsidRPr="00D9490C">
              <w:rPr>
                <w:rFonts w:ascii="Times New Roman" w:hAnsi="Times New Roman"/>
                <w:sz w:val="28"/>
                <w:szCs w:val="28"/>
              </w:rPr>
              <w:t xml:space="preserve"> </w:t>
            </w:r>
            <w:r>
              <w:rPr>
                <w:rFonts w:ascii="Times New Roman" w:hAnsi="Times New Roman"/>
                <w:sz w:val="28"/>
                <w:szCs w:val="28"/>
              </w:rPr>
              <w:t>«</w:t>
            </w:r>
            <w:r w:rsidRPr="00D9490C">
              <w:rPr>
                <w:rFonts w:ascii="Times New Roman" w:hAnsi="Times New Roman"/>
                <w:sz w:val="28"/>
                <w:szCs w:val="28"/>
              </w:rPr>
              <w:t>ЛМР</w:t>
            </w:r>
            <w:r>
              <w:rPr>
                <w:rFonts w:ascii="Times New Roman" w:hAnsi="Times New Roman"/>
                <w:sz w:val="28"/>
                <w:szCs w:val="28"/>
              </w:rPr>
              <w:t xml:space="preserve">», </w:t>
            </w:r>
            <w:r w:rsidR="009D1401">
              <w:rPr>
                <w:rFonts w:ascii="Times New Roman" w:hAnsi="Times New Roman"/>
                <w:sz w:val="28"/>
                <w:szCs w:val="28"/>
                <w:lang w:val="tt-RU"/>
              </w:rPr>
              <w:t>икътисад бүлеге</w:t>
            </w:r>
          </w:p>
        </w:tc>
        <w:tc>
          <w:tcPr>
            <w:tcW w:w="1575" w:type="dxa"/>
          </w:tcPr>
          <w:p w:rsidR="0012167B" w:rsidRPr="00D9490C" w:rsidRDefault="0012167B" w:rsidP="00261278">
            <w:pPr>
              <w:pStyle w:val="1"/>
              <w:shd w:val="clear" w:color="auto" w:fill="auto"/>
              <w:spacing w:line="240" w:lineRule="auto"/>
              <w:ind w:firstLine="0"/>
              <w:jc w:val="center"/>
              <w:rPr>
                <w:rFonts w:ascii="Times New Roman" w:hAnsi="Times New Roman"/>
                <w:sz w:val="28"/>
                <w:szCs w:val="28"/>
              </w:rPr>
            </w:pPr>
            <w:r>
              <w:rPr>
                <w:rFonts w:ascii="Times New Roman" w:hAnsi="Times New Roman"/>
                <w:sz w:val="28"/>
                <w:szCs w:val="28"/>
              </w:rPr>
              <w:t>2021-2025</w:t>
            </w:r>
          </w:p>
        </w:tc>
        <w:tc>
          <w:tcPr>
            <w:tcW w:w="1703" w:type="dxa"/>
          </w:tcPr>
          <w:p w:rsidR="0012167B" w:rsidRPr="00D9490C" w:rsidRDefault="0012167B" w:rsidP="0012167B">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136" w:type="dxa"/>
          </w:tcPr>
          <w:p w:rsidR="0012167B" w:rsidRPr="00D9490C" w:rsidRDefault="0012167B" w:rsidP="0012167B">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12167B" w:rsidRPr="00D9490C" w:rsidRDefault="0012167B" w:rsidP="0012167B">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p w:rsidR="0012167B" w:rsidRPr="00D9490C" w:rsidRDefault="0012167B" w:rsidP="0012167B">
            <w:pPr>
              <w:pStyle w:val="1"/>
              <w:shd w:val="clear" w:color="auto" w:fill="auto"/>
              <w:spacing w:line="240" w:lineRule="auto"/>
              <w:ind w:left="140" w:firstLine="0"/>
              <w:jc w:val="center"/>
              <w:rPr>
                <w:rFonts w:ascii="Times New Roman" w:hAnsi="Times New Roman"/>
                <w:sz w:val="28"/>
                <w:szCs w:val="28"/>
              </w:rPr>
            </w:pPr>
          </w:p>
        </w:tc>
        <w:tc>
          <w:tcPr>
            <w:tcW w:w="1020" w:type="dxa"/>
          </w:tcPr>
          <w:p w:rsidR="0012167B" w:rsidRPr="00D9490C" w:rsidRDefault="0012167B" w:rsidP="0012167B">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12167B" w:rsidRPr="00D9490C" w:rsidRDefault="0012167B" w:rsidP="0012167B">
            <w:pPr>
              <w:pStyle w:val="1"/>
              <w:shd w:val="clear" w:color="auto" w:fill="auto"/>
              <w:spacing w:line="240" w:lineRule="auto"/>
              <w:ind w:left="40" w:firstLine="0"/>
              <w:jc w:val="center"/>
              <w:rPr>
                <w:rFonts w:ascii="Times New Roman" w:hAnsi="Times New Roman"/>
                <w:sz w:val="28"/>
                <w:szCs w:val="28"/>
              </w:rPr>
            </w:pPr>
            <w:r>
              <w:rPr>
                <w:rFonts w:ascii="Times New Roman" w:hAnsi="Times New Roman"/>
                <w:sz w:val="28"/>
                <w:szCs w:val="28"/>
              </w:rPr>
              <w:t>-</w:t>
            </w:r>
          </w:p>
        </w:tc>
        <w:tc>
          <w:tcPr>
            <w:tcW w:w="1020" w:type="dxa"/>
          </w:tcPr>
          <w:p w:rsidR="0012167B" w:rsidRPr="00D9490C" w:rsidRDefault="0012167B" w:rsidP="0012167B">
            <w:pPr>
              <w:pStyle w:val="1"/>
              <w:shd w:val="clear" w:color="auto" w:fill="auto"/>
              <w:spacing w:line="240" w:lineRule="auto"/>
              <w:ind w:left="12" w:firstLine="0"/>
              <w:jc w:val="center"/>
              <w:rPr>
                <w:rFonts w:ascii="Times New Roman" w:hAnsi="Times New Roman"/>
                <w:sz w:val="28"/>
                <w:szCs w:val="28"/>
              </w:rPr>
            </w:pPr>
            <w:r w:rsidRPr="00D9490C">
              <w:rPr>
                <w:rFonts w:ascii="Times New Roman" w:hAnsi="Times New Roman"/>
                <w:sz w:val="28"/>
                <w:szCs w:val="28"/>
              </w:rPr>
              <w:t>-</w:t>
            </w:r>
          </w:p>
        </w:tc>
        <w:tc>
          <w:tcPr>
            <w:tcW w:w="1085" w:type="dxa"/>
          </w:tcPr>
          <w:p w:rsidR="0012167B" w:rsidRPr="00D9490C" w:rsidRDefault="0012167B" w:rsidP="0012167B">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8469EA" w:rsidRPr="00D9490C" w:rsidTr="00EC6DCB">
        <w:tc>
          <w:tcPr>
            <w:tcW w:w="851" w:type="dxa"/>
          </w:tcPr>
          <w:p w:rsidR="008469EA" w:rsidRPr="00D9490C" w:rsidRDefault="008469EA" w:rsidP="00EC6DCB">
            <w:pPr>
              <w:pStyle w:val="1"/>
              <w:shd w:val="clear" w:color="auto" w:fill="auto"/>
              <w:spacing w:line="240" w:lineRule="auto"/>
              <w:ind w:left="34" w:firstLine="0"/>
              <w:jc w:val="center"/>
              <w:rPr>
                <w:rFonts w:ascii="Times New Roman" w:hAnsi="Times New Roman"/>
                <w:sz w:val="28"/>
                <w:szCs w:val="28"/>
              </w:rPr>
            </w:pPr>
            <w:r w:rsidRPr="00D9490C">
              <w:rPr>
                <w:rFonts w:ascii="Times New Roman" w:hAnsi="Times New Roman"/>
                <w:sz w:val="28"/>
                <w:szCs w:val="28"/>
              </w:rPr>
              <w:t>3.1.2</w:t>
            </w:r>
          </w:p>
        </w:tc>
        <w:tc>
          <w:tcPr>
            <w:tcW w:w="3096" w:type="dxa"/>
          </w:tcPr>
          <w:p w:rsidR="008469EA" w:rsidRPr="00D9490C" w:rsidRDefault="009D1401" w:rsidP="00261278">
            <w:pPr>
              <w:pStyle w:val="1"/>
              <w:shd w:val="clear" w:color="auto" w:fill="auto"/>
              <w:spacing w:line="240" w:lineRule="auto"/>
              <w:ind w:right="131" w:firstLine="0"/>
              <w:jc w:val="center"/>
              <w:rPr>
                <w:rFonts w:ascii="Times New Roman" w:hAnsi="Times New Roman"/>
                <w:sz w:val="28"/>
                <w:szCs w:val="28"/>
              </w:rPr>
            </w:pPr>
            <w:r w:rsidRPr="009D1401">
              <w:rPr>
                <w:rFonts w:ascii="Times New Roman" w:hAnsi="Times New Roman"/>
                <w:sz w:val="28"/>
                <w:szCs w:val="28"/>
              </w:rPr>
              <w:t xml:space="preserve">Алдынгы фермер хуҗалыклары һәм авыл җирлегендә кече предприятиеләр мисалында яшь эшкуарлар өчен хезмәтне саклау </w:t>
            </w:r>
            <w:r w:rsidRPr="009D1401">
              <w:rPr>
                <w:rFonts w:ascii="Times New Roman" w:hAnsi="Times New Roman"/>
                <w:sz w:val="28"/>
                <w:szCs w:val="28"/>
              </w:rPr>
              <w:lastRenderedPageBreak/>
              <w:t>буенча республика семинарларында катнашу</w:t>
            </w:r>
          </w:p>
        </w:tc>
        <w:tc>
          <w:tcPr>
            <w:tcW w:w="1926" w:type="dxa"/>
          </w:tcPr>
          <w:p w:rsidR="008469EA" w:rsidRDefault="008469EA" w:rsidP="00261278">
            <w:pPr>
              <w:pStyle w:val="1"/>
              <w:shd w:val="clear" w:color="auto" w:fill="auto"/>
              <w:spacing w:line="240" w:lineRule="auto"/>
              <w:ind w:left="120" w:firstLine="0"/>
              <w:jc w:val="center"/>
              <w:rPr>
                <w:rFonts w:ascii="Times New Roman" w:hAnsi="Times New Roman"/>
                <w:sz w:val="28"/>
                <w:szCs w:val="28"/>
              </w:rPr>
            </w:pPr>
            <w:proofErr w:type="gramStart"/>
            <w:r w:rsidRPr="00D9490C">
              <w:rPr>
                <w:rFonts w:ascii="Times New Roman" w:hAnsi="Times New Roman"/>
                <w:sz w:val="28"/>
                <w:szCs w:val="28"/>
              </w:rPr>
              <w:lastRenderedPageBreak/>
              <w:t>УСХиП,  ГКУ</w:t>
            </w:r>
            <w:proofErr w:type="gramEnd"/>
            <w:r w:rsidRPr="00D9490C">
              <w:rPr>
                <w:rFonts w:ascii="Times New Roman" w:hAnsi="Times New Roman"/>
                <w:sz w:val="28"/>
                <w:szCs w:val="28"/>
              </w:rPr>
              <w:t xml:space="preserve"> «ЦЗН»</w:t>
            </w:r>
            <w:r>
              <w:rPr>
                <w:rFonts w:ascii="Times New Roman" w:hAnsi="Times New Roman"/>
                <w:sz w:val="28"/>
                <w:szCs w:val="28"/>
              </w:rPr>
              <w:t>,</w:t>
            </w:r>
          </w:p>
          <w:p w:rsidR="008469EA" w:rsidRPr="00D9490C" w:rsidRDefault="009D1401" w:rsidP="00261278">
            <w:pPr>
              <w:pStyle w:val="1"/>
              <w:shd w:val="clear" w:color="auto" w:fill="auto"/>
              <w:spacing w:line="240" w:lineRule="auto"/>
              <w:ind w:left="120" w:firstLine="0"/>
              <w:jc w:val="center"/>
              <w:rPr>
                <w:rFonts w:ascii="Times New Roman" w:hAnsi="Times New Roman"/>
                <w:sz w:val="28"/>
                <w:szCs w:val="28"/>
              </w:rPr>
            </w:pPr>
            <w:r>
              <w:rPr>
                <w:rFonts w:ascii="Times New Roman" w:hAnsi="Times New Roman"/>
                <w:sz w:val="28"/>
                <w:szCs w:val="28"/>
                <w:lang w:val="tt-RU"/>
              </w:rPr>
              <w:t>икътисад бүлеге</w:t>
            </w:r>
          </w:p>
        </w:tc>
        <w:tc>
          <w:tcPr>
            <w:tcW w:w="1575" w:type="dxa"/>
          </w:tcPr>
          <w:p w:rsidR="008469EA" w:rsidRPr="00D9490C" w:rsidRDefault="008469EA" w:rsidP="00261278">
            <w:pPr>
              <w:pStyle w:val="1"/>
              <w:shd w:val="clear" w:color="auto" w:fill="auto"/>
              <w:spacing w:line="240" w:lineRule="auto"/>
              <w:ind w:firstLine="0"/>
              <w:jc w:val="center"/>
              <w:rPr>
                <w:rFonts w:ascii="Times New Roman" w:hAnsi="Times New Roman"/>
                <w:sz w:val="28"/>
                <w:szCs w:val="28"/>
              </w:rPr>
            </w:pPr>
            <w:r>
              <w:rPr>
                <w:rFonts w:ascii="Times New Roman" w:hAnsi="Times New Roman"/>
                <w:sz w:val="28"/>
                <w:szCs w:val="28"/>
              </w:rPr>
              <w:t>2021-2025</w:t>
            </w:r>
          </w:p>
        </w:tc>
        <w:tc>
          <w:tcPr>
            <w:tcW w:w="1703" w:type="dxa"/>
          </w:tcPr>
          <w:p w:rsidR="008469EA" w:rsidRPr="00D9490C" w:rsidRDefault="008469EA"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136" w:type="dxa"/>
          </w:tcPr>
          <w:p w:rsidR="008469EA" w:rsidRPr="00D9490C" w:rsidRDefault="008469EA"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8469EA" w:rsidRPr="00D9490C" w:rsidRDefault="008469EA" w:rsidP="008469EA">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020" w:type="dxa"/>
          </w:tcPr>
          <w:p w:rsidR="008469EA" w:rsidRPr="00D9490C" w:rsidRDefault="008469EA"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8469EA" w:rsidRPr="00D9490C" w:rsidRDefault="008469EA" w:rsidP="00261278">
            <w:pPr>
              <w:pStyle w:val="1"/>
              <w:shd w:val="clear" w:color="auto" w:fill="auto"/>
              <w:spacing w:line="240" w:lineRule="auto"/>
              <w:ind w:left="40" w:firstLine="0"/>
              <w:jc w:val="center"/>
              <w:rPr>
                <w:rFonts w:ascii="Times New Roman" w:hAnsi="Times New Roman"/>
                <w:sz w:val="28"/>
                <w:szCs w:val="28"/>
              </w:rPr>
            </w:pPr>
            <w:r>
              <w:rPr>
                <w:rFonts w:ascii="Times New Roman" w:hAnsi="Times New Roman"/>
                <w:sz w:val="28"/>
                <w:szCs w:val="28"/>
              </w:rPr>
              <w:t>-</w:t>
            </w:r>
          </w:p>
        </w:tc>
        <w:tc>
          <w:tcPr>
            <w:tcW w:w="1020" w:type="dxa"/>
          </w:tcPr>
          <w:p w:rsidR="008469EA" w:rsidRPr="00D9490C" w:rsidRDefault="008469EA" w:rsidP="00261278">
            <w:pPr>
              <w:pStyle w:val="1"/>
              <w:shd w:val="clear" w:color="auto" w:fill="auto"/>
              <w:spacing w:line="240" w:lineRule="auto"/>
              <w:ind w:left="12" w:firstLine="0"/>
              <w:jc w:val="center"/>
              <w:rPr>
                <w:rFonts w:ascii="Times New Roman" w:hAnsi="Times New Roman"/>
                <w:sz w:val="28"/>
                <w:szCs w:val="28"/>
              </w:rPr>
            </w:pPr>
            <w:r w:rsidRPr="00D9490C">
              <w:rPr>
                <w:rFonts w:ascii="Times New Roman" w:hAnsi="Times New Roman"/>
                <w:sz w:val="28"/>
                <w:szCs w:val="28"/>
              </w:rPr>
              <w:t>-</w:t>
            </w:r>
          </w:p>
        </w:tc>
        <w:tc>
          <w:tcPr>
            <w:tcW w:w="1085" w:type="dxa"/>
          </w:tcPr>
          <w:p w:rsidR="008469EA" w:rsidRPr="00D9490C" w:rsidRDefault="008469EA"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8469EA" w:rsidRPr="00D9490C" w:rsidTr="00EC6DCB">
        <w:tc>
          <w:tcPr>
            <w:tcW w:w="851" w:type="dxa"/>
          </w:tcPr>
          <w:p w:rsidR="008469EA" w:rsidRPr="00D9490C" w:rsidRDefault="008469EA" w:rsidP="00EC6DCB">
            <w:pPr>
              <w:pStyle w:val="1"/>
              <w:shd w:val="clear" w:color="auto" w:fill="auto"/>
              <w:spacing w:line="240" w:lineRule="auto"/>
              <w:ind w:left="34" w:firstLine="0"/>
              <w:jc w:val="center"/>
              <w:rPr>
                <w:rFonts w:ascii="Times New Roman" w:hAnsi="Times New Roman"/>
                <w:sz w:val="28"/>
                <w:szCs w:val="28"/>
              </w:rPr>
            </w:pPr>
            <w:r w:rsidRPr="00D9490C">
              <w:rPr>
                <w:rFonts w:ascii="Times New Roman" w:hAnsi="Times New Roman"/>
                <w:sz w:val="28"/>
                <w:szCs w:val="28"/>
              </w:rPr>
              <w:t>3.1.3</w:t>
            </w:r>
          </w:p>
        </w:tc>
        <w:tc>
          <w:tcPr>
            <w:tcW w:w="3096" w:type="dxa"/>
          </w:tcPr>
          <w:p w:rsidR="008469EA" w:rsidRPr="00D9490C" w:rsidRDefault="009D1401" w:rsidP="00261278">
            <w:pPr>
              <w:pStyle w:val="1"/>
              <w:shd w:val="clear" w:color="auto" w:fill="auto"/>
              <w:spacing w:line="240" w:lineRule="auto"/>
              <w:ind w:right="131" w:firstLine="0"/>
              <w:jc w:val="center"/>
              <w:rPr>
                <w:rFonts w:ascii="Times New Roman" w:hAnsi="Times New Roman"/>
                <w:sz w:val="28"/>
                <w:szCs w:val="28"/>
              </w:rPr>
            </w:pPr>
            <w:r w:rsidRPr="009D1401">
              <w:rPr>
                <w:rFonts w:ascii="Times New Roman" w:hAnsi="Times New Roman"/>
                <w:sz w:val="28"/>
                <w:szCs w:val="28"/>
              </w:rPr>
              <w:t>Авыл яшьләре өчен бизнес-планлаштыру нигезләренә вебинарларда һәм дистанцион укуларда катнашу</w:t>
            </w:r>
          </w:p>
        </w:tc>
        <w:tc>
          <w:tcPr>
            <w:tcW w:w="1926" w:type="dxa"/>
          </w:tcPr>
          <w:p w:rsidR="008469EA" w:rsidRPr="00D9490C" w:rsidRDefault="008469EA" w:rsidP="008469EA">
            <w:pPr>
              <w:pStyle w:val="1"/>
              <w:shd w:val="clear" w:color="auto" w:fill="auto"/>
              <w:spacing w:line="240" w:lineRule="auto"/>
              <w:ind w:firstLine="0"/>
              <w:jc w:val="center"/>
              <w:rPr>
                <w:rFonts w:ascii="Times New Roman" w:hAnsi="Times New Roman"/>
                <w:sz w:val="28"/>
                <w:szCs w:val="28"/>
              </w:rPr>
            </w:pPr>
            <w:r w:rsidRPr="00D9490C">
              <w:rPr>
                <w:rFonts w:ascii="Times New Roman" w:hAnsi="Times New Roman"/>
                <w:sz w:val="28"/>
                <w:szCs w:val="28"/>
              </w:rPr>
              <w:t xml:space="preserve">МКУ </w:t>
            </w:r>
            <w:r>
              <w:rPr>
                <w:rFonts w:ascii="Times New Roman" w:hAnsi="Times New Roman"/>
                <w:sz w:val="28"/>
                <w:szCs w:val="28"/>
              </w:rPr>
              <w:t>«</w:t>
            </w:r>
            <w:r w:rsidRPr="00D9490C">
              <w:rPr>
                <w:rFonts w:ascii="Times New Roman" w:hAnsi="Times New Roman"/>
                <w:sz w:val="28"/>
                <w:szCs w:val="28"/>
              </w:rPr>
              <w:t>УДМСиТ</w:t>
            </w:r>
            <w:r>
              <w:rPr>
                <w:rFonts w:ascii="Times New Roman" w:hAnsi="Times New Roman"/>
                <w:sz w:val="28"/>
                <w:szCs w:val="28"/>
              </w:rPr>
              <w:t>»</w:t>
            </w:r>
            <w:r w:rsidRPr="00D9490C">
              <w:rPr>
                <w:rFonts w:ascii="Times New Roman" w:hAnsi="Times New Roman"/>
                <w:sz w:val="28"/>
                <w:szCs w:val="28"/>
              </w:rPr>
              <w:t>, УСХиП,</w:t>
            </w:r>
            <w:r>
              <w:rPr>
                <w:rFonts w:ascii="Times New Roman" w:hAnsi="Times New Roman"/>
                <w:sz w:val="28"/>
                <w:szCs w:val="28"/>
              </w:rPr>
              <w:t xml:space="preserve"> отдел экономики</w:t>
            </w:r>
          </w:p>
          <w:p w:rsidR="008469EA" w:rsidRPr="00D9490C" w:rsidRDefault="008469EA" w:rsidP="00261278">
            <w:pPr>
              <w:pStyle w:val="1"/>
              <w:shd w:val="clear" w:color="auto" w:fill="auto"/>
              <w:spacing w:line="240" w:lineRule="auto"/>
              <w:ind w:left="120" w:firstLine="0"/>
              <w:jc w:val="center"/>
              <w:rPr>
                <w:rFonts w:ascii="Times New Roman" w:hAnsi="Times New Roman"/>
                <w:sz w:val="28"/>
                <w:szCs w:val="28"/>
              </w:rPr>
            </w:pPr>
          </w:p>
        </w:tc>
        <w:tc>
          <w:tcPr>
            <w:tcW w:w="1575" w:type="dxa"/>
          </w:tcPr>
          <w:p w:rsidR="008469EA" w:rsidRPr="00D9490C" w:rsidRDefault="008469EA" w:rsidP="00261278">
            <w:pPr>
              <w:pStyle w:val="1"/>
              <w:shd w:val="clear" w:color="auto" w:fill="auto"/>
              <w:spacing w:line="240" w:lineRule="auto"/>
              <w:ind w:firstLine="0"/>
              <w:jc w:val="center"/>
              <w:rPr>
                <w:rFonts w:ascii="Times New Roman" w:hAnsi="Times New Roman"/>
                <w:sz w:val="28"/>
                <w:szCs w:val="28"/>
              </w:rPr>
            </w:pPr>
            <w:r>
              <w:rPr>
                <w:rFonts w:ascii="Times New Roman" w:hAnsi="Times New Roman"/>
                <w:sz w:val="28"/>
                <w:szCs w:val="28"/>
              </w:rPr>
              <w:t>2021-2025</w:t>
            </w:r>
          </w:p>
        </w:tc>
        <w:tc>
          <w:tcPr>
            <w:tcW w:w="1703" w:type="dxa"/>
          </w:tcPr>
          <w:p w:rsidR="008469EA" w:rsidRPr="00D9490C" w:rsidRDefault="008469EA"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136" w:type="dxa"/>
          </w:tcPr>
          <w:p w:rsidR="008469EA" w:rsidRPr="00D9490C" w:rsidRDefault="008469EA"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8469EA" w:rsidRPr="00D9490C" w:rsidRDefault="008469EA"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020" w:type="dxa"/>
          </w:tcPr>
          <w:p w:rsidR="008469EA" w:rsidRPr="00D9490C" w:rsidRDefault="008469EA"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8469EA" w:rsidRPr="00D9490C" w:rsidRDefault="008469EA" w:rsidP="00261278">
            <w:pPr>
              <w:pStyle w:val="1"/>
              <w:shd w:val="clear" w:color="auto" w:fill="auto"/>
              <w:spacing w:line="240" w:lineRule="auto"/>
              <w:ind w:left="40" w:firstLine="0"/>
              <w:jc w:val="center"/>
              <w:rPr>
                <w:rFonts w:ascii="Times New Roman" w:hAnsi="Times New Roman"/>
                <w:sz w:val="28"/>
                <w:szCs w:val="28"/>
              </w:rPr>
            </w:pPr>
            <w:r>
              <w:rPr>
                <w:rFonts w:ascii="Times New Roman" w:hAnsi="Times New Roman"/>
                <w:sz w:val="28"/>
                <w:szCs w:val="28"/>
              </w:rPr>
              <w:t>-</w:t>
            </w:r>
          </w:p>
        </w:tc>
        <w:tc>
          <w:tcPr>
            <w:tcW w:w="1020" w:type="dxa"/>
          </w:tcPr>
          <w:p w:rsidR="008469EA" w:rsidRPr="00D9490C" w:rsidRDefault="008469EA" w:rsidP="00261278">
            <w:pPr>
              <w:pStyle w:val="1"/>
              <w:shd w:val="clear" w:color="auto" w:fill="auto"/>
              <w:spacing w:line="240" w:lineRule="auto"/>
              <w:ind w:left="12" w:firstLine="0"/>
              <w:jc w:val="center"/>
              <w:rPr>
                <w:rFonts w:ascii="Times New Roman" w:hAnsi="Times New Roman"/>
                <w:sz w:val="28"/>
                <w:szCs w:val="28"/>
              </w:rPr>
            </w:pPr>
            <w:r w:rsidRPr="00D9490C">
              <w:rPr>
                <w:rFonts w:ascii="Times New Roman" w:hAnsi="Times New Roman"/>
                <w:sz w:val="28"/>
                <w:szCs w:val="28"/>
              </w:rPr>
              <w:t>-</w:t>
            </w:r>
          </w:p>
        </w:tc>
        <w:tc>
          <w:tcPr>
            <w:tcW w:w="1085" w:type="dxa"/>
          </w:tcPr>
          <w:p w:rsidR="008469EA" w:rsidRPr="00D9490C" w:rsidRDefault="008469EA"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210649" w:rsidRPr="00D9490C" w:rsidTr="009D1401">
        <w:trPr>
          <w:trHeight w:val="858"/>
        </w:trPr>
        <w:tc>
          <w:tcPr>
            <w:tcW w:w="15452" w:type="dxa"/>
            <w:gridSpan w:val="11"/>
            <w:vAlign w:val="center"/>
          </w:tcPr>
          <w:p w:rsidR="00210649" w:rsidRDefault="00210649" w:rsidP="00D67C6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 xml:space="preserve">3.2. </w:t>
            </w:r>
            <w:r w:rsidR="009D1401">
              <w:rPr>
                <w:rFonts w:ascii="Times New Roman" w:hAnsi="Times New Roman"/>
                <w:sz w:val="28"/>
                <w:szCs w:val="28"/>
              </w:rPr>
              <w:t>«</w:t>
            </w:r>
            <w:r w:rsidR="009D1401">
              <w:rPr>
                <w:rFonts w:ascii="Times New Roman" w:hAnsi="Times New Roman"/>
                <w:sz w:val="28"/>
                <w:szCs w:val="28"/>
                <w:lang w:val="tt-RU"/>
              </w:rPr>
              <w:t>Х</w:t>
            </w:r>
            <w:r w:rsidR="009D1401">
              <w:rPr>
                <w:rFonts w:ascii="Times New Roman" w:hAnsi="Times New Roman"/>
                <w:sz w:val="28"/>
                <w:szCs w:val="28"/>
              </w:rPr>
              <w:t>алыкны эш белән тәэмин итү» бүлеге</w:t>
            </w:r>
          </w:p>
        </w:tc>
      </w:tr>
      <w:tr w:rsidR="00210649" w:rsidRPr="00D9490C" w:rsidTr="00EC6DCB">
        <w:tc>
          <w:tcPr>
            <w:tcW w:w="851" w:type="dxa"/>
          </w:tcPr>
          <w:p w:rsidR="00210649" w:rsidRPr="00D9490C" w:rsidRDefault="00210649" w:rsidP="00EC6DCB">
            <w:pPr>
              <w:pStyle w:val="1"/>
              <w:shd w:val="clear" w:color="auto" w:fill="auto"/>
              <w:spacing w:line="240" w:lineRule="auto"/>
              <w:ind w:left="34" w:firstLine="0"/>
              <w:jc w:val="center"/>
              <w:rPr>
                <w:rFonts w:ascii="Times New Roman" w:hAnsi="Times New Roman"/>
                <w:sz w:val="28"/>
                <w:szCs w:val="28"/>
              </w:rPr>
            </w:pPr>
            <w:r w:rsidRPr="00D9490C">
              <w:rPr>
                <w:rFonts w:ascii="Times New Roman" w:hAnsi="Times New Roman"/>
                <w:sz w:val="28"/>
                <w:szCs w:val="28"/>
              </w:rPr>
              <w:t>3.2.1</w:t>
            </w:r>
          </w:p>
        </w:tc>
        <w:tc>
          <w:tcPr>
            <w:tcW w:w="3096" w:type="dxa"/>
          </w:tcPr>
          <w:p w:rsidR="00210649" w:rsidRPr="00D9490C" w:rsidRDefault="009D1401" w:rsidP="00261278">
            <w:pPr>
              <w:pStyle w:val="1"/>
              <w:shd w:val="clear" w:color="auto" w:fill="auto"/>
              <w:spacing w:line="240" w:lineRule="auto"/>
              <w:ind w:left="120" w:firstLine="0"/>
              <w:jc w:val="center"/>
              <w:rPr>
                <w:rFonts w:ascii="Times New Roman" w:hAnsi="Times New Roman"/>
                <w:sz w:val="28"/>
                <w:szCs w:val="28"/>
              </w:rPr>
            </w:pPr>
            <w:r w:rsidRPr="009D1401">
              <w:rPr>
                <w:rFonts w:ascii="Times New Roman" w:hAnsi="Times New Roman"/>
                <w:sz w:val="28"/>
                <w:szCs w:val="28"/>
              </w:rPr>
              <w:t>Районның югары белем алырга теләгән авыл яшьләре турында мәгълүматлар базасын булдыру һәм югары уку йортларына читтән торып һәм көндезге уку формалары буенча максатчан җыелу өчен исемлекләр формалаштыру</w:t>
            </w:r>
          </w:p>
        </w:tc>
        <w:tc>
          <w:tcPr>
            <w:tcW w:w="1926" w:type="dxa"/>
          </w:tcPr>
          <w:p w:rsidR="00210649" w:rsidRPr="00D9490C" w:rsidRDefault="00210649" w:rsidP="00261278">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t>МКУ УСХиП,</w:t>
            </w:r>
          </w:p>
          <w:p w:rsidR="00210649" w:rsidRPr="00D9490C" w:rsidRDefault="00210649" w:rsidP="00261278">
            <w:pPr>
              <w:pStyle w:val="1"/>
              <w:shd w:val="clear" w:color="auto" w:fill="auto"/>
              <w:spacing w:line="240" w:lineRule="auto"/>
              <w:ind w:left="120" w:firstLine="0"/>
              <w:jc w:val="center"/>
              <w:rPr>
                <w:rFonts w:ascii="Times New Roman" w:hAnsi="Times New Roman"/>
                <w:sz w:val="28"/>
                <w:szCs w:val="28"/>
              </w:rPr>
            </w:pPr>
            <w:r>
              <w:rPr>
                <w:rFonts w:ascii="Times New Roman" w:hAnsi="Times New Roman"/>
                <w:sz w:val="28"/>
                <w:szCs w:val="28"/>
              </w:rPr>
              <w:t>МКУ «УО»</w:t>
            </w:r>
          </w:p>
        </w:tc>
        <w:tc>
          <w:tcPr>
            <w:tcW w:w="1575" w:type="dxa"/>
          </w:tcPr>
          <w:p w:rsidR="00210649" w:rsidRPr="00D9490C" w:rsidRDefault="00210649" w:rsidP="00261278">
            <w:pPr>
              <w:pStyle w:val="1"/>
              <w:shd w:val="clear" w:color="auto" w:fill="auto"/>
              <w:spacing w:line="240" w:lineRule="auto"/>
              <w:ind w:firstLine="0"/>
              <w:jc w:val="center"/>
              <w:rPr>
                <w:rFonts w:ascii="Times New Roman" w:hAnsi="Times New Roman"/>
                <w:sz w:val="28"/>
                <w:szCs w:val="28"/>
              </w:rPr>
            </w:pPr>
            <w:r>
              <w:rPr>
                <w:rFonts w:ascii="Times New Roman" w:hAnsi="Times New Roman"/>
                <w:sz w:val="28"/>
                <w:szCs w:val="28"/>
              </w:rPr>
              <w:t>2021-2025</w:t>
            </w:r>
          </w:p>
        </w:tc>
        <w:tc>
          <w:tcPr>
            <w:tcW w:w="1703" w:type="dxa"/>
          </w:tcPr>
          <w:p w:rsidR="00210649" w:rsidRPr="00D9490C" w:rsidRDefault="00210649"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136" w:type="dxa"/>
          </w:tcPr>
          <w:p w:rsidR="00210649" w:rsidRPr="00D9490C" w:rsidRDefault="00210649"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210649" w:rsidRPr="00D9490C" w:rsidRDefault="00210649"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020" w:type="dxa"/>
          </w:tcPr>
          <w:p w:rsidR="00210649" w:rsidRPr="00D9490C" w:rsidRDefault="00210649"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210649" w:rsidRPr="00D9490C" w:rsidRDefault="00210649" w:rsidP="00261278">
            <w:pPr>
              <w:pStyle w:val="1"/>
              <w:shd w:val="clear" w:color="auto" w:fill="auto"/>
              <w:spacing w:line="240" w:lineRule="auto"/>
              <w:ind w:left="40" w:firstLine="0"/>
              <w:jc w:val="center"/>
              <w:rPr>
                <w:rFonts w:ascii="Times New Roman" w:hAnsi="Times New Roman"/>
                <w:sz w:val="28"/>
                <w:szCs w:val="28"/>
              </w:rPr>
            </w:pPr>
            <w:r>
              <w:rPr>
                <w:rFonts w:ascii="Times New Roman" w:hAnsi="Times New Roman"/>
                <w:sz w:val="28"/>
                <w:szCs w:val="28"/>
              </w:rPr>
              <w:t>-</w:t>
            </w:r>
          </w:p>
        </w:tc>
        <w:tc>
          <w:tcPr>
            <w:tcW w:w="1020" w:type="dxa"/>
          </w:tcPr>
          <w:p w:rsidR="00210649" w:rsidRPr="00D9490C" w:rsidRDefault="00210649" w:rsidP="00261278">
            <w:pPr>
              <w:pStyle w:val="1"/>
              <w:shd w:val="clear" w:color="auto" w:fill="auto"/>
              <w:spacing w:line="240" w:lineRule="auto"/>
              <w:ind w:left="12" w:firstLine="0"/>
              <w:jc w:val="center"/>
              <w:rPr>
                <w:rFonts w:ascii="Times New Roman" w:hAnsi="Times New Roman"/>
                <w:sz w:val="28"/>
                <w:szCs w:val="28"/>
              </w:rPr>
            </w:pPr>
            <w:r w:rsidRPr="00D9490C">
              <w:rPr>
                <w:rFonts w:ascii="Times New Roman" w:hAnsi="Times New Roman"/>
                <w:sz w:val="28"/>
                <w:szCs w:val="28"/>
              </w:rPr>
              <w:t>-</w:t>
            </w:r>
          </w:p>
        </w:tc>
        <w:tc>
          <w:tcPr>
            <w:tcW w:w="1085" w:type="dxa"/>
          </w:tcPr>
          <w:p w:rsidR="00210649" w:rsidRPr="00D9490C" w:rsidRDefault="00210649"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210649" w:rsidRPr="00D9490C" w:rsidTr="00D67C68">
        <w:trPr>
          <w:trHeight w:val="447"/>
        </w:trPr>
        <w:tc>
          <w:tcPr>
            <w:tcW w:w="15452" w:type="dxa"/>
            <w:gridSpan w:val="11"/>
            <w:vAlign w:val="center"/>
          </w:tcPr>
          <w:p w:rsidR="00210649" w:rsidRDefault="009D1401" w:rsidP="00D67C68">
            <w:pPr>
              <w:pStyle w:val="1"/>
              <w:shd w:val="clear" w:color="auto" w:fill="auto"/>
              <w:spacing w:line="240" w:lineRule="auto"/>
              <w:ind w:left="140" w:firstLine="0"/>
              <w:jc w:val="center"/>
              <w:rPr>
                <w:rFonts w:ascii="Times New Roman" w:hAnsi="Times New Roman"/>
                <w:sz w:val="28"/>
                <w:szCs w:val="28"/>
              </w:rPr>
            </w:pPr>
            <w:r w:rsidRPr="009D1401">
              <w:rPr>
                <w:rFonts w:ascii="Times New Roman" w:hAnsi="Times New Roman"/>
                <w:sz w:val="28"/>
                <w:szCs w:val="28"/>
              </w:rPr>
              <w:t>3.2 бүлек буенча оештыру-тәэмин итү характерындагы чаралар</w:t>
            </w:r>
          </w:p>
        </w:tc>
      </w:tr>
      <w:tr w:rsidR="00210649" w:rsidRPr="00D9490C" w:rsidTr="00EC6DCB">
        <w:tc>
          <w:tcPr>
            <w:tcW w:w="851" w:type="dxa"/>
          </w:tcPr>
          <w:p w:rsidR="00210649" w:rsidRPr="00D9490C" w:rsidRDefault="00210649" w:rsidP="00EC6DCB">
            <w:pPr>
              <w:pStyle w:val="1"/>
              <w:shd w:val="clear" w:color="auto" w:fill="auto"/>
              <w:spacing w:line="240" w:lineRule="auto"/>
              <w:ind w:left="34" w:firstLine="0"/>
              <w:jc w:val="center"/>
              <w:rPr>
                <w:rFonts w:ascii="Times New Roman" w:hAnsi="Times New Roman"/>
                <w:sz w:val="28"/>
                <w:szCs w:val="28"/>
              </w:rPr>
            </w:pPr>
            <w:r w:rsidRPr="00D9490C">
              <w:rPr>
                <w:rFonts w:ascii="Times New Roman" w:hAnsi="Times New Roman"/>
                <w:sz w:val="28"/>
                <w:szCs w:val="28"/>
              </w:rPr>
              <w:lastRenderedPageBreak/>
              <w:t>3.2.2</w:t>
            </w:r>
          </w:p>
        </w:tc>
        <w:tc>
          <w:tcPr>
            <w:tcW w:w="3096" w:type="dxa"/>
          </w:tcPr>
          <w:p w:rsidR="00210649" w:rsidRPr="00D9490C" w:rsidRDefault="009D1401" w:rsidP="00261278">
            <w:pPr>
              <w:pStyle w:val="1"/>
              <w:shd w:val="clear" w:color="auto" w:fill="auto"/>
              <w:spacing w:line="240" w:lineRule="auto"/>
              <w:ind w:right="131" w:firstLine="0"/>
              <w:jc w:val="center"/>
              <w:rPr>
                <w:rFonts w:ascii="Times New Roman" w:hAnsi="Times New Roman"/>
                <w:sz w:val="28"/>
                <w:szCs w:val="28"/>
              </w:rPr>
            </w:pPr>
            <w:r w:rsidRPr="009D1401">
              <w:rPr>
                <w:rFonts w:ascii="Times New Roman" w:hAnsi="Times New Roman"/>
                <w:sz w:val="28"/>
                <w:szCs w:val="28"/>
              </w:rPr>
              <w:t>Вакантлы эш һәм уку урыннары ярминкәләрен оештыру юлы белән эшкә урнашуда гражданнарга ярдәм итү буенча эш үткәрү</w:t>
            </w:r>
          </w:p>
        </w:tc>
        <w:tc>
          <w:tcPr>
            <w:tcW w:w="1926" w:type="dxa"/>
          </w:tcPr>
          <w:p w:rsidR="00210649" w:rsidRPr="009D1401" w:rsidRDefault="00210649" w:rsidP="009D1401">
            <w:pPr>
              <w:pStyle w:val="1"/>
              <w:shd w:val="clear" w:color="auto" w:fill="auto"/>
              <w:spacing w:line="240" w:lineRule="auto"/>
              <w:ind w:left="120" w:firstLine="0"/>
              <w:jc w:val="center"/>
              <w:rPr>
                <w:rFonts w:ascii="Times New Roman" w:hAnsi="Times New Roman"/>
                <w:sz w:val="28"/>
                <w:szCs w:val="28"/>
                <w:lang w:val="tt-RU"/>
              </w:rPr>
            </w:pPr>
            <w:r>
              <w:rPr>
                <w:rFonts w:ascii="Times New Roman" w:hAnsi="Times New Roman"/>
                <w:sz w:val="28"/>
                <w:szCs w:val="28"/>
              </w:rPr>
              <w:t xml:space="preserve"> «</w:t>
            </w:r>
            <w:r w:rsidR="009D1401">
              <w:rPr>
                <w:rFonts w:ascii="Times New Roman" w:hAnsi="Times New Roman"/>
                <w:sz w:val="28"/>
                <w:szCs w:val="28"/>
                <w:lang w:val="tt-RU"/>
              </w:rPr>
              <w:t>Мәшгульлек үзәге</w:t>
            </w:r>
            <w:r>
              <w:rPr>
                <w:rFonts w:ascii="Times New Roman" w:hAnsi="Times New Roman"/>
                <w:sz w:val="28"/>
                <w:szCs w:val="28"/>
              </w:rPr>
              <w:t>»</w:t>
            </w:r>
            <w:r w:rsidR="009D1401">
              <w:rPr>
                <w:rFonts w:ascii="Times New Roman" w:hAnsi="Times New Roman"/>
                <w:sz w:val="28"/>
                <w:szCs w:val="28"/>
                <w:lang w:val="tt-RU"/>
              </w:rPr>
              <w:t xml:space="preserve"> ДКУ</w:t>
            </w:r>
          </w:p>
        </w:tc>
        <w:tc>
          <w:tcPr>
            <w:tcW w:w="1575" w:type="dxa"/>
          </w:tcPr>
          <w:p w:rsidR="00210649" w:rsidRPr="00D9490C" w:rsidRDefault="00210649" w:rsidP="00261278">
            <w:pPr>
              <w:pStyle w:val="1"/>
              <w:shd w:val="clear" w:color="auto" w:fill="auto"/>
              <w:spacing w:line="240" w:lineRule="auto"/>
              <w:ind w:firstLine="0"/>
              <w:jc w:val="center"/>
              <w:rPr>
                <w:rFonts w:ascii="Times New Roman" w:hAnsi="Times New Roman"/>
                <w:sz w:val="28"/>
                <w:szCs w:val="28"/>
              </w:rPr>
            </w:pPr>
            <w:r>
              <w:rPr>
                <w:rFonts w:ascii="Times New Roman" w:hAnsi="Times New Roman"/>
                <w:sz w:val="28"/>
                <w:szCs w:val="28"/>
              </w:rPr>
              <w:t>2021-2025</w:t>
            </w:r>
          </w:p>
        </w:tc>
        <w:tc>
          <w:tcPr>
            <w:tcW w:w="1703" w:type="dxa"/>
          </w:tcPr>
          <w:p w:rsidR="00210649" w:rsidRPr="00D9490C" w:rsidRDefault="00210649"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136" w:type="dxa"/>
          </w:tcPr>
          <w:p w:rsidR="00210649" w:rsidRPr="00D9490C" w:rsidRDefault="00210649"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210649" w:rsidRPr="00D9490C" w:rsidRDefault="00210649"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020" w:type="dxa"/>
          </w:tcPr>
          <w:p w:rsidR="00210649" w:rsidRPr="00D9490C" w:rsidRDefault="00210649"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210649" w:rsidRPr="00D9490C" w:rsidRDefault="00210649" w:rsidP="00261278">
            <w:pPr>
              <w:pStyle w:val="1"/>
              <w:shd w:val="clear" w:color="auto" w:fill="auto"/>
              <w:spacing w:line="240" w:lineRule="auto"/>
              <w:ind w:left="40" w:firstLine="0"/>
              <w:jc w:val="center"/>
              <w:rPr>
                <w:rFonts w:ascii="Times New Roman" w:hAnsi="Times New Roman"/>
                <w:sz w:val="28"/>
                <w:szCs w:val="28"/>
              </w:rPr>
            </w:pPr>
            <w:r>
              <w:rPr>
                <w:rFonts w:ascii="Times New Roman" w:hAnsi="Times New Roman"/>
                <w:sz w:val="28"/>
                <w:szCs w:val="28"/>
              </w:rPr>
              <w:t>-</w:t>
            </w:r>
          </w:p>
        </w:tc>
        <w:tc>
          <w:tcPr>
            <w:tcW w:w="1020" w:type="dxa"/>
          </w:tcPr>
          <w:p w:rsidR="00210649" w:rsidRPr="00D9490C" w:rsidRDefault="00210649" w:rsidP="00261278">
            <w:pPr>
              <w:pStyle w:val="1"/>
              <w:shd w:val="clear" w:color="auto" w:fill="auto"/>
              <w:spacing w:line="240" w:lineRule="auto"/>
              <w:ind w:left="12" w:firstLine="0"/>
              <w:jc w:val="center"/>
              <w:rPr>
                <w:rFonts w:ascii="Times New Roman" w:hAnsi="Times New Roman"/>
                <w:sz w:val="28"/>
                <w:szCs w:val="28"/>
              </w:rPr>
            </w:pPr>
            <w:r w:rsidRPr="00D9490C">
              <w:rPr>
                <w:rFonts w:ascii="Times New Roman" w:hAnsi="Times New Roman"/>
                <w:sz w:val="28"/>
                <w:szCs w:val="28"/>
              </w:rPr>
              <w:t>-</w:t>
            </w:r>
          </w:p>
        </w:tc>
        <w:tc>
          <w:tcPr>
            <w:tcW w:w="1085" w:type="dxa"/>
          </w:tcPr>
          <w:p w:rsidR="00210649" w:rsidRPr="00D9490C" w:rsidRDefault="00210649"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3A365F" w:rsidRPr="00D9490C" w:rsidTr="00EC6DCB">
        <w:tc>
          <w:tcPr>
            <w:tcW w:w="851" w:type="dxa"/>
          </w:tcPr>
          <w:p w:rsidR="003A365F" w:rsidRPr="00D9490C" w:rsidRDefault="003A365F" w:rsidP="00EC6DCB">
            <w:pPr>
              <w:pStyle w:val="1"/>
              <w:shd w:val="clear" w:color="auto" w:fill="auto"/>
              <w:spacing w:line="240" w:lineRule="auto"/>
              <w:ind w:left="34" w:firstLine="0"/>
              <w:jc w:val="center"/>
              <w:rPr>
                <w:rFonts w:ascii="Times New Roman" w:hAnsi="Times New Roman"/>
                <w:sz w:val="28"/>
                <w:szCs w:val="28"/>
              </w:rPr>
            </w:pPr>
            <w:r w:rsidRPr="00D9490C">
              <w:rPr>
                <w:rFonts w:ascii="Times New Roman" w:hAnsi="Times New Roman"/>
                <w:sz w:val="28"/>
                <w:szCs w:val="28"/>
              </w:rPr>
              <w:t>3.2.3</w:t>
            </w:r>
          </w:p>
        </w:tc>
        <w:tc>
          <w:tcPr>
            <w:tcW w:w="3096" w:type="dxa"/>
          </w:tcPr>
          <w:p w:rsidR="003A365F" w:rsidRPr="00D9490C" w:rsidRDefault="009D1401" w:rsidP="00261278">
            <w:pPr>
              <w:pStyle w:val="1"/>
              <w:shd w:val="clear" w:color="auto" w:fill="auto"/>
              <w:spacing w:line="240" w:lineRule="auto"/>
              <w:ind w:right="131" w:firstLine="0"/>
              <w:jc w:val="center"/>
              <w:rPr>
                <w:rFonts w:ascii="Times New Roman" w:hAnsi="Times New Roman"/>
                <w:sz w:val="28"/>
                <w:szCs w:val="28"/>
              </w:rPr>
            </w:pPr>
            <w:r w:rsidRPr="009D1401">
              <w:rPr>
                <w:rFonts w:ascii="Times New Roman" w:hAnsi="Times New Roman"/>
                <w:sz w:val="28"/>
                <w:szCs w:val="28"/>
              </w:rPr>
              <w:t>Финанслауның төрле чыганакларын, шул исәптән җирле бюджет акчаларын җәлеп итеп, җәмәгать эшләрен һәм эшсез яшьләрне вакытлыча эшкә урнаштыруны оештыру</w:t>
            </w:r>
          </w:p>
        </w:tc>
        <w:tc>
          <w:tcPr>
            <w:tcW w:w="1926" w:type="dxa"/>
          </w:tcPr>
          <w:p w:rsidR="003A365F" w:rsidRPr="009D1401" w:rsidRDefault="009D1401" w:rsidP="009D1401">
            <w:pPr>
              <w:pStyle w:val="1"/>
              <w:shd w:val="clear" w:color="auto" w:fill="auto"/>
              <w:spacing w:line="240" w:lineRule="auto"/>
              <w:ind w:left="120" w:firstLine="0"/>
              <w:jc w:val="center"/>
              <w:rPr>
                <w:rFonts w:ascii="Times New Roman" w:hAnsi="Times New Roman"/>
                <w:sz w:val="28"/>
                <w:szCs w:val="28"/>
                <w:lang w:val="tt-RU"/>
              </w:rPr>
            </w:pPr>
            <w:r w:rsidRPr="009D1401">
              <w:rPr>
                <w:rFonts w:ascii="Times New Roman" w:hAnsi="Times New Roman"/>
                <w:sz w:val="28"/>
                <w:szCs w:val="28"/>
              </w:rPr>
              <w:t>«</w:t>
            </w:r>
            <w:r w:rsidRPr="009D1401">
              <w:rPr>
                <w:rFonts w:ascii="Times New Roman" w:hAnsi="Times New Roman"/>
                <w:sz w:val="28"/>
                <w:szCs w:val="28"/>
                <w:lang w:val="tt-RU"/>
              </w:rPr>
              <w:t>Мәшгульлек үзәге</w:t>
            </w:r>
            <w:r w:rsidRPr="009D1401">
              <w:rPr>
                <w:rFonts w:ascii="Times New Roman" w:hAnsi="Times New Roman"/>
                <w:sz w:val="28"/>
                <w:szCs w:val="28"/>
              </w:rPr>
              <w:t>»</w:t>
            </w:r>
            <w:r w:rsidRPr="009D1401">
              <w:rPr>
                <w:rFonts w:ascii="Times New Roman" w:hAnsi="Times New Roman"/>
                <w:sz w:val="28"/>
                <w:szCs w:val="28"/>
                <w:lang w:val="tt-RU"/>
              </w:rPr>
              <w:t xml:space="preserve"> ДКУ</w:t>
            </w:r>
            <w:r>
              <w:rPr>
                <w:rFonts w:ascii="Times New Roman" w:hAnsi="Times New Roman"/>
                <w:sz w:val="28"/>
                <w:szCs w:val="28"/>
              </w:rPr>
              <w:t xml:space="preserve">, </w:t>
            </w:r>
            <w:r>
              <w:rPr>
                <w:rFonts w:ascii="Times New Roman" w:hAnsi="Times New Roman"/>
                <w:sz w:val="28"/>
                <w:szCs w:val="28"/>
                <w:lang w:val="tt-RU"/>
              </w:rPr>
              <w:t>Яшьләр</w:t>
            </w:r>
            <w:r w:rsidR="003A365F">
              <w:rPr>
                <w:rFonts w:ascii="Times New Roman" w:hAnsi="Times New Roman"/>
                <w:sz w:val="28"/>
                <w:szCs w:val="28"/>
              </w:rPr>
              <w:t xml:space="preserve"> парламент</w:t>
            </w:r>
            <w:r>
              <w:rPr>
                <w:rFonts w:ascii="Times New Roman" w:hAnsi="Times New Roman"/>
                <w:sz w:val="28"/>
                <w:szCs w:val="28"/>
                <w:lang w:val="tt-RU"/>
              </w:rPr>
              <w:t>ы</w:t>
            </w:r>
          </w:p>
        </w:tc>
        <w:tc>
          <w:tcPr>
            <w:tcW w:w="1575" w:type="dxa"/>
          </w:tcPr>
          <w:p w:rsidR="003A365F" w:rsidRPr="00D9490C" w:rsidRDefault="003A365F" w:rsidP="00261278">
            <w:pPr>
              <w:pStyle w:val="1"/>
              <w:shd w:val="clear" w:color="auto" w:fill="auto"/>
              <w:spacing w:line="240" w:lineRule="auto"/>
              <w:ind w:firstLine="0"/>
              <w:jc w:val="center"/>
              <w:rPr>
                <w:rFonts w:ascii="Times New Roman" w:hAnsi="Times New Roman"/>
                <w:sz w:val="28"/>
                <w:szCs w:val="28"/>
              </w:rPr>
            </w:pPr>
            <w:r>
              <w:rPr>
                <w:rFonts w:ascii="Times New Roman" w:hAnsi="Times New Roman"/>
                <w:sz w:val="28"/>
                <w:szCs w:val="28"/>
              </w:rPr>
              <w:t>2021-2025</w:t>
            </w:r>
          </w:p>
        </w:tc>
        <w:tc>
          <w:tcPr>
            <w:tcW w:w="1703"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136"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020"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3A365F" w:rsidRPr="00D9490C" w:rsidRDefault="003A365F" w:rsidP="00261278">
            <w:pPr>
              <w:pStyle w:val="1"/>
              <w:shd w:val="clear" w:color="auto" w:fill="auto"/>
              <w:spacing w:line="240" w:lineRule="auto"/>
              <w:ind w:left="40" w:firstLine="0"/>
              <w:jc w:val="center"/>
              <w:rPr>
                <w:rFonts w:ascii="Times New Roman" w:hAnsi="Times New Roman"/>
                <w:sz w:val="28"/>
                <w:szCs w:val="28"/>
              </w:rPr>
            </w:pPr>
            <w:r>
              <w:rPr>
                <w:rFonts w:ascii="Times New Roman" w:hAnsi="Times New Roman"/>
                <w:sz w:val="28"/>
                <w:szCs w:val="28"/>
              </w:rPr>
              <w:t>-</w:t>
            </w:r>
          </w:p>
        </w:tc>
        <w:tc>
          <w:tcPr>
            <w:tcW w:w="1020" w:type="dxa"/>
          </w:tcPr>
          <w:p w:rsidR="003A365F" w:rsidRPr="00D9490C" w:rsidRDefault="003A365F" w:rsidP="00261278">
            <w:pPr>
              <w:pStyle w:val="1"/>
              <w:shd w:val="clear" w:color="auto" w:fill="auto"/>
              <w:spacing w:line="240" w:lineRule="auto"/>
              <w:ind w:left="12" w:firstLine="0"/>
              <w:jc w:val="center"/>
              <w:rPr>
                <w:rFonts w:ascii="Times New Roman" w:hAnsi="Times New Roman"/>
                <w:sz w:val="28"/>
                <w:szCs w:val="28"/>
              </w:rPr>
            </w:pPr>
            <w:r w:rsidRPr="00D9490C">
              <w:rPr>
                <w:rFonts w:ascii="Times New Roman" w:hAnsi="Times New Roman"/>
                <w:sz w:val="28"/>
                <w:szCs w:val="28"/>
              </w:rPr>
              <w:t>-</w:t>
            </w:r>
          </w:p>
        </w:tc>
        <w:tc>
          <w:tcPr>
            <w:tcW w:w="1085"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3A365F" w:rsidRPr="00D9490C" w:rsidTr="00EC6DCB">
        <w:tc>
          <w:tcPr>
            <w:tcW w:w="851" w:type="dxa"/>
          </w:tcPr>
          <w:p w:rsidR="003A365F" w:rsidRPr="00D9490C" w:rsidRDefault="003A365F" w:rsidP="00EC6DCB">
            <w:pPr>
              <w:pStyle w:val="1"/>
              <w:shd w:val="clear" w:color="auto" w:fill="auto"/>
              <w:spacing w:line="240" w:lineRule="auto"/>
              <w:ind w:left="34" w:firstLine="0"/>
              <w:jc w:val="center"/>
              <w:rPr>
                <w:rFonts w:ascii="Times New Roman" w:hAnsi="Times New Roman"/>
                <w:sz w:val="28"/>
                <w:szCs w:val="28"/>
              </w:rPr>
            </w:pPr>
            <w:r w:rsidRPr="00D9490C">
              <w:rPr>
                <w:rFonts w:ascii="Times New Roman" w:hAnsi="Times New Roman"/>
                <w:sz w:val="28"/>
                <w:szCs w:val="28"/>
              </w:rPr>
              <w:t>3.2.4</w:t>
            </w:r>
          </w:p>
        </w:tc>
        <w:tc>
          <w:tcPr>
            <w:tcW w:w="3096" w:type="dxa"/>
          </w:tcPr>
          <w:p w:rsidR="003A365F" w:rsidRPr="00D9490C" w:rsidRDefault="00212772" w:rsidP="00261278">
            <w:pPr>
              <w:pStyle w:val="1"/>
              <w:shd w:val="clear" w:color="auto" w:fill="auto"/>
              <w:spacing w:line="240" w:lineRule="auto"/>
              <w:ind w:left="120" w:firstLine="0"/>
              <w:jc w:val="center"/>
              <w:rPr>
                <w:rFonts w:ascii="Times New Roman" w:hAnsi="Times New Roman"/>
                <w:sz w:val="28"/>
                <w:szCs w:val="28"/>
              </w:rPr>
            </w:pPr>
            <w:r w:rsidRPr="00212772">
              <w:rPr>
                <w:rFonts w:ascii="Times New Roman" w:hAnsi="Times New Roman"/>
                <w:sz w:val="28"/>
                <w:szCs w:val="28"/>
              </w:rPr>
              <w:t>Авыл яшьләре арасыннан агитация бригадасын оештыру.</w:t>
            </w:r>
          </w:p>
        </w:tc>
        <w:tc>
          <w:tcPr>
            <w:tcW w:w="1926" w:type="dxa"/>
          </w:tcPr>
          <w:p w:rsidR="003A365F" w:rsidRPr="00D9490C" w:rsidRDefault="003A365F" w:rsidP="00212772">
            <w:pPr>
              <w:pStyle w:val="1"/>
              <w:shd w:val="clear" w:color="auto" w:fill="auto"/>
              <w:spacing w:line="240" w:lineRule="auto"/>
              <w:ind w:firstLine="0"/>
              <w:rPr>
                <w:rFonts w:ascii="Times New Roman" w:hAnsi="Times New Roman"/>
                <w:sz w:val="28"/>
                <w:szCs w:val="28"/>
              </w:rPr>
            </w:pPr>
            <w:r w:rsidRPr="00D9490C">
              <w:rPr>
                <w:rFonts w:ascii="Times New Roman" w:hAnsi="Times New Roman"/>
                <w:sz w:val="28"/>
                <w:szCs w:val="28"/>
              </w:rPr>
              <w:t xml:space="preserve"> </w:t>
            </w:r>
            <w:r>
              <w:rPr>
                <w:rFonts w:ascii="Times New Roman" w:hAnsi="Times New Roman"/>
                <w:sz w:val="28"/>
                <w:szCs w:val="28"/>
              </w:rPr>
              <w:t>«</w:t>
            </w:r>
            <w:r w:rsidR="00212772">
              <w:rPr>
                <w:rFonts w:ascii="Times New Roman" w:hAnsi="Times New Roman"/>
                <w:sz w:val="28"/>
                <w:szCs w:val="28"/>
              </w:rPr>
              <w:t>Мәдәният идарәсе</w:t>
            </w:r>
            <w:r>
              <w:rPr>
                <w:rFonts w:ascii="Times New Roman" w:hAnsi="Times New Roman"/>
                <w:sz w:val="28"/>
                <w:szCs w:val="28"/>
              </w:rPr>
              <w:t>»</w:t>
            </w:r>
          </w:p>
        </w:tc>
        <w:tc>
          <w:tcPr>
            <w:tcW w:w="1575" w:type="dxa"/>
          </w:tcPr>
          <w:p w:rsidR="003A365F" w:rsidRPr="00D9490C" w:rsidRDefault="003A365F" w:rsidP="003A365F">
            <w:pPr>
              <w:pStyle w:val="1"/>
              <w:shd w:val="clear" w:color="auto" w:fill="auto"/>
              <w:spacing w:line="240" w:lineRule="auto"/>
              <w:ind w:firstLine="0"/>
              <w:jc w:val="center"/>
              <w:rPr>
                <w:rFonts w:ascii="Times New Roman" w:hAnsi="Times New Roman"/>
                <w:sz w:val="28"/>
                <w:szCs w:val="28"/>
              </w:rPr>
            </w:pPr>
            <w:r>
              <w:rPr>
                <w:rFonts w:ascii="Times New Roman" w:hAnsi="Times New Roman"/>
                <w:sz w:val="28"/>
                <w:szCs w:val="28"/>
              </w:rPr>
              <w:t>2021-2025</w:t>
            </w:r>
          </w:p>
        </w:tc>
        <w:tc>
          <w:tcPr>
            <w:tcW w:w="1703"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136"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020"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3A365F" w:rsidRPr="00D9490C" w:rsidRDefault="003A365F" w:rsidP="00261278">
            <w:pPr>
              <w:pStyle w:val="1"/>
              <w:shd w:val="clear" w:color="auto" w:fill="auto"/>
              <w:spacing w:line="240" w:lineRule="auto"/>
              <w:ind w:left="40" w:firstLine="0"/>
              <w:jc w:val="center"/>
              <w:rPr>
                <w:rFonts w:ascii="Times New Roman" w:hAnsi="Times New Roman"/>
                <w:sz w:val="28"/>
                <w:szCs w:val="28"/>
              </w:rPr>
            </w:pPr>
            <w:r>
              <w:rPr>
                <w:rFonts w:ascii="Times New Roman" w:hAnsi="Times New Roman"/>
                <w:sz w:val="28"/>
                <w:szCs w:val="28"/>
              </w:rPr>
              <w:t>-</w:t>
            </w:r>
          </w:p>
        </w:tc>
        <w:tc>
          <w:tcPr>
            <w:tcW w:w="1020" w:type="dxa"/>
          </w:tcPr>
          <w:p w:rsidR="003A365F" w:rsidRPr="00D9490C" w:rsidRDefault="003A365F" w:rsidP="00261278">
            <w:pPr>
              <w:pStyle w:val="1"/>
              <w:shd w:val="clear" w:color="auto" w:fill="auto"/>
              <w:spacing w:line="240" w:lineRule="auto"/>
              <w:ind w:left="12" w:firstLine="0"/>
              <w:jc w:val="center"/>
              <w:rPr>
                <w:rFonts w:ascii="Times New Roman" w:hAnsi="Times New Roman"/>
                <w:sz w:val="28"/>
                <w:szCs w:val="28"/>
              </w:rPr>
            </w:pPr>
            <w:r w:rsidRPr="00D9490C">
              <w:rPr>
                <w:rFonts w:ascii="Times New Roman" w:hAnsi="Times New Roman"/>
                <w:sz w:val="28"/>
                <w:szCs w:val="28"/>
              </w:rPr>
              <w:t>-</w:t>
            </w:r>
          </w:p>
        </w:tc>
        <w:tc>
          <w:tcPr>
            <w:tcW w:w="1085"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3A365F" w:rsidRPr="00D9490C" w:rsidTr="00EC6DCB">
        <w:tc>
          <w:tcPr>
            <w:tcW w:w="851" w:type="dxa"/>
          </w:tcPr>
          <w:p w:rsidR="003A365F" w:rsidRPr="00D9490C" w:rsidRDefault="003A365F" w:rsidP="00EC6DCB">
            <w:pPr>
              <w:pStyle w:val="1"/>
              <w:shd w:val="clear" w:color="auto" w:fill="auto"/>
              <w:spacing w:line="240" w:lineRule="auto"/>
              <w:ind w:left="34" w:firstLine="0"/>
              <w:jc w:val="center"/>
              <w:rPr>
                <w:rFonts w:ascii="Times New Roman" w:hAnsi="Times New Roman"/>
                <w:sz w:val="28"/>
                <w:szCs w:val="28"/>
              </w:rPr>
            </w:pPr>
            <w:r w:rsidRPr="00D9490C">
              <w:rPr>
                <w:rFonts w:ascii="Times New Roman" w:hAnsi="Times New Roman"/>
                <w:sz w:val="28"/>
                <w:szCs w:val="28"/>
              </w:rPr>
              <w:t>3.2.5</w:t>
            </w:r>
          </w:p>
        </w:tc>
        <w:tc>
          <w:tcPr>
            <w:tcW w:w="3096" w:type="dxa"/>
          </w:tcPr>
          <w:p w:rsidR="003A365F" w:rsidRPr="00D9490C" w:rsidRDefault="00212772" w:rsidP="00261278">
            <w:pPr>
              <w:pStyle w:val="1"/>
              <w:shd w:val="clear" w:color="auto" w:fill="auto"/>
              <w:spacing w:line="240" w:lineRule="auto"/>
              <w:ind w:left="120" w:firstLine="0"/>
              <w:jc w:val="center"/>
              <w:rPr>
                <w:rFonts w:ascii="Times New Roman" w:hAnsi="Times New Roman"/>
                <w:sz w:val="28"/>
                <w:szCs w:val="28"/>
              </w:rPr>
            </w:pPr>
            <w:r w:rsidRPr="00212772">
              <w:rPr>
                <w:rFonts w:ascii="Times New Roman" w:hAnsi="Times New Roman"/>
                <w:sz w:val="28"/>
                <w:szCs w:val="28"/>
              </w:rPr>
              <w:t>16-29 яшьләрдәге авыл гражданнарының һөнәри ориентациясе</w:t>
            </w:r>
          </w:p>
        </w:tc>
        <w:tc>
          <w:tcPr>
            <w:tcW w:w="1926" w:type="dxa"/>
          </w:tcPr>
          <w:p w:rsidR="003A365F" w:rsidRPr="00D9490C" w:rsidRDefault="00212772" w:rsidP="003A365F">
            <w:pPr>
              <w:pStyle w:val="1"/>
              <w:shd w:val="clear" w:color="auto" w:fill="auto"/>
              <w:spacing w:line="240" w:lineRule="auto"/>
              <w:ind w:left="120" w:firstLine="0"/>
              <w:jc w:val="center"/>
              <w:rPr>
                <w:rFonts w:ascii="Times New Roman" w:hAnsi="Times New Roman"/>
                <w:sz w:val="28"/>
                <w:szCs w:val="28"/>
              </w:rPr>
            </w:pPr>
            <w:r w:rsidRPr="00212772">
              <w:rPr>
                <w:rFonts w:ascii="Times New Roman" w:hAnsi="Times New Roman"/>
                <w:sz w:val="28"/>
                <w:szCs w:val="28"/>
              </w:rPr>
              <w:t>«</w:t>
            </w:r>
            <w:r w:rsidRPr="00212772">
              <w:rPr>
                <w:rFonts w:ascii="Times New Roman" w:hAnsi="Times New Roman"/>
                <w:sz w:val="28"/>
                <w:szCs w:val="28"/>
                <w:lang w:val="tt-RU"/>
              </w:rPr>
              <w:t>Мәшгульлек үзәге</w:t>
            </w:r>
            <w:r w:rsidRPr="00212772">
              <w:rPr>
                <w:rFonts w:ascii="Times New Roman" w:hAnsi="Times New Roman"/>
                <w:sz w:val="28"/>
                <w:szCs w:val="28"/>
              </w:rPr>
              <w:t>»</w:t>
            </w:r>
            <w:r w:rsidRPr="00212772">
              <w:rPr>
                <w:rFonts w:ascii="Times New Roman" w:hAnsi="Times New Roman"/>
                <w:sz w:val="28"/>
                <w:szCs w:val="28"/>
                <w:lang w:val="tt-RU"/>
              </w:rPr>
              <w:t xml:space="preserve"> ДКУ</w:t>
            </w:r>
            <w:r w:rsidRPr="00212772">
              <w:rPr>
                <w:rFonts w:ascii="Times New Roman" w:hAnsi="Times New Roman"/>
                <w:sz w:val="28"/>
                <w:szCs w:val="28"/>
              </w:rPr>
              <w:t xml:space="preserve">, </w:t>
            </w:r>
            <w:r w:rsidRPr="00212772">
              <w:rPr>
                <w:rFonts w:ascii="Times New Roman" w:hAnsi="Times New Roman"/>
                <w:sz w:val="28"/>
                <w:szCs w:val="28"/>
                <w:lang w:val="tt-RU"/>
              </w:rPr>
              <w:t>Яшьләр</w:t>
            </w:r>
            <w:r w:rsidRPr="00212772">
              <w:rPr>
                <w:rFonts w:ascii="Times New Roman" w:hAnsi="Times New Roman"/>
                <w:sz w:val="28"/>
                <w:szCs w:val="28"/>
              </w:rPr>
              <w:t xml:space="preserve"> парламент</w:t>
            </w:r>
            <w:r w:rsidRPr="00212772">
              <w:rPr>
                <w:rFonts w:ascii="Times New Roman" w:hAnsi="Times New Roman"/>
                <w:sz w:val="28"/>
                <w:szCs w:val="28"/>
                <w:lang w:val="tt-RU"/>
              </w:rPr>
              <w:t>ы</w:t>
            </w:r>
          </w:p>
        </w:tc>
        <w:tc>
          <w:tcPr>
            <w:tcW w:w="1575" w:type="dxa"/>
          </w:tcPr>
          <w:p w:rsidR="003A365F" w:rsidRPr="00D9490C" w:rsidRDefault="003A365F" w:rsidP="003A365F">
            <w:pPr>
              <w:pStyle w:val="1"/>
              <w:shd w:val="clear" w:color="auto" w:fill="auto"/>
              <w:spacing w:line="240" w:lineRule="auto"/>
              <w:ind w:firstLine="0"/>
              <w:jc w:val="center"/>
              <w:rPr>
                <w:rFonts w:ascii="Times New Roman" w:hAnsi="Times New Roman"/>
                <w:sz w:val="28"/>
                <w:szCs w:val="28"/>
              </w:rPr>
            </w:pPr>
            <w:r>
              <w:rPr>
                <w:rFonts w:ascii="Times New Roman" w:hAnsi="Times New Roman"/>
                <w:sz w:val="28"/>
                <w:szCs w:val="28"/>
              </w:rPr>
              <w:t>2021-2025</w:t>
            </w:r>
          </w:p>
        </w:tc>
        <w:tc>
          <w:tcPr>
            <w:tcW w:w="1703"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136"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020"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3A365F" w:rsidRPr="00D9490C" w:rsidRDefault="003A365F" w:rsidP="00261278">
            <w:pPr>
              <w:pStyle w:val="1"/>
              <w:shd w:val="clear" w:color="auto" w:fill="auto"/>
              <w:spacing w:line="240" w:lineRule="auto"/>
              <w:ind w:left="40" w:firstLine="0"/>
              <w:jc w:val="center"/>
              <w:rPr>
                <w:rFonts w:ascii="Times New Roman" w:hAnsi="Times New Roman"/>
                <w:sz w:val="28"/>
                <w:szCs w:val="28"/>
              </w:rPr>
            </w:pPr>
            <w:r>
              <w:rPr>
                <w:rFonts w:ascii="Times New Roman" w:hAnsi="Times New Roman"/>
                <w:sz w:val="28"/>
                <w:szCs w:val="28"/>
              </w:rPr>
              <w:t>-</w:t>
            </w:r>
          </w:p>
        </w:tc>
        <w:tc>
          <w:tcPr>
            <w:tcW w:w="1020" w:type="dxa"/>
          </w:tcPr>
          <w:p w:rsidR="003A365F" w:rsidRPr="00D9490C" w:rsidRDefault="003A365F" w:rsidP="00261278">
            <w:pPr>
              <w:pStyle w:val="1"/>
              <w:shd w:val="clear" w:color="auto" w:fill="auto"/>
              <w:spacing w:line="240" w:lineRule="auto"/>
              <w:ind w:left="12" w:firstLine="0"/>
              <w:jc w:val="center"/>
              <w:rPr>
                <w:rFonts w:ascii="Times New Roman" w:hAnsi="Times New Roman"/>
                <w:sz w:val="28"/>
                <w:szCs w:val="28"/>
              </w:rPr>
            </w:pPr>
            <w:r w:rsidRPr="00D9490C">
              <w:rPr>
                <w:rFonts w:ascii="Times New Roman" w:hAnsi="Times New Roman"/>
                <w:sz w:val="28"/>
                <w:szCs w:val="28"/>
              </w:rPr>
              <w:t>-</w:t>
            </w:r>
          </w:p>
        </w:tc>
        <w:tc>
          <w:tcPr>
            <w:tcW w:w="1085"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3A365F" w:rsidRPr="00D9490C" w:rsidTr="00D67C68">
        <w:trPr>
          <w:trHeight w:val="489"/>
        </w:trPr>
        <w:tc>
          <w:tcPr>
            <w:tcW w:w="15452" w:type="dxa"/>
            <w:gridSpan w:val="11"/>
            <w:vAlign w:val="center"/>
          </w:tcPr>
          <w:p w:rsidR="003A365F" w:rsidRDefault="003A365F" w:rsidP="00D67C6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lastRenderedPageBreak/>
              <w:t>3.3</w:t>
            </w:r>
            <w:r w:rsidR="00212772">
              <w:rPr>
                <w:rFonts w:ascii="Times New Roman" w:hAnsi="Times New Roman"/>
                <w:sz w:val="28"/>
                <w:szCs w:val="28"/>
              </w:rPr>
              <w:t>. «</w:t>
            </w:r>
            <w:r w:rsidR="00212772">
              <w:rPr>
                <w:rFonts w:ascii="Times New Roman" w:hAnsi="Times New Roman"/>
                <w:sz w:val="28"/>
                <w:szCs w:val="28"/>
                <w:lang w:val="tt-RU"/>
              </w:rPr>
              <w:t>А</w:t>
            </w:r>
            <w:r w:rsidR="00212772" w:rsidRPr="00212772">
              <w:rPr>
                <w:rFonts w:ascii="Times New Roman" w:hAnsi="Times New Roman"/>
                <w:sz w:val="28"/>
                <w:szCs w:val="28"/>
              </w:rPr>
              <w:t>вылны икътисадый үстерү программаларын гамәлгә ашыру»</w:t>
            </w:r>
          </w:p>
        </w:tc>
      </w:tr>
      <w:tr w:rsidR="003A365F" w:rsidRPr="00D9490C" w:rsidTr="00EC6DCB">
        <w:tc>
          <w:tcPr>
            <w:tcW w:w="851" w:type="dxa"/>
          </w:tcPr>
          <w:p w:rsidR="003A365F" w:rsidRPr="00D9490C" w:rsidRDefault="003A365F" w:rsidP="00EC6DCB">
            <w:pPr>
              <w:pStyle w:val="1"/>
              <w:shd w:val="clear" w:color="auto" w:fill="auto"/>
              <w:spacing w:line="240" w:lineRule="auto"/>
              <w:ind w:left="34" w:firstLine="0"/>
              <w:jc w:val="center"/>
              <w:rPr>
                <w:rFonts w:ascii="Times New Roman" w:hAnsi="Times New Roman"/>
                <w:sz w:val="28"/>
                <w:szCs w:val="28"/>
              </w:rPr>
            </w:pPr>
            <w:r w:rsidRPr="00D9490C">
              <w:rPr>
                <w:rFonts w:ascii="Times New Roman" w:hAnsi="Times New Roman"/>
                <w:sz w:val="28"/>
                <w:szCs w:val="28"/>
              </w:rPr>
              <w:t>3.3.1</w:t>
            </w:r>
          </w:p>
        </w:tc>
        <w:tc>
          <w:tcPr>
            <w:tcW w:w="3096" w:type="dxa"/>
          </w:tcPr>
          <w:p w:rsidR="003A365F" w:rsidRPr="00D9490C" w:rsidRDefault="00212772" w:rsidP="00261278">
            <w:pPr>
              <w:pStyle w:val="1"/>
              <w:shd w:val="clear" w:color="auto" w:fill="auto"/>
              <w:spacing w:line="240" w:lineRule="auto"/>
              <w:ind w:right="131" w:firstLine="0"/>
              <w:jc w:val="center"/>
              <w:rPr>
                <w:rFonts w:ascii="Times New Roman" w:hAnsi="Times New Roman"/>
                <w:sz w:val="28"/>
                <w:szCs w:val="28"/>
              </w:rPr>
            </w:pPr>
            <w:r>
              <w:rPr>
                <w:rFonts w:ascii="Times New Roman" w:hAnsi="Times New Roman"/>
                <w:sz w:val="28"/>
                <w:szCs w:val="28"/>
              </w:rPr>
              <w:t>Авыл яшьләре арасында «Авылда бизнес-планлаштыру»</w:t>
            </w:r>
            <w:r w:rsidRPr="00212772">
              <w:rPr>
                <w:rFonts w:ascii="Times New Roman" w:hAnsi="Times New Roman"/>
                <w:sz w:val="28"/>
                <w:szCs w:val="28"/>
              </w:rPr>
              <w:t xml:space="preserve"> республика конкурсында катнашу</w:t>
            </w:r>
          </w:p>
          <w:p w:rsidR="003A365F" w:rsidRPr="00D9490C" w:rsidRDefault="003A365F" w:rsidP="00261278">
            <w:pPr>
              <w:pStyle w:val="1"/>
              <w:shd w:val="clear" w:color="auto" w:fill="auto"/>
              <w:spacing w:line="240" w:lineRule="auto"/>
              <w:ind w:right="131" w:firstLine="0"/>
              <w:jc w:val="center"/>
              <w:rPr>
                <w:rFonts w:ascii="Times New Roman" w:hAnsi="Times New Roman"/>
                <w:sz w:val="28"/>
                <w:szCs w:val="28"/>
              </w:rPr>
            </w:pPr>
          </w:p>
        </w:tc>
        <w:tc>
          <w:tcPr>
            <w:tcW w:w="1926" w:type="dxa"/>
          </w:tcPr>
          <w:p w:rsidR="003A365F" w:rsidRPr="00D9490C" w:rsidRDefault="003A365F" w:rsidP="00261278">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t>УСХиП,</w:t>
            </w:r>
          </w:p>
          <w:p w:rsidR="003A365F" w:rsidRPr="00212772" w:rsidRDefault="00212772" w:rsidP="00261278">
            <w:pPr>
              <w:pStyle w:val="1"/>
              <w:shd w:val="clear" w:color="auto" w:fill="auto"/>
              <w:spacing w:line="240" w:lineRule="auto"/>
              <w:ind w:left="120" w:firstLine="0"/>
              <w:jc w:val="center"/>
              <w:rPr>
                <w:rFonts w:ascii="Times New Roman" w:hAnsi="Times New Roman"/>
                <w:sz w:val="28"/>
                <w:szCs w:val="28"/>
                <w:lang w:val="tt-RU"/>
              </w:rPr>
            </w:pPr>
            <w:r>
              <w:rPr>
                <w:rFonts w:ascii="Times New Roman" w:hAnsi="Times New Roman"/>
                <w:sz w:val="28"/>
                <w:szCs w:val="28"/>
                <w:lang w:val="tt-RU"/>
              </w:rPr>
              <w:t>икътисад бүлеге</w:t>
            </w:r>
          </w:p>
        </w:tc>
        <w:tc>
          <w:tcPr>
            <w:tcW w:w="1575" w:type="dxa"/>
          </w:tcPr>
          <w:p w:rsidR="003A365F" w:rsidRPr="00D9490C" w:rsidRDefault="003A365F" w:rsidP="003A365F">
            <w:pPr>
              <w:pStyle w:val="1"/>
              <w:shd w:val="clear" w:color="auto" w:fill="auto"/>
              <w:spacing w:line="240" w:lineRule="auto"/>
              <w:ind w:right="-112" w:firstLine="0"/>
              <w:jc w:val="center"/>
              <w:rPr>
                <w:rFonts w:ascii="Times New Roman" w:hAnsi="Times New Roman"/>
                <w:sz w:val="28"/>
                <w:szCs w:val="28"/>
              </w:rPr>
            </w:pPr>
            <w:r>
              <w:rPr>
                <w:rFonts w:ascii="Times New Roman" w:hAnsi="Times New Roman"/>
                <w:sz w:val="28"/>
                <w:szCs w:val="28"/>
              </w:rPr>
              <w:t>2021-2025</w:t>
            </w:r>
          </w:p>
        </w:tc>
        <w:tc>
          <w:tcPr>
            <w:tcW w:w="1703" w:type="dxa"/>
          </w:tcPr>
          <w:p w:rsidR="003A365F" w:rsidRPr="00D9490C" w:rsidRDefault="003A365F" w:rsidP="00261278">
            <w:pPr>
              <w:pStyle w:val="1"/>
              <w:shd w:val="clear" w:color="auto" w:fill="auto"/>
              <w:spacing w:line="240" w:lineRule="auto"/>
              <w:ind w:left="120" w:firstLine="0"/>
              <w:jc w:val="center"/>
              <w:rPr>
                <w:rFonts w:ascii="Times New Roman" w:hAnsi="Times New Roman"/>
                <w:sz w:val="28"/>
                <w:szCs w:val="28"/>
              </w:rPr>
            </w:pPr>
            <w:r>
              <w:rPr>
                <w:rFonts w:ascii="Times New Roman" w:hAnsi="Times New Roman"/>
                <w:sz w:val="28"/>
                <w:szCs w:val="28"/>
              </w:rPr>
              <w:t>УСХиП</w:t>
            </w:r>
          </w:p>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p>
        </w:tc>
        <w:tc>
          <w:tcPr>
            <w:tcW w:w="1136"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20</w:t>
            </w:r>
            <w:r w:rsidRPr="00D9490C">
              <w:rPr>
                <w:rFonts w:ascii="Times New Roman" w:hAnsi="Times New Roman"/>
                <w:sz w:val="28"/>
                <w:szCs w:val="28"/>
              </w:rPr>
              <w:t>,0</w:t>
            </w:r>
          </w:p>
        </w:tc>
        <w:tc>
          <w:tcPr>
            <w:tcW w:w="1020"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4,0</w:t>
            </w:r>
          </w:p>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p>
        </w:tc>
        <w:tc>
          <w:tcPr>
            <w:tcW w:w="1020"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4,0</w:t>
            </w:r>
          </w:p>
        </w:tc>
        <w:tc>
          <w:tcPr>
            <w:tcW w:w="1020" w:type="dxa"/>
          </w:tcPr>
          <w:p w:rsidR="003A365F" w:rsidRPr="00D9490C" w:rsidRDefault="003A365F" w:rsidP="00261278">
            <w:pPr>
              <w:pStyle w:val="1"/>
              <w:shd w:val="clear" w:color="auto" w:fill="auto"/>
              <w:spacing w:line="240" w:lineRule="auto"/>
              <w:ind w:left="140" w:firstLine="0"/>
              <w:rPr>
                <w:rFonts w:ascii="Times New Roman" w:hAnsi="Times New Roman"/>
                <w:sz w:val="28"/>
                <w:szCs w:val="28"/>
              </w:rPr>
            </w:pPr>
            <w:r w:rsidRPr="00D9490C">
              <w:rPr>
                <w:rFonts w:ascii="Times New Roman" w:hAnsi="Times New Roman"/>
                <w:sz w:val="28"/>
                <w:szCs w:val="28"/>
              </w:rPr>
              <w:t>4,0</w:t>
            </w:r>
          </w:p>
        </w:tc>
        <w:tc>
          <w:tcPr>
            <w:tcW w:w="1020" w:type="dxa"/>
          </w:tcPr>
          <w:p w:rsidR="003A365F" w:rsidRPr="00D9490C" w:rsidRDefault="003A365F" w:rsidP="00261278">
            <w:pPr>
              <w:pStyle w:val="1"/>
              <w:shd w:val="clear" w:color="auto" w:fill="auto"/>
              <w:spacing w:line="240" w:lineRule="auto"/>
              <w:ind w:left="140" w:firstLine="0"/>
              <w:rPr>
                <w:rFonts w:ascii="Times New Roman" w:hAnsi="Times New Roman"/>
                <w:sz w:val="28"/>
                <w:szCs w:val="28"/>
              </w:rPr>
            </w:pPr>
            <w:r w:rsidRPr="00D9490C">
              <w:rPr>
                <w:rFonts w:ascii="Times New Roman" w:hAnsi="Times New Roman"/>
                <w:sz w:val="28"/>
                <w:szCs w:val="28"/>
              </w:rPr>
              <w:t>4,0</w:t>
            </w:r>
          </w:p>
        </w:tc>
        <w:tc>
          <w:tcPr>
            <w:tcW w:w="1085" w:type="dxa"/>
          </w:tcPr>
          <w:p w:rsidR="003A365F" w:rsidRDefault="003A365F"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4,0</w:t>
            </w:r>
          </w:p>
        </w:tc>
      </w:tr>
      <w:tr w:rsidR="003A365F" w:rsidRPr="00D9490C" w:rsidTr="00EC6DCB">
        <w:tc>
          <w:tcPr>
            <w:tcW w:w="851" w:type="dxa"/>
          </w:tcPr>
          <w:p w:rsidR="003A365F" w:rsidRPr="00D9490C" w:rsidRDefault="003A365F" w:rsidP="00EC6DCB">
            <w:pPr>
              <w:pStyle w:val="1"/>
              <w:shd w:val="clear" w:color="auto" w:fill="auto"/>
              <w:spacing w:line="240" w:lineRule="auto"/>
              <w:ind w:left="34" w:firstLine="0"/>
              <w:jc w:val="center"/>
              <w:rPr>
                <w:rFonts w:ascii="Times New Roman" w:hAnsi="Times New Roman"/>
                <w:sz w:val="28"/>
                <w:szCs w:val="28"/>
              </w:rPr>
            </w:pPr>
            <w:r w:rsidRPr="00D9490C">
              <w:rPr>
                <w:rFonts w:ascii="Times New Roman" w:hAnsi="Times New Roman"/>
                <w:sz w:val="28"/>
                <w:szCs w:val="28"/>
              </w:rPr>
              <w:t>3.3.2</w:t>
            </w:r>
          </w:p>
        </w:tc>
        <w:tc>
          <w:tcPr>
            <w:tcW w:w="3096" w:type="dxa"/>
          </w:tcPr>
          <w:p w:rsidR="003A365F" w:rsidRPr="00D9490C" w:rsidRDefault="00212772" w:rsidP="00261278">
            <w:pPr>
              <w:pStyle w:val="1"/>
              <w:shd w:val="clear" w:color="auto" w:fill="auto"/>
              <w:spacing w:line="240" w:lineRule="auto"/>
              <w:ind w:right="131" w:firstLine="0"/>
              <w:jc w:val="center"/>
              <w:rPr>
                <w:rFonts w:ascii="Times New Roman" w:hAnsi="Times New Roman"/>
                <w:sz w:val="28"/>
                <w:szCs w:val="28"/>
              </w:rPr>
            </w:pPr>
            <w:r w:rsidRPr="00212772">
              <w:rPr>
                <w:rFonts w:ascii="Times New Roman" w:hAnsi="Times New Roman"/>
                <w:sz w:val="28"/>
                <w:szCs w:val="28"/>
              </w:rPr>
              <w:t>Авыл хуҗалыгын модернизацияләү өлкәсендә инновацион проектлар республика конкурсында катнашу</w:t>
            </w:r>
          </w:p>
        </w:tc>
        <w:tc>
          <w:tcPr>
            <w:tcW w:w="1926" w:type="dxa"/>
          </w:tcPr>
          <w:p w:rsidR="003A365F" w:rsidRPr="00212772" w:rsidRDefault="003A365F" w:rsidP="00212772">
            <w:pPr>
              <w:pStyle w:val="1"/>
              <w:shd w:val="clear" w:color="auto" w:fill="auto"/>
              <w:spacing w:line="240" w:lineRule="auto"/>
              <w:ind w:left="120" w:firstLine="0"/>
              <w:jc w:val="center"/>
              <w:rPr>
                <w:rFonts w:ascii="Times New Roman" w:hAnsi="Times New Roman"/>
                <w:sz w:val="28"/>
                <w:szCs w:val="28"/>
                <w:lang w:val="tt-RU"/>
              </w:rPr>
            </w:pPr>
            <w:r>
              <w:rPr>
                <w:rFonts w:ascii="Times New Roman" w:hAnsi="Times New Roman"/>
                <w:sz w:val="28"/>
                <w:szCs w:val="28"/>
              </w:rPr>
              <w:t xml:space="preserve">УСХиП, </w:t>
            </w:r>
            <w:r w:rsidR="0081609C">
              <w:rPr>
                <w:rFonts w:ascii="Times New Roman" w:hAnsi="Times New Roman"/>
                <w:sz w:val="28"/>
                <w:szCs w:val="28"/>
              </w:rPr>
              <w:t>«</w:t>
            </w:r>
            <w:r>
              <w:rPr>
                <w:rFonts w:ascii="Times New Roman" w:hAnsi="Times New Roman"/>
                <w:sz w:val="28"/>
                <w:szCs w:val="28"/>
              </w:rPr>
              <w:t>ЛМР</w:t>
            </w:r>
            <w:r w:rsidR="0081609C">
              <w:rPr>
                <w:rFonts w:ascii="Times New Roman" w:hAnsi="Times New Roman"/>
                <w:sz w:val="28"/>
                <w:szCs w:val="28"/>
              </w:rPr>
              <w:t>»</w:t>
            </w:r>
            <w:r w:rsidR="00212772">
              <w:rPr>
                <w:rFonts w:ascii="Times New Roman" w:hAnsi="Times New Roman"/>
                <w:sz w:val="28"/>
                <w:szCs w:val="28"/>
                <w:lang w:val="tt-RU"/>
              </w:rPr>
              <w:t xml:space="preserve"> МБ Советы</w:t>
            </w:r>
          </w:p>
        </w:tc>
        <w:tc>
          <w:tcPr>
            <w:tcW w:w="1575" w:type="dxa"/>
          </w:tcPr>
          <w:p w:rsidR="003A365F" w:rsidRPr="00D9490C" w:rsidRDefault="003A365F" w:rsidP="00261278">
            <w:pPr>
              <w:pStyle w:val="1"/>
              <w:shd w:val="clear" w:color="auto" w:fill="auto"/>
              <w:spacing w:line="240" w:lineRule="auto"/>
              <w:ind w:right="-112" w:firstLine="0"/>
              <w:jc w:val="center"/>
              <w:rPr>
                <w:rFonts w:ascii="Times New Roman" w:hAnsi="Times New Roman"/>
                <w:sz w:val="28"/>
                <w:szCs w:val="28"/>
              </w:rPr>
            </w:pPr>
            <w:r>
              <w:rPr>
                <w:rFonts w:ascii="Times New Roman" w:hAnsi="Times New Roman"/>
                <w:sz w:val="28"/>
                <w:szCs w:val="28"/>
              </w:rPr>
              <w:t>2021-2025</w:t>
            </w:r>
          </w:p>
        </w:tc>
        <w:tc>
          <w:tcPr>
            <w:tcW w:w="1703" w:type="dxa"/>
          </w:tcPr>
          <w:p w:rsidR="003A365F" w:rsidRPr="00D9490C" w:rsidRDefault="003A365F" w:rsidP="00261278">
            <w:pPr>
              <w:pStyle w:val="1"/>
              <w:shd w:val="clear" w:color="auto" w:fill="auto"/>
              <w:spacing w:line="240" w:lineRule="auto"/>
              <w:ind w:left="120" w:firstLine="0"/>
              <w:jc w:val="center"/>
              <w:rPr>
                <w:rFonts w:ascii="Times New Roman" w:hAnsi="Times New Roman"/>
                <w:sz w:val="28"/>
                <w:szCs w:val="28"/>
              </w:rPr>
            </w:pPr>
            <w:r>
              <w:rPr>
                <w:rFonts w:ascii="Times New Roman" w:hAnsi="Times New Roman"/>
                <w:sz w:val="28"/>
                <w:szCs w:val="28"/>
              </w:rPr>
              <w:t>УСХиП</w:t>
            </w:r>
          </w:p>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p>
        </w:tc>
        <w:tc>
          <w:tcPr>
            <w:tcW w:w="1136"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10,0</w:t>
            </w:r>
          </w:p>
        </w:tc>
        <w:tc>
          <w:tcPr>
            <w:tcW w:w="1020" w:type="dxa"/>
          </w:tcPr>
          <w:p w:rsidR="003A365F" w:rsidRDefault="003A365F"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2,0</w:t>
            </w:r>
          </w:p>
        </w:tc>
        <w:tc>
          <w:tcPr>
            <w:tcW w:w="1020"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2,0</w:t>
            </w:r>
          </w:p>
        </w:tc>
        <w:tc>
          <w:tcPr>
            <w:tcW w:w="1020" w:type="dxa"/>
          </w:tcPr>
          <w:p w:rsidR="003A365F" w:rsidRDefault="003A365F" w:rsidP="00261278">
            <w:pPr>
              <w:pStyle w:val="1"/>
              <w:shd w:val="clear" w:color="auto" w:fill="auto"/>
              <w:spacing w:line="240" w:lineRule="auto"/>
              <w:ind w:left="40" w:firstLine="0"/>
              <w:jc w:val="center"/>
              <w:rPr>
                <w:rFonts w:ascii="Times New Roman" w:hAnsi="Times New Roman"/>
                <w:sz w:val="28"/>
                <w:szCs w:val="28"/>
              </w:rPr>
            </w:pPr>
            <w:r>
              <w:rPr>
                <w:rFonts w:ascii="Times New Roman" w:hAnsi="Times New Roman"/>
                <w:sz w:val="28"/>
                <w:szCs w:val="28"/>
              </w:rPr>
              <w:t>2,0</w:t>
            </w:r>
          </w:p>
        </w:tc>
        <w:tc>
          <w:tcPr>
            <w:tcW w:w="1020" w:type="dxa"/>
          </w:tcPr>
          <w:p w:rsidR="003A365F" w:rsidRPr="00D9490C" w:rsidRDefault="003A365F" w:rsidP="00261278">
            <w:pPr>
              <w:pStyle w:val="1"/>
              <w:shd w:val="clear" w:color="auto" w:fill="auto"/>
              <w:spacing w:line="240" w:lineRule="auto"/>
              <w:ind w:left="12" w:firstLine="0"/>
              <w:jc w:val="center"/>
              <w:rPr>
                <w:rFonts w:ascii="Times New Roman" w:hAnsi="Times New Roman"/>
                <w:sz w:val="28"/>
                <w:szCs w:val="28"/>
              </w:rPr>
            </w:pPr>
            <w:r>
              <w:rPr>
                <w:rFonts w:ascii="Times New Roman" w:hAnsi="Times New Roman"/>
                <w:sz w:val="28"/>
                <w:szCs w:val="28"/>
              </w:rPr>
              <w:t>2,0</w:t>
            </w:r>
          </w:p>
        </w:tc>
        <w:tc>
          <w:tcPr>
            <w:tcW w:w="1085" w:type="dxa"/>
          </w:tcPr>
          <w:p w:rsidR="003A365F" w:rsidRDefault="003A365F"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2,0</w:t>
            </w:r>
          </w:p>
        </w:tc>
      </w:tr>
      <w:tr w:rsidR="003A365F" w:rsidRPr="00D9490C" w:rsidTr="00D67C68">
        <w:trPr>
          <w:trHeight w:val="485"/>
        </w:trPr>
        <w:tc>
          <w:tcPr>
            <w:tcW w:w="15452" w:type="dxa"/>
            <w:gridSpan w:val="11"/>
            <w:vAlign w:val="center"/>
          </w:tcPr>
          <w:p w:rsidR="003A365F" w:rsidRDefault="00212772" w:rsidP="00D67C68">
            <w:pPr>
              <w:pStyle w:val="1"/>
              <w:shd w:val="clear" w:color="auto" w:fill="auto"/>
              <w:spacing w:line="240" w:lineRule="auto"/>
              <w:ind w:left="140" w:firstLine="0"/>
              <w:jc w:val="center"/>
              <w:rPr>
                <w:rFonts w:ascii="Times New Roman" w:hAnsi="Times New Roman"/>
                <w:sz w:val="28"/>
                <w:szCs w:val="28"/>
              </w:rPr>
            </w:pPr>
            <w:r w:rsidRPr="00212772">
              <w:rPr>
                <w:rFonts w:ascii="Times New Roman" w:hAnsi="Times New Roman"/>
                <w:sz w:val="28"/>
                <w:szCs w:val="28"/>
              </w:rPr>
              <w:t>3.3 бүлек буенча оештыру-тәэмин итү характерындагы чаралар.</w:t>
            </w:r>
          </w:p>
        </w:tc>
      </w:tr>
      <w:tr w:rsidR="003A365F" w:rsidRPr="00D9490C" w:rsidTr="00EC6DCB">
        <w:tc>
          <w:tcPr>
            <w:tcW w:w="851" w:type="dxa"/>
          </w:tcPr>
          <w:p w:rsidR="003A365F" w:rsidRPr="00D9490C" w:rsidRDefault="003A365F" w:rsidP="00EC6DCB">
            <w:pPr>
              <w:pStyle w:val="1"/>
              <w:shd w:val="clear" w:color="auto" w:fill="auto"/>
              <w:spacing w:line="240" w:lineRule="auto"/>
              <w:ind w:left="34" w:firstLine="0"/>
              <w:jc w:val="center"/>
              <w:rPr>
                <w:rFonts w:ascii="Times New Roman" w:hAnsi="Times New Roman"/>
                <w:sz w:val="28"/>
                <w:szCs w:val="28"/>
              </w:rPr>
            </w:pPr>
            <w:r>
              <w:rPr>
                <w:rFonts w:ascii="Times New Roman" w:hAnsi="Times New Roman"/>
                <w:sz w:val="28"/>
                <w:szCs w:val="28"/>
              </w:rPr>
              <w:t>3.3.3</w:t>
            </w:r>
          </w:p>
        </w:tc>
        <w:tc>
          <w:tcPr>
            <w:tcW w:w="3096" w:type="dxa"/>
          </w:tcPr>
          <w:p w:rsidR="003A365F" w:rsidRPr="00D9490C" w:rsidRDefault="00212772" w:rsidP="00261278">
            <w:pPr>
              <w:pStyle w:val="1"/>
              <w:shd w:val="clear" w:color="auto" w:fill="auto"/>
              <w:spacing w:line="240" w:lineRule="auto"/>
              <w:ind w:right="131" w:firstLine="0"/>
              <w:jc w:val="center"/>
              <w:rPr>
                <w:rFonts w:ascii="Times New Roman" w:hAnsi="Times New Roman"/>
                <w:sz w:val="28"/>
                <w:szCs w:val="28"/>
              </w:rPr>
            </w:pPr>
            <w:r w:rsidRPr="00212772">
              <w:rPr>
                <w:rFonts w:ascii="Times New Roman" w:hAnsi="Times New Roman"/>
                <w:sz w:val="28"/>
                <w:szCs w:val="28"/>
              </w:rPr>
              <w:t>Татарстан Республикасы авыл җирлекләрендә авыл туризмын үстерү буенча проектларның республика конкурсында катнашу</w:t>
            </w:r>
          </w:p>
        </w:tc>
        <w:tc>
          <w:tcPr>
            <w:tcW w:w="1926" w:type="dxa"/>
          </w:tcPr>
          <w:p w:rsidR="003A365F" w:rsidRPr="00D9490C" w:rsidRDefault="00212772" w:rsidP="00212772">
            <w:pPr>
              <w:pStyle w:val="1"/>
              <w:shd w:val="clear" w:color="auto" w:fill="auto"/>
              <w:spacing w:line="240" w:lineRule="auto"/>
              <w:ind w:left="120" w:firstLine="0"/>
              <w:jc w:val="center"/>
              <w:rPr>
                <w:rFonts w:ascii="Times New Roman" w:hAnsi="Times New Roman"/>
                <w:sz w:val="28"/>
                <w:szCs w:val="28"/>
              </w:rPr>
            </w:pPr>
            <w:r w:rsidRPr="00212772">
              <w:rPr>
                <w:rFonts w:ascii="Times New Roman" w:hAnsi="Times New Roman"/>
                <w:sz w:val="28"/>
                <w:szCs w:val="28"/>
              </w:rPr>
              <w:t xml:space="preserve">икътисад бүлеге, яшьләр парламенты </w:t>
            </w:r>
          </w:p>
        </w:tc>
        <w:tc>
          <w:tcPr>
            <w:tcW w:w="1575" w:type="dxa"/>
          </w:tcPr>
          <w:p w:rsidR="003A365F" w:rsidRPr="00D9490C" w:rsidRDefault="003A365F" w:rsidP="00261278">
            <w:pPr>
              <w:pStyle w:val="1"/>
              <w:shd w:val="clear" w:color="auto" w:fill="auto"/>
              <w:spacing w:line="240" w:lineRule="auto"/>
              <w:ind w:firstLine="0"/>
              <w:jc w:val="center"/>
              <w:rPr>
                <w:rFonts w:ascii="Times New Roman" w:hAnsi="Times New Roman"/>
                <w:sz w:val="28"/>
                <w:szCs w:val="28"/>
              </w:rPr>
            </w:pPr>
            <w:r>
              <w:rPr>
                <w:rFonts w:ascii="Times New Roman" w:hAnsi="Times New Roman"/>
                <w:sz w:val="28"/>
                <w:szCs w:val="28"/>
              </w:rPr>
              <w:t>2021-2025</w:t>
            </w:r>
          </w:p>
        </w:tc>
        <w:tc>
          <w:tcPr>
            <w:tcW w:w="1703"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136"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020"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3A365F" w:rsidRPr="00D9490C" w:rsidRDefault="003A365F" w:rsidP="00261278">
            <w:pPr>
              <w:pStyle w:val="1"/>
              <w:shd w:val="clear" w:color="auto" w:fill="auto"/>
              <w:spacing w:line="240" w:lineRule="auto"/>
              <w:ind w:left="40" w:firstLine="0"/>
              <w:jc w:val="center"/>
              <w:rPr>
                <w:rFonts w:ascii="Times New Roman" w:hAnsi="Times New Roman"/>
                <w:sz w:val="28"/>
                <w:szCs w:val="28"/>
              </w:rPr>
            </w:pPr>
            <w:r>
              <w:rPr>
                <w:rFonts w:ascii="Times New Roman" w:hAnsi="Times New Roman"/>
                <w:sz w:val="28"/>
                <w:szCs w:val="28"/>
              </w:rPr>
              <w:t>-</w:t>
            </w:r>
          </w:p>
        </w:tc>
        <w:tc>
          <w:tcPr>
            <w:tcW w:w="1020" w:type="dxa"/>
          </w:tcPr>
          <w:p w:rsidR="003A365F" w:rsidRPr="00D9490C" w:rsidRDefault="003A365F" w:rsidP="00261278">
            <w:pPr>
              <w:pStyle w:val="1"/>
              <w:shd w:val="clear" w:color="auto" w:fill="auto"/>
              <w:spacing w:line="240" w:lineRule="auto"/>
              <w:ind w:left="12" w:firstLine="0"/>
              <w:jc w:val="center"/>
              <w:rPr>
                <w:rFonts w:ascii="Times New Roman" w:hAnsi="Times New Roman"/>
                <w:sz w:val="28"/>
                <w:szCs w:val="28"/>
              </w:rPr>
            </w:pPr>
            <w:r w:rsidRPr="00D9490C">
              <w:rPr>
                <w:rFonts w:ascii="Times New Roman" w:hAnsi="Times New Roman"/>
                <w:sz w:val="28"/>
                <w:szCs w:val="28"/>
              </w:rPr>
              <w:t>-</w:t>
            </w:r>
          </w:p>
        </w:tc>
        <w:tc>
          <w:tcPr>
            <w:tcW w:w="1085" w:type="dxa"/>
          </w:tcPr>
          <w:p w:rsidR="003A365F" w:rsidRPr="00D9490C" w:rsidRDefault="003A365F"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261278" w:rsidRPr="00D9490C" w:rsidTr="00D67C68">
        <w:trPr>
          <w:trHeight w:val="425"/>
        </w:trPr>
        <w:tc>
          <w:tcPr>
            <w:tcW w:w="15452" w:type="dxa"/>
            <w:gridSpan w:val="11"/>
            <w:vAlign w:val="center"/>
          </w:tcPr>
          <w:p w:rsidR="00261278" w:rsidRPr="00D9490C" w:rsidRDefault="00261278" w:rsidP="00212772">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 xml:space="preserve">4. </w:t>
            </w:r>
            <w:r w:rsidR="00212772">
              <w:rPr>
                <w:rFonts w:ascii="Times New Roman" w:hAnsi="Times New Roman"/>
                <w:sz w:val="28"/>
                <w:szCs w:val="28"/>
                <w:lang w:val="tt-RU"/>
              </w:rPr>
              <w:t xml:space="preserve">   </w:t>
            </w:r>
            <w:r w:rsidR="00212772">
              <w:rPr>
                <w:rFonts w:ascii="Times New Roman" w:hAnsi="Times New Roman"/>
                <w:sz w:val="28"/>
                <w:szCs w:val="28"/>
              </w:rPr>
              <w:t>«Рухи, физик һәм иҗади үсеш»</w:t>
            </w:r>
            <w:r w:rsidR="00212772">
              <w:rPr>
                <w:rFonts w:ascii="Times New Roman" w:hAnsi="Times New Roman"/>
                <w:sz w:val="28"/>
                <w:szCs w:val="28"/>
                <w:lang w:val="tt-RU"/>
              </w:rPr>
              <w:t xml:space="preserve"> </w:t>
            </w:r>
            <w:r w:rsidR="00212772">
              <w:rPr>
                <w:rFonts w:ascii="Times New Roman" w:hAnsi="Times New Roman"/>
                <w:sz w:val="28"/>
                <w:szCs w:val="28"/>
              </w:rPr>
              <w:t>ярдәмче программасы</w:t>
            </w:r>
          </w:p>
        </w:tc>
      </w:tr>
      <w:tr w:rsidR="00261278" w:rsidRPr="00D9490C" w:rsidTr="00D67C68">
        <w:trPr>
          <w:trHeight w:val="417"/>
        </w:trPr>
        <w:tc>
          <w:tcPr>
            <w:tcW w:w="15452" w:type="dxa"/>
            <w:gridSpan w:val="11"/>
            <w:vAlign w:val="center"/>
          </w:tcPr>
          <w:p w:rsidR="00261278" w:rsidRPr="00D9490C" w:rsidRDefault="00261278" w:rsidP="00D67C6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 xml:space="preserve">4.1. </w:t>
            </w:r>
            <w:r w:rsidR="00212772">
              <w:rPr>
                <w:rFonts w:ascii="Times New Roman" w:hAnsi="Times New Roman"/>
                <w:sz w:val="28"/>
                <w:szCs w:val="28"/>
              </w:rPr>
              <w:t>«Интеллектуаль-иҗади чаралар» бүлеге</w:t>
            </w:r>
          </w:p>
        </w:tc>
      </w:tr>
      <w:tr w:rsidR="00261278" w:rsidRPr="00D9490C" w:rsidTr="0081609C">
        <w:tc>
          <w:tcPr>
            <w:tcW w:w="851" w:type="dxa"/>
          </w:tcPr>
          <w:p w:rsidR="00261278" w:rsidRPr="00D9490C" w:rsidRDefault="00261278" w:rsidP="0081609C">
            <w:pPr>
              <w:pStyle w:val="1"/>
              <w:shd w:val="clear" w:color="auto" w:fill="auto"/>
              <w:spacing w:line="240" w:lineRule="auto"/>
              <w:ind w:firstLine="0"/>
              <w:jc w:val="center"/>
              <w:rPr>
                <w:rFonts w:ascii="Times New Roman" w:hAnsi="Times New Roman"/>
                <w:sz w:val="28"/>
                <w:szCs w:val="28"/>
              </w:rPr>
            </w:pPr>
            <w:r w:rsidRPr="00D9490C">
              <w:rPr>
                <w:rFonts w:ascii="Times New Roman" w:hAnsi="Times New Roman"/>
                <w:sz w:val="28"/>
                <w:szCs w:val="28"/>
              </w:rPr>
              <w:t>4.1.1</w:t>
            </w:r>
          </w:p>
        </w:tc>
        <w:tc>
          <w:tcPr>
            <w:tcW w:w="3096" w:type="dxa"/>
          </w:tcPr>
          <w:p w:rsidR="00261278" w:rsidRPr="00D9490C" w:rsidRDefault="00212772" w:rsidP="00261278">
            <w:pPr>
              <w:pStyle w:val="1"/>
              <w:shd w:val="clear" w:color="auto" w:fill="auto"/>
              <w:spacing w:line="240" w:lineRule="auto"/>
              <w:ind w:right="46" w:firstLine="0"/>
              <w:jc w:val="center"/>
              <w:rPr>
                <w:rFonts w:ascii="Times New Roman" w:hAnsi="Times New Roman"/>
                <w:sz w:val="28"/>
                <w:szCs w:val="28"/>
              </w:rPr>
            </w:pPr>
            <w:r>
              <w:rPr>
                <w:rFonts w:ascii="Times New Roman" w:hAnsi="Times New Roman"/>
                <w:sz w:val="28"/>
                <w:szCs w:val="28"/>
              </w:rPr>
              <w:t>«</w:t>
            </w:r>
            <w:r w:rsidRPr="00212772">
              <w:rPr>
                <w:rFonts w:ascii="Times New Roman" w:hAnsi="Times New Roman"/>
                <w:sz w:val="28"/>
                <w:szCs w:val="28"/>
              </w:rPr>
              <w:t xml:space="preserve">Авыл яшьләре </w:t>
            </w:r>
            <w:r>
              <w:rPr>
                <w:rFonts w:ascii="Times New Roman" w:hAnsi="Times New Roman"/>
                <w:sz w:val="28"/>
                <w:szCs w:val="28"/>
              </w:rPr>
              <w:lastRenderedPageBreak/>
              <w:t>арасында» һөнәр абруе конкурсын үткәрү</w:t>
            </w:r>
          </w:p>
        </w:tc>
        <w:tc>
          <w:tcPr>
            <w:tcW w:w="1926" w:type="dxa"/>
          </w:tcPr>
          <w:p w:rsidR="00261278" w:rsidRPr="00D9490C" w:rsidRDefault="00261278" w:rsidP="00261278">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lastRenderedPageBreak/>
              <w:t xml:space="preserve">МКУ </w:t>
            </w:r>
            <w:proofErr w:type="gramStart"/>
            <w:r w:rsidRPr="00D9490C">
              <w:rPr>
                <w:rFonts w:ascii="Times New Roman" w:hAnsi="Times New Roman"/>
                <w:sz w:val="28"/>
                <w:szCs w:val="28"/>
              </w:rPr>
              <w:lastRenderedPageBreak/>
              <w:t>УДСМиТ,  УСХиП</w:t>
            </w:r>
            <w:proofErr w:type="gramEnd"/>
            <w:r w:rsidRPr="00D9490C">
              <w:rPr>
                <w:rFonts w:ascii="Times New Roman" w:hAnsi="Times New Roman"/>
                <w:sz w:val="28"/>
                <w:szCs w:val="28"/>
              </w:rPr>
              <w:t xml:space="preserve">, МКУ </w:t>
            </w:r>
            <w:r>
              <w:rPr>
                <w:rFonts w:ascii="Times New Roman" w:hAnsi="Times New Roman"/>
                <w:sz w:val="28"/>
                <w:szCs w:val="28"/>
              </w:rPr>
              <w:t>«</w:t>
            </w:r>
            <w:r w:rsidRPr="00D9490C">
              <w:rPr>
                <w:rFonts w:ascii="Times New Roman" w:hAnsi="Times New Roman"/>
                <w:sz w:val="28"/>
                <w:szCs w:val="28"/>
              </w:rPr>
              <w:t>УК</w:t>
            </w:r>
            <w:r>
              <w:rPr>
                <w:rFonts w:ascii="Times New Roman" w:hAnsi="Times New Roman"/>
                <w:sz w:val="28"/>
                <w:szCs w:val="28"/>
              </w:rPr>
              <w:t>»</w:t>
            </w:r>
          </w:p>
          <w:p w:rsidR="00261278" w:rsidRPr="00D9490C" w:rsidRDefault="00261278" w:rsidP="00261278">
            <w:pPr>
              <w:pStyle w:val="1"/>
              <w:shd w:val="clear" w:color="auto" w:fill="auto"/>
              <w:spacing w:line="240" w:lineRule="auto"/>
              <w:ind w:left="120" w:firstLine="0"/>
              <w:jc w:val="center"/>
              <w:rPr>
                <w:rFonts w:ascii="Times New Roman" w:hAnsi="Times New Roman"/>
                <w:sz w:val="28"/>
                <w:szCs w:val="28"/>
              </w:rPr>
            </w:pPr>
          </w:p>
        </w:tc>
        <w:tc>
          <w:tcPr>
            <w:tcW w:w="1575" w:type="dxa"/>
          </w:tcPr>
          <w:p w:rsidR="00261278" w:rsidRPr="00D9490C" w:rsidRDefault="00261278" w:rsidP="00261278">
            <w:pPr>
              <w:pStyle w:val="90"/>
              <w:shd w:val="clear" w:color="auto" w:fill="auto"/>
              <w:spacing w:line="240" w:lineRule="auto"/>
              <w:ind w:firstLine="0"/>
              <w:jc w:val="center"/>
              <w:rPr>
                <w:rFonts w:ascii="Times New Roman" w:hAnsi="Times New Roman" w:cs="Times New Roman"/>
                <w:sz w:val="28"/>
                <w:szCs w:val="28"/>
              </w:rPr>
            </w:pPr>
            <w:r>
              <w:rPr>
                <w:rFonts w:ascii="Times New Roman" w:eastAsia="Times New Roman" w:hAnsi="Times New Roman" w:cs="Times New Roman"/>
                <w:iCs/>
                <w:spacing w:val="0"/>
                <w:sz w:val="28"/>
                <w:szCs w:val="28"/>
              </w:rPr>
              <w:lastRenderedPageBreak/>
              <w:t>2021-2025</w:t>
            </w:r>
          </w:p>
        </w:tc>
        <w:tc>
          <w:tcPr>
            <w:tcW w:w="1703"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136"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85"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261278" w:rsidRPr="00D9490C" w:rsidTr="0081609C">
        <w:tc>
          <w:tcPr>
            <w:tcW w:w="851" w:type="dxa"/>
          </w:tcPr>
          <w:p w:rsidR="00261278" w:rsidRPr="00D9490C" w:rsidRDefault="00261278" w:rsidP="0081609C">
            <w:pPr>
              <w:pStyle w:val="1"/>
              <w:shd w:val="clear" w:color="auto" w:fill="auto"/>
              <w:spacing w:line="240" w:lineRule="auto"/>
              <w:ind w:firstLine="0"/>
              <w:jc w:val="center"/>
              <w:rPr>
                <w:rFonts w:ascii="Times New Roman" w:hAnsi="Times New Roman"/>
                <w:sz w:val="28"/>
                <w:szCs w:val="28"/>
              </w:rPr>
            </w:pPr>
            <w:r w:rsidRPr="00D9490C">
              <w:rPr>
                <w:rFonts w:ascii="Times New Roman" w:hAnsi="Times New Roman"/>
                <w:sz w:val="28"/>
                <w:szCs w:val="28"/>
              </w:rPr>
              <w:t>4.1.2</w:t>
            </w:r>
          </w:p>
        </w:tc>
        <w:tc>
          <w:tcPr>
            <w:tcW w:w="3096" w:type="dxa"/>
          </w:tcPr>
          <w:p w:rsidR="00261278" w:rsidRPr="00D9490C" w:rsidRDefault="00212772" w:rsidP="00261278">
            <w:pPr>
              <w:pStyle w:val="1"/>
              <w:shd w:val="clear" w:color="auto" w:fill="auto"/>
              <w:spacing w:line="240" w:lineRule="auto"/>
              <w:ind w:left="120" w:right="46" w:firstLine="0"/>
              <w:jc w:val="center"/>
              <w:rPr>
                <w:rFonts w:ascii="Times New Roman" w:hAnsi="Times New Roman"/>
                <w:sz w:val="28"/>
                <w:szCs w:val="28"/>
              </w:rPr>
            </w:pPr>
            <w:r w:rsidRPr="00212772">
              <w:rPr>
                <w:rFonts w:ascii="Times New Roman" w:hAnsi="Times New Roman"/>
                <w:sz w:val="28"/>
                <w:szCs w:val="28"/>
              </w:rPr>
              <w:t>Талантлы яшьләрне ачыклау, үзешчән сәнгать смотрында катнашу.</w:t>
            </w:r>
          </w:p>
        </w:tc>
        <w:tc>
          <w:tcPr>
            <w:tcW w:w="1926" w:type="dxa"/>
          </w:tcPr>
          <w:p w:rsidR="00261278" w:rsidRPr="00D9490C" w:rsidRDefault="00261278" w:rsidP="00261278">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t xml:space="preserve">МКУ </w:t>
            </w:r>
            <w:r>
              <w:rPr>
                <w:rFonts w:ascii="Times New Roman" w:hAnsi="Times New Roman"/>
                <w:sz w:val="28"/>
                <w:szCs w:val="28"/>
              </w:rPr>
              <w:t>«</w:t>
            </w:r>
            <w:r w:rsidRPr="00D9490C">
              <w:rPr>
                <w:rFonts w:ascii="Times New Roman" w:hAnsi="Times New Roman"/>
                <w:sz w:val="28"/>
                <w:szCs w:val="28"/>
              </w:rPr>
              <w:t>УК</w:t>
            </w:r>
            <w:r>
              <w:rPr>
                <w:rFonts w:ascii="Times New Roman" w:hAnsi="Times New Roman"/>
                <w:sz w:val="28"/>
                <w:szCs w:val="28"/>
              </w:rPr>
              <w:t>»</w:t>
            </w:r>
          </w:p>
          <w:p w:rsidR="00261278" w:rsidRPr="00D9490C" w:rsidRDefault="00261278" w:rsidP="00261278">
            <w:pPr>
              <w:pStyle w:val="1"/>
              <w:shd w:val="clear" w:color="auto" w:fill="auto"/>
              <w:spacing w:line="240" w:lineRule="auto"/>
              <w:ind w:left="120" w:firstLine="0"/>
              <w:jc w:val="center"/>
              <w:rPr>
                <w:rFonts w:ascii="Times New Roman" w:hAnsi="Times New Roman"/>
                <w:sz w:val="28"/>
                <w:szCs w:val="28"/>
              </w:rPr>
            </w:pPr>
          </w:p>
        </w:tc>
        <w:tc>
          <w:tcPr>
            <w:tcW w:w="1575" w:type="dxa"/>
          </w:tcPr>
          <w:p w:rsidR="00261278" w:rsidRPr="00D9490C" w:rsidRDefault="00261278" w:rsidP="00261278">
            <w:pPr>
              <w:pStyle w:val="90"/>
              <w:shd w:val="clear" w:color="auto" w:fill="auto"/>
              <w:spacing w:line="240" w:lineRule="auto"/>
              <w:ind w:firstLine="0"/>
              <w:jc w:val="center"/>
              <w:rPr>
                <w:rFonts w:ascii="Times New Roman" w:hAnsi="Times New Roman" w:cs="Times New Roman"/>
                <w:sz w:val="28"/>
                <w:szCs w:val="28"/>
              </w:rPr>
            </w:pPr>
            <w:r>
              <w:rPr>
                <w:rFonts w:ascii="Times New Roman" w:eastAsia="Times New Roman" w:hAnsi="Times New Roman" w:cs="Times New Roman"/>
                <w:iCs/>
                <w:spacing w:val="0"/>
                <w:sz w:val="28"/>
                <w:szCs w:val="28"/>
              </w:rPr>
              <w:t>2021-2025</w:t>
            </w:r>
          </w:p>
        </w:tc>
        <w:tc>
          <w:tcPr>
            <w:tcW w:w="1703"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136"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85"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261278" w:rsidRPr="00D9490C" w:rsidTr="0081609C">
        <w:tc>
          <w:tcPr>
            <w:tcW w:w="851" w:type="dxa"/>
          </w:tcPr>
          <w:p w:rsidR="00261278" w:rsidRPr="00D9490C" w:rsidRDefault="00261278" w:rsidP="0081609C">
            <w:pPr>
              <w:pStyle w:val="1"/>
              <w:shd w:val="clear" w:color="auto" w:fill="auto"/>
              <w:spacing w:line="240" w:lineRule="auto"/>
              <w:ind w:left="34" w:firstLine="0"/>
              <w:jc w:val="center"/>
              <w:rPr>
                <w:rFonts w:ascii="Times New Roman" w:hAnsi="Times New Roman"/>
                <w:sz w:val="28"/>
                <w:szCs w:val="28"/>
              </w:rPr>
            </w:pPr>
            <w:r w:rsidRPr="00D9490C">
              <w:rPr>
                <w:rFonts w:ascii="Times New Roman" w:hAnsi="Times New Roman"/>
                <w:sz w:val="28"/>
                <w:szCs w:val="28"/>
              </w:rPr>
              <w:t>4.1.3</w:t>
            </w:r>
          </w:p>
        </w:tc>
        <w:tc>
          <w:tcPr>
            <w:tcW w:w="3096" w:type="dxa"/>
          </w:tcPr>
          <w:p w:rsidR="00261278" w:rsidRPr="00D9490C" w:rsidRDefault="00212772" w:rsidP="00261278">
            <w:pPr>
              <w:pStyle w:val="1"/>
              <w:shd w:val="clear" w:color="auto" w:fill="auto"/>
              <w:spacing w:line="240" w:lineRule="auto"/>
              <w:ind w:right="46" w:firstLine="0"/>
              <w:jc w:val="center"/>
              <w:rPr>
                <w:rFonts w:ascii="Times New Roman" w:hAnsi="Times New Roman"/>
                <w:sz w:val="28"/>
                <w:szCs w:val="28"/>
              </w:rPr>
            </w:pPr>
            <w:r w:rsidRPr="00212772">
              <w:rPr>
                <w:rFonts w:ascii="Times New Roman" w:hAnsi="Times New Roman"/>
                <w:sz w:val="28"/>
                <w:szCs w:val="28"/>
              </w:rPr>
              <w:t>Авыл җирендә эшләүче яшь белгечләр арасында һөнәри осталык буенча тәҗрибә уртаклашу буенча семинарларда катнашу.</w:t>
            </w:r>
          </w:p>
        </w:tc>
        <w:tc>
          <w:tcPr>
            <w:tcW w:w="1926" w:type="dxa"/>
          </w:tcPr>
          <w:p w:rsidR="00261278" w:rsidRPr="00D9490C" w:rsidRDefault="00261278" w:rsidP="00261278">
            <w:pPr>
              <w:pStyle w:val="1"/>
              <w:shd w:val="clear" w:color="auto" w:fill="auto"/>
              <w:spacing w:line="240" w:lineRule="auto"/>
              <w:ind w:left="120" w:firstLine="0"/>
              <w:jc w:val="center"/>
              <w:rPr>
                <w:rFonts w:ascii="Times New Roman" w:hAnsi="Times New Roman"/>
                <w:sz w:val="28"/>
                <w:szCs w:val="28"/>
              </w:rPr>
            </w:pPr>
            <w:r w:rsidRPr="00D9490C">
              <w:rPr>
                <w:rFonts w:ascii="Times New Roman" w:hAnsi="Times New Roman"/>
                <w:sz w:val="28"/>
                <w:szCs w:val="28"/>
              </w:rPr>
              <w:t xml:space="preserve">МКУ УДМСиТ, </w:t>
            </w:r>
            <w:r>
              <w:rPr>
                <w:rFonts w:ascii="Times New Roman" w:hAnsi="Times New Roman"/>
                <w:sz w:val="28"/>
                <w:szCs w:val="28"/>
              </w:rPr>
              <w:t>УСХиП</w:t>
            </w:r>
          </w:p>
        </w:tc>
        <w:tc>
          <w:tcPr>
            <w:tcW w:w="1575" w:type="dxa"/>
          </w:tcPr>
          <w:p w:rsidR="00261278" w:rsidRPr="00D9490C" w:rsidRDefault="00261278" w:rsidP="00261278">
            <w:pPr>
              <w:pStyle w:val="90"/>
              <w:shd w:val="clear" w:color="auto" w:fill="auto"/>
              <w:spacing w:line="240" w:lineRule="auto"/>
              <w:ind w:firstLine="0"/>
              <w:jc w:val="center"/>
              <w:rPr>
                <w:rFonts w:ascii="Times New Roman" w:hAnsi="Times New Roman" w:cs="Times New Roman"/>
                <w:sz w:val="28"/>
                <w:szCs w:val="28"/>
              </w:rPr>
            </w:pPr>
            <w:r>
              <w:rPr>
                <w:rFonts w:ascii="Times New Roman" w:eastAsia="Times New Roman" w:hAnsi="Times New Roman" w:cs="Times New Roman"/>
                <w:iCs/>
                <w:spacing w:val="0"/>
                <w:sz w:val="28"/>
                <w:szCs w:val="28"/>
              </w:rPr>
              <w:t>2021-2025</w:t>
            </w:r>
          </w:p>
        </w:tc>
        <w:tc>
          <w:tcPr>
            <w:tcW w:w="1703"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136"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85" w:type="dxa"/>
          </w:tcPr>
          <w:p w:rsidR="00261278" w:rsidRPr="00D9490C" w:rsidRDefault="00261278"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261278" w:rsidRPr="00D9490C" w:rsidTr="00D67C68">
        <w:trPr>
          <w:trHeight w:val="385"/>
        </w:trPr>
        <w:tc>
          <w:tcPr>
            <w:tcW w:w="15452" w:type="dxa"/>
            <w:gridSpan w:val="11"/>
            <w:vAlign w:val="center"/>
          </w:tcPr>
          <w:p w:rsidR="00261278" w:rsidRDefault="00212772" w:rsidP="00D67C6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4.1 О</w:t>
            </w:r>
            <w:r w:rsidRPr="00212772">
              <w:rPr>
                <w:rFonts w:ascii="Times New Roman" w:hAnsi="Times New Roman"/>
                <w:sz w:val="28"/>
                <w:szCs w:val="28"/>
              </w:rPr>
              <w:t>ештыру-тәэмин итү характерындагы чаралар</w:t>
            </w:r>
          </w:p>
        </w:tc>
      </w:tr>
      <w:tr w:rsidR="0079580D" w:rsidRPr="00D9490C" w:rsidTr="0081609C">
        <w:tc>
          <w:tcPr>
            <w:tcW w:w="851" w:type="dxa"/>
          </w:tcPr>
          <w:p w:rsidR="0079580D" w:rsidRPr="00D9490C" w:rsidRDefault="0079580D" w:rsidP="0081609C">
            <w:pPr>
              <w:pStyle w:val="1"/>
              <w:shd w:val="clear" w:color="auto" w:fill="auto"/>
              <w:spacing w:line="240" w:lineRule="auto"/>
              <w:ind w:firstLine="0"/>
              <w:jc w:val="center"/>
              <w:rPr>
                <w:rFonts w:ascii="Times New Roman" w:hAnsi="Times New Roman"/>
                <w:sz w:val="28"/>
                <w:szCs w:val="28"/>
              </w:rPr>
            </w:pPr>
            <w:r>
              <w:rPr>
                <w:rFonts w:ascii="Times New Roman" w:hAnsi="Times New Roman"/>
                <w:sz w:val="28"/>
                <w:szCs w:val="28"/>
              </w:rPr>
              <w:t>4.1.4</w:t>
            </w:r>
          </w:p>
        </w:tc>
        <w:tc>
          <w:tcPr>
            <w:tcW w:w="3096" w:type="dxa"/>
          </w:tcPr>
          <w:p w:rsidR="0079580D" w:rsidRPr="00D9490C" w:rsidRDefault="00212772" w:rsidP="00294C8B">
            <w:pPr>
              <w:pStyle w:val="1"/>
              <w:shd w:val="clear" w:color="auto" w:fill="auto"/>
              <w:spacing w:line="240" w:lineRule="auto"/>
              <w:ind w:left="120" w:firstLine="0"/>
              <w:jc w:val="center"/>
              <w:rPr>
                <w:rFonts w:ascii="Times New Roman" w:hAnsi="Times New Roman"/>
                <w:sz w:val="28"/>
                <w:szCs w:val="28"/>
              </w:rPr>
            </w:pPr>
            <w:r w:rsidRPr="00212772">
              <w:rPr>
                <w:rFonts w:ascii="Times New Roman" w:hAnsi="Times New Roman"/>
                <w:sz w:val="28"/>
                <w:szCs w:val="28"/>
              </w:rPr>
              <w:t>Татар яшьләре арасында КВН республика конкурсында катнашу</w:t>
            </w:r>
          </w:p>
        </w:tc>
        <w:tc>
          <w:tcPr>
            <w:tcW w:w="1926" w:type="dxa"/>
          </w:tcPr>
          <w:p w:rsidR="0079580D" w:rsidRPr="00D9490C" w:rsidRDefault="0079580D" w:rsidP="0079580D">
            <w:pPr>
              <w:pStyle w:val="1"/>
              <w:shd w:val="clear" w:color="auto" w:fill="auto"/>
              <w:spacing w:line="240" w:lineRule="auto"/>
              <w:ind w:left="120" w:firstLine="0"/>
              <w:jc w:val="center"/>
              <w:rPr>
                <w:rFonts w:ascii="Times New Roman" w:hAnsi="Times New Roman"/>
                <w:sz w:val="28"/>
                <w:szCs w:val="28"/>
              </w:rPr>
            </w:pPr>
            <w:r>
              <w:rPr>
                <w:rFonts w:ascii="Times New Roman" w:hAnsi="Times New Roman"/>
                <w:sz w:val="28"/>
                <w:szCs w:val="28"/>
              </w:rPr>
              <w:t>МКУ УДМСиТ</w:t>
            </w:r>
          </w:p>
        </w:tc>
        <w:tc>
          <w:tcPr>
            <w:tcW w:w="1575" w:type="dxa"/>
          </w:tcPr>
          <w:p w:rsidR="0079580D" w:rsidRPr="00D9490C" w:rsidRDefault="0079580D" w:rsidP="00294C8B">
            <w:pPr>
              <w:pStyle w:val="90"/>
              <w:shd w:val="clear" w:color="auto" w:fill="auto"/>
              <w:spacing w:line="240" w:lineRule="auto"/>
              <w:ind w:firstLine="0"/>
              <w:jc w:val="center"/>
              <w:rPr>
                <w:rFonts w:ascii="Times New Roman" w:hAnsi="Times New Roman" w:cs="Times New Roman"/>
                <w:sz w:val="28"/>
                <w:szCs w:val="28"/>
              </w:rPr>
            </w:pPr>
            <w:r>
              <w:rPr>
                <w:rFonts w:ascii="Times New Roman" w:eastAsia="Times New Roman" w:hAnsi="Times New Roman" w:cs="Times New Roman"/>
                <w:iCs/>
                <w:spacing w:val="0"/>
                <w:sz w:val="28"/>
                <w:szCs w:val="28"/>
              </w:rPr>
              <w:t>2021-2025</w:t>
            </w:r>
          </w:p>
        </w:tc>
        <w:tc>
          <w:tcPr>
            <w:tcW w:w="1703" w:type="dxa"/>
          </w:tcPr>
          <w:p w:rsidR="0079580D" w:rsidRPr="00D9490C" w:rsidRDefault="0079580D" w:rsidP="00294C8B">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136" w:type="dxa"/>
          </w:tcPr>
          <w:p w:rsidR="0079580D" w:rsidRPr="00D9490C" w:rsidRDefault="0079580D" w:rsidP="00294C8B">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79580D" w:rsidRPr="00D9490C" w:rsidRDefault="0079580D" w:rsidP="00294C8B">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79580D" w:rsidRPr="00D9490C" w:rsidRDefault="0079580D" w:rsidP="00294C8B">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79580D" w:rsidRPr="00D9490C" w:rsidRDefault="0079580D" w:rsidP="00294C8B">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20" w:type="dxa"/>
          </w:tcPr>
          <w:p w:rsidR="0079580D" w:rsidRPr="00D9490C" w:rsidRDefault="0079580D" w:rsidP="00294C8B">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w:t>
            </w:r>
          </w:p>
        </w:tc>
        <w:tc>
          <w:tcPr>
            <w:tcW w:w="1085" w:type="dxa"/>
          </w:tcPr>
          <w:p w:rsidR="0079580D" w:rsidRPr="00D9490C" w:rsidRDefault="0079580D" w:rsidP="00294C8B">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79580D" w:rsidRPr="00D9490C" w:rsidTr="00D67C68">
        <w:trPr>
          <w:trHeight w:val="395"/>
        </w:trPr>
        <w:tc>
          <w:tcPr>
            <w:tcW w:w="15452" w:type="dxa"/>
            <w:gridSpan w:val="11"/>
            <w:vAlign w:val="center"/>
          </w:tcPr>
          <w:p w:rsidR="0079580D" w:rsidRDefault="0079580D" w:rsidP="00D67C6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t xml:space="preserve">4.2. </w:t>
            </w:r>
            <w:r w:rsidR="00212772">
              <w:rPr>
                <w:rFonts w:ascii="Times New Roman" w:hAnsi="Times New Roman"/>
                <w:sz w:val="28"/>
                <w:szCs w:val="28"/>
              </w:rPr>
              <w:t>«</w:t>
            </w:r>
            <w:r w:rsidR="00212772" w:rsidRPr="00212772">
              <w:rPr>
                <w:rFonts w:ascii="Times New Roman" w:hAnsi="Times New Roman"/>
                <w:sz w:val="28"/>
                <w:szCs w:val="28"/>
              </w:rPr>
              <w:t>Физку</w:t>
            </w:r>
            <w:r w:rsidR="00212772">
              <w:rPr>
                <w:rFonts w:ascii="Times New Roman" w:hAnsi="Times New Roman"/>
                <w:sz w:val="28"/>
                <w:szCs w:val="28"/>
              </w:rPr>
              <w:t>льтура-сәламәтләндерү чаралары» бүлеге</w:t>
            </w:r>
          </w:p>
        </w:tc>
      </w:tr>
      <w:tr w:rsidR="0079580D" w:rsidRPr="00D9490C" w:rsidTr="0081609C">
        <w:tc>
          <w:tcPr>
            <w:tcW w:w="851" w:type="dxa"/>
          </w:tcPr>
          <w:p w:rsidR="0079580D" w:rsidRPr="00D9490C" w:rsidRDefault="0079580D" w:rsidP="0081609C">
            <w:pPr>
              <w:pStyle w:val="1"/>
              <w:shd w:val="clear" w:color="auto" w:fill="auto"/>
              <w:spacing w:line="240" w:lineRule="auto"/>
              <w:ind w:left="34" w:firstLine="0"/>
              <w:jc w:val="center"/>
              <w:rPr>
                <w:rFonts w:ascii="Times New Roman" w:hAnsi="Times New Roman"/>
                <w:sz w:val="28"/>
                <w:szCs w:val="28"/>
              </w:rPr>
            </w:pPr>
            <w:r w:rsidRPr="00D9490C">
              <w:rPr>
                <w:rFonts w:ascii="Times New Roman" w:hAnsi="Times New Roman"/>
                <w:sz w:val="28"/>
                <w:szCs w:val="28"/>
              </w:rPr>
              <w:t>4.2.1</w:t>
            </w:r>
          </w:p>
        </w:tc>
        <w:tc>
          <w:tcPr>
            <w:tcW w:w="3096" w:type="dxa"/>
          </w:tcPr>
          <w:p w:rsidR="0079580D" w:rsidRPr="00D9490C" w:rsidRDefault="00212772" w:rsidP="00261278">
            <w:pPr>
              <w:pStyle w:val="1"/>
              <w:shd w:val="clear" w:color="auto" w:fill="auto"/>
              <w:spacing w:line="240" w:lineRule="auto"/>
              <w:ind w:left="120" w:right="46" w:firstLine="0"/>
              <w:jc w:val="center"/>
              <w:rPr>
                <w:rFonts w:ascii="Times New Roman" w:hAnsi="Times New Roman"/>
                <w:sz w:val="28"/>
                <w:szCs w:val="28"/>
              </w:rPr>
            </w:pPr>
            <w:r w:rsidRPr="00212772">
              <w:rPr>
                <w:rFonts w:ascii="Times New Roman" w:hAnsi="Times New Roman"/>
                <w:sz w:val="28"/>
                <w:szCs w:val="28"/>
              </w:rPr>
              <w:t>Лениногорс</w:t>
            </w:r>
            <w:r>
              <w:rPr>
                <w:rFonts w:ascii="Times New Roman" w:hAnsi="Times New Roman"/>
                <w:sz w:val="28"/>
                <w:szCs w:val="28"/>
              </w:rPr>
              <w:t>к районы авыл яшьләре арасында с</w:t>
            </w:r>
            <w:r w:rsidRPr="00212772">
              <w:rPr>
                <w:rFonts w:ascii="Times New Roman" w:hAnsi="Times New Roman"/>
                <w:sz w:val="28"/>
                <w:szCs w:val="28"/>
              </w:rPr>
              <w:t>партакиада</w:t>
            </w:r>
          </w:p>
        </w:tc>
        <w:tc>
          <w:tcPr>
            <w:tcW w:w="1926" w:type="dxa"/>
          </w:tcPr>
          <w:p w:rsidR="0079580D" w:rsidRPr="00D9490C" w:rsidRDefault="001B1E99" w:rsidP="00261278">
            <w:pPr>
              <w:pStyle w:val="1"/>
              <w:shd w:val="clear" w:color="auto" w:fill="auto"/>
              <w:spacing w:line="240" w:lineRule="auto"/>
              <w:ind w:left="120" w:firstLine="0"/>
              <w:jc w:val="center"/>
              <w:rPr>
                <w:rFonts w:ascii="Times New Roman" w:hAnsi="Times New Roman"/>
                <w:sz w:val="28"/>
                <w:szCs w:val="28"/>
              </w:rPr>
            </w:pPr>
            <w:r>
              <w:rPr>
                <w:rFonts w:ascii="Times New Roman" w:hAnsi="Times New Roman"/>
                <w:sz w:val="28"/>
                <w:szCs w:val="28"/>
              </w:rPr>
              <w:t>МКУ «УДМСиТ»</w:t>
            </w:r>
          </w:p>
        </w:tc>
        <w:tc>
          <w:tcPr>
            <w:tcW w:w="1575" w:type="dxa"/>
          </w:tcPr>
          <w:p w:rsidR="0079580D" w:rsidRDefault="001B1E99" w:rsidP="001B1E99">
            <w:pPr>
              <w:pStyle w:val="90"/>
              <w:shd w:val="clear" w:color="auto" w:fill="auto"/>
              <w:spacing w:line="240" w:lineRule="auto"/>
              <w:ind w:firstLine="0"/>
              <w:jc w:val="center"/>
              <w:rPr>
                <w:rFonts w:ascii="Times New Roman" w:eastAsia="Times New Roman" w:hAnsi="Times New Roman" w:cs="Times New Roman"/>
                <w:iCs/>
                <w:spacing w:val="0"/>
                <w:sz w:val="28"/>
                <w:szCs w:val="28"/>
              </w:rPr>
            </w:pPr>
            <w:r>
              <w:rPr>
                <w:rFonts w:ascii="Times New Roman" w:eastAsia="Times New Roman" w:hAnsi="Times New Roman" w:cs="Times New Roman"/>
                <w:iCs/>
                <w:spacing w:val="0"/>
                <w:sz w:val="28"/>
                <w:szCs w:val="28"/>
              </w:rPr>
              <w:t>2021-2025</w:t>
            </w:r>
          </w:p>
        </w:tc>
        <w:tc>
          <w:tcPr>
            <w:tcW w:w="1703" w:type="dxa"/>
          </w:tcPr>
          <w:p w:rsidR="0079580D" w:rsidRPr="00D9490C" w:rsidRDefault="001B1E99" w:rsidP="001B1E99">
            <w:pPr>
              <w:pStyle w:val="1"/>
              <w:shd w:val="clear" w:color="auto" w:fill="auto"/>
              <w:spacing w:line="240" w:lineRule="auto"/>
              <w:ind w:firstLine="0"/>
              <w:jc w:val="center"/>
              <w:rPr>
                <w:rFonts w:ascii="Times New Roman" w:hAnsi="Times New Roman"/>
                <w:sz w:val="28"/>
                <w:szCs w:val="28"/>
              </w:rPr>
            </w:pPr>
            <w:r w:rsidRPr="001B1E99">
              <w:rPr>
                <w:rFonts w:ascii="Times New Roman" w:hAnsi="Times New Roman"/>
                <w:sz w:val="28"/>
                <w:szCs w:val="28"/>
              </w:rPr>
              <w:t>МКУ «УДМСиТ»</w:t>
            </w:r>
          </w:p>
        </w:tc>
        <w:tc>
          <w:tcPr>
            <w:tcW w:w="1136" w:type="dxa"/>
          </w:tcPr>
          <w:p w:rsidR="0079580D" w:rsidRPr="00D9490C" w:rsidRDefault="00EC6DCB"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225,0</w:t>
            </w:r>
          </w:p>
        </w:tc>
        <w:tc>
          <w:tcPr>
            <w:tcW w:w="1020" w:type="dxa"/>
          </w:tcPr>
          <w:p w:rsidR="0079580D" w:rsidRPr="00D9490C" w:rsidRDefault="00EC6DCB"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45,0</w:t>
            </w:r>
          </w:p>
        </w:tc>
        <w:tc>
          <w:tcPr>
            <w:tcW w:w="1020" w:type="dxa"/>
          </w:tcPr>
          <w:p w:rsidR="0079580D" w:rsidRPr="00D9490C" w:rsidRDefault="00EC6DCB"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45,0</w:t>
            </w:r>
          </w:p>
        </w:tc>
        <w:tc>
          <w:tcPr>
            <w:tcW w:w="1020" w:type="dxa"/>
          </w:tcPr>
          <w:p w:rsidR="0079580D" w:rsidRPr="00D9490C" w:rsidRDefault="00EC6DCB"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45,0</w:t>
            </w:r>
          </w:p>
        </w:tc>
        <w:tc>
          <w:tcPr>
            <w:tcW w:w="1020" w:type="dxa"/>
          </w:tcPr>
          <w:p w:rsidR="0079580D" w:rsidRPr="00D9490C" w:rsidRDefault="00EC6DCB"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45,0</w:t>
            </w:r>
          </w:p>
        </w:tc>
        <w:tc>
          <w:tcPr>
            <w:tcW w:w="1085" w:type="dxa"/>
          </w:tcPr>
          <w:p w:rsidR="0079580D" w:rsidRDefault="00EC6DCB"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45,0</w:t>
            </w:r>
          </w:p>
        </w:tc>
      </w:tr>
      <w:tr w:rsidR="001B1E99" w:rsidRPr="00D9490C" w:rsidTr="00D67C68">
        <w:trPr>
          <w:trHeight w:val="405"/>
        </w:trPr>
        <w:tc>
          <w:tcPr>
            <w:tcW w:w="15452" w:type="dxa"/>
            <w:gridSpan w:val="11"/>
          </w:tcPr>
          <w:p w:rsidR="001B1E99" w:rsidRDefault="001B1E99" w:rsidP="00D67C68">
            <w:pPr>
              <w:pStyle w:val="1"/>
              <w:shd w:val="clear" w:color="auto" w:fill="auto"/>
              <w:spacing w:line="240" w:lineRule="auto"/>
              <w:ind w:left="140" w:firstLine="0"/>
              <w:jc w:val="center"/>
              <w:rPr>
                <w:rFonts w:ascii="Times New Roman" w:hAnsi="Times New Roman"/>
                <w:sz w:val="28"/>
                <w:szCs w:val="28"/>
              </w:rPr>
            </w:pPr>
            <w:r w:rsidRPr="00D9490C">
              <w:rPr>
                <w:rFonts w:ascii="Times New Roman" w:hAnsi="Times New Roman"/>
                <w:sz w:val="28"/>
                <w:szCs w:val="28"/>
              </w:rPr>
              <w:lastRenderedPageBreak/>
              <w:t xml:space="preserve">4.3. </w:t>
            </w:r>
            <w:r w:rsidR="00212772">
              <w:rPr>
                <w:rFonts w:ascii="Times New Roman" w:hAnsi="Times New Roman"/>
                <w:sz w:val="28"/>
                <w:szCs w:val="28"/>
              </w:rPr>
              <w:t>«</w:t>
            </w:r>
            <w:r w:rsidR="00212772" w:rsidRPr="00212772">
              <w:rPr>
                <w:rFonts w:ascii="Times New Roman" w:hAnsi="Times New Roman"/>
                <w:sz w:val="28"/>
                <w:szCs w:val="28"/>
              </w:rPr>
              <w:t>Сәл</w:t>
            </w:r>
            <w:r w:rsidR="00212772">
              <w:rPr>
                <w:rFonts w:ascii="Times New Roman" w:hAnsi="Times New Roman"/>
                <w:sz w:val="28"/>
                <w:szCs w:val="28"/>
              </w:rPr>
              <w:t>амәт яшәү рәвешен формалаштыру» бүлеге</w:t>
            </w:r>
          </w:p>
        </w:tc>
      </w:tr>
      <w:tr w:rsidR="001B1E99" w:rsidRPr="00D9490C" w:rsidTr="0081609C">
        <w:tc>
          <w:tcPr>
            <w:tcW w:w="851" w:type="dxa"/>
          </w:tcPr>
          <w:p w:rsidR="001B1E99" w:rsidRPr="00D9490C" w:rsidRDefault="001B1E99" w:rsidP="0081609C">
            <w:pPr>
              <w:pStyle w:val="1"/>
              <w:shd w:val="clear" w:color="auto" w:fill="auto"/>
              <w:spacing w:line="240" w:lineRule="auto"/>
              <w:ind w:left="34" w:firstLine="0"/>
              <w:jc w:val="center"/>
              <w:rPr>
                <w:rFonts w:ascii="Times New Roman" w:hAnsi="Times New Roman"/>
                <w:sz w:val="28"/>
                <w:szCs w:val="28"/>
              </w:rPr>
            </w:pPr>
            <w:r w:rsidRPr="00D9490C">
              <w:rPr>
                <w:rFonts w:ascii="Times New Roman" w:hAnsi="Times New Roman"/>
                <w:sz w:val="28"/>
                <w:szCs w:val="28"/>
              </w:rPr>
              <w:t>4.3.1</w:t>
            </w:r>
          </w:p>
        </w:tc>
        <w:tc>
          <w:tcPr>
            <w:tcW w:w="3096" w:type="dxa"/>
          </w:tcPr>
          <w:p w:rsidR="001B1E99" w:rsidRPr="00D9490C" w:rsidRDefault="00212772" w:rsidP="001B1E99">
            <w:pPr>
              <w:pStyle w:val="1"/>
              <w:shd w:val="clear" w:color="auto" w:fill="auto"/>
              <w:spacing w:line="240" w:lineRule="auto"/>
              <w:ind w:left="120" w:firstLine="0"/>
              <w:jc w:val="center"/>
              <w:rPr>
                <w:rFonts w:ascii="Times New Roman" w:hAnsi="Times New Roman"/>
                <w:sz w:val="28"/>
                <w:szCs w:val="28"/>
              </w:rPr>
            </w:pPr>
            <w:r w:rsidRPr="00212772">
              <w:rPr>
                <w:rFonts w:ascii="Times New Roman" w:hAnsi="Times New Roman"/>
                <w:sz w:val="28"/>
                <w:szCs w:val="28"/>
              </w:rPr>
              <w:t>Тәмәке тартуга, алкоголизмга, наркоманиягә каршы профилактик акцияләр оештыру һәм үткәрү</w:t>
            </w:r>
          </w:p>
        </w:tc>
        <w:tc>
          <w:tcPr>
            <w:tcW w:w="1926" w:type="dxa"/>
          </w:tcPr>
          <w:p w:rsidR="001B1E99" w:rsidRPr="00D9490C" w:rsidRDefault="001B1E99" w:rsidP="001B1E99">
            <w:pPr>
              <w:pStyle w:val="1"/>
              <w:shd w:val="clear" w:color="auto" w:fill="auto"/>
              <w:spacing w:line="240" w:lineRule="auto"/>
              <w:ind w:left="120" w:firstLine="0"/>
              <w:jc w:val="center"/>
              <w:rPr>
                <w:rFonts w:ascii="Times New Roman" w:hAnsi="Times New Roman"/>
                <w:sz w:val="28"/>
                <w:szCs w:val="28"/>
              </w:rPr>
            </w:pPr>
            <w:r>
              <w:rPr>
                <w:rFonts w:ascii="Times New Roman" w:hAnsi="Times New Roman"/>
                <w:sz w:val="28"/>
                <w:szCs w:val="28"/>
              </w:rPr>
              <w:t>МКУ «УДМСиТ»</w:t>
            </w:r>
          </w:p>
        </w:tc>
        <w:tc>
          <w:tcPr>
            <w:tcW w:w="1575" w:type="dxa"/>
          </w:tcPr>
          <w:p w:rsidR="001B1E99" w:rsidRDefault="001B1E99" w:rsidP="001B1E99">
            <w:pPr>
              <w:pStyle w:val="90"/>
              <w:shd w:val="clear" w:color="auto" w:fill="auto"/>
              <w:spacing w:line="240" w:lineRule="auto"/>
              <w:ind w:firstLine="0"/>
              <w:jc w:val="center"/>
              <w:rPr>
                <w:rFonts w:ascii="Times New Roman" w:eastAsia="Times New Roman" w:hAnsi="Times New Roman" w:cs="Times New Roman"/>
                <w:iCs/>
                <w:spacing w:val="0"/>
                <w:sz w:val="28"/>
                <w:szCs w:val="28"/>
              </w:rPr>
            </w:pPr>
            <w:r>
              <w:rPr>
                <w:rFonts w:ascii="Times New Roman" w:eastAsia="Times New Roman" w:hAnsi="Times New Roman" w:cs="Times New Roman"/>
                <w:iCs/>
                <w:spacing w:val="0"/>
                <w:sz w:val="28"/>
                <w:szCs w:val="28"/>
              </w:rPr>
              <w:t>2021-2025</w:t>
            </w:r>
          </w:p>
        </w:tc>
        <w:tc>
          <w:tcPr>
            <w:tcW w:w="1703" w:type="dxa"/>
          </w:tcPr>
          <w:p w:rsidR="001B1E99" w:rsidRPr="00D9490C" w:rsidRDefault="001B1E99"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136" w:type="dxa"/>
          </w:tcPr>
          <w:p w:rsidR="001B1E99" w:rsidRPr="00D9490C" w:rsidRDefault="001B1E99"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020" w:type="dxa"/>
          </w:tcPr>
          <w:p w:rsidR="001B1E99" w:rsidRPr="00D9490C" w:rsidRDefault="001B1E99"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020" w:type="dxa"/>
          </w:tcPr>
          <w:p w:rsidR="001B1E99" w:rsidRPr="00D9490C" w:rsidRDefault="001B1E99"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020" w:type="dxa"/>
          </w:tcPr>
          <w:p w:rsidR="001B1E99" w:rsidRPr="00D9490C" w:rsidRDefault="001B1E99"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020" w:type="dxa"/>
          </w:tcPr>
          <w:p w:rsidR="001B1E99" w:rsidRPr="00D9490C" w:rsidRDefault="001B1E99"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c>
          <w:tcPr>
            <w:tcW w:w="1085" w:type="dxa"/>
          </w:tcPr>
          <w:p w:rsidR="001B1E99" w:rsidRDefault="001B1E99" w:rsidP="00261278">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w:t>
            </w:r>
          </w:p>
        </w:tc>
      </w:tr>
      <w:tr w:rsidR="00EC6DCB" w:rsidRPr="00D9490C" w:rsidTr="00D67C68">
        <w:trPr>
          <w:trHeight w:val="447"/>
        </w:trPr>
        <w:tc>
          <w:tcPr>
            <w:tcW w:w="15452" w:type="dxa"/>
            <w:gridSpan w:val="11"/>
            <w:vAlign w:val="center"/>
          </w:tcPr>
          <w:p w:rsidR="00EC6DCB" w:rsidRDefault="00212772" w:rsidP="003110E9">
            <w:pPr>
              <w:pStyle w:val="1"/>
              <w:shd w:val="clear" w:color="auto" w:fill="auto"/>
              <w:spacing w:line="240" w:lineRule="auto"/>
              <w:ind w:left="140" w:firstLine="0"/>
              <w:jc w:val="center"/>
              <w:rPr>
                <w:rFonts w:ascii="Times New Roman" w:hAnsi="Times New Roman"/>
                <w:sz w:val="28"/>
                <w:szCs w:val="28"/>
              </w:rPr>
            </w:pPr>
            <w:r>
              <w:rPr>
                <w:rFonts w:ascii="Times New Roman" w:hAnsi="Times New Roman"/>
                <w:sz w:val="28"/>
                <w:szCs w:val="28"/>
              </w:rPr>
              <w:t>Барлыгы</w:t>
            </w:r>
            <w:r w:rsidR="00EC6DCB" w:rsidRPr="00D9490C">
              <w:rPr>
                <w:rFonts w:ascii="Times New Roman" w:hAnsi="Times New Roman"/>
                <w:sz w:val="28"/>
                <w:szCs w:val="28"/>
              </w:rPr>
              <w:t xml:space="preserve">: </w:t>
            </w:r>
            <w:r w:rsidR="00EC6DCB">
              <w:rPr>
                <w:rFonts w:ascii="Times New Roman" w:hAnsi="Times New Roman"/>
                <w:sz w:val="28"/>
                <w:szCs w:val="28"/>
              </w:rPr>
              <w:t>299</w:t>
            </w:r>
            <w:r w:rsidR="00EC6DCB" w:rsidRPr="00D9490C">
              <w:rPr>
                <w:rFonts w:ascii="Times New Roman" w:hAnsi="Times New Roman"/>
                <w:sz w:val="28"/>
                <w:szCs w:val="28"/>
              </w:rPr>
              <w:t>,00</w:t>
            </w:r>
            <w:r w:rsidR="003110E9">
              <w:rPr>
                <w:rFonts w:ascii="Times New Roman" w:hAnsi="Times New Roman"/>
                <w:sz w:val="28"/>
                <w:szCs w:val="28"/>
              </w:rPr>
              <w:t xml:space="preserve"> </w:t>
            </w:r>
          </w:p>
        </w:tc>
      </w:tr>
    </w:tbl>
    <w:p w:rsidR="006D4435" w:rsidRPr="00D9490C" w:rsidRDefault="006D4435" w:rsidP="006D4435">
      <w:pPr>
        <w:jc w:val="both"/>
        <w:rPr>
          <w:rFonts w:ascii="Times New Roman" w:hAnsi="Times New Roman" w:cs="Times New Roman"/>
        </w:rPr>
      </w:pPr>
    </w:p>
    <w:p w:rsidR="003110E9" w:rsidRDefault="003110E9" w:rsidP="006D4435">
      <w:pPr>
        <w:pStyle w:val="1"/>
        <w:shd w:val="clear" w:color="auto" w:fill="auto"/>
        <w:tabs>
          <w:tab w:val="left" w:pos="3874"/>
        </w:tabs>
        <w:spacing w:line="240" w:lineRule="auto"/>
        <w:ind w:left="20" w:right="40" w:firstLine="689"/>
        <w:jc w:val="both"/>
        <w:rPr>
          <w:rFonts w:ascii="Times New Roman" w:hAnsi="Times New Roman"/>
          <w:sz w:val="24"/>
          <w:szCs w:val="24"/>
        </w:rPr>
      </w:pPr>
    </w:p>
    <w:p w:rsidR="003110E9" w:rsidRPr="009F7943" w:rsidRDefault="00212772" w:rsidP="006D4435">
      <w:pPr>
        <w:pStyle w:val="1"/>
        <w:shd w:val="clear" w:color="auto" w:fill="auto"/>
        <w:tabs>
          <w:tab w:val="left" w:pos="3874"/>
        </w:tabs>
        <w:spacing w:line="240" w:lineRule="auto"/>
        <w:ind w:left="20" w:right="40" w:firstLine="689"/>
        <w:jc w:val="both"/>
        <w:rPr>
          <w:rFonts w:ascii="Times New Roman" w:hAnsi="Times New Roman"/>
          <w:sz w:val="28"/>
          <w:szCs w:val="28"/>
        </w:rPr>
      </w:pPr>
      <w:r>
        <w:rPr>
          <w:rFonts w:ascii="Times New Roman" w:hAnsi="Times New Roman"/>
          <w:sz w:val="28"/>
          <w:szCs w:val="28"/>
        </w:rPr>
        <w:t>Программадагы кыскартулар</w:t>
      </w:r>
      <w:r w:rsidR="003110E9" w:rsidRPr="009F7943">
        <w:rPr>
          <w:rFonts w:ascii="Times New Roman" w:hAnsi="Times New Roman"/>
          <w:sz w:val="28"/>
          <w:szCs w:val="28"/>
        </w:rPr>
        <w:t>:</w:t>
      </w:r>
    </w:p>
    <w:p w:rsidR="006D4435" w:rsidRPr="009F7943" w:rsidRDefault="006D4435" w:rsidP="006D4435">
      <w:pPr>
        <w:pStyle w:val="1"/>
        <w:shd w:val="clear" w:color="auto" w:fill="auto"/>
        <w:tabs>
          <w:tab w:val="left" w:pos="3874"/>
        </w:tabs>
        <w:spacing w:line="240" w:lineRule="auto"/>
        <w:ind w:left="20" w:right="40" w:firstLine="689"/>
        <w:jc w:val="both"/>
        <w:rPr>
          <w:rFonts w:ascii="Times New Roman" w:hAnsi="Times New Roman"/>
          <w:sz w:val="28"/>
          <w:szCs w:val="28"/>
        </w:rPr>
      </w:pPr>
      <w:r w:rsidRPr="009F7943">
        <w:rPr>
          <w:rFonts w:ascii="Times New Roman" w:hAnsi="Times New Roman"/>
          <w:sz w:val="28"/>
          <w:szCs w:val="28"/>
        </w:rPr>
        <w:t xml:space="preserve">МКУ </w:t>
      </w:r>
      <w:r w:rsidR="0081609C" w:rsidRPr="009F7943">
        <w:rPr>
          <w:rFonts w:ascii="Times New Roman" w:hAnsi="Times New Roman"/>
          <w:sz w:val="28"/>
          <w:szCs w:val="28"/>
        </w:rPr>
        <w:t>«</w:t>
      </w:r>
      <w:r w:rsidRPr="009F7943">
        <w:rPr>
          <w:rFonts w:ascii="Times New Roman" w:hAnsi="Times New Roman"/>
          <w:sz w:val="28"/>
          <w:szCs w:val="28"/>
        </w:rPr>
        <w:t>УДМСиТ</w:t>
      </w:r>
      <w:r w:rsidR="0081609C" w:rsidRPr="009F7943">
        <w:rPr>
          <w:rFonts w:ascii="Times New Roman" w:hAnsi="Times New Roman"/>
          <w:sz w:val="28"/>
          <w:szCs w:val="28"/>
        </w:rPr>
        <w:t>»</w:t>
      </w:r>
      <w:r w:rsidRPr="009F7943">
        <w:rPr>
          <w:rFonts w:ascii="Times New Roman" w:hAnsi="Times New Roman"/>
          <w:sz w:val="28"/>
          <w:szCs w:val="28"/>
        </w:rPr>
        <w:t xml:space="preserve"> - </w:t>
      </w:r>
      <w:r w:rsidR="00212772" w:rsidRPr="00212772">
        <w:rPr>
          <w:rFonts w:ascii="Times New Roman" w:hAnsi="Times New Roman"/>
          <w:sz w:val="28"/>
          <w:szCs w:val="28"/>
        </w:rPr>
        <w:t>Татарстан Республикасы «Лениногорск муниципаль районы» муниципаль берәмлеге Башкарма комитетының «яшьләр эшләре, спорт һәм туризм идарәсе» муниципаль казна учреждениесе.</w:t>
      </w:r>
      <w:r w:rsidRPr="009F7943">
        <w:rPr>
          <w:rFonts w:ascii="Times New Roman" w:hAnsi="Times New Roman"/>
          <w:sz w:val="28"/>
          <w:szCs w:val="28"/>
        </w:rPr>
        <w:tab/>
      </w:r>
    </w:p>
    <w:p w:rsidR="00212772" w:rsidRDefault="006D4435" w:rsidP="00212772">
      <w:pPr>
        <w:pStyle w:val="1"/>
        <w:shd w:val="clear" w:color="auto" w:fill="auto"/>
        <w:tabs>
          <w:tab w:val="left" w:pos="3874"/>
        </w:tabs>
        <w:spacing w:line="240" w:lineRule="auto"/>
        <w:ind w:left="20" w:right="40" w:firstLine="689"/>
        <w:jc w:val="both"/>
        <w:rPr>
          <w:rFonts w:ascii="Times New Roman" w:hAnsi="Times New Roman"/>
          <w:sz w:val="28"/>
          <w:szCs w:val="28"/>
        </w:rPr>
      </w:pPr>
      <w:r w:rsidRPr="009F7943">
        <w:rPr>
          <w:rFonts w:ascii="Times New Roman" w:hAnsi="Times New Roman"/>
          <w:sz w:val="28"/>
          <w:szCs w:val="28"/>
        </w:rPr>
        <w:t xml:space="preserve">УСХиП - </w:t>
      </w:r>
      <w:r w:rsidR="00212772" w:rsidRPr="00212772">
        <w:rPr>
          <w:rFonts w:ascii="Times New Roman" w:hAnsi="Times New Roman"/>
          <w:sz w:val="28"/>
          <w:szCs w:val="28"/>
        </w:rPr>
        <w:t>Татарстан Республикасының Лениногорск районы авыл хуҗалыгы һәм азык-төлек идарәсе.</w:t>
      </w:r>
    </w:p>
    <w:p w:rsidR="006D4435" w:rsidRPr="009F7943" w:rsidRDefault="006D4435" w:rsidP="00212772">
      <w:pPr>
        <w:pStyle w:val="1"/>
        <w:shd w:val="clear" w:color="auto" w:fill="auto"/>
        <w:tabs>
          <w:tab w:val="left" w:pos="3874"/>
        </w:tabs>
        <w:spacing w:line="240" w:lineRule="auto"/>
        <w:ind w:left="20" w:right="40" w:firstLine="689"/>
        <w:jc w:val="both"/>
        <w:rPr>
          <w:rFonts w:ascii="Times New Roman" w:hAnsi="Times New Roman"/>
          <w:sz w:val="28"/>
          <w:szCs w:val="28"/>
        </w:rPr>
      </w:pPr>
      <w:r w:rsidRPr="009F7943">
        <w:rPr>
          <w:rFonts w:ascii="Times New Roman" w:hAnsi="Times New Roman"/>
          <w:sz w:val="28"/>
          <w:szCs w:val="28"/>
        </w:rPr>
        <w:t>Г</w:t>
      </w:r>
      <w:r w:rsidR="0081609C" w:rsidRPr="009F7943">
        <w:rPr>
          <w:rFonts w:ascii="Times New Roman" w:hAnsi="Times New Roman"/>
          <w:sz w:val="28"/>
          <w:szCs w:val="28"/>
        </w:rPr>
        <w:t>К</w:t>
      </w:r>
      <w:r w:rsidRPr="009F7943">
        <w:rPr>
          <w:rFonts w:ascii="Times New Roman" w:hAnsi="Times New Roman"/>
          <w:sz w:val="28"/>
          <w:szCs w:val="28"/>
        </w:rPr>
        <w:t xml:space="preserve">У «ЦЗН» - государственное </w:t>
      </w:r>
      <w:r w:rsidR="0081609C" w:rsidRPr="009F7943">
        <w:rPr>
          <w:rFonts w:ascii="Times New Roman" w:hAnsi="Times New Roman"/>
          <w:sz w:val="28"/>
          <w:szCs w:val="28"/>
        </w:rPr>
        <w:t>казенное</w:t>
      </w:r>
      <w:r w:rsidRPr="009F7943">
        <w:rPr>
          <w:rFonts w:ascii="Times New Roman" w:hAnsi="Times New Roman"/>
          <w:sz w:val="28"/>
          <w:szCs w:val="28"/>
        </w:rPr>
        <w:t xml:space="preserve"> учреждение «Центр занятости населения</w:t>
      </w:r>
      <w:r w:rsidR="00A646A4" w:rsidRPr="009F7943">
        <w:rPr>
          <w:rFonts w:ascii="Times New Roman" w:hAnsi="Times New Roman"/>
          <w:sz w:val="28"/>
          <w:szCs w:val="28"/>
        </w:rPr>
        <w:t xml:space="preserve"> г.</w:t>
      </w:r>
      <w:r w:rsidR="003110E9" w:rsidRPr="009F7943">
        <w:rPr>
          <w:rFonts w:ascii="Times New Roman" w:hAnsi="Times New Roman"/>
          <w:sz w:val="28"/>
          <w:szCs w:val="28"/>
        </w:rPr>
        <w:t xml:space="preserve"> </w:t>
      </w:r>
      <w:r w:rsidR="00A646A4" w:rsidRPr="009F7943">
        <w:rPr>
          <w:rFonts w:ascii="Times New Roman" w:hAnsi="Times New Roman"/>
          <w:sz w:val="28"/>
          <w:szCs w:val="28"/>
        </w:rPr>
        <w:t>Лениногорска</w:t>
      </w:r>
      <w:r w:rsidRPr="009F7943">
        <w:rPr>
          <w:rFonts w:ascii="Times New Roman" w:hAnsi="Times New Roman"/>
          <w:sz w:val="28"/>
          <w:szCs w:val="28"/>
        </w:rPr>
        <w:t>».</w:t>
      </w:r>
    </w:p>
    <w:p w:rsidR="00212772" w:rsidRPr="009F7943" w:rsidRDefault="006D4435" w:rsidP="00212772">
      <w:pPr>
        <w:pStyle w:val="1"/>
        <w:shd w:val="clear" w:color="auto" w:fill="auto"/>
        <w:tabs>
          <w:tab w:val="left" w:pos="3874"/>
        </w:tabs>
        <w:spacing w:line="240" w:lineRule="auto"/>
        <w:ind w:left="20" w:right="40" w:firstLine="689"/>
        <w:jc w:val="both"/>
        <w:rPr>
          <w:rFonts w:ascii="Times New Roman" w:hAnsi="Times New Roman"/>
          <w:sz w:val="28"/>
          <w:szCs w:val="28"/>
        </w:rPr>
      </w:pPr>
      <w:r w:rsidRPr="009F7943">
        <w:rPr>
          <w:rFonts w:ascii="Times New Roman" w:hAnsi="Times New Roman"/>
          <w:sz w:val="28"/>
          <w:szCs w:val="28"/>
        </w:rPr>
        <w:t>МКУ «УК» -</w:t>
      </w:r>
      <w:r w:rsidR="00A646A4" w:rsidRPr="009F7943">
        <w:rPr>
          <w:rFonts w:ascii="Times New Roman" w:hAnsi="Times New Roman"/>
          <w:sz w:val="28"/>
          <w:szCs w:val="28"/>
        </w:rPr>
        <w:t xml:space="preserve"> </w:t>
      </w:r>
      <w:r w:rsidR="00212772" w:rsidRPr="00212772">
        <w:rPr>
          <w:rFonts w:ascii="Times New Roman" w:hAnsi="Times New Roman"/>
          <w:sz w:val="28"/>
          <w:szCs w:val="28"/>
        </w:rPr>
        <w:t>Татарстан Республикасы «Лениногорск муниципаль районы» муниципаль берәмлеге Башкарма комитетының «мәдәният идарәсе» муниципаль казна учреждениесе.</w:t>
      </w:r>
    </w:p>
    <w:p w:rsidR="00212772" w:rsidRDefault="00A646A4" w:rsidP="00212772">
      <w:pPr>
        <w:pStyle w:val="1"/>
        <w:shd w:val="clear" w:color="auto" w:fill="auto"/>
        <w:tabs>
          <w:tab w:val="left" w:pos="3870"/>
        </w:tabs>
        <w:spacing w:line="240" w:lineRule="auto"/>
        <w:ind w:left="20" w:right="40" w:firstLine="689"/>
        <w:jc w:val="both"/>
        <w:rPr>
          <w:rFonts w:ascii="Times New Roman" w:hAnsi="Times New Roman"/>
          <w:sz w:val="28"/>
          <w:szCs w:val="28"/>
        </w:rPr>
      </w:pPr>
      <w:r w:rsidRPr="009F7943">
        <w:rPr>
          <w:rFonts w:ascii="Times New Roman" w:hAnsi="Times New Roman"/>
          <w:sz w:val="28"/>
          <w:szCs w:val="28"/>
        </w:rPr>
        <w:t xml:space="preserve">МКУ «УО» - </w:t>
      </w:r>
      <w:r w:rsidR="00212772" w:rsidRPr="00212772">
        <w:rPr>
          <w:rFonts w:ascii="Times New Roman" w:hAnsi="Times New Roman"/>
          <w:sz w:val="28"/>
          <w:szCs w:val="28"/>
        </w:rPr>
        <w:t>Татарстан Республикасы «Лениногорск муниципаль районы» муниципаль берәмлеге Башкарма комитетының «мәгариф идарәсе» муниципаль казна учреждениесе.</w:t>
      </w:r>
    </w:p>
    <w:p w:rsidR="00212772" w:rsidRDefault="00A646A4" w:rsidP="00212772">
      <w:pPr>
        <w:pStyle w:val="1"/>
        <w:shd w:val="clear" w:color="auto" w:fill="auto"/>
        <w:tabs>
          <w:tab w:val="left" w:pos="3870"/>
        </w:tabs>
        <w:spacing w:line="240" w:lineRule="auto"/>
        <w:ind w:left="20" w:right="40" w:firstLine="689"/>
        <w:jc w:val="both"/>
        <w:rPr>
          <w:rFonts w:ascii="Times New Roman" w:hAnsi="Times New Roman"/>
          <w:sz w:val="28"/>
          <w:szCs w:val="28"/>
        </w:rPr>
      </w:pPr>
      <w:r w:rsidRPr="009F7943">
        <w:rPr>
          <w:rFonts w:ascii="Times New Roman" w:hAnsi="Times New Roman"/>
          <w:sz w:val="28"/>
          <w:szCs w:val="28"/>
        </w:rPr>
        <w:t xml:space="preserve">УПФР – </w:t>
      </w:r>
      <w:r w:rsidR="00212772" w:rsidRPr="00212772">
        <w:rPr>
          <w:rFonts w:ascii="Times New Roman" w:hAnsi="Times New Roman"/>
          <w:sz w:val="28"/>
          <w:szCs w:val="28"/>
        </w:rPr>
        <w:t>Россия Пенсия фондының Лениногорск районы һәм Лениногорск шәһәре идарәсе</w:t>
      </w:r>
    </w:p>
    <w:p w:rsidR="00851F67" w:rsidRDefault="00851F67" w:rsidP="00851F67">
      <w:pPr>
        <w:pStyle w:val="1"/>
        <w:shd w:val="clear" w:color="auto" w:fill="auto"/>
        <w:tabs>
          <w:tab w:val="left" w:pos="3870"/>
        </w:tabs>
        <w:spacing w:line="240" w:lineRule="auto"/>
        <w:ind w:left="20" w:right="40" w:firstLine="689"/>
        <w:jc w:val="both"/>
        <w:rPr>
          <w:rFonts w:ascii="Times New Roman" w:hAnsi="Times New Roman"/>
          <w:sz w:val="28"/>
          <w:szCs w:val="28"/>
        </w:rPr>
      </w:pPr>
      <w:r>
        <w:rPr>
          <w:rFonts w:ascii="Times New Roman" w:hAnsi="Times New Roman"/>
          <w:sz w:val="28"/>
          <w:szCs w:val="28"/>
        </w:rPr>
        <w:t>Яшл</w:t>
      </w:r>
      <w:r>
        <w:rPr>
          <w:rFonts w:ascii="Times New Roman" w:hAnsi="Times New Roman"/>
          <w:sz w:val="28"/>
          <w:szCs w:val="28"/>
          <w:lang w:val="tt-RU"/>
        </w:rPr>
        <w:t>ә</w:t>
      </w:r>
      <w:r>
        <w:rPr>
          <w:rFonts w:ascii="Times New Roman" w:hAnsi="Times New Roman"/>
          <w:sz w:val="28"/>
          <w:szCs w:val="28"/>
        </w:rPr>
        <w:t>р парламенты</w:t>
      </w:r>
      <w:r w:rsidR="00A646A4" w:rsidRPr="009F7943">
        <w:rPr>
          <w:rFonts w:ascii="Times New Roman" w:hAnsi="Times New Roman"/>
          <w:sz w:val="28"/>
          <w:szCs w:val="28"/>
        </w:rPr>
        <w:t xml:space="preserve"> – </w:t>
      </w:r>
      <w:r w:rsidRPr="00851F67">
        <w:rPr>
          <w:rFonts w:ascii="Times New Roman" w:hAnsi="Times New Roman"/>
          <w:sz w:val="28"/>
          <w:szCs w:val="28"/>
        </w:rPr>
        <w:t>Татарстан Республикасы «Лениногорск муниципаль районы» муниципаль берәмлегенең Лениногорск район Советы вәкиллекле органы каршындагы Яшьләр парламенты</w:t>
      </w:r>
    </w:p>
    <w:p w:rsidR="00851F67" w:rsidRDefault="00A646A4" w:rsidP="00851F67">
      <w:pPr>
        <w:pStyle w:val="1"/>
        <w:shd w:val="clear" w:color="auto" w:fill="auto"/>
        <w:tabs>
          <w:tab w:val="left" w:pos="3870"/>
        </w:tabs>
        <w:spacing w:line="240" w:lineRule="auto"/>
        <w:ind w:left="20" w:right="40" w:firstLine="689"/>
        <w:jc w:val="both"/>
        <w:rPr>
          <w:rFonts w:ascii="Times New Roman" w:hAnsi="Times New Roman"/>
          <w:sz w:val="28"/>
          <w:szCs w:val="28"/>
        </w:rPr>
      </w:pPr>
      <w:r w:rsidRPr="009F7943">
        <w:rPr>
          <w:rFonts w:ascii="Times New Roman" w:hAnsi="Times New Roman"/>
          <w:sz w:val="28"/>
          <w:szCs w:val="28"/>
        </w:rPr>
        <w:t xml:space="preserve">ИКМО «ЛМР» - </w:t>
      </w:r>
      <w:r w:rsidR="00851F67" w:rsidRPr="00851F67">
        <w:rPr>
          <w:rFonts w:ascii="Times New Roman" w:hAnsi="Times New Roman"/>
          <w:sz w:val="28"/>
          <w:szCs w:val="28"/>
        </w:rPr>
        <w:t>Татарстан Республикасы "Лениногорск муниципаль районы" муниципаль берәмлеге башкарма комитеты</w:t>
      </w:r>
    </w:p>
    <w:p w:rsidR="006D4435" w:rsidRPr="009F7943" w:rsidRDefault="006D4435" w:rsidP="00851F67">
      <w:pPr>
        <w:pStyle w:val="1"/>
        <w:shd w:val="clear" w:color="auto" w:fill="auto"/>
        <w:tabs>
          <w:tab w:val="left" w:pos="3870"/>
        </w:tabs>
        <w:spacing w:line="240" w:lineRule="auto"/>
        <w:ind w:left="20" w:right="40" w:firstLine="689"/>
        <w:jc w:val="both"/>
        <w:rPr>
          <w:rFonts w:ascii="Times New Roman" w:hAnsi="Times New Roman"/>
          <w:sz w:val="28"/>
          <w:szCs w:val="28"/>
        </w:rPr>
      </w:pPr>
      <w:r w:rsidRPr="009F7943">
        <w:rPr>
          <w:rFonts w:ascii="Times New Roman" w:hAnsi="Times New Roman"/>
          <w:sz w:val="28"/>
          <w:szCs w:val="28"/>
        </w:rPr>
        <w:t xml:space="preserve">Совет МО «ЛМР» - </w:t>
      </w:r>
      <w:r w:rsidR="00851F67">
        <w:rPr>
          <w:rFonts w:ascii="Times New Roman" w:hAnsi="Times New Roman"/>
          <w:sz w:val="28"/>
          <w:szCs w:val="28"/>
          <w:lang w:val="tt-RU"/>
        </w:rPr>
        <w:t>“</w:t>
      </w:r>
      <w:r w:rsidR="00851F67" w:rsidRPr="00851F67">
        <w:rPr>
          <w:rFonts w:ascii="Times New Roman" w:hAnsi="Times New Roman"/>
          <w:sz w:val="28"/>
          <w:szCs w:val="28"/>
        </w:rPr>
        <w:t>Лениногорск муниципаль район</w:t>
      </w:r>
      <w:r w:rsidR="00851F67">
        <w:rPr>
          <w:rFonts w:ascii="Times New Roman" w:hAnsi="Times New Roman"/>
          <w:sz w:val="28"/>
          <w:szCs w:val="28"/>
        </w:rPr>
        <w:t>ы»</w:t>
      </w:r>
      <w:r w:rsidR="00851F67">
        <w:rPr>
          <w:rFonts w:ascii="Times New Roman" w:hAnsi="Times New Roman"/>
          <w:sz w:val="28"/>
          <w:szCs w:val="28"/>
          <w:lang w:val="tt-RU"/>
        </w:rPr>
        <w:t xml:space="preserve"> муниципаль </w:t>
      </w:r>
      <w:r w:rsidR="00851F67">
        <w:rPr>
          <w:rFonts w:ascii="Times New Roman" w:hAnsi="Times New Roman"/>
          <w:sz w:val="28"/>
          <w:szCs w:val="28"/>
        </w:rPr>
        <w:t>берәмлеге Советы</w:t>
      </w:r>
    </w:p>
    <w:p w:rsidR="00A646A4" w:rsidRPr="009F7943" w:rsidRDefault="00851F67" w:rsidP="00A65512">
      <w:pPr>
        <w:pStyle w:val="1"/>
        <w:shd w:val="clear" w:color="auto" w:fill="auto"/>
        <w:tabs>
          <w:tab w:val="left" w:pos="3870"/>
        </w:tabs>
        <w:spacing w:line="240" w:lineRule="auto"/>
        <w:ind w:left="20" w:right="40" w:firstLine="689"/>
        <w:jc w:val="both"/>
        <w:rPr>
          <w:rFonts w:ascii="Times New Roman" w:hAnsi="Times New Roman"/>
          <w:sz w:val="28"/>
          <w:szCs w:val="28"/>
        </w:rPr>
      </w:pPr>
      <w:r>
        <w:rPr>
          <w:rFonts w:ascii="Times New Roman" w:hAnsi="Times New Roman"/>
          <w:sz w:val="28"/>
          <w:szCs w:val="28"/>
          <w:lang w:val="tt-RU"/>
        </w:rPr>
        <w:lastRenderedPageBreak/>
        <w:t>Икътисад бүлеге</w:t>
      </w:r>
      <w:r w:rsidR="00A646A4" w:rsidRPr="009F7943">
        <w:rPr>
          <w:rFonts w:ascii="Times New Roman" w:hAnsi="Times New Roman"/>
          <w:sz w:val="28"/>
          <w:szCs w:val="28"/>
        </w:rPr>
        <w:t xml:space="preserve"> </w:t>
      </w:r>
      <w:r w:rsidR="00A65512" w:rsidRPr="009F7943">
        <w:rPr>
          <w:rFonts w:ascii="Times New Roman" w:hAnsi="Times New Roman"/>
          <w:sz w:val="28"/>
          <w:szCs w:val="28"/>
        </w:rPr>
        <w:t>–</w:t>
      </w:r>
      <w:r w:rsidR="00A646A4" w:rsidRPr="009F7943">
        <w:rPr>
          <w:rFonts w:ascii="Times New Roman" w:hAnsi="Times New Roman"/>
          <w:sz w:val="28"/>
          <w:szCs w:val="28"/>
        </w:rPr>
        <w:t xml:space="preserve"> </w:t>
      </w:r>
      <w:r w:rsidRPr="00851F67">
        <w:rPr>
          <w:rFonts w:ascii="Times New Roman" w:hAnsi="Times New Roman"/>
          <w:sz w:val="28"/>
          <w:szCs w:val="28"/>
        </w:rPr>
        <w:t>Татарстан Республикасы «Лениногорск муниципаль районы» муниципаль берәмлеге Башкарма комитетының икътисад бүлеге.</w:t>
      </w:r>
      <w:bookmarkStart w:id="5" w:name="_GoBack"/>
      <w:bookmarkEnd w:id="5"/>
      <w:r w:rsidR="00A65512" w:rsidRPr="009F7943">
        <w:rPr>
          <w:rFonts w:ascii="Times New Roman" w:hAnsi="Times New Roman"/>
          <w:sz w:val="28"/>
          <w:szCs w:val="28"/>
        </w:rPr>
        <w:tab/>
        <w:t xml:space="preserve"> </w:t>
      </w:r>
    </w:p>
    <w:p w:rsidR="006D4435" w:rsidRPr="00D9490C" w:rsidRDefault="006D4435" w:rsidP="006D4435">
      <w:pPr>
        <w:jc w:val="both"/>
        <w:rPr>
          <w:rFonts w:ascii="Times New Roman" w:hAnsi="Times New Roman" w:cs="Times New Roman"/>
        </w:rPr>
      </w:pPr>
    </w:p>
    <w:sectPr w:rsidR="006D4435" w:rsidRPr="00D9490C" w:rsidSect="009F7943">
      <w:headerReference w:type="default" r:id="rId12"/>
      <w:headerReference w:type="first" r:id="rId13"/>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C48" w:rsidRDefault="00D61C48">
      <w:r>
        <w:separator/>
      </w:r>
    </w:p>
  </w:endnote>
  <w:endnote w:type="continuationSeparator" w:id="0">
    <w:p w:rsidR="00D61C48" w:rsidRDefault="00D61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C48" w:rsidRDefault="00D61C48">
      <w:r>
        <w:separator/>
      </w:r>
    </w:p>
  </w:footnote>
  <w:footnote w:type="continuationSeparator" w:id="0">
    <w:p w:rsidR="00D61C48" w:rsidRDefault="00D61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14891"/>
      <w:docPartObj>
        <w:docPartGallery w:val="Page Numbers (Top of Page)"/>
        <w:docPartUnique/>
      </w:docPartObj>
    </w:sdtPr>
    <w:sdtEndPr>
      <w:rPr>
        <w:rFonts w:ascii="Times New Roman" w:hAnsi="Times New Roman" w:cs="Times New Roman"/>
      </w:rPr>
    </w:sdtEndPr>
    <w:sdtContent>
      <w:p w:rsidR="00C44EFB" w:rsidRDefault="00C44EFB">
        <w:pPr>
          <w:pStyle w:val="a5"/>
          <w:jc w:val="center"/>
        </w:pPr>
      </w:p>
      <w:p w:rsidR="00C44EFB" w:rsidRDefault="00C44EFB">
        <w:pPr>
          <w:pStyle w:val="a5"/>
          <w:jc w:val="center"/>
        </w:pPr>
      </w:p>
      <w:p w:rsidR="00C44EFB" w:rsidRPr="00052F76" w:rsidRDefault="00C44EFB">
        <w:pPr>
          <w:pStyle w:val="a5"/>
          <w:jc w:val="center"/>
          <w:rPr>
            <w:rFonts w:ascii="Times New Roman" w:hAnsi="Times New Roman" w:cs="Times New Roman"/>
          </w:rPr>
        </w:pPr>
      </w:p>
    </w:sdtContent>
  </w:sdt>
  <w:p w:rsidR="00C44EFB" w:rsidRDefault="00C44EF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EFB" w:rsidRDefault="00C44EFB">
    <w:pPr>
      <w:pStyle w:val="a5"/>
      <w:jc w:val="center"/>
    </w:pPr>
  </w:p>
  <w:p w:rsidR="00C44EFB" w:rsidRDefault="00C44EFB">
    <w:pPr>
      <w:pStyle w:val="a5"/>
      <w:jc w:val="center"/>
    </w:pPr>
  </w:p>
  <w:p w:rsidR="00C44EFB" w:rsidRDefault="00C44EFB">
    <w:pPr>
      <w:pStyle w:val="a5"/>
      <w:jc w:val="center"/>
    </w:pPr>
  </w:p>
  <w:p w:rsidR="00C44EFB" w:rsidRDefault="00C44EFB">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3752596"/>
      <w:docPartObj>
        <w:docPartGallery w:val="Page Numbers (Top of Page)"/>
        <w:docPartUnique/>
      </w:docPartObj>
    </w:sdtPr>
    <w:sdtEndPr>
      <w:rPr>
        <w:rFonts w:ascii="Times New Roman" w:hAnsi="Times New Roman" w:cs="Times New Roman"/>
      </w:rPr>
    </w:sdtEndPr>
    <w:sdtContent>
      <w:p w:rsidR="00C44EFB" w:rsidRDefault="00C44EFB">
        <w:pPr>
          <w:pStyle w:val="a5"/>
          <w:jc w:val="center"/>
        </w:pPr>
      </w:p>
      <w:p w:rsidR="00C44EFB" w:rsidRPr="009F7943" w:rsidRDefault="00C44EFB">
        <w:pPr>
          <w:pStyle w:val="a5"/>
          <w:jc w:val="center"/>
          <w:rPr>
            <w:rFonts w:ascii="Times New Roman" w:hAnsi="Times New Roman" w:cs="Times New Roman"/>
          </w:rPr>
        </w:pPr>
        <w:r w:rsidRPr="009F7943">
          <w:rPr>
            <w:rFonts w:ascii="Times New Roman" w:hAnsi="Times New Roman" w:cs="Times New Roman"/>
          </w:rPr>
          <w:fldChar w:fldCharType="begin"/>
        </w:r>
        <w:r w:rsidRPr="009F7943">
          <w:rPr>
            <w:rFonts w:ascii="Times New Roman" w:hAnsi="Times New Roman" w:cs="Times New Roman"/>
          </w:rPr>
          <w:instrText>PAGE   \* MERGEFORMAT</w:instrText>
        </w:r>
        <w:r w:rsidRPr="009F7943">
          <w:rPr>
            <w:rFonts w:ascii="Times New Roman" w:hAnsi="Times New Roman" w:cs="Times New Roman"/>
          </w:rPr>
          <w:fldChar w:fldCharType="separate"/>
        </w:r>
        <w:r w:rsidR="00851F67">
          <w:rPr>
            <w:rFonts w:ascii="Times New Roman" w:hAnsi="Times New Roman" w:cs="Times New Roman"/>
            <w:noProof/>
          </w:rPr>
          <w:t>8</w:t>
        </w:r>
        <w:r w:rsidRPr="009F7943">
          <w:rPr>
            <w:rFonts w:ascii="Times New Roman" w:hAnsi="Times New Roman" w:cs="Times New Roman"/>
          </w:rPr>
          <w:fldChar w:fldCharType="end"/>
        </w:r>
      </w:p>
    </w:sdtContent>
  </w:sdt>
  <w:p w:rsidR="00C44EFB" w:rsidRDefault="00C44EFB">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EFB" w:rsidRDefault="00C44EFB">
    <w:pPr>
      <w:pStyle w:val="a5"/>
      <w:jc w:val="center"/>
    </w:pPr>
  </w:p>
  <w:p w:rsidR="00C44EFB" w:rsidRDefault="00C44EFB">
    <w:pPr>
      <w:pStyle w:val="a5"/>
      <w:jc w:val="center"/>
    </w:pPr>
  </w:p>
  <w:p w:rsidR="00C44EFB" w:rsidRPr="009F7943" w:rsidRDefault="00C44EFB">
    <w:pPr>
      <w:pStyle w:val="a5"/>
      <w:jc w:val="center"/>
      <w:rPr>
        <w:rFonts w:ascii="Times New Roman" w:hAnsi="Times New Roman" w:cs="Times New Roman"/>
      </w:rPr>
    </w:pPr>
  </w:p>
  <w:p w:rsidR="00C44EFB" w:rsidRDefault="00C44EFB">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EFB" w:rsidRPr="009F7943" w:rsidRDefault="00C44EFB">
    <w:pPr>
      <w:pStyle w:val="a5"/>
      <w:jc w:val="center"/>
      <w:rPr>
        <w:rFonts w:ascii="Times New Roman" w:hAnsi="Times New Roman" w:cs="Times New Roman"/>
      </w:rPr>
    </w:pPr>
    <w:sdt>
      <w:sdtPr>
        <w:id w:val="635919385"/>
        <w:docPartObj>
          <w:docPartGallery w:val="Page Numbers (Top of Page)"/>
          <w:docPartUnique/>
        </w:docPartObj>
      </w:sdtPr>
      <w:sdtEndPr>
        <w:rPr>
          <w:rFonts w:ascii="Times New Roman" w:hAnsi="Times New Roman" w:cs="Times New Roman"/>
        </w:rPr>
      </w:sdtEndPr>
      <w:sdtContent>
        <w:r w:rsidRPr="009F7943">
          <w:rPr>
            <w:rFonts w:ascii="Times New Roman" w:hAnsi="Times New Roman" w:cs="Times New Roman"/>
          </w:rPr>
          <w:fldChar w:fldCharType="begin"/>
        </w:r>
        <w:r w:rsidRPr="009F7943">
          <w:rPr>
            <w:rFonts w:ascii="Times New Roman" w:hAnsi="Times New Roman" w:cs="Times New Roman"/>
          </w:rPr>
          <w:instrText>PAGE   \* MERGEFORMAT</w:instrText>
        </w:r>
        <w:r w:rsidRPr="009F7943">
          <w:rPr>
            <w:rFonts w:ascii="Times New Roman" w:hAnsi="Times New Roman" w:cs="Times New Roman"/>
          </w:rPr>
          <w:fldChar w:fldCharType="separate"/>
        </w:r>
        <w:r w:rsidR="00851F67">
          <w:rPr>
            <w:rFonts w:ascii="Times New Roman" w:hAnsi="Times New Roman" w:cs="Times New Roman"/>
            <w:noProof/>
          </w:rPr>
          <w:t>8</w:t>
        </w:r>
        <w:r w:rsidRPr="009F7943">
          <w:rPr>
            <w:rFonts w:ascii="Times New Roman" w:hAnsi="Times New Roman" w:cs="Times New Roman"/>
          </w:rPr>
          <w:fldChar w:fldCharType="end"/>
        </w:r>
      </w:sdtContent>
    </w:sdt>
  </w:p>
  <w:p w:rsidR="00C44EFB" w:rsidRDefault="00C44EFB">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EFB" w:rsidRPr="009F7943" w:rsidRDefault="00C44EFB">
    <w:pPr>
      <w:pStyle w:val="a5"/>
      <w:jc w:val="center"/>
      <w:rPr>
        <w:rFonts w:ascii="Times New Roman" w:hAnsi="Times New Roman" w:cs="Times New Roman"/>
      </w:rPr>
    </w:pPr>
  </w:p>
  <w:p w:rsidR="00C44EFB" w:rsidRDefault="00C44EF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18212D"/>
    <w:multiLevelType w:val="hybridMultilevel"/>
    <w:tmpl w:val="C8667202"/>
    <w:lvl w:ilvl="0" w:tplc="EF60D0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435"/>
    <w:rsid w:val="000125AD"/>
    <w:rsid w:val="00067450"/>
    <w:rsid w:val="000A5DCA"/>
    <w:rsid w:val="000D5D41"/>
    <w:rsid w:val="0012167B"/>
    <w:rsid w:val="00186B42"/>
    <w:rsid w:val="001B1E99"/>
    <w:rsid w:val="00210649"/>
    <w:rsid w:val="00212772"/>
    <w:rsid w:val="002245A1"/>
    <w:rsid w:val="00252B40"/>
    <w:rsid w:val="00261278"/>
    <w:rsid w:val="002940C3"/>
    <w:rsid w:val="00294C8B"/>
    <w:rsid w:val="002E42EB"/>
    <w:rsid w:val="003110E9"/>
    <w:rsid w:val="00314EF8"/>
    <w:rsid w:val="00366AC9"/>
    <w:rsid w:val="003837C9"/>
    <w:rsid w:val="003A365F"/>
    <w:rsid w:val="003F0751"/>
    <w:rsid w:val="004F362E"/>
    <w:rsid w:val="00504E4E"/>
    <w:rsid w:val="005D1655"/>
    <w:rsid w:val="005F172C"/>
    <w:rsid w:val="00677C35"/>
    <w:rsid w:val="006B0AE1"/>
    <w:rsid w:val="006D4435"/>
    <w:rsid w:val="0073735C"/>
    <w:rsid w:val="007676AD"/>
    <w:rsid w:val="0079580D"/>
    <w:rsid w:val="0081609C"/>
    <w:rsid w:val="00830E76"/>
    <w:rsid w:val="00831DB3"/>
    <w:rsid w:val="00842E0E"/>
    <w:rsid w:val="008469EA"/>
    <w:rsid w:val="00851F67"/>
    <w:rsid w:val="00853EC4"/>
    <w:rsid w:val="008E664F"/>
    <w:rsid w:val="00953A0A"/>
    <w:rsid w:val="009D1401"/>
    <w:rsid w:val="009F7943"/>
    <w:rsid w:val="00A06621"/>
    <w:rsid w:val="00A56C7C"/>
    <w:rsid w:val="00A646A4"/>
    <w:rsid w:val="00A65512"/>
    <w:rsid w:val="00A93830"/>
    <w:rsid w:val="00B25A2D"/>
    <w:rsid w:val="00B308E5"/>
    <w:rsid w:val="00B847CA"/>
    <w:rsid w:val="00B95A78"/>
    <w:rsid w:val="00C11B67"/>
    <w:rsid w:val="00C44EFB"/>
    <w:rsid w:val="00C44F0B"/>
    <w:rsid w:val="00C55D30"/>
    <w:rsid w:val="00C671EE"/>
    <w:rsid w:val="00C94334"/>
    <w:rsid w:val="00C97CFB"/>
    <w:rsid w:val="00D045AD"/>
    <w:rsid w:val="00D47278"/>
    <w:rsid w:val="00D61C48"/>
    <w:rsid w:val="00D67C68"/>
    <w:rsid w:val="00D7133F"/>
    <w:rsid w:val="00D9490C"/>
    <w:rsid w:val="00E30D37"/>
    <w:rsid w:val="00E4262F"/>
    <w:rsid w:val="00E573CD"/>
    <w:rsid w:val="00E844A8"/>
    <w:rsid w:val="00EC6DCB"/>
    <w:rsid w:val="00F32BB6"/>
    <w:rsid w:val="00F815E5"/>
    <w:rsid w:val="00FA1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7F2F47-0AEC-4B35-A4E9-B884082C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D4435"/>
    <w:pPr>
      <w:spacing w:after="0" w:line="240" w:lineRule="auto"/>
    </w:pPr>
    <w:rPr>
      <w:rFonts w:ascii="Tahoma" w:eastAsia="Tahoma" w:hAnsi="Tahoma" w:cs="Tahoma"/>
      <w:color w:val="000000"/>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6D4435"/>
    <w:rPr>
      <w:rFonts w:eastAsia="Times New Roman" w:cs="Times New Roman"/>
      <w:spacing w:val="1"/>
      <w:sz w:val="25"/>
      <w:szCs w:val="25"/>
      <w:shd w:val="clear" w:color="auto" w:fill="FFFFFF"/>
    </w:rPr>
  </w:style>
  <w:style w:type="paragraph" w:customStyle="1" w:styleId="20">
    <w:name w:val="Основной текст (2)"/>
    <w:basedOn w:val="a"/>
    <w:link w:val="2"/>
    <w:rsid w:val="006D4435"/>
    <w:pPr>
      <w:shd w:val="clear" w:color="auto" w:fill="FFFFFF"/>
      <w:spacing w:line="0" w:lineRule="atLeast"/>
    </w:pPr>
    <w:rPr>
      <w:rFonts w:asciiTheme="minorHAnsi" w:eastAsia="Times New Roman" w:hAnsiTheme="minorHAnsi" w:cs="Times New Roman"/>
      <w:color w:val="auto"/>
      <w:spacing w:val="1"/>
      <w:sz w:val="25"/>
      <w:szCs w:val="25"/>
      <w:lang w:eastAsia="en-US"/>
    </w:rPr>
  </w:style>
  <w:style w:type="character" w:customStyle="1" w:styleId="3">
    <w:name w:val="Основной текст (3)_"/>
    <w:basedOn w:val="a0"/>
    <w:link w:val="30"/>
    <w:rsid w:val="006D4435"/>
    <w:rPr>
      <w:rFonts w:eastAsia="Times New Roman" w:cs="Times New Roman"/>
      <w:spacing w:val="6"/>
      <w:sz w:val="8"/>
      <w:szCs w:val="8"/>
      <w:shd w:val="clear" w:color="auto" w:fill="FFFFFF"/>
    </w:rPr>
  </w:style>
  <w:style w:type="character" w:customStyle="1" w:styleId="4">
    <w:name w:val="Основной текст (4)_"/>
    <w:basedOn w:val="a0"/>
    <w:link w:val="40"/>
    <w:rsid w:val="006D4435"/>
    <w:rPr>
      <w:rFonts w:ascii="Candara" w:eastAsia="Candara" w:hAnsi="Candara" w:cs="Candara"/>
      <w:sz w:val="24"/>
      <w:szCs w:val="24"/>
      <w:shd w:val="clear" w:color="auto" w:fill="FFFFFF"/>
    </w:rPr>
  </w:style>
  <w:style w:type="character" w:customStyle="1" w:styleId="a3">
    <w:name w:val="Основной текст_"/>
    <w:basedOn w:val="a0"/>
    <w:link w:val="1"/>
    <w:rsid w:val="006D4435"/>
    <w:rPr>
      <w:rFonts w:eastAsia="Times New Roman" w:cs="Times New Roman"/>
      <w:shd w:val="clear" w:color="auto" w:fill="FFFFFF"/>
    </w:rPr>
  </w:style>
  <w:style w:type="character" w:customStyle="1" w:styleId="5">
    <w:name w:val="Основной текст (5)_"/>
    <w:basedOn w:val="a0"/>
    <w:link w:val="50"/>
    <w:rsid w:val="006D4435"/>
    <w:rPr>
      <w:rFonts w:eastAsia="Times New Roman" w:cs="Times New Roman"/>
      <w:shd w:val="clear" w:color="auto" w:fill="FFFFFF"/>
    </w:rPr>
  </w:style>
  <w:style w:type="character" w:customStyle="1" w:styleId="6">
    <w:name w:val="Основной текст (6)_"/>
    <w:basedOn w:val="a0"/>
    <w:link w:val="60"/>
    <w:rsid w:val="006D4435"/>
    <w:rPr>
      <w:rFonts w:eastAsia="Times New Roman" w:cs="Times New Roman"/>
      <w:spacing w:val="-2"/>
      <w:sz w:val="15"/>
      <w:szCs w:val="15"/>
      <w:shd w:val="clear" w:color="auto" w:fill="FFFFFF"/>
    </w:rPr>
  </w:style>
  <w:style w:type="character" w:customStyle="1" w:styleId="9">
    <w:name w:val="Основной текст (9)_"/>
    <w:basedOn w:val="a0"/>
    <w:link w:val="90"/>
    <w:rsid w:val="006D4435"/>
    <w:rPr>
      <w:rFonts w:ascii="Trebuchet MS" w:eastAsia="Trebuchet MS" w:hAnsi="Trebuchet MS" w:cs="Trebuchet MS"/>
      <w:spacing w:val="-6"/>
      <w:sz w:val="8"/>
      <w:szCs w:val="8"/>
      <w:shd w:val="clear" w:color="auto" w:fill="FFFFFF"/>
    </w:rPr>
  </w:style>
  <w:style w:type="paragraph" w:customStyle="1" w:styleId="30">
    <w:name w:val="Основной текст (3)"/>
    <w:basedOn w:val="a"/>
    <w:link w:val="3"/>
    <w:rsid w:val="006D4435"/>
    <w:pPr>
      <w:shd w:val="clear" w:color="auto" w:fill="FFFFFF"/>
      <w:spacing w:line="0" w:lineRule="atLeast"/>
    </w:pPr>
    <w:rPr>
      <w:rFonts w:asciiTheme="minorHAnsi" w:eastAsia="Times New Roman" w:hAnsiTheme="minorHAnsi" w:cs="Times New Roman"/>
      <w:color w:val="auto"/>
      <w:spacing w:val="6"/>
      <w:sz w:val="8"/>
      <w:szCs w:val="8"/>
      <w:lang w:eastAsia="en-US"/>
    </w:rPr>
  </w:style>
  <w:style w:type="paragraph" w:customStyle="1" w:styleId="40">
    <w:name w:val="Основной текст (4)"/>
    <w:basedOn w:val="a"/>
    <w:link w:val="4"/>
    <w:rsid w:val="006D4435"/>
    <w:pPr>
      <w:shd w:val="clear" w:color="auto" w:fill="FFFFFF"/>
      <w:spacing w:line="0" w:lineRule="atLeast"/>
    </w:pPr>
    <w:rPr>
      <w:rFonts w:ascii="Candara" w:eastAsia="Candara" w:hAnsi="Candara" w:cs="Candara"/>
      <w:color w:val="auto"/>
      <w:lang w:eastAsia="en-US"/>
    </w:rPr>
  </w:style>
  <w:style w:type="paragraph" w:customStyle="1" w:styleId="1">
    <w:name w:val="Основной текст1"/>
    <w:basedOn w:val="a"/>
    <w:link w:val="a3"/>
    <w:rsid w:val="006D4435"/>
    <w:pPr>
      <w:shd w:val="clear" w:color="auto" w:fill="FFFFFF"/>
      <w:spacing w:line="0" w:lineRule="atLeast"/>
      <w:ind w:hanging="800"/>
    </w:pPr>
    <w:rPr>
      <w:rFonts w:asciiTheme="minorHAnsi" w:eastAsia="Times New Roman" w:hAnsiTheme="minorHAnsi" w:cs="Times New Roman"/>
      <w:color w:val="auto"/>
      <w:sz w:val="22"/>
      <w:szCs w:val="22"/>
      <w:lang w:eastAsia="en-US"/>
    </w:rPr>
  </w:style>
  <w:style w:type="paragraph" w:customStyle="1" w:styleId="50">
    <w:name w:val="Основной текст (5)"/>
    <w:basedOn w:val="a"/>
    <w:link w:val="5"/>
    <w:rsid w:val="006D4435"/>
    <w:pPr>
      <w:shd w:val="clear" w:color="auto" w:fill="FFFFFF"/>
      <w:spacing w:line="0" w:lineRule="atLeast"/>
    </w:pPr>
    <w:rPr>
      <w:rFonts w:asciiTheme="minorHAnsi" w:eastAsia="Times New Roman" w:hAnsiTheme="minorHAnsi" w:cs="Times New Roman"/>
      <w:color w:val="auto"/>
      <w:sz w:val="22"/>
      <w:szCs w:val="22"/>
      <w:lang w:eastAsia="en-US"/>
    </w:rPr>
  </w:style>
  <w:style w:type="paragraph" w:customStyle="1" w:styleId="60">
    <w:name w:val="Основной текст (6)"/>
    <w:basedOn w:val="a"/>
    <w:link w:val="6"/>
    <w:rsid w:val="006D4435"/>
    <w:pPr>
      <w:shd w:val="clear" w:color="auto" w:fill="FFFFFF"/>
      <w:spacing w:before="120" w:line="0" w:lineRule="atLeast"/>
    </w:pPr>
    <w:rPr>
      <w:rFonts w:asciiTheme="minorHAnsi" w:eastAsia="Times New Roman" w:hAnsiTheme="minorHAnsi" w:cs="Times New Roman"/>
      <w:color w:val="auto"/>
      <w:spacing w:val="-2"/>
      <w:sz w:val="15"/>
      <w:szCs w:val="15"/>
      <w:lang w:eastAsia="en-US"/>
    </w:rPr>
  </w:style>
  <w:style w:type="paragraph" w:customStyle="1" w:styleId="90">
    <w:name w:val="Основной текст (9)"/>
    <w:basedOn w:val="a"/>
    <w:link w:val="9"/>
    <w:rsid w:val="006D4435"/>
    <w:pPr>
      <w:shd w:val="clear" w:color="auto" w:fill="FFFFFF"/>
      <w:spacing w:line="0" w:lineRule="atLeast"/>
    </w:pPr>
    <w:rPr>
      <w:rFonts w:ascii="Trebuchet MS" w:eastAsia="Trebuchet MS" w:hAnsi="Trebuchet MS" w:cs="Trebuchet MS"/>
      <w:color w:val="auto"/>
      <w:spacing w:val="-6"/>
      <w:sz w:val="8"/>
      <w:szCs w:val="8"/>
      <w:lang w:eastAsia="en-US"/>
    </w:rPr>
  </w:style>
  <w:style w:type="table" w:styleId="a4">
    <w:name w:val="Table Grid"/>
    <w:basedOn w:val="a1"/>
    <w:uiPriority w:val="59"/>
    <w:rsid w:val="006D4435"/>
    <w:pPr>
      <w:spacing w:after="0" w:line="240" w:lineRule="auto"/>
      <w:ind w:firstLine="709"/>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D4435"/>
    <w:pPr>
      <w:tabs>
        <w:tab w:val="center" w:pos="4677"/>
        <w:tab w:val="right" w:pos="9355"/>
      </w:tabs>
    </w:pPr>
  </w:style>
  <w:style w:type="character" w:customStyle="1" w:styleId="a6">
    <w:name w:val="Верхний колонтитул Знак"/>
    <w:basedOn w:val="a0"/>
    <w:link w:val="a5"/>
    <w:uiPriority w:val="99"/>
    <w:rsid w:val="006D4435"/>
    <w:rPr>
      <w:rFonts w:ascii="Tahoma" w:eastAsia="Tahoma" w:hAnsi="Tahoma" w:cs="Tahoma"/>
      <w:color w:val="000000"/>
      <w:sz w:val="24"/>
      <w:szCs w:val="24"/>
      <w:lang w:eastAsia="ru-RU"/>
    </w:rPr>
  </w:style>
  <w:style w:type="paragraph" w:styleId="a7">
    <w:name w:val="Balloon Text"/>
    <w:basedOn w:val="a"/>
    <w:link w:val="a8"/>
    <w:uiPriority w:val="99"/>
    <w:semiHidden/>
    <w:unhideWhenUsed/>
    <w:rsid w:val="006D4435"/>
    <w:rPr>
      <w:sz w:val="16"/>
      <w:szCs w:val="16"/>
    </w:rPr>
  </w:style>
  <w:style w:type="character" w:customStyle="1" w:styleId="a8">
    <w:name w:val="Текст выноски Знак"/>
    <w:basedOn w:val="a0"/>
    <w:link w:val="a7"/>
    <w:uiPriority w:val="99"/>
    <w:semiHidden/>
    <w:rsid w:val="006D4435"/>
    <w:rPr>
      <w:rFonts w:ascii="Tahoma" w:eastAsia="Tahoma" w:hAnsi="Tahoma" w:cs="Tahoma"/>
      <w:color w:val="000000"/>
      <w:sz w:val="16"/>
      <w:szCs w:val="16"/>
      <w:lang w:eastAsia="ru-RU"/>
    </w:rPr>
  </w:style>
  <w:style w:type="paragraph" w:styleId="a9">
    <w:name w:val="footer"/>
    <w:basedOn w:val="a"/>
    <w:link w:val="aa"/>
    <w:uiPriority w:val="99"/>
    <w:unhideWhenUsed/>
    <w:rsid w:val="009F7943"/>
    <w:pPr>
      <w:tabs>
        <w:tab w:val="center" w:pos="4677"/>
        <w:tab w:val="right" w:pos="9355"/>
      </w:tabs>
    </w:pPr>
  </w:style>
  <w:style w:type="character" w:customStyle="1" w:styleId="aa">
    <w:name w:val="Нижний колонтитул Знак"/>
    <w:basedOn w:val="a0"/>
    <w:link w:val="a9"/>
    <w:uiPriority w:val="99"/>
    <w:rsid w:val="009F7943"/>
    <w:rPr>
      <w:rFonts w:ascii="Tahoma" w:eastAsia="Tahoma" w:hAnsi="Tahoma" w:cs="Tahoma"/>
      <w:color w:val="000000"/>
      <w:sz w:val="24"/>
      <w:szCs w:val="24"/>
      <w:lang w:eastAsia="ru-RU"/>
    </w:rPr>
  </w:style>
  <w:style w:type="paragraph" w:styleId="ab">
    <w:name w:val="List Paragraph"/>
    <w:basedOn w:val="a"/>
    <w:uiPriority w:val="34"/>
    <w:qFormat/>
    <w:rsid w:val="00294C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695B1-FA06-4BE0-9D23-9B26E52FC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3260</Words>
  <Characters>18585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UDMS</dc:creator>
  <cp:lastModifiedBy>Сельское поселение</cp:lastModifiedBy>
  <cp:revision>9</cp:revision>
  <cp:lastPrinted>2020-10-16T07:11:00Z</cp:lastPrinted>
  <dcterms:created xsi:type="dcterms:W3CDTF">2020-10-16T07:15:00Z</dcterms:created>
  <dcterms:modified xsi:type="dcterms:W3CDTF">2020-10-21T11:06:00Z</dcterms:modified>
</cp:coreProperties>
</file>