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  <w:r w:rsidRPr="00A519DA">
        <w:rPr>
          <w:szCs w:val="28"/>
          <w:lang w:eastAsia="en-US"/>
        </w:rPr>
        <w:t>К А Р А Р</w:t>
      </w: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  <w:r w:rsidRPr="00A519DA">
        <w:rPr>
          <w:szCs w:val="28"/>
          <w:lang w:eastAsia="en-US"/>
        </w:rPr>
        <w:t>П О С Т А Н О В Л Е Н И Е          №</w:t>
      </w:r>
      <w:r>
        <w:rPr>
          <w:szCs w:val="28"/>
          <w:lang w:eastAsia="en-US"/>
        </w:rPr>
        <w:t>79</w:t>
      </w:r>
      <w:r w:rsidRPr="00A519DA">
        <w:rPr>
          <w:szCs w:val="28"/>
          <w:lang w:eastAsia="en-US"/>
        </w:rPr>
        <w:t>5</w:t>
      </w: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BA1537" w:rsidRDefault="001B6263" w:rsidP="00A519DA">
      <w:pPr>
        <w:rPr>
          <w:rFonts w:eastAsia="Calibri"/>
          <w:b/>
          <w:bCs/>
          <w:color w:val="000000"/>
          <w:sz w:val="26"/>
          <w:szCs w:val="26"/>
          <w:lang w:val="tt-RU" w:eastAsia="en-US"/>
        </w:rPr>
      </w:pPr>
      <w:r>
        <w:rPr>
          <w:szCs w:val="28"/>
          <w:lang w:val="tt-RU" w:eastAsia="en-US"/>
        </w:rPr>
        <w:t xml:space="preserve">                                         2020 елның </w:t>
      </w:r>
      <w:r w:rsidR="00A519DA" w:rsidRPr="00BA1537">
        <w:rPr>
          <w:szCs w:val="28"/>
          <w:lang w:val="tt-RU" w:eastAsia="en-US"/>
        </w:rPr>
        <w:t xml:space="preserve"> «02» ию</w:t>
      </w:r>
      <w:r w:rsidRPr="00BA1537">
        <w:rPr>
          <w:szCs w:val="28"/>
          <w:lang w:val="tt-RU" w:eastAsia="en-US"/>
        </w:rPr>
        <w:t>леннән</w:t>
      </w:r>
    </w:p>
    <w:p w:rsidR="00A519DA" w:rsidRPr="00BA1537" w:rsidRDefault="00A519DA" w:rsidP="00A519DA">
      <w:pPr>
        <w:jc w:val="center"/>
        <w:rPr>
          <w:rFonts w:eastAsia="Calibri"/>
          <w:b/>
          <w:szCs w:val="28"/>
          <w:lang w:val="tt-RU" w:eastAsia="en-US"/>
        </w:rPr>
      </w:pPr>
    </w:p>
    <w:p w:rsidR="00AF0EB1" w:rsidRDefault="00AF0EB1" w:rsidP="00DB42B4">
      <w:pPr>
        <w:jc w:val="center"/>
        <w:rPr>
          <w:lang w:val="be-BY"/>
        </w:rPr>
      </w:pPr>
    </w:p>
    <w:p w:rsidR="001B6263" w:rsidRDefault="001B6263" w:rsidP="00AF0EB1">
      <w:pPr>
        <w:ind w:right="5952"/>
        <w:jc w:val="both"/>
        <w:rPr>
          <w:lang w:val="be-BY"/>
        </w:rPr>
      </w:pPr>
      <w:r w:rsidRPr="001B6263">
        <w:rPr>
          <w:lang w:val="be-BY"/>
        </w:rPr>
        <w:t>Татарстан Республикасы Лениногорск муниципаль районыны</w:t>
      </w:r>
      <w:r>
        <w:rPr>
          <w:lang w:val="be-BY"/>
        </w:rPr>
        <w:t>ң «Ивановска авыл җирлеге</w:t>
      </w:r>
      <w:r w:rsidRPr="001B6263">
        <w:rPr>
          <w:lang w:val="be-BY"/>
        </w:rPr>
        <w:t>» муниципаль бер</w:t>
      </w:r>
      <w:r>
        <w:rPr>
          <w:lang w:val="be-BY"/>
        </w:rPr>
        <w:t>әмлеге генераль планы проектын К</w:t>
      </w:r>
      <w:r w:rsidRPr="001B6263">
        <w:rPr>
          <w:lang w:val="be-BY"/>
        </w:rPr>
        <w:t>илештерү буенча килештерү комиссиясе төзү турында</w:t>
      </w:r>
    </w:p>
    <w:p w:rsidR="00911B2C" w:rsidRDefault="00911B2C" w:rsidP="00AF0EB1">
      <w:pPr>
        <w:ind w:firstLine="851"/>
        <w:jc w:val="both"/>
        <w:rPr>
          <w:lang w:val="be-BY"/>
        </w:rPr>
      </w:pPr>
    </w:p>
    <w:p w:rsidR="00911B2C" w:rsidRPr="001B6263" w:rsidRDefault="00911B2C" w:rsidP="00AF0EB1">
      <w:pPr>
        <w:ind w:firstLine="851"/>
        <w:jc w:val="both"/>
        <w:rPr>
          <w:lang w:val="be-BY"/>
        </w:rPr>
      </w:pPr>
      <w:r>
        <w:rPr>
          <w:lang w:val="be-BY"/>
        </w:rPr>
        <w:t xml:space="preserve"> </w:t>
      </w:r>
      <w:r w:rsidR="001B6263" w:rsidRPr="001B6263">
        <w:rPr>
          <w:lang w:val="be-BY"/>
        </w:rPr>
        <w:t>«Россия Федерациясендә җирле үзидарәне оештыруның гомуми принциплары турында» 2003 елның 06 октябрендәге 131-ФЗ номерлы Федераль законның 16 статьясы, Россия Федерациясе Шәһәр төзелеше кодексының 25 статьясы, «Лениногорск муниципаль районы» муниципаль берәмлеге башкарма комитеты</w:t>
      </w:r>
      <w:r w:rsidR="001B6263">
        <w:rPr>
          <w:lang w:val="be-BY"/>
        </w:rPr>
        <w:t xml:space="preserve"> КАРАР БИРӘ:</w:t>
      </w:r>
    </w:p>
    <w:p w:rsidR="001B6263" w:rsidRDefault="001B6263" w:rsidP="001B6263">
      <w:pPr>
        <w:ind w:firstLine="851"/>
        <w:jc w:val="both"/>
        <w:rPr>
          <w:lang w:val="be-BY"/>
        </w:rPr>
      </w:pPr>
      <w:r>
        <w:rPr>
          <w:lang w:val="be-BY"/>
        </w:rPr>
        <w:t>1.</w:t>
      </w:r>
      <w:r w:rsidR="00252E76">
        <w:rPr>
          <w:lang w:val="be-BY"/>
        </w:rPr>
        <w:t xml:space="preserve"> </w:t>
      </w:r>
      <w:r w:rsidRPr="001B6263">
        <w:rPr>
          <w:lang w:val="be-BY"/>
        </w:rPr>
        <w:t>Татарстан Республикасы Лениногорск муниципаль районы «Ивановка авыл җирлеге» муниципаль берәмлегенең генераль планы проекты буенча каршылыкларны җайга салу буенча килештерү комиссиясен төзергә.</w:t>
      </w:r>
    </w:p>
    <w:p w:rsidR="001B6263" w:rsidRPr="00BA1537" w:rsidRDefault="008F350C" w:rsidP="001B6263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1B6263" w:rsidRPr="00BA1537">
        <w:rPr>
          <w:rFonts w:ascii="Arial" w:hAnsi="Arial" w:cs="Arial"/>
          <w:color w:val="5B5B5B"/>
          <w:shd w:val="clear" w:color="auto" w:fill="F7F8F9"/>
          <w:lang w:val="be-BY"/>
        </w:rPr>
        <w:t xml:space="preserve"> </w:t>
      </w:r>
      <w:r w:rsidR="001B6263" w:rsidRPr="00BA1537">
        <w:rPr>
          <w:lang w:val="be-BY"/>
        </w:rPr>
        <w:t>Кушымта итеп бирелә торган түбәндәгеләрне расларга:</w:t>
      </w:r>
    </w:p>
    <w:p w:rsidR="001B6263" w:rsidRPr="00BA1537" w:rsidRDefault="001B6263" w:rsidP="001B6263">
      <w:pPr>
        <w:ind w:firstLine="851"/>
        <w:jc w:val="both"/>
        <w:rPr>
          <w:lang w:val="be-BY"/>
        </w:rPr>
      </w:pPr>
      <w:r w:rsidRPr="00BA1537">
        <w:rPr>
          <w:lang w:val="be-BY"/>
        </w:rPr>
        <w:t xml:space="preserve"> Килешү комиссиясенең эшчәнлек тәртибе</w:t>
      </w:r>
    </w:p>
    <w:p w:rsidR="001B6263" w:rsidRPr="00BA1537" w:rsidRDefault="001B6263" w:rsidP="001B6263">
      <w:pPr>
        <w:ind w:firstLine="851"/>
        <w:jc w:val="both"/>
        <w:rPr>
          <w:lang w:val="be-BY"/>
        </w:rPr>
      </w:pPr>
      <w:r w:rsidRPr="00BA1537">
        <w:rPr>
          <w:lang w:val="be-BY"/>
        </w:rPr>
        <w:t xml:space="preserve"> Килешү комиссиясенең составы.</w:t>
      </w:r>
    </w:p>
    <w:p w:rsidR="001B6263" w:rsidRDefault="00AF0EB1" w:rsidP="001B6263">
      <w:pPr>
        <w:ind w:firstLine="851"/>
        <w:jc w:val="both"/>
      </w:pPr>
      <w:r>
        <w:rPr>
          <w:lang w:val="be-BY"/>
        </w:rPr>
        <w:t>3.</w:t>
      </w:r>
      <w:r w:rsidR="001B6263" w:rsidRPr="001B6263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1B6263" w:rsidRPr="001B6263">
        <w:t>Әлеге</w:t>
      </w:r>
      <w:proofErr w:type="spellEnd"/>
      <w:r w:rsidR="001B6263" w:rsidRPr="001B6263">
        <w:t xml:space="preserve"> </w:t>
      </w:r>
      <w:proofErr w:type="spellStart"/>
      <w:r w:rsidR="001B6263" w:rsidRPr="001B6263">
        <w:t>карарны</w:t>
      </w:r>
      <w:proofErr w:type="spellEnd"/>
      <w:r w:rsidR="001B6263" w:rsidRPr="001B6263">
        <w:t xml:space="preserve"> Татарстан </w:t>
      </w:r>
      <w:proofErr w:type="spellStart"/>
      <w:r w:rsidR="001B6263" w:rsidRPr="001B6263">
        <w:t>Республикасы</w:t>
      </w:r>
      <w:proofErr w:type="spellEnd"/>
      <w:r w:rsidR="001B6263" w:rsidRPr="001B6263">
        <w:t xml:space="preserve"> Лениногорск </w:t>
      </w:r>
      <w:proofErr w:type="spellStart"/>
      <w:r w:rsidR="001B6263" w:rsidRPr="001B6263">
        <w:t>муниципаль</w:t>
      </w:r>
      <w:proofErr w:type="spellEnd"/>
      <w:r w:rsidR="001B6263" w:rsidRPr="001B6263">
        <w:t xml:space="preserve"> </w:t>
      </w:r>
      <w:proofErr w:type="spellStart"/>
      <w:r w:rsidR="001B6263" w:rsidRPr="001B6263">
        <w:t>районының</w:t>
      </w:r>
      <w:proofErr w:type="spellEnd"/>
      <w:r w:rsidR="001B6263" w:rsidRPr="001B6263">
        <w:t xml:space="preserve"> </w:t>
      </w:r>
      <w:proofErr w:type="spellStart"/>
      <w:r w:rsidR="001B6263" w:rsidRPr="001B6263">
        <w:t>рәсми</w:t>
      </w:r>
      <w:proofErr w:type="spellEnd"/>
      <w:r w:rsidR="001B6263" w:rsidRPr="001B6263">
        <w:t xml:space="preserve"> </w:t>
      </w:r>
      <w:proofErr w:type="spellStart"/>
      <w:r w:rsidR="001B6263" w:rsidRPr="001B6263">
        <w:t>сайтында</w:t>
      </w:r>
      <w:proofErr w:type="spellEnd"/>
      <w:r w:rsidR="001B6263" w:rsidRPr="001B6263">
        <w:t xml:space="preserve"> </w:t>
      </w:r>
      <w:proofErr w:type="spellStart"/>
      <w:r w:rsidR="001B6263" w:rsidRPr="001B6263">
        <w:t>бастырып</w:t>
      </w:r>
      <w:proofErr w:type="spellEnd"/>
      <w:r w:rsidR="001B6263" w:rsidRPr="001B6263">
        <w:t xml:space="preserve"> </w:t>
      </w:r>
      <w:proofErr w:type="spellStart"/>
      <w:r w:rsidR="001B6263" w:rsidRPr="001B6263">
        <w:t>чыгарырга</w:t>
      </w:r>
      <w:proofErr w:type="spellEnd"/>
      <w:r w:rsidR="001B6263" w:rsidRPr="001B6263">
        <w:t xml:space="preserve">. </w:t>
      </w:r>
    </w:p>
    <w:p w:rsidR="003C78FC" w:rsidRDefault="001B6263" w:rsidP="001B6263">
      <w:pPr>
        <w:ind w:firstLine="851"/>
        <w:jc w:val="both"/>
        <w:rPr>
          <w:lang w:val="be-BY"/>
        </w:rPr>
      </w:pPr>
      <w:r w:rsidRPr="001B6263">
        <w:t xml:space="preserve">4. </w:t>
      </w:r>
      <w:proofErr w:type="spellStart"/>
      <w:r w:rsidRPr="001B6263">
        <w:t>Әлеге</w:t>
      </w:r>
      <w:proofErr w:type="spellEnd"/>
      <w:r w:rsidRPr="001B6263">
        <w:t xml:space="preserve"> </w:t>
      </w:r>
      <w:proofErr w:type="spellStart"/>
      <w:r w:rsidRPr="001B6263">
        <w:t>карарның</w:t>
      </w:r>
      <w:proofErr w:type="spellEnd"/>
      <w:r w:rsidRPr="001B6263">
        <w:t xml:space="preserve"> </w:t>
      </w:r>
      <w:proofErr w:type="spellStart"/>
      <w:r w:rsidRPr="001B6263">
        <w:t>үтәлешен</w:t>
      </w:r>
      <w:proofErr w:type="spellEnd"/>
      <w:r w:rsidRPr="001B6263">
        <w:t xml:space="preserve"> </w:t>
      </w:r>
      <w:proofErr w:type="spellStart"/>
      <w:r w:rsidRPr="001B6263">
        <w:t>тикшереп</w:t>
      </w:r>
      <w:proofErr w:type="spellEnd"/>
      <w:r w:rsidRPr="001B6263">
        <w:t xml:space="preserve"> </w:t>
      </w:r>
      <w:proofErr w:type="spellStart"/>
      <w:r w:rsidRPr="001B6263">
        <w:t>торуны</w:t>
      </w:r>
      <w:proofErr w:type="spellEnd"/>
      <w:r w:rsidRPr="001B6263">
        <w:t xml:space="preserve"> «Лениногорск </w:t>
      </w:r>
      <w:proofErr w:type="spellStart"/>
      <w:r w:rsidRPr="001B6263">
        <w:t>муниципаль</w:t>
      </w:r>
      <w:proofErr w:type="spellEnd"/>
      <w:r w:rsidRPr="001B6263">
        <w:t xml:space="preserve"> районы» </w:t>
      </w:r>
      <w:proofErr w:type="spellStart"/>
      <w:r w:rsidRPr="001B6263">
        <w:t>муниципаль</w:t>
      </w:r>
      <w:proofErr w:type="spellEnd"/>
      <w:r w:rsidRPr="001B6263">
        <w:t xml:space="preserve"> </w:t>
      </w:r>
      <w:proofErr w:type="spellStart"/>
      <w:r w:rsidRPr="001B6263">
        <w:t>берәмлеге</w:t>
      </w:r>
      <w:proofErr w:type="spellEnd"/>
      <w:r w:rsidRPr="001B6263">
        <w:t xml:space="preserve"> </w:t>
      </w:r>
      <w:proofErr w:type="spellStart"/>
      <w:r w:rsidRPr="001B6263">
        <w:t>башкарма</w:t>
      </w:r>
      <w:proofErr w:type="spellEnd"/>
      <w:r w:rsidRPr="001B6263">
        <w:t xml:space="preserve"> </w:t>
      </w:r>
      <w:proofErr w:type="spellStart"/>
      <w:r w:rsidRPr="001B6263">
        <w:t>комитетының</w:t>
      </w:r>
      <w:proofErr w:type="spellEnd"/>
      <w:r w:rsidRPr="001B6263">
        <w:t xml:space="preserve"> архитектура </w:t>
      </w:r>
      <w:proofErr w:type="spellStart"/>
      <w:r w:rsidRPr="001B6263">
        <w:t>һәм</w:t>
      </w:r>
      <w:proofErr w:type="spellEnd"/>
      <w:r w:rsidRPr="001B6263">
        <w:t xml:space="preserve"> </w:t>
      </w:r>
      <w:proofErr w:type="spellStart"/>
      <w:r w:rsidRPr="001B6263">
        <w:t>шәһәр</w:t>
      </w:r>
      <w:proofErr w:type="spellEnd"/>
      <w:r w:rsidRPr="001B6263">
        <w:t xml:space="preserve"> </w:t>
      </w:r>
      <w:proofErr w:type="spellStart"/>
      <w:r w:rsidRPr="001B6263">
        <w:t>төзелеш</w:t>
      </w:r>
      <w:r>
        <w:t>е</w:t>
      </w:r>
      <w:proofErr w:type="spellEnd"/>
      <w:r>
        <w:t xml:space="preserve"> </w:t>
      </w:r>
      <w:proofErr w:type="spellStart"/>
      <w:r>
        <w:t>бүлеге</w:t>
      </w:r>
      <w:proofErr w:type="spellEnd"/>
      <w:r>
        <w:t xml:space="preserve"> </w:t>
      </w:r>
      <w:proofErr w:type="spellStart"/>
      <w:r>
        <w:t>башлыгы</w:t>
      </w:r>
      <w:proofErr w:type="spellEnd"/>
      <w:r>
        <w:t xml:space="preserve"> В.Н. Маркелов</w:t>
      </w:r>
      <w:r>
        <w:rPr>
          <w:lang w:val="tt-RU"/>
        </w:rPr>
        <w:t>ага</w:t>
      </w:r>
      <w:r w:rsidRPr="001B6263">
        <w:t xml:space="preserve"> </w:t>
      </w:r>
      <w:proofErr w:type="spellStart"/>
      <w:r w:rsidRPr="001B6263">
        <w:t>йөкләргә</w:t>
      </w:r>
      <w:proofErr w:type="spellEnd"/>
      <w:r w:rsidRPr="001B6263">
        <w:t>.</w:t>
      </w:r>
    </w:p>
    <w:p w:rsidR="00AF0EB1" w:rsidRDefault="00AF0EB1" w:rsidP="008F350C">
      <w:pPr>
        <w:ind w:left="75"/>
        <w:jc w:val="both"/>
        <w:rPr>
          <w:lang w:val="be-BY"/>
        </w:rPr>
      </w:pPr>
    </w:p>
    <w:p w:rsidR="00F64400" w:rsidRDefault="00F64400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F0EB1" w:rsidRPr="00AF0EB1" w:rsidTr="005C0BA3">
        <w:tc>
          <w:tcPr>
            <w:tcW w:w="3284" w:type="dxa"/>
            <w:shd w:val="clear" w:color="auto" w:fill="auto"/>
          </w:tcPr>
          <w:p w:rsidR="00AF0EB1" w:rsidRPr="00AF0EB1" w:rsidRDefault="001B6263" w:rsidP="00AF0EB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tt-RU"/>
              </w:rPr>
              <w:t>Җитәкче</w:t>
            </w:r>
            <w:r w:rsidR="00AF0EB1" w:rsidRPr="00AF0EB1">
              <w:rPr>
                <w:rFonts w:eastAsia="Calibri"/>
                <w:szCs w:val="28"/>
              </w:rPr>
              <w:t xml:space="preserve">    </w:t>
            </w:r>
          </w:p>
        </w:tc>
        <w:tc>
          <w:tcPr>
            <w:tcW w:w="3285" w:type="dxa"/>
            <w:shd w:val="clear" w:color="auto" w:fill="auto"/>
          </w:tcPr>
          <w:p w:rsidR="00AF0EB1" w:rsidRPr="00AF0EB1" w:rsidRDefault="00AF0EB1" w:rsidP="00AF0EB1">
            <w:pPr>
              <w:rPr>
                <w:rFonts w:eastAsia="Calibri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AF0EB1" w:rsidRPr="00AF0EB1" w:rsidRDefault="00AF0EB1" w:rsidP="00AF0EB1">
            <w:pPr>
              <w:jc w:val="right"/>
              <w:rPr>
                <w:rFonts w:eastAsia="Calibri"/>
                <w:szCs w:val="28"/>
              </w:rPr>
            </w:pPr>
            <w:r w:rsidRPr="00AF0EB1">
              <w:rPr>
                <w:rFonts w:eastAsia="Calibri"/>
                <w:szCs w:val="28"/>
              </w:rPr>
              <w:t>З.Г.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AF0EB1" w:rsidRDefault="006A34C4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8F350C">
      <w:pPr>
        <w:ind w:left="75"/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AF0EB1" w:rsidRDefault="00AF0EB1" w:rsidP="008F350C">
      <w:pPr>
        <w:ind w:left="75"/>
        <w:jc w:val="both"/>
        <w:rPr>
          <w:sz w:val="24"/>
          <w:lang w:val="be-BY"/>
        </w:rPr>
      </w:pPr>
    </w:p>
    <w:p w:rsidR="001B6263" w:rsidRDefault="001B6263" w:rsidP="008F350C">
      <w:pPr>
        <w:ind w:left="75"/>
        <w:jc w:val="both"/>
        <w:rPr>
          <w:sz w:val="24"/>
          <w:lang w:val="be-BY"/>
        </w:rPr>
      </w:pPr>
    </w:p>
    <w:p w:rsidR="001B6263" w:rsidRDefault="001B6263" w:rsidP="008F350C">
      <w:pPr>
        <w:ind w:left="75"/>
        <w:jc w:val="both"/>
        <w:rPr>
          <w:sz w:val="24"/>
          <w:lang w:val="be-BY"/>
        </w:rPr>
      </w:pPr>
    </w:p>
    <w:p w:rsidR="001B6263" w:rsidRDefault="001B6263" w:rsidP="008F350C">
      <w:pPr>
        <w:ind w:left="75"/>
        <w:jc w:val="both"/>
        <w:rPr>
          <w:sz w:val="24"/>
          <w:lang w:val="be-BY"/>
        </w:rPr>
      </w:pPr>
    </w:p>
    <w:p w:rsidR="001B6263" w:rsidRDefault="001B6263" w:rsidP="008F350C">
      <w:pPr>
        <w:ind w:left="75"/>
        <w:jc w:val="both"/>
        <w:rPr>
          <w:sz w:val="24"/>
          <w:lang w:val="be-BY"/>
        </w:rPr>
      </w:pPr>
    </w:p>
    <w:p w:rsidR="001B6263" w:rsidRDefault="001B6263" w:rsidP="008F350C">
      <w:pPr>
        <w:ind w:left="75"/>
        <w:jc w:val="both"/>
        <w:rPr>
          <w:sz w:val="24"/>
          <w:lang w:val="be-BY"/>
        </w:rPr>
      </w:pPr>
    </w:p>
    <w:p w:rsidR="000636B4" w:rsidRDefault="000636B4" w:rsidP="00AF0EB1">
      <w:pPr>
        <w:suppressAutoHyphens/>
        <w:ind w:left="5387" w:firstLine="9"/>
        <w:jc w:val="both"/>
        <w:rPr>
          <w:sz w:val="24"/>
          <w:lang w:eastAsia="ar-SA"/>
        </w:rPr>
      </w:pPr>
      <w:r w:rsidRPr="000636B4">
        <w:rPr>
          <w:sz w:val="24"/>
          <w:lang w:eastAsia="ar-SA"/>
        </w:rPr>
        <w:lastRenderedPageBreak/>
        <w:t xml:space="preserve"> «Лениногорск </w:t>
      </w:r>
      <w:proofErr w:type="spellStart"/>
      <w:r w:rsidRPr="000636B4">
        <w:rPr>
          <w:sz w:val="24"/>
          <w:lang w:eastAsia="ar-SA"/>
        </w:rPr>
        <w:t>муниципаль</w:t>
      </w:r>
      <w:proofErr w:type="spellEnd"/>
      <w:r w:rsidRPr="000636B4">
        <w:rPr>
          <w:sz w:val="24"/>
          <w:lang w:eastAsia="ar-SA"/>
        </w:rPr>
        <w:t xml:space="preserve"> районы» </w:t>
      </w:r>
      <w:proofErr w:type="spellStart"/>
      <w:r w:rsidRPr="000636B4">
        <w:rPr>
          <w:sz w:val="24"/>
          <w:lang w:eastAsia="ar-SA"/>
        </w:rPr>
        <w:t>муниципаль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берәмлеге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Башкарма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комитетының</w:t>
      </w:r>
      <w:proofErr w:type="spellEnd"/>
      <w:r w:rsidRPr="000636B4">
        <w:rPr>
          <w:sz w:val="24"/>
          <w:lang w:eastAsia="ar-SA"/>
        </w:rPr>
        <w:t xml:space="preserve"> 2020елның 2 </w:t>
      </w:r>
      <w:proofErr w:type="spellStart"/>
      <w:r w:rsidRPr="000636B4">
        <w:rPr>
          <w:sz w:val="24"/>
          <w:lang w:eastAsia="ar-SA"/>
        </w:rPr>
        <w:t>июлендәге</w:t>
      </w:r>
      <w:proofErr w:type="spellEnd"/>
      <w:r w:rsidRPr="000636B4">
        <w:rPr>
          <w:sz w:val="24"/>
          <w:lang w:eastAsia="ar-SA"/>
        </w:rPr>
        <w:t xml:space="preserve"> 795 </w:t>
      </w:r>
      <w:proofErr w:type="spellStart"/>
      <w:r w:rsidRPr="000636B4">
        <w:rPr>
          <w:sz w:val="24"/>
          <w:lang w:eastAsia="ar-SA"/>
        </w:rPr>
        <w:t>номерлы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карары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белән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расланды</w:t>
      </w:r>
      <w:proofErr w:type="spellEnd"/>
    </w:p>
    <w:p w:rsidR="000636B4" w:rsidRPr="00AF0EB1" w:rsidRDefault="000636B4" w:rsidP="00AF0EB1">
      <w:pPr>
        <w:suppressAutoHyphens/>
        <w:ind w:left="5387" w:firstLine="9"/>
        <w:jc w:val="both"/>
        <w:rPr>
          <w:sz w:val="24"/>
          <w:lang w:eastAsia="ar-SA"/>
        </w:rPr>
      </w:pPr>
    </w:p>
    <w:p w:rsidR="00AF0EB1" w:rsidRPr="00AF0EB1" w:rsidRDefault="00AF0EB1" w:rsidP="00AF0EB1">
      <w:pPr>
        <w:jc w:val="right"/>
        <w:rPr>
          <w:rFonts w:eastAsiaTheme="minorHAnsi"/>
          <w:b/>
          <w:sz w:val="24"/>
          <w:lang w:eastAsia="en-US"/>
        </w:rPr>
      </w:pPr>
    </w:p>
    <w:p w:rsidR="00AF0EB1" w:rsidRPr="00AF0EB1" w:rsidRDefault="00AF0EB1" w:rsidP="00AF0EB1">
      <w:pPr>
        <w:jc w:val="right"/>
        <w:rPr>
          <w:rFonts w:eastAsiaTheme="minorHAnsi"/>
          <w:sz w:val="24"/>
          <w:lang w:eastAsia="en-US"/>
        </w:rPr>
      </w:pPr>
    </w:p>
    <w:p w:rsidR="000636B4" w:rsidRDefault="000636B4" w:rsidP="00AF0EB1">
      <w:pPr>
        <w:ind w:firstLine="851"/>
        <w:jc w:val="both"/>
        <w:rPr>
          <w:rFonts w:eastAsiaTheme="minorHAnsi"/>
          <w:lang w:eastAsia="en-US"/>
        </w:rPr>
      </w:pPr>
      <w:r w:rsidRPr="000636B4">
        <w:rPr>
          <w:rFonts w:eastAsiaTheme="minorHAnsi"/>
          <w:lang w:eastAsia="en-US"/>
        </w:rPr>
        <w:t xml:space="preserve">Татарстан </w:t>
      </w:r>
      <w:proofErr w:type="spellStart"/>
      <w:r w:rsidRPr="000636B4">
        <w:rPr>
          <w:rFonts w:eastAsiaTheme="minorHAnsi"/>
          <w:lang w:eastAsia="en-US"/>
        </w:rPr>
        <w:t>Республикасы</w:t>
      </w:r>
      <w:proofErr w:type="spellEnd"/>
      <w:r w:rsidRPr="000636B4">
        <w:rPr>
          <w:rFonts w:eastAsiaTheme="minorHAnsi"/>
          <w:lang w:eastAsia="en-US"/>
        </w:rPr>
        <w:t xml:space="preserve"> Лениногорск </w:t>
      </w:r>
      <w:proofErr w:type="spellStart"/>
      <w:r w:rsidRPr="000636B4">
        <w:rPr>
          <w:rFonts w:eastAsiaTheme="minorHAnsi"/>
          <w:lang w:eastAsia="en-US"/>
        </w:rPr>
        <w:t>муниципаль</w:t>
      </w:r>
      <w:proofErr w:type="spellEnd"/>
      <w:r w:rsidRPr="000636B4">
        <w:rPr>
          <w:rFonts w:eastAsiaTheme="minorHAnsi"/>
          <w:lang w:eastAsia="en-US"/>
        </w:rPr>
        <w:t xml:space="preserve"> районы «Ивановка </w:t>
      </w:r>
      <w:proofErr w:type="spellStart"/>
      <w:r w:rsidRPr="000636B4">
        <w:rPr>
          <w:rFonts w:eastAsiaTheme="minorHAnsi"/>
          <w:lang w:eastAsia="en-US"/>
        </w:rPr>
        <w:t>авыл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җирлеге</w:t>
      </w:r>
      <w:proofErr w:type="spellEnd"/>
      <w:r w:rsidRPr="000636B4">
        <w:rPr>
          <w:rFonts w:eastAsiaTheme="minorHAnsi"/>
          <w:lang w:eastAsia="en-US"/>
        </w:rPr>
        <w:t xml:space="preserve">» </w:t>
      </w:r>
      <w:proofErr w:type="spellStart"/>
      <w:r w:rsidRPr="000636B4">
        <w:rPr>
          <w:rFonts w:eastAsiaTheme="minorHAnsi"/>
          <w:lang w:eastAsia="en-US"/>
        </w:rPr>
        <w:t>муниципаль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берәмлегенең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генераль</w:t>
      </w:r>
      <w:proofErr w:type="spellEnd"/>
      <w:r w:rsidRPr="000636B4">
        <w:rPr>
          <w:rFonts w:eastAsiaTheme="minorHAnsi"/>
          <w:lang w:eastAsia="en-US"/>
        </w:rPr>
        <w:t xml:space="preserve"> планы проекты </w:t>
      </w:r>
      <w:proofErr w:type="spellStart"/>
      <w:r w:rsidRPr="000636B4">
        <w:rPr>
          <w:rFonts w:eastAsiaTheme="minorHAnsi"/>
          <w:lang w:eastAsia="en-US"/>
        </w:rPr>
        <w:t>буенча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аршылыкларны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җайга</w:t>
      </w:r>
      <w:proofErr w:type="spellEnd"/>
      <w:r>
        <w:rPr>
          <w:rFonts w:eastAsiaTheme="minorHAnsi"/>
          <w:lang w:eastAsia="en-US"/>
        </w:rPr>
        <w:t xml:space="preserve"> салу </w:t>
      </w:r>
      <w:proofErr w:type="spellStart"/>
      <w:r>
        <w:rPr>
          <w:rFonts w:eastAsiaTheme="minorHAnsi"/>
          <w:lang w:eastAsia="en-US"/>
        </w:rPr>
        <w:t>буенча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</w:t>
      </w:r>
      <w:r w:rsidRPr="000636B4">
        <w:rPr>
          <w:rFonts w:eastAsiaTheme="minorHAnsi"/>
          <w:lang w:eastAsia="en-US"/>
        </w:rPr>
        <w:t>илештерү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комиссиясенең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эш</w:t>
      </w:r>
      <w:proofErr w:type="spellEnd"/>
      <w:r w:rsidRPr="000636B4">
        <w:rPr>
          <w:rFonts w:eastAsiaTheme="minorHAnsi"/>
          <w:lang w:eastAsia="en-US"/>
        </w:rPr>
        <w:t xml:space="preserve"> </w:t>
      </w:r>
      <w:proofErr w:type="spellStart"/>
      <w:r w:rsidRPr="000636B4">
        <w:rPr>
          <w:rFonts w:eastAsiaTheme="minorHAnsi"/>
          <w:lang w:eastAsia="en-US"/>
        </w:rPr>
        <w:t>тәртибе</w:t>
      </w:r>
      <w:proofErr w:type="spellEnd"/>
    </w:p>
    <w:p w:rsidR="000636B4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1.</w:t>
      </w:r>
      <w:r w:rsidR="000636B4" w:rsidRPr="000636B4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үз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эшчәнлегендә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Федерациясе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Шәһәр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төзелеше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кодексының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25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статьясы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, «Россия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Федерациясендә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җирле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үзидарә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оештыруның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гомуми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принциплары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турында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» 2003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елның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6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октябрендәге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131-ФЗ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номерлы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федераль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закон, Россия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Федерациясе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Региональ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үсеш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министрлыгының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2016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елның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21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июлендәге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460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номерлы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«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Муниципаль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берәмлекләрне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территориаль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планлаштыру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документлары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проектларын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,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территориаль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планлаштыру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документлары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проектларын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килештергәндә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килештерү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тәртибен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,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килештерү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составын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һәм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эш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тәртибен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раслау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турында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» 460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ном</w:t>
      </w:r>
      <w:r w:rsidR="000636B4">
        <w:rPr>
          <w:rFonts w:eastAsiaTheme="minorHAnsi"/>
          <w:szCs w:val="28"/>
          <w:lang w:eastAsia="en-US"/>
        </w:rPr>
        <w:t>ерлы</w:t>
      </w:r>
      <w:proofErr w:type="spellEnd"/>
      <w:r w:rsid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>
        <w:rPr>
          <w:rFonts w:eastAsiaTheme="minorHAnsi"/>
          <w:szCs w:val="28"/>
          <w:lang w:eastAsia="en-US"/>
        </w:rPr>
        <w:t>боерыгы</w:t>
      </w:r>
      <w:proofErr w:type="spellEnd"/>
      <w:r w:rsidR="000636B4">
        <w:rPr>
          <w:rFonts w:eastAsiaTheme="minorHAnsi"/>
          <w:szCs w:val="28"/>
          <w:lang w:eastAsia="en-US"/>
        </w:rPr>
        <w:t xml:space="preserve">, </w:t>
      </w:r>
      <w:proofErr w:type="spellStart"/>
      <w:r w:rsidR="000636B4">
        <w:rPr>
          <w:rFonts w:eastAsiaTheme="minorHAnsi"/>
          <w:szCs w:val="28"/>
          <w:lang w:eastAsia="en-US"/>
        </w:rPr>
        <w:t>муниципаль</w:t>
      </w:r>
      <w:proofErr w:type="spellEnd"/>
      <w:r w:rsidR="000636B4">
        <w:rPr>
          <w:rFonts w:eastAsiaTheme="minorHAnsi"/>
          <w:szCs w:val="28"/>
          <w:lang w:eastAsia="en-US"/>
        </w:rPr>
        <w:t xml:space="preserve"> район У</w:t>
      </w:r>
      <w:r w:rsidR="000636B4" w:rsidRPr="000636B4">
        <w:rPr>
          <w:rFonts w:eastAsiaTheme="minorHAnsi"/>
          <w:szCs w:val="28"/>
          <w:lang w:eastAsia="en-US"/>
        </w:rPr>
        <w:t xml:space="preserve">ставы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белән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җитәкчелек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итә</w:t>
      </w:r>
      <w:proofErr w:type="spellEnd"/>
    </w:p>
    <w:p w:rsidR="000636B4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2.</w:t>
      </w:r>
      <w:r w:rsidR="000636B4" w:rsidRPr="000636B4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дәүләт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хакимияте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органнары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,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җирле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үзидарә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органнары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һәм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башка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кызыксынган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затлар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белән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үзара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хезмәттәшлектә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үз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эшчәнлеген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гамәлгә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ашыра</w:t>
      </w:r>
      <w:proofErr w:type="spellEnd"/>
      <w:r w:rsidR="000636B4" w:rsidRPr="000636B4">
        <w:rPr>
          <w:rFonts w:eastAsiaTheme="minorHAnsi"/>
          <w:szCs w:val="28"/>
          <w:lang w:eastAsia="en-US"/>
        </w:rPr>
        <w:t>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3.</w:t>
      </w:r>
      <w:r w:rsidR="000636B4" w:rsidRPr="000636B4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эшенең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максималь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срогы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аны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төзегән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көннән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алып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өч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айдан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арта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алмый</w:t>
      </w:r>
      <w:proofErr w:type="spellEnd"/>
      <w:r w:rsidR="000636B4" w:rsidRPr="000636B4">
        <w:rPr>
          <w:rFonts w:eastAsiaTheme="minorHAnsi"/>
          <w:szCs w:val="28"/>
          <w:lang w:eastAsia="en-US"/>
        </w:rPr>
        <w:t>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4.</w:t>
      </w:r>
      <w:r w:rsidR="000636B4" w:rsidRPr="000636B4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төзү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датасы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муниципаль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башкарма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комитетының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муниципаль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районының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рәсми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порталында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эшчәнлек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тәртибен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һәм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составын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раслау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турында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карарын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рәсми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>
        <w:rPr>
          <w:rFonts w:eastAsiaTheme="minorHAnsi"/>
          <w:szCs w:val="28"/>
          <w:lang w:eastAsia="en-US"/>
        </w:rPr>
        <w:t>бастырып</w:t>
      </w:r>
      <w:proofErr w:type="spellEnd"/>
      <w:r w:rsid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>
        <w:rPr>
          <w:rFonts w:eastAsiaTheme="minorHAnsi"/>
          <w:szCs w:val="28"/>
          <w:lang w:eastAsia="en-US"/>
        </w:rPr>
        <w:t>чыгару</w:t>
      </w:r>
      <w:proofErr w:type="spellEnd"/>
      <w:r w:rsid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>
        <w:rPr>
          <w:rFonts w:eastAsiaTheme="minorHAnsi"/>
          <w:szCs w:val="28"/>
          <w:lang w:eastAsia="en-US"/>
        </w:rPr>
        <w:t>көне</w:t>
      </w:r>
      <w:proofErr w:type="spellEnd"/>
      <w:r w:rsid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>
        <w:rPr>
          <w:rFonts w:eastAsiaTheme="minorHAnsi"/>
          <w:szCs w:val="28"/>
          <w:lang w:eastAsia="en-US"/>
        </w:rPr>
        <w:t>булып</w:t>
      </w:r>
      <w:proofErr w:type="spellEnd"/>
      <w:r w:rsidR="000636B4">
        <w:rPr>
          <w:rFonts w:eastAsiaTheme="minorHAnsi"/>
          <w:szCs w:val="28"/>
          <w:lang w:eastAsia="en-US"/>
        </w:rPr>
        <w:t xml:space="preserve"> тора</w:t>
      </w:r>
      <w:r w:rsidRPr="00AF0EB1">
        <w:rPr>
          <w:rFonts w:eastAsiaTheme="minorHAnsi"/>
          <w:szCs w:val="28"/>
          <w:lang w:eastAsia="en-US"/>
        </w:rPr>
        <w:t xml:space="preserve">. </w:t>
      </w:r>
    </w:p>
    <w:p w:rsidR="000636B4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5.</w:t>
      </w:r>
      <w:r w:rsidR="000636B4" w:rsidRPr="000636B4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утырышын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аның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рәисе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оештыра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һәм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алып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бара, ә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ул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булмаганда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-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Килешү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комиссиясе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рәисе</w:t>
      </w:r>
      <w:proofErr w:type="spellEnd"/>
      <w:r w:rsidR="000636B4" w:rsidRPr="000636B4">
        <w:rPr>
          <w:rFonts w:eastAsiaTheme="minorHAnsi"/>
          <w:szCs w:val="28"/>
          <w:lang w:eastAsia="en-US"/>
        </w:rPr>
        <w:t xml:space="preserve"> </w:t>
      </w:r>
      <w:proofErr w:type="spellStart"/>
      <w:r w:rsidR="000636B4" w:rsidRPr="000636B4">
        <w:rPr>
          <w:rFonts w:eastAsiaTheme="minorHAnsi"/>
          <w:szCs w:val="28"/>
          <w:lang w:eastAsia="en-US"/>
        </w:rPr>
        <w:t>урынбасары</w:t>
      </w:r>
      <w:proofErr w:type="spellEnd"/>
    </w:p>
    <w:p w:rsidR="0077230B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6.</w:t>
      </w:r>
      <w:r w:rsidR="0077230B" w:rsidRPr="0077230B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Килешү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утырышларында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комиссия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әгъзалары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катнаша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, ә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кирәк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булганда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,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Килешү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утырышларында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гамәлдәге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законнар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нигезендә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башка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органнар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вәкилләре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дә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булырга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мөмкин</w:t>
      </w:r>
      <w:proofErr w:type="spellEnd"/>
      <w:r w:rsidR="0077230B" w:rsidRPr="0077230B">
        <w:rPr>
          <w:rFonts w:eastAsiaTheme="minorHAnsi"/>
          <w:szCs w:val="28"/>
          <w:lang w:eastAsia="en-US"/>
        </w:rPr>
        <w:t>.</w:t>
      </w:r>
    </w:p>
    <w:p w:rsidR="0077230B" w:rsidRDefault="00AF0EB1" w:rsidP="0077230B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7.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Килешү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утырышы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,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әгәр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анда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исемлек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составының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кимендә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50% ы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катнашса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,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хокуклы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дип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санала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. </w:t>
      </w:r>
    </w:p>
    <w:p w:rsidR="0077230B" w:rsidRDefault="0077230B" w:rsidP="0077230B">
      <w:pPr>
        <w:ind w:firstLine="851"/>
        <w:jc w:val="both"/>
        <w:rPr>
          <w:rFonts w:eastAsiaTheme="minorHAnsi"/>
          <w:szCs w:val="28"/>
          <w:lang w:eastAsia="en-US"/>
        </w:rPr>
      </w:pPr>
      <w:r w:rsidRPr="0077230B">
        <w:rPr>
          <w:rFonts w:eastAsiaTheme="minorHAnsi"/>
          <w:szCs w:val="28"/>
          <w:lang w:eastAsia="en-US"/>
        </w:rPr>
        <w:t xml:space="preserve">8.Килешү </w:t>
      </w:r>
      <w:proofErr w:type="spellStart"/>
      <w:r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Pr="0077230B">
        <w:rPr>
          <w:rFonts w:eastAsiaTheme="minorHAnsi"/>
          <w:szCs w:val="28"/>
          <w:lang w:eastAsia="en-US"/>
        </w:rPr>
        <w:t>утырышы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Pr="0077230B">
        <w:rPr>
          <w:rFonts w:eastAsiaTheme="minorHAnsi"/>
          <w:szCs w:val="28"/>
          <w:lang w:eastAsia="en-US"/>
        </w:rPr>
        <w:t>беркетмәсенә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Pr="0077230B">
        <w:rPr>
          <w:rFonts w:eastAsiaTheme="minorHAnsi"/>
          <w:szCs w:val="28"/>
          <w:lang w:eastAsia="en-US"/>
        </w:rPr>
        <w:t>рәисе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Pr="0077230B">
        <w:rPr>
          <w:rFonts w:eastAsiaTheme="minorHAnsi"/>
          <w:szCs w:val="28"/>
          <w:lang w:eastAsia="en-US"/>
        </w:rPr>
        <w:t>һәм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секретаре </w:t>
      </w:r>
      <w:proofErr w:type="spellStart"/>
      <w:r w:rsidRPr="0077230B">
        <w:rPr>
          <w:rFonts w:eastAsiaTheme="minorHAnsi"/>
          <w:szCs w:val="28"/>
          <w:lang w:eastAsia="en-US"/>
        </w:rPr>
        <w:t>имза</w:t>
      </w:r>
      <w:proofErr w:type="spellEnd"/>
      <w:r w:rsidRPr="0077230B">
        <w:rPr>
          <w:rFonts w:eastAsiaTheme="minorHAnsi"/>
          <w:szCs w:val="28"/>
          <w:lang w:eastAsia="en-US"/>
        </w:rPr>
        <w:t xml:space="preserve"> сала.</w:t>
      </w:r>
    </w:p>
    <w:p w:rsidR="00AF0EB1" w:rsidRPr="00AF0EB1" w:rsidRDefault="00AF0EB1" w:rsidP="0077230B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9.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Килешү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иткән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карарга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каршы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тавыш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биргән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килештерү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комиссиясе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әгъзалары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беркетмәгә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кушымта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итеп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биреләчәк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һәм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аның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аерылгысыз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өлеше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булып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торган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аерым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фикерне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r w:rsidR="0077230B" w:rsidRPr="0077230B">
        <w:rPr>
          <w:rFonts w:eastAsiaTheme="minorHAnsi"/>
          <w:szCs w:val="28"/>
          <w:lang w:eastAsia="en-US"/>
        </w:rPr>
        <w:t>рәсмиләштерергә</w:t>
      </w:r>
      <w:proofErr w:type="spellEnd"/>
      <w:r w:rsidR="0077230B" w:rsidRPr="0077230B">
        <w:rPr>
          <w:rFonts w:eastAsiaTheme="minorHAnsi"/>
          <w:szCs w:val="28"/>
          <w:lang w:eastAsia="en-US"/>
        </w:rPr>
        <w:t xml:space="preserve"> </w:t>
      </w:r>
      <w:proofErr w:type="spellStart"/>
      <w:proofErr w:type="gramStart"/>
      <w:r w:rsidR="0077230B" w:rsidRPr="0077230B">
        <w:rPr>
          <w:rFonts w:eastAsiaTheme="minorHAnsi"/>
          <w:szCs w:val="28"/>
          <w:lang w:eastAsia="en-US"/>
        </w:rPr>
        <w:t>мөмкин</w:t>
      </w:r>
      <w:proofErr w:type="spellEnd"/>
      <w:r w:rsidR="0077230B" w:rsidRPr="0077230B">
        <w:rPr>
          <w:rFonts w:eastAsiaTheme="minorHAnsi"/>
          <w:szCs w:val="28"/>
          <w:lang w:eastAsia="en-US"/>
        </w:rPr>
        <w:t>.</w:t>
      </w:r>
      <w:r w:rsidRPr="00AF0EB1">
        <w:rPr>
          <w:rFonts w:eastAsiaTheme="minorHAnsi"/>
          <w:szCs w:val="28"/>
          <w:lang w:eastAsia="en-US"/>
        </w:rPr>
        <w:t>.</w:t>
      </w:r>
      <w:proofErr w:type="gramEnd"/>
    </w:p>
    <w:p w:rsidR="004F6019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10.</w:t>
      </w:r>
      <w:r w:rsidR="004F6019" w:rsidRPr="004F6019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карары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утырышта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катнашучыларның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гади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күпчелек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тавышы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белән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ителә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.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Тавышлар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тигез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булганда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хәлиткеч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комиссия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рәисе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тавышы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була</w:t>
      </w:r>
      <w:proofErr w:type="spellEnd"/>
      <w:r w:rsidR="004F6019" w:rsidRPr="004F6019">
        <w:rPr>
          <w:rFonts w:eastAsiaTheme="minorHAnsi"/>
          <w:szCs w:val="28"/>
          <w:lang w:eastAsia="en-US"/>
        </w:rPr>
        <w:t>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lastRenderedPageBreak/>
        <w:t>11.</w:t>
      </w:r>
      <w:r w:rsidR="004F6019" w:rsidRPr="004F6019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комиссиясенең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эш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нәтиҗәләре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утырышы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беркетмәсендә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чагыла</w:t>
      </w:r>
      <w:proofErr w:type="spellEnd"/>
      <w:r w:rsidRPr="00AF0EB1">
        <w:rPr>
          <w:rFonts w:eastAsiaTheme="minorHAnsi"/>
          <w:szCs w:val="28"/>
          <w:lang w:eastAsia="en-US"/>
        </w:rPr>
        <w:t>.</w:t>
      </w:r>
    </w:p>
    <w:p w:rsidR="004F6019" w:rsidRDefault="00AF0EB1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12.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Үз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эшенең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нәтиҗәләре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буенча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түбәндәге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карарларның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берсен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итә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: </w:t>
      </w:r>
    </w:p>
    <w:p w:rsidR="004F6019" w:rsidRDefault="004F6019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4F6019">
        <w:rPr>
          <w:rFonts w:eastAsiaTheme="minorHAnsi"/>
          <w:szCs w:val="28"/>
          <w:lang w:eastAsia="en-US"/>
        </w:rPr>
        <w:t xml:space="preserve">12.1.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4F6019">
        <w:rPr>
          <w:rFonts w:eastAsiaTheme="minorHAnsi"/>
          <w:szCs w:val="28"/>
          <w:lang w:eastAsia="en-US"/>
        </w:rPr>
        <w:t>проектын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әлеге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проект </w:t>
      </w:r>
      <w:proofErr w:type="spellStart"/>
      <w:r w:rsidRPr="004F6019">
        <w:rPr>
          <w:rFonts w:eastAsiaTheme="minorHAnsi"/>
          <w:szCs w:val="28"/>
          <w:lang w:eastAsia="en-US"/>
        </w:rPr>
        <w:t>белән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килешмәү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өчен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нигез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булып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торган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барлык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искәрмәләрне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исәпкә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алган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үзгәрешләр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кертеп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килештерергә</w:t>
      </w:r>
      <w:proofErr w:type="spellEnd"/>
      <w:r w:rsidRPr="004F6019">
        <w:rPr>
          <w:rFonts w:eastAsiaTheme="minorHAnsi"/>
          <w:szCs w:val="28"/>
          <w:lang w:eastAsia="en-US"/>
        </w:rPr>
        <w:t>.</w:t>
      </w:r>
    </w:p>
    <w:p w:rsidR="004F6019" w:rsidRDefault="00AF0EB1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12.2. </w:t>
      </w:r>
      <w:r w:rsidR="004F6019" w:rsidRPr="004F6019">
        <w:rPr>
          <w:rFonts w:eastAsiaTheme="minorHAnsi"/>
          <w:szCs w:val="28"/>
          <w:lang w:eastAsia="en-US"/>
        </w:rPr>
        <w:t xml:space="preserve">Баш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тарту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турында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карар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итү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өчен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нигез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булып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торган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сәбәпләрне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күрсәтеп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проектын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килештерүдән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баш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тартырга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. </w:t>
      </w:r>
    </w:p>
    <w:p w:rsidR="004F6019" w:rsidRDefault="004F6019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4F6019">
        <w:rPr>
          <w:rFonts w:eastAsiaTheme="minorHAnsi"/>
          <w:szCs w:val="28"/>
          <w:lang w:eastAsia="en-US"/>
        </w:rPr>
        <w:t xml:space="preserve">13. </w:t>
      </w:r>
      <w:proofErr w:type="spellStart"/>
      <w:r w:rsidRPr="004F6019">
        <w:rPr>
          <w:rFonts w:eastAsiaTheme="minorHAnsi"/>
          <w:szCs w:val="28"/>
          <w:lang w:eastAsia="en-US"/>
        </w:rPr>
        <w:t>Үз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эше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йомгаклары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буенча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Татарстан </w:t>
      </w:r>
      <w:proofErr w:type="spellStart"/>
      <w:r w:rsidRPr="004F6019">
        <w:rPr>
          <w:rFonts w:eastAsiaTheme="minorHAnsi"/>
          <w:szCs w:val="28"/>
          <w:lang w:eastAsia="en-US"/>
        </w:rPr>
        <w:t>Республикасы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Pr="004F6019">
        <w:rPr>
          <w:rFonts w:eastAsiaTheme="minorHAnsi"/>
          <w:szCs w:val="28"/>
          <w:lang w:eastAsia="en-US"/>
        </w:rPr>
        <w:t>муниципаль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Pr="004F6019">
        <w:rPr>
          <w:rFonts w:eastAsiaTheme="minorHAnsi"/>
          <w:szCs w:val="28"/>
          <w:lang w:eastAsia="en-US"/>
        </w:rPr>
        <w:t>башлыгына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җибәрә</w:t>
      </w:r>
      <w:proofErr w:type="spellEnd"/>
      <w:r w:rsidRPr="004F6019">
        <w:rPr>
          <w:rFonts w:eastAsiaTheme="minorHAnsi"/>
          <w:szCs w:val="28"/>
          <w:lang w:eastAsia="en-US"/>
        </w:rPr>
        <w:t>:</w:t>
      </w:r>
    </w:p>
    <w:p w:rsidR="00AF0EB1" w:rsidRPr="00AF0EB1" w:rsidRDefault="00AF0EB1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13.1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Тәртипнең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12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пунктындагы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12.1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пунктчасында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күрсәтелгән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карар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ителгәндә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килештерү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утырышы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беркетмәсе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, текст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рәвешендәге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материаллар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һәм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мәсьәләләр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буенча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карталар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рәвешендәге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аңа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кертелгән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үзгәрешләр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белән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документы проекты</w:t>
      </w:r>
      <w:r w:rsidRPr="00AF0EB1">
        <w:rPr>
          <w:rFonts w:eastAsiaTheme="minorHAnsi"/>
          <w:szCs w:val="28"/>
          <w:lang w:eastAsia="en-US"/>
        </w:rPr>
        <w:t>.</w:t>
      </w:r>
    </w:p>
    <w:p w:rsidR="004F6019" w:rsidRDefault="004F6019" w:rsidP="00AF0EB1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4F6019">
        <w:rPr>
          <w:rFonts w:eastAsiaTheme="minorHAnsi"/>
          <w:szCs w:val="28"/>
          <w:lang w:eastAsia="en-US"/>
        </w:rPr>
        <w:t>Тәртипнең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12 </w:t>
      </w:r>
      <w:proofErr w:type="spellStart"/>
      <w:r w:rsidRPr="004F6019">
        <w:rPr>
          <w:rFonts w:eastAsiaTheme="minorHAnsi"/>
          <w:szCs w:val="28"/>
          <w:lang w:eastAsia="en-US"/>
        </w:rPr>
        <w:t>пунктындагы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12.2 </w:t>
      </w:r>
      <w:proofErr w:type="spellStart"/>
      <w:r w:rsidRPr="004F6019">
        <w:rPr>
          <w:rFonts w:eastAsiaTheme="minorHAnsi"/>
          <w:szCs w:val="28"/>
          <w:lang w:eastAsia="en-US"/>
        </w:rPr>
        <w:t>пунктчасында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күрсәтелгән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карар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4F6019">
        <w:rPr>
          <w:rFonts w:eastAsiaTheme="minorHAnsi"/>
          <w:szCs w:val="28"/>
          <w:lang w:eastAsia="en-US"/>
        </w:rPr>
        <w:t>ителгәндә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документының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проекты,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документы проекты </w:t>
      </w:r>
      <w:proofErr w:type="spellStart"/>
      <w:r w:rsidRPr="004F6019">
        <w:rPr>
          <w:rFonts w:eastAsiaTheme="minorHAnsi"/>
          <w:szCs w:val="28"/>
          <w:lang w:eastAsia="en-US"/>
        </w:rPr>
        <w:t>белән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килешмәү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турында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бәяләмә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Килешү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утырышы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беркетмәсе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шулай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ук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текст </w:t>
      </w:r>
      <w:proofErr w:type="spellStart"/>
      <w:r w:rsidRPr="004F6019">
        <w:rPr>
          <w:rFonts w:eastAsiaTheme="minorHAnsi"/>
          <w:szCs w:val="28"/>
          <w:lang w:eastAsia="en-US"/>
        </w:rPr>
        <w:t>рәвешендәге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һәм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мәсьәләләр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буенча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карталарның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рәвешендәге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материаллар</w:t>
      </w:r>
      <w:proofErr w:type="spellEnd"/>
      <w:r w:rsidRPr="004F6019">
        <w:rPr>
          <w:rFonts w:eastAsiaTheme="minorHAnsi"/>
          <w:szCs w:val="28"/>
          <w:lang w:eastAsia="en-US"/>
        </w:rPr>
        <w:t>.</w:t>
      </w:r>
    </w:p>
    <w:p w:rsidR="004F6019" w:rsidRDefault="004F6019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Әлеге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пунктның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12.2 </w:t>
      </w:r>
      <w:proofErr w:type="spellStart"/>
      <w:r w:rsidRPr="004F6019">
        <w:rPr>
          <w:rFonts w:eastAsiaTheme="minorHAnsi"/>
          <w:szCs w:val="28"/>
          <w:lang w:eastAsia="en-US"/>
        </w:rPr>
        <w:t>пунктчасында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күрсәтелгән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документларда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һәм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материалларда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түбәндәгеләр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булырга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мөмкин</w:t>
      </w:r>
      <w:proofErr w:type="spellEnd"/>
      <w:r w:rsidRPr="004F6019">
        <w:rPr>
          <w:rFonts w:eastAsiaTheme="minorHAnsi"/>
          <w:szCs w:val="28"/>
          <w:lang w:eastAsia="en-US"/>
        </w:rPr>
        <w:t>:</w:t>
      </w:r>
    </w:p>
    <w:p w:rsidR="004F6019" w:rsidRDefault="004F6019" w:rsidP="00AF0EB1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proofErr w:type="gramStart"/>
      <w:r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proofErr w:type="gram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мәсьәләләр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буенча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материалларны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4F6019">
        <w:rPr>
          <w:rFonts w:eastAsiaTheme="minorHAnsi"/>
          <w:szCs w:val="28"/>
          <w:lang w:eastAsia="en-US"/>
        </w:rPr>
        <w:t>проектыннан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төшереп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калдыру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турындагы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тәкъдимнәрне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(</w:t>
      </w:r>
      <w:proofErr w:type="spellStart"/>
      <w:r w:rsidRPr="004F6019">
        <w:rPr>
          <w:rFonts w:eastAsiaTheme="minorHAnsi"/>
          <w:szCs w:val="28"/>
          <w:lang w:eastAsia="en-US"/>
        </w:rPr>
        <w:t>шул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исәптән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килештерү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вакытына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кадәр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мәсьәләләрне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теркәү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максатларында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тиешле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картада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аларны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чагылдыру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юлы </w:t>
      </w:r>
      <w:proofErr w:type="spellStart"/>
      <w:r w:rsidRPr="004F6019">
        <w:rPr>
          <w:rFonts w:eastAsiaTheme="minorHAnsi"/>
          <w:szCs w:val="28"/>
          <w:lang w:eastAsia="en-US"/>
        </w:rPr>
        <w:t>белән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): </w:t>
      </w:r>
    </w:p>
    <w:p w:rsidR="004F6019" w:rsidRDefault="004F6019" w:rsidP="004F6019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4F6019">
        <w:rPr>
          <w:rFonts w:eastAsiaTheme="minorHAnsi"/>
          <w:szCs w:val="28"/>
          <w:lang w:eastAsia="en-US"/>
        </w:rPr>
        <w:t>Тәртипнең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12 </w:t>
      </w:r>
      <w:proofErr w:type="spellStart"/>
      <w:r w:rsidRPr="004F6019">
        <w:rPr>
          <w:rFonts w:eastAsiaTheme="minorHAnsi"/>
          <w:szCs w:val="28"/>
          <w:lang w:eastAsia="en-US"/>
        </w:rPr>
        <w:t>пунктындагы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12.1 </w:t>
      </w:r>
      <w:proofErr w:type="spellStart"/>
      <w:r w:rsidRPr="004F6019">
        <w:rPr>
          <w:rFonts w:eastAsiaTheme="minorHAnsi"/>
          <w:szCs w:val="28"/>
          <w:lang w:eastAsia="en-US"/>
        </w:rPr>
        <w:t>пунктчасында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күрсәтелгән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мәсьәләләрне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документын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раслаганнан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соң</w:t>
      </w:r>
      <w:proofErr w:type="spellEnd"/>
      <w:r w:rsidRPr="004F6019">
        <w:rPr>
          <w:rFonts w:eastAsiaTheme="minorHAnsi"/>
          <w:szCs w:val="28"/>
          <w:lang w:eastAsia="en-US"/>
        </w:rPr>
        <w:t xml:space="preserve">, </w:t>
      </w:r>
      <w:proofErr w:type="spellStart"/>
      <w:r w:rsidRPr="004F6019">
        <w:rPr>
          <w:rFonts w:eastAsiaTheme="minorHAnsi"/>
          <w:szCs w:val="28"/>
          <w:lang w:eastAsia="en-US"/>
        </w:rPr>
        <w:t>тиешле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үзгәрешләрне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документына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кертү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турында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тәкъдимнәр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әзерләү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юлы </w:t>
      </w:r>
      <w:proofErr w:type="spellStart"/>
      <w:r w:rsidRPr="004F6019">
        <w:rPr>
          <w:rFonts w:eastAsiaTheme="minorHAnsi"/>
          <w:szCs w:val="28"/>
          <w:lang w:eastAsia="en-US"/>
        </w:rPr>
        <w:t>белән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килештерү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планы.</w:t>
      </w:r>
    </w:p>
    <w:p w:rsidR="004F6019" w:rsidRDefault="00AF0EB1" w:rsidP="004F6019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14.</w:t>
      </w:r>
      <w:r w:rsidR="004F6019" w:rsidRPr="004F6019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тарафыннан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тәкъдим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ителгән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беркетмәләр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һәм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материаллар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нигезендә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муниципаль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башлыгы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муниципаль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районын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территориаль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планлаштыру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схемасына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үзгәрешләр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кертү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яисә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раслауны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кире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кагу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турында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һәм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аны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эшләп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бетерүгә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җибәрү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турында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билгеле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бер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өлештә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килештерелгән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яисә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килештерелмәгән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проектны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="004F6019" w:rsidRPr="004F6019">
        <w:rPr>
          <w:rFonts w:eastAsiaTheme="minorHAnsi"/>
          <w:szCs w:val="28"/>
          <w:lang w:eastAsia="en-US"/>
        </w:rPr>
        <w:t>җибәрә</w:t>
      </w:r>
      <w:proofErr w:type="spellEnd"/>
      <w:r w:rsidR="004F6019" w:rsidRPr="004F6019">
        <w:rPr>
          <w:rFonts w:eastAsiaTheme="minorHAnsi"/>
          <w:szCs w:val="28"/>
          <w:lang w:eastAsia="en-US"/>
        </w:rPr>
        <w:t xml:space="preserve">. </w:t>
      </w:r>
    </w:p>
    <w:p w:rsidR="00AF0EB1" w:rsidRPr="00AF0EB1" w:rsidRDefault="004F6019" w:rsidP="004F6019">
      <w:pPr>
        <w:ind w:firstLine="851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  <w:r w:rsidRPr="004F6019">
        <w:rPr>
          <w:rFonts w:eastAsiaTheme="minorHAnsi"/>
          <w:szCs w:val="28"/>
          <w:lang w:eastAsia="en-US"/>
        </w:rPr>
        <w:t xml:space="preserve">15.Язма </w:t>
      </w:r>
      <w:proofErr w:type="spellStart"/>
      <w:r w:rsidRPr="004F6019">
        <w:rPr>
          <w:rFonts w:eastAsiaTheme="minorHAnsi"/>
          <w:szCs w:val="28"/>
          <w:lang w:eastAsia="en-US"/>
        </w:rPr>
        <w:t>рәвештә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Килешү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адресына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керә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торган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гаризаларга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һәм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гарызнамәләргә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җаваплар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Pr="004F6019">
        <w:rPr>
          <w:rFonts w:eastAsiaTheme="minorHAnsi"/>
          <w:szCs w:val="28"/>
          <w:lang w:eastAsia="en-US"/>
        </w:rPr>
        <w:t>Федерациясе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законнарында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билгеләнгән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срокларда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бирелә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. 16. </w:t>
      </w:r>
      <w:proofErr w:type="spellStart"/>
      <w:r w:rsidRPr="004F6019">
        <w:rPr>
          <w:rFonts w:eastAsiaTheme="minorHAnsi"/>
          <w:szCs w:val="28"/>
          <w:lang w:eastAsia="en-US"/>
        </w:rPr>
        <w:t>Килешү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комиссиясе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карарларына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Pr="004F6019">
        <w:rPr>
          <w:rFonts w:eastAsiaTheme="minorHAnsi"/>
          <w:szCs w:val="28"/>
          <w:lang w:eastAsia="en-US"/>
        </w:rPr>
        <w:t>Федерациясе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законнарында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билгеләнгән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тәртиптә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шикаять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r w:rsidRPr="004F6019">
        <w:rPr>
          <w:rFonts w:eastAsiaTheme="minorHAnsi"/>
          <w:szCs w:val="28"/>
          <w:lang w:eastAsia="en-US"/>
        </w:rPr>
        <w:t>бирелергә</w:t>
      </w:r>
      <w:proofErr w:type="spellEnd"/>
      <w:r w:rsidRPr="004F6019">
        <w:rPr>
          <w:rFonts w:eastAsiaTheme="minorHAnsi"/>
          <w:szCs w:val="28"/>
          <w:lang w:eastAsia="en-US"/>
        </w:rPr>
        <w:t xml:space="preserve"> </w:t>
      </w:r>
      <w:proofErr w:type="spellStart"/>
      <w:proofErr w:type="gramStart"/>
      <w:r w:rsidRPr="004F6019">
        <w:rPr>
          <w:rFonts w:eastAsiaTheme="minorHAnsi"/>
          <w:szCs w:val="28"/>
          <w:lang w:eastAsia="en-US"/>
        </w:rPr>
        <w:t>мөмкин</w:t>
      </w:r>
      <w:proofErr w:type="spellEnd"/>
      <w:r w:rsidRPr="004F6019">
        <w:rPr>
          <w:rFonts w:eastAsiaTheme="minorHAnsi"/>
          <w:szCs w:val="28"/>
          <w:lang w:eastAsia="en-US"/>
        </w:rPr>
        <w:t>.</w:t>
      </w:r>
      <w:r w:rsidR="00AF0EB1">
        <w:rPr>
          <w:rFonts w:eastAsiaTheme="minorHAnsi"/>
          <w:szCs w:val="28"/>
          <w:lang w:eastAsia="en-US"/>
        </w:rPr>
        <w:t>_</w:t>
      </w:r>
      <w:proofErr w:type="gramEnd"/>
      <w:r w:rsidR="00AF0EB1">
        <w:rPr>
          <w:rFonts w:eastAsiaTheme="minorHAnsi"/>
          <w:szCs w:val="28"/>
          <w:lang w:eastAsia="en-US"/>
        </w:rPr>
        <w:t>___________________________________________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lastRenderedPageBreak/>
        <w:t xml:space="preserve"> </w:t>
      </w: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jc w:val="center"/>
        <w:rPr>
          <w:rFonts w:eastAsiaTheme="minorHAnsi"/>
          <w:b/>
          <w:sz w:val="24"/>
          <w:lang w:eastAsia="en-US"/>
        </w:rPr>
      </w:pPr>
    </w:p>
    <w:p w:rsidR="00AF0EB1" w:rsidRPr="00AF0EB1" w:rsidRDefault="00AF0EB1" w:rsidP="00AF0EB1">
      <w:pPr>
        <w:jc w:val="center"/>
        <w:rPr>
          <w:rFonts w:eastAsiaTheme="minorHAnsi"/>
          <w:b/>
          <w:sz w:val="24"/>
          <w:lang w:eastAsia="en-US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BA1537" w:rsidRDefault="000636B4" w:rsidP="000636B4">
      <w:pPr>
        <w:suppressAutoHyphens/>
        <w:ind w:left="5387"/>
        <w:jc w:val="both"/>
        <w:rPr>
          <w:sz w:val="24"/>
          <w:lang w:eastAsia="ar-SA"/>
        </w:rPr>
      </w:pPr>
      <w:r w:rsidRPr="000636B4">
        <w:rPr>
          <w:sz w:val="24"/>
          <w:lang w:eastAsia="ar-SA"/>
        </w:rPr>
        <w:t xml:space="preserve"> </w:t>
      </w: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BA1537" w:rsidRDefault="00BA1537" w:rsidP="000636B4">
      <w:pPr>
        <w:suppressAutoHyphens/>
        <w:ind w:left="5387"/>
        <w:jc w:val="both"/>
        <w:rPr>
          <w:sz w:val="24"/>
          <w:lang w:eastAsia="ar-SA"/>
        </w:rPr>
      </w:pPr>
    </w:p>
    <w:p w:rsidR="000636B4" w:rsidRPr="00AF0EB1" w:rsidRDefault="000636B4" w:rsidP="000636B4">
      <w:pPr>
        <w:suppressAutoHyphens/>
        <w:ind w:left="5387"/>
        <w:jc w:val="both"/>
        <w:rPr>
          <w:sz w:val="24"/>
          <w:lang w:eastAsia="ar-SA"/>
        </w:rPr>
      </w:pPr>
      <w:r w:rsidRPr="000636B4">
        <w:rPr>
          <w:sz w:val="24"/>
          <w:lang w:eastAsia="ar-SA"/>
        </w:rPr>
        <w:t xml:space="preserve">«Лениногорск </w:t>
      </w:r>
      <w:proofErr w:type="spellStart"/>
      <w:r w:rsidRPr="000636B4">
        <w:rPr>
          <w:sz w:val="24"/>
          <w:lang w:eastAsia="ar-SA"/>
        </w:rPr>
        <w:t>муниципаль</w:t>
      </w:r>
      <w:proofErr w:type="spellEnd"/>
      <w:r w:rsidRPr="000636B4">
        <w:rPr>
          <w:sz w:val="24"/>
          <w:lang w:eastAsia="ar-SA"/>
        </w:rPr>
        <w:t xml:space="preserve"> районы» </w:t>
      </w:r>
      <w:proofErr w:type="spellStart"/>
      <w:r w:rsidRPr="000636B4">
        <w:rPr>
          <w:sz w:val="24"/>
          <w:lang w:eastAsia="ar-SA"/>
        </w:rPr>
        <w:t>муниципаль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берәмлеге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Башкарма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комитетының</w:t>
      </w:r>
      <w:proofErr w:type="spellEnd"/>
      <w:r w:rsidRPr="000636B4">
        <w:rPr>
          <w:sz w:val="24"/>
          <w:lang w:eastAsia="ar-SA"/>
        </w:rPr>
        <w:t xml:space="preserve"> 2020елның 2 </w:t>
      </w:r>
      <w:proofErr w:type="spellStart"/>
      <w:r w:rsidRPr="000636B4">
        <w:rPr>
          <w:sz w:val="24"/>
          <w:lang w:eastAsia="ar-SA"/>
        </w:rPr>
        <w:t>июлендәге</w:t>
      </w:r>
      <w:proofErr w:type="spellEnd"/>
      <w:r w:rsidRPr="000636B4">
        <w:rPr>
          <w:sz w:val="24"/>
          <w:lang w:eastAsia="ar-SA"/>
        </w:rPr>
        <w:t xml:space="preserve"> 795 </w:t>
      </w:r>
      <w:proofErr w:type="spellStart"/>
      <w:r w:rsidRPr="000636B4">
        <w:rPr>
          <w:sz w:val="24"/>
          <w:lang w:eastAsia="ar-SA"/>
        </w:rPr>
        <w:t>номерлы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карары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белән</w:t>
      </w:r>
      <w:proofErr w:type="spellEnd"/>
      <w:r w:rsidRPr="000636B4">
        <w:rPr>
          <w:sz w:val="24"/>
          <w:lang w:eastAsia="ar-SA"/>
        </w:rPr>
        <w:t xml:space="preserve"> </w:t>
      </w:r>
      <w:proofErr w:type="spellStart"/>
      <w:r w:rsidRPr="000636B4">
        <w:rPr>
          <w:sz w:val="24"/>
          <w:lang w:eastAsia="ar-SA"/>
        </w:rPr>
        <w:t>расланды</w:t>
      </w:r>
      <w:proofErr w:type="spellEnd"/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Pr="000636B4" w:rsidRDefault="000636B4" w:rsidP="00AF0EB1">
      <w:pPr>
        <w:jc w:val="center"/>
        <w:rPr>
          <w:rFonts w:eastAsia="Calibri"/>
          <w:b/>
          <w:szCs w:val="28"/>
          <w:lang w:val="tt-RU" w:eastAsia="en-US"/>
        </w:rPr>
      </w:pPr>
      <w:r w:rsidRPr="000636B4">
        <w:rPr>
          <w:rFonts w:eastAsia="Calibri"/>
          <w:szCs w:val="28"/>
          <w:lang w:eastAsia="en-US"/>
        </w:rPr>
        <w:t xml:space="preserve">Татарстан </w:t>
      </w:r>
      <w:proofErr w:type="spellStart"/>
      <w:r w:rsidRPr="000636B4">
        <w:rPr>
          <w:rFonts w:eastAsia="Calibri"/>
          <w:szCs w:val="28"/>
          <w:lang w:eastAsia="en-US"/>
        </w:rPr>
        <w:t>Республикасы</w:t>
      </w:r>
      <w:proofErr w:type="spellEnd"/>
      <w:r w:rsidRPr="000636B4">
        <w:rPr>
          <w:rFonts w:eastAsia="Calibri"/>
          <w:szCs w:val="28"/>
          <w:lang w:eastAsia="en-US"/>
        </w:rPr>
        <w:t xml:space="preserve"> Лениногорск </w:t>
      </w:r>
      <w:proofErr w:type="spellStart"/>
      <w:r w:rsidRPr="000636B4">
        <w:rPr>
          <w:rFonts w:eastAsia="Calibri"/>
          <w:szCs w:val="28"/>
          <w:lang w:eastAsia="en-US"/>
        </w:rPr>
        <w:t>муниципаль</w:t>
      </w:r>
      <w:proofErr w:type="spellEnd"/>
      <w:r w:rsidRPr="000636B4">
        <w:rPr>
          <w:rFonts w:eastAsia="Calibri"/>
          <w:szCs w:val="28"/>
          <w:lang w:eastAsia="en-US"/>
        </w:rPr>
        <w:t xml:space="preserve"> районы " Ивановка </w:t>
      </w:r>
      <w:proofErr w:type="spellStart"/>
      <w:r w:rsidRPr="000636B4">
        <w:rPr>
          <w:rFonts w:eastAsia="Calibri"/>
          <w:szCs w:val="28"/>
          <w:lang w:eastAsia="en-US"/>
        </w:rPr>
        <w:t>авыл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җирлеге</w:t>
      </w:r>
      <w:proofErr w:type="spellEnd"/>
      <w:r w:rsidRPr="000636B4">
        <w:rPr>
          <w:rFonts w:eastAsia="Calibri"/>
          <w:szCs w:val="28"/>
          <w:lang w:eastAsia="en-US"/>
        </w:rPr>
        <w:t xml:space="preserve">» </w:t>
      </w:r>
      <w:proofErr w:type="spellStart"/>
      <w:r w:rsidRPr="000636B4">
        <w:rPr>
          <w:rFonts w:eastAsia="Calibri"/>
          <w:szCs w:val="28"/>
          <w:lang w:eastAsia="en-US"/>
        </w:rPr>
        <w:t>муниципаль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берәмлегенең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генераль</w:t>
      </w:r>
      <w:proofErr w:type="spellEnd"/>
      <w:r w:rsidRPr="000636B4">
        <w:rPr>
          <w:rFonts w:eastAsia="Calibri"/>
          <w:szCs w:val="28"/>
          <w:lang w:eastAsia="en-US"/>
        </w:rPr>
        <w:t xml:space="preserve"> планы проекты </w:t>
      </w:r>
      <w:proofErr w:type="spellStart"/>
      <w:r w:rsidRPr="000636B4">
        <w:rPr>
          <w:rFonts w:eastAsia="Calibri"/>
          <w:szCs w:val="28"/>
          <w:lang w:eastAsia="en-US"/>
        </w:rPr>
        <w:t>буенча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каршылыкларны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җайга</w:t>
      </w:r>
      <w:proofErr w:type="spellEnd"/>
      <w:r w:rsidRPr="000636B4">
        <w:rPr>
          <w:rFonts w:eastAsia="Calibri"/>
          <w:szCs w:val="28"/>
          <w:lang w:eastAsia="en-US"/>
        </w:rPr>
        <w:t xml:space="preserve"> салу </w:t>
      </w:r>
      <w:proofErr w:type="spellStart"/>
      <w:r w:rsidRPr="000636B4">
        <w:rPr>
          <w:rFonts w:eastAsia="Calibri"/>
          <w:szCs w:val="28"/>
          <w:lang w:eastAsia="en-US"/>
        </w:rPr>
        <w:t>буенча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килештерү</w:t>
      </w:r>
      <w:proofErr w:type="spellEnd"/>
      <w:r w:rsidRPr="000636B4">
        <w:rPr>
          <w:rFonts w:eastAsia="Calibri"/>
          <w:szCs w:val="28"/>
          <w:lang w:eastAsia="en-US"/>
        </w:rPr>
        <w:t xml:space="preserve"> </w:t>
      </w:r>
      <w:proofErr w:type="spellStart"/>
      <w:r w:rsidRPr="000636B4">
        <w:rPr>
          <w:rFonts w:eastAsia="Calibri"/>
          <w:szCs w:val="28"/>
          <w:lang w:eastAsia="en-US"/>
        </w:rPr>
        <w:t>комиссиясе</w:t>
      </w:r>
      <w:proofErr w:type="spellEnd"/>
      <w:r w:rsidRPr="000636B4">
        <w:rPr>
          <w:rFonts w:eastAsia="Calibri"/>
          <w:szCs w:val="28"/>
          <w:lang w:eastAsia="en-US"/>
        </w:rPr>
        <w:t xml:space="preserve"> составы</w:t>
      </w:r>
      <w:r>
        <w:rPr>
          <w:rFonts w:eastAsia="Calibri"/>
          <w:szCs w:val="28"/>
          <w:lang w:val="tt-RU" w:eastAsia="en-US"/>
        </w:rPr>
        <w:t xml:space="preserve"> </w:t>
      </w:r>
    </w:p>
    <w:p w:rsidR="00AF0EB1" w:rsidRDefault="00AF0EB1" w:rsidP="00AF0EB1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379"/>
      </w:tblGrid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Михайлова</w:t>
            </w:r>
          </w:p>
          <w:p w:rsidR="000636B4" w:rsidRDefault="000636B4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Зөлфия</w:t>
            </w:r>
            <w:proofErr w:type="spellEnd"/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Габду</w:t>
            </w:r>
            <w:r w:rsidR="000636B4">
              <w:rPr>
                <w:szCs w:val="28"/>
              </w:rPr>
              <w:t>лхәмәт</w:t>
            </w:r>
            <w:proofErr w:type="spellEnd"/>
            <w:r w:rsidR="000636B4">
              <w:rPr>
                <w:szCs w:val="28"/>
              </w:rPr>
              <w:t xml:space="preserve"> </w:t>
            </w:r>
            <w:proofErr w:type="spellStart"/>
            <w:r w:rsidR="000636B4">
              <w:rPr>
                <w:szCs w:val="28"/>
              </w:rPr>
              <w:t>кызы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="000636B4" w:rsidRPr="000636B4">
              <w:rPr>
                <w:szCs w:val="28"/>
              </w:rPr>
              <w:t xml:space="preserve">«Лениногорск </w:t>
            </w:r>
            <w:proofErr w:type="spellStart"/>
            <w:r w:rsidR="000636B4" w:rsidRPr="000636B4">
              <w:rPr>
                <w:szCs w:val="28"/>
              </w:rPr>
              <w:t>муниципаль</w:t>
            </w:r>
            <w:proofErr w:type="spellEnd"/>
            <w:r w:rsidR="000636B4" w:rsidRPr="000636B4">
              <w:rPr>
                <w:szCs w:val="28"/>
              </w:rPr>
              <w:t xml:space="preserve"> районы» </w:t>
            </w:r>
            <w:proofErr w:type="spellStart"/>
            <w:r w:rsidR="000636B4" w:rsidRPr="000636B4">
              <w:rPr>
                <w:szCs w:val="28"/>
              </w:rPr>
              <w:t>муниципаль</w:t>
            </w:r>
            <w:proofErr w:type="spellEnd"/>
            <w:r w:rsidR="000636B4" w:rsidRPr="000636B4">
              <w:rPr>
                <w:szCs w:val="28"/>
              </w:rPr>
              <w:t xml:space="preserve"> </w:t>
            </w:r>
            <w:proofErr w:type="spellStart"/>
            <w:r w:rsidR="000636B4" w:rsidRPr="000636B4">
              <w:rPr>
                <w:szCs w:val="28"/>
              </w:rPr>
              <w:t>берәмлеге</w:t>
            </w:r>
            <w:proofErr w:type="spellEnd"/>
            <w:r w:rsidR="000636B4" w:rsidRPr="000636B4">
              <w:rPr>
                <w:szCs w:val="28"/>
              </w:rPr>
              <w:t xml:space="preserve"> </w:t>
            </w:r>
            <w:proofErr w:type="spellStart"/>
            <w:r w:rsidR="000636B4" w:rsidRPr="000636B4">
              <w:rPr>
                <w:szCs w:val="28"/>
              </w:rPr>
              <w:t>Башкарма</w:t>
            </w:r>
            <w:proofErr w:type="spellEnd"/>
            <w:r w:rsidR="000636B4" w:rsidRPr="000636B4">
              <w:rPr>
                <w:szCs w:val="28"/>
              </w:rPr>
              <w:t xml:space="preserve"> комитеты </w:t>
            </w:r>
            <w:proofErr w:type="spellStart"/>
            <w:r w:rsidR="000636B4" w:rsidRPr="000636B4">
              <w:rPr>
                <w:szCs w:val="28"/>
              </w:rPr>
              <w:t>җитәкчесе</w:t>
            </w:r>
            <w:proofErr w:type="spellEnd"/>
            <w:r w:rsidR="000636B4" w:rsidRPr="000636B4">
              <w:rPr>
                <w:szCs w:val="28"/>
              </w:rPr>
              <w:t xml:space="preserve">, комиссия </w:t>
            </w:r>
            <w:proofErr w:type="spellStart"/>
            <w:r w:rsidR="000636B4" w:rsidRPr="000636B4">
              <w:rPr>
                <w:szCs w:val="28"/>
              </w:rPr>
              <w:t>рәисе</w:t>
            </w:r>
            <w:proofErr w:type="spellEnd"/>
          </w:p>
          <w:p w:rsidR="000636B4" w:rsidRPr="00AF0EB1" w:rsidRDefault="000636B4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Бодряева</w:t>
            </w:r>
            <w:proofErr w:type="spellEnd"/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Алина Петровна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1B6263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="001B6263" w:rsidRPr="001B6263">
              <w:rPr>
                <w:szCs w:val="28"/>
              </w:rPr>
              <w:t xml:space="preserve">Лениногорск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р</w:t>
            </w:r>
            <w:r w:rsidR="001B6263">
              <w:rPr>
                <w:szCs w:val="28"/>
              </w:rPr>
              <w:t>айонының</w:t>
            </w:r>
            <w:proofErr w:type="spellEnd"/>
            <w:r w:rsidR="001B6263">
              <w:rPr>
                <w:szCs w:val="28"/>
              </w:rPr>
              <w:t xml:space="preserve"> «Ивановка </w:t>
            </w:r>
            <w:proofErr w:type="spellStart"/>
            <w:r w:rsidR="001B6263">
              <w:rPr>
                <w:szCs w:val="28"/>
              </w:rPr>
              <w:t>авыл</w:t>
            </w:r>
            <w:proofErr w:type="spellEnd"/>
            <w:r w:rsidR="001B6263">
              <w:rPr>
                <w:szCs w:val="28"/>
              </w:rPr>
              <w:t xml:space="preserve"> </w:t>
            </w:r>
            <w:proofErr w:type="spellStart"/>
            <w:r w:rsidR="001B6263">
              <w:rPr>
                <w:szCs w:val="28"/>
              </w:rPr>
              <w:t>җирлеге</w:t>
            </w:r>
            <w:proofErr w:type="spellEnd"/>
            <w:r w:rsidR="001B6263" w:rsidRPr="001B6263">
              <w:rPr>
                <w:szCs w:val="28"/>
              </w:rPr>
              <w:t xml:space="preserve">»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берәмлеге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Башкарма</w:t>
            </w:r>
            <w:proofErr w:type="spellEnd"/>
            <w:r w:rsidR="001B6263" w:rsidRPr="001B6263">
              <w:rPr>
                <w:szCs w:val="28"/>
              </w:rPr>
              <w:t xml:space="preserve"> комитеты </w:t>
            </w:r>
            <w:proofErr w:type="spellStart"/>
            <w:r w:rsidR="001B6263" w:rsidRPr="001B6263">
              <w:rPr>
                <w:szCs w:val="28"/>
              </w:rPr>
              <w:t>җитәкчесе</w:t>
            </w:r>
            <w:proofErr w:type="spellEnd"/>
            <w:r w:rsidR="001B6263" w:rsidRPr="001B6263">
              <w:rPr>
                <w:szCs w:val="28"/>
              </w:rPr>
              <w:t xml:space="preserve">, комиссия </w:t>
            </w:r>
            <w:proofErr w:type="spellStart"/>
            <w:r w:rsidR="001B6263" w:rsidRPr="001B6263">
              <w:rPr>
                <w:szCs w:val="28"/>
              </w:rPr>
              <w:t>рәисе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урынбасары</w:t>
            </w:r>
            <w:proofErr w:type="spellEnd"/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Маркелова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Вера Николаевна</w:t>
            </w: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="001B6263" w:rsidRPr="001B6263">
              <w:rPr>
                <w:szCs w:val="28"/>
              </w:rPr>
              <w:t xml:space="preserve">«Лениногорск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районы»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берәмлеге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Башкарма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комитетының</w:t>
            </w:r>
            <w:proofErr w:type="spellEnd"/>
            <w:r w:rsidR="001B6263" w:rsidRPr="001B6263">
              <w:rPr>
                <w:szCs w:val="28"/>
              </w:rPr>
              <w:t xml:space="preserve"> архитектура </w:t>
            </w:r>
            <w:proofErr w:type="spellStart"/>
            <w:r w:rsidR="001B6263" w:rsidRPr="001B6263">
              <w:rPr>
                <w:szCs w:val="28"/>
              </w:rPr>
              <w:t>һәм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шәһәр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төзелеше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бүлеге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башлыгы</w:t>
            </w:r>
            <w:proofErr w:type="spellEnd"/>
            <w:r w:rsidR="001B6263" w:rsidRPr="001B6263">
              <w:rPr>
                <w:szCs w:val="28"/>
              </w:rPr>
              <w:t>, комиссия секретаре</w:t>
            </w: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Pr="00AF0EB1" w:rsidRDefault="001B6263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1B6263">
              <w:rPr>
                <w:szCs w:val="28"/>
              </w:rPr>
              <w:t xml:space="preserve">Комиссия </w:t>
            </w:r>
            <w:proofErr w:type="spellStart"/>
            <w:r w:rsidRPr="001B6263">
              <w:rPr>
                <w:szCs w:val="28"/>
              </w:rPr>
              <w:t>әгъзалары</w:t>
            </w:r>
            <w:proofErr w:type="spellEnd"/>
            <w:r w:rsidR="00AF0EB1" w:rsidRPr="00AF0EB1">
              <w:rPr>
                <w:szCs w:val="28"/>
              </w:rPr>
              <w:t>: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Корноухов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Алексей Юрьевич</w:t>
            </w:r>
          </w:p>
        </w:tc>
        <w:tc>
          <w:tcPr>
            <w:tcW w:w="6379" w:type="dxa"/>
            <w:shd w:val="clear" w:color="auto" w:fill="auto"/>
          </w:tcPr>
          <w:p w:rsidR="00934545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="001B6263" w:rsidRPr="001B6263">
              <w:rPr>
                <w:szCs w:val="28"/>
              </w:rPr>
              <w:t xml:space="preserve">«Лениногорск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районы»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берәмлегенең</w:t>
            </w:r>
            <w:proofErr w:type="spellEnd"/>
            <w:r w:rsidR="001B6263" w:rsidRPr="001B6263">
              <w:rPr>
                <w:szCs w:val="28"/>
              </w:rPr>
              <w:t xml:space="preserve"> «</w:t>
            </w:r>
            <w:proofErr w:type="spellStart"/>
            <w:r w:rsidR="001B6263" w:rsidRPr="001B6263">
              <w:rPr>
                <w:szCs w:val="28"/>
              </w:rPr>
              <w:t>АрхГрадСтройКонтроль</w:t>
            </w:r>
            <w:proofErr w:type="spellEnd"/>
            <w:r w:rsidR="001B6263" w:rsidRPr="001B6263">
              <w:rPr>
                <w:szCs w:val="28"/>
              </w:rPr>
              <w:t xml:space="preserve">» МБУ капиталь </w:t>
            </w:r>
            <w:proofErr w:type="spellStart"/>
            <w:r w:rsidR="001B6263" w:rsidRPr="001B6263">
              <w:rPr>
                <w:szCs w:val="28"/>
              </w:rPr>
              <w:t>төзелеш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бүлеге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башлыгы</w:t>
            </w:r>
            <w:proofErr w:type="spellEnd"/>
          </w:p>
          <w:p w:rsidR="001B6263" w:rsidRPr="00AF0EB1" w:rsidRDefault="001B6263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1B6263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Со</w:t>
            </w:r>
            <w:r w:rsidR="00934545">
              <w:rPr>
                <w:szCs w:val="28"/>
              </w:rPr>
              <w:t>лтанова</w:t>
            </w:r>
            <w:proofErr w:type="spellEnd"/>
          </w:p>
          <w:p w:rsidR="00934545" w:rsidRPr="00AF0EB1" w:rsidRDefault="001B6263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Зульфия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Абулмагдан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кызы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 xml:space="preserve">- </w:t>
            </w:r>
            <w:r w:rsidR="001B6263" w:rsidRPr="001B6263">
              <w:rPr>
                <w:szCs w:val="28"/>
              </w:rPr>
              <w:t xml:space="preserve">"Лениногорск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районы"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берәмлегенең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мөлкәт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һәм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җир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мөнәсәбәтләре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палатасы</w:t>
            </w:r>
            <w:proofErr w:type="spellEnd"/>
            <w:r w:rsidR="001B6263" w:rsidRPr="001B6263">
              <w:rPr>
                <w:szCs w:val="28"/>
              </w:rPr>
              <w:t xml:space="preserve"> " МКУ </w:t>
            </w:r>
            <w:proofErr w:type="spellStart"/>
            <w:r w:rsidR="001B6263" w:rsidRPr="001B6263">
              <w:rPr>
                <w:szCs w:val="28"/>
              </w:rPr>
              <w:t>рәисе</w:t>
            </w:r>
            <w:proofErr w:type="spellEnd"/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1B6263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Хә</w:t>
            </w:r>
            <w:r w:rsidR="00934545">
              <w:rPr>
                <w:szCs w:val="28"/>
              </w:rPr>
              <w:t>йбрахманов</w:t>
            </w:r>
            <w:proofErr w:type="spellEnd"/>
          </w:p>
          <w:p w:rsidR="00934545" w:rsidRPr="00AF0EB1" w:rsidRDefault="001B6263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Ильдар Рафаил </w:t>
            </w:r>
            <w:proofErr w:type="spellStart"/>
            <w:r>
              <w:rPr>
                <w:szCs w:val="28"/>
              </w:rPr>
              <w:t>улы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34545" w:rsidRPr="00AF0EB1" w:rsidRDefault="00934545" w:rsidP="00934545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="001B6263" w:rsidRPr="001B6263">
              <w:rPr>
                <w:szCs w:val="28"/>
              </w:rPr>
              <w:t xml:space="preserve">«Лениногорск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районы» </w:t>
            </w:r>
            <w:proofErr w:type="spellStart"/>
            <w:r w:rsidR="001B6263" w:rsidRPr="001B6263">
              <w:rPr>
                <w:szCs w:val="28"/>
              </w:rPr>
              <w:t>муниципаль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берәмлеге</w:t>
            </w:r>
            <w:proofErr w:type="spellEnd"/>
            <w:r w:rsidR="001B6263" w:rsidRPr="001B6263">
              <w:rPr>
                <w:szCs w:val="28"/>
              </w:rPr>
              <w:t xml:space="preserve"> Советы </w:t>
            </w:r>
            <w:proofErr w:type="spellStart"/>
            <w:r w:rsidR="001B6263" w:rsidRPr="001B6263">
              <w:rPr>
                <w:szCs w:val="28"/>
              </w:rPr>
              <w:t>аппаратының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юридик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бүлеге</w:t>
            </w:r>
            <w:proofErr w:type="spellEnd"/>
            <w:r w:rsidR="001B6263" w:rsidRPr="001B6263">
              <w:rPr>
                <w:szCs w:val="28"/>
              </w:rPr>
              <w:t xml:space="preserve"> </w:t>
            </w:r>
            <w:proofErr w:type="spellStart"/>
            <w:r w:rsidR="001B6263" w:rsidRPr="001B6263">
              <w:rPr>
                <w:szCs w:val="28"/>
              </w:rPr>
              <w:t>башлыгы</w:t>
            </w:r>
            <w:proofErr w:type="spellEnd"/>
          </w:p>
        </w:tc>
      </w:tr>
    </w:tbl>
    <w:p w:rsidR="00AF0EB1" w:rsidRPr="00AF0EB1" w:rsidRDefault="00AF0EB1" w:rsidP="00934545">
      <w:pPr>
        <w:ind w:left="75"/>
        <w:jc w:val="center"/>
        <w:rPr>
          <w:sz w:val="24"/>
        </w:rPr>
      </w:pPr>
    </w:p>
    <w:sectPr w:rsidR="00AF0EB1" w:rsidRPr="00AF0EB1" w:rsidSect="00AF0EB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52197"/>
    <w:rsid w:val="000636B4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817"/>
    <w:rsid w:val="00186E1F"/>
    <w:rsid w:val="0019771F"/>
    <w:rsid w:val="001A3B4A"/>
    <w:rsid w:val="001B6263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4F6019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3166C"/>
    <w:rsid w:val="00743993"/>
    <w:rsid w:val="00751C7F"/>
    <w:rsid w:val="0076212A"/>
    <w:rsid w:val="0077230B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545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519DA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0EB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A1537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31F7B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6B1B-38BE-4363-AB57-D4E1FF9F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USER</cp:lastModifiedBy>
  <cp:revision>8</cp:revision>
  <cp:lastPrinted>2020-07-13T05:54:00Z</cp:lastPrinted>
  <dcterms:created xsi:type="dcterms:W3CDTF">2020-07-13T05:56:00Z</dcterms:created>
  <dcterms:modified xsi:type="dcterms:W3CDTF">2020-07-21T07:42:00Z</dcterms:modified>
</cp:coreProperties>
</file>