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45B" w:rsidRPr="00E921DD" w:rsidRDefault="000C545B" w:rsidP="00866F58">
      <w:pPr>
        <w:spacing w:after="0"/>
        <w:ind w:right="-1"/>
        <w:jc w:val="center"/>
        <w:rPr>
          <w:rFonts w:eastAsia="Times New Roman"/>
          <w:szCs w:val="28"/>
        </w:rPr>
      </w:pPr>
      <w:r w:rsidRPr="00E921DD">
        <w:rPr>
          <w:rFonts w:eastAsia="Times New Roman"/>
          <w:szCs w:val="28"/>
        </w:rPr>
        <w:t>К А Р А Р</w:t>
      </w:r>
    </w:p>
    <w:p w:rsidR="000C545B" w:rsidRDefault="000C545B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:rsidR="000C545B" w:rsidRPr="00E921DD" w:rsidRDefault="000C545B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:rsidR="000C545B" w:rsidRPr="00E921DD" w:rsidRDefault="000C545B" w:rsidP="00866F58">
      <w:pPr>
        <w:spacing w:after="0"/>
        <w:ind w:right="-1"/>
        <w:jc w:val="center"/>
        <w:rPr>
          <w:rFonts w:eastAsia="Times New Roman"/>
          <w:szCs w:val="28"/>
        </w:rPr>
      </w:pPr>
      <w:r w:rsidRPr="00E921DD">
        <w:rPr>
          <w:rFonts w:eastAsia="Times New Roman"/>
          <w:szCs w:val="28"/>
        </w:rPr>
        <w:t xml:space="preserve">П О С Т А Н О В Л Е Н И Е          </w:t>
      </w:r>
    </w:p>
    <w:p w:rsidR="000C545B" w:rsidRDefault="000C545B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:rsidR="000C545B" w:rsidRPr="00E921DD" w:rsidRDefault="000C545B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:rsidR="000C545B" w:rsidRPr="00082E77" w:rsidRDefault="00082E77" w:rsidP="00866F58">
      <w:pPr>
        <w:rPr>
          <w:b/>
          <w:bCs/>
          <w:color w:val="000000"/>
          <w:sz w:val="26"/>
          <w:szCs w:val="26"/>
          <w:lang w:val="tt-RU"/>
        </w:rPr>
      </w:pPr>
      <w:r>
        <w:rPr>
          <w:rFonts w:eastAsia="Times New Roman"/>
          <w:szCs w:val="28"/>
        </w:rPr>
        <w:t xml:space="preserve"> </w:t>
      </w:r>
      <w:r w:rsidR="000C545B" w:rsidRPr="00E921DD">
        <w:rPr>
          <w:rFonts w:eastAsia="Times New Roman"/>
          <w:szCs w:val="28"/>
        </w:rPr>
        <w:t xml:space="preserve"> «</w:t>
      </w:r>
      <w:r w:rsidR="000C545B">
        <w:rPr>
          <w:rFonts w:eastAsia="Times New Roman"/>
          <w:szCs w:val="28"/>
        </w:rPr>
        <w:t>18</w:t>
      </w:r>
      <w:r w:rsidR="000C545B" w:rsidRPr="00E921DD">
        <w:rPr>
          <w:rFonts w:eastAsia="Times New Roman"/>
          <w:szCs w:val="28"/>
        </w:rPr>
        <w:t>»</w:t>
      </w:r>
      <w:r>
        <w:rPr>
          <w:rFonts w:eastAsia="Times New Roman"/>
          <w:szCs w:val="28"/>
        </w:rPr>
        <w:t xml:space="preserve"> февраль</w:t>
      </w:r>
      <w:r w:rsidR="000C545B" w:rsidRPr="00E921DD">
        <w:rPr>
          <w:rFonts w:eastAsia="Times New Roman"/>
          <w:szCs w:val="28"/>
        </w:rPr>
        <w:t xml:space="preserve"> 20</w:t>
      </w:r>
      <w:r w:rsidR="00575439">
        <w:rPr>
          <w:rFonts w:eastAsia="Times New Roman"/>
          <w:szCs w:val="28"/>
        </w:rPr>
        <w:t>20</w:t>
      </w:r>
      <w:r>
        <w:rPr>
          <w:rFonts w:eastAsia="Times New Roman"/>
          <w:szCs w:val="28"/>
        </w:rPr>
        <w:t>ел</w:t>
      </w:r>
      <w:r>
        <w:rPr>
          <w:rFonts w:eastAsia="Times New Roman"/>
          <w:szCs w:val="28"/>
          <w:lang w:val="tt-RU"/>
        </w:rPr>
        <w:t xml:space="preserve">                                                               </w:t>
      </w:r>
      <w:r w:rsidRPr="00E921DD">
        <w:rPr>
          <w:rFonts w:eastAsia="Times New Roman"/>
          <w:szCs w:val="28"/>
        </w:rPr>
        <w:t>№</w:t>
      </w:r>
      <w:r>
        <w:rPr>
          <w:rFonts w:eastAsia="Times New Roman"/>
          <w:szCs w:val="28"/>
        </w:rPr>
        <w:t>170</w:t>
      </w:r>
    </w:p>
    <w:p w:rsidR="00B7498D" w:rsidRDefault="00B7498D" w:rsidP="00AD4FC7">
      <w:pPr>
        <w:spacing w:after="0"/>
        <w:jc w:val="both"/>
      </w:pPr>
    </w:p>
    <w:p w:rsidR="00AD4FC7" w:rsidRDefault="00AD4FC7" w:rsidP="00AD4FC7">
      <w:pPr>
        <w:spacing w:after="0"/>
        <w:jc w:val="both"/>
      </w:pPr>
    </w:p>
    <w:p w:rsidR="00AD4FC7" w:rsidRDefault="00082E77" w:rsidP="00AD4FC7">
      <w:pPr>
        <w:spacing w:after="0"/>
        <w:jc w:val="both"/>
      </w:pPr>
      <w:bookmarkStart w:id="0" w:name="_GoBack"/>
      <w:proofErr w:type="spellStart"/>
      <w:r w:rsidRPr="00082E77">
        <w:t>Территорияне</w:t>
      </w:r>
      <w:proofErr w:type="spellEnd"/>
      <w:r w:rsidRPr="00082E77">
        <w:t xml:space="preserve"> </w:t>
      </w:r>
      <w:proofErr w:type="spellStart"/>
      <w:r w:rsidRPr="00082E77">
        <w:t>планлаштыру</w:t>
      </w:r>
      <w:proofErr w:type="spellEnd"/>
      <w:r w:rsidRPr="00082E77">
        <w:t xml:space="preserve"> </w:t>
      </w:r>
      <w:proofErr w:type="spellStart"/>
      <w:r w:rsidRPr="00082E77">
        <w:t>проекты</w:t>
      </w:r>
      <w:r>
        <w:t>н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аның</w:t>
      </w:r>
      <w:proofErr w:type="spellEnd"/>
      <w:r>
        <w:t xml:space="preserve"> </w:t>
      </w:r>
      <w:proofErr w:type="spellStart"/>
      <w:r>
        <w:t>составында</w:t>
      </w:r>
      <w:proofErr w:type="spellEnd"/>
      <w:r>
        <w:t xml:space="preserve"> «</w:t>
      </w:r>
      <w:proofErr w:type="spellStart"/>
      <w:r>
        <w:t>Мукмин</w:t>
      </w:r>
      <w:proofErr w:type="spellEnd"/>
      <w:r>
        <w:t>-</w:t>
      </w:r>
      <w:r w:rsidRPr="00082E77">
        <w:t>Каратай</w:t>
      </w:r>
      <w:r>
        <w:rPr>
          <w:lang w:val="tt-RU"/>
        </w:rPr>
        <w:t xml:space="preserve">” </w:t>
      </w:r>
      <w:r w:rsidRPr="00082E77">
        <w:t>АГРС</w:t>
      </w:r>
      <w:r>
        <w:rPr>
          <w:lang w:val="tt-RU"/>
        </w:rPr>
        <w:t xml:space="preserve">ыннан </w:t>
      </w:r>
      <w:proofErr w:type="spellStart"/>
      <w:r>
        <w:t>югары</w:t>
      </w:r>
      <w:proofErr w:type="spellEnd"/>
      <w:r>
        <w:t xml:space="preserve"> </w:t>
      </w:r>
      <w:proofErr w:type="spellStart"/>
      <w:r>
        <w:t>басымлы</w:t>
      </w:r>
      <w:proofErr w:type="spellEnd"/>
      <w:r>
        <w:t xml:space="preserve"> </w:t>
      </w:r>
      <w:proofErr w:type="spellStart"/>
      <w:r>
        <w:t>газүткәргече</w:t>
      </w:r>
      <w:proofErr w:type="spellEnd"/>
      <w:r>
        <w:t>»</w:t>
      </w:r>
      <w:r>
        <w:rPr>
          <w:lang w:val="tt-RU"/>
        </w:rPr>
        <w:t xml:space="preserve"> </w:t>
      </w:r>
      <w:proofErr w:type="spellStart"/>
      <w:r w:rsidRPr="00082E77">
        <w:t>линияле</w:t>
      </w:r>
      <w:proofErr w:type="spellEnd"/>
      <w:r w:rsidRPr="00082E77">
        <w:t xml:space="preserve"> </w:t>
      </w:r>
      <w:proofErr w:type="spellStart"/>
      <w:r w:rsidRPr="00082E77">
        <w:t>объектын</w:t>
      </w:r>
      <w:proofErr w:type="spellEnd"/>
      <w:r w:rsidRPr="00082E77">
        <w:t xml:space="preserve"> </w:t>
      </w:r>
      <w:proofErr w:type="spellStart"/>
      <w:r w:rsidRPr="00082E77">
        <w:t>төзү</w:t>
      </w:r>
      <w:proofErr w:type="spellEnd"/>
      <w:r w:rsidRPr="00082E77">
        <w:t xml:space="preserve"> </w:t>
      </w:r>
      <w:proofErr w:type="spellStart"/>
      <w:r w:rsidRPr="00082E77">
        <w:t>өчен</w:t>
      </w:r>
      <w:proofErr w:type="spellEnd"/>
      <w:r w:rsidRPr="00082E77">
        <w:t xml:space="preserve"> </w:t>
      </w:r>
      <w:proofErr w:type="spellStart"/>
      <w:r w:rsidRPr="00082E77">
        <w:t>м</w:t>
      </w:r>
      <w:r>
        <w:t>ежалау</w:t>
      </w:r>
      <w:proofErr w:type="spellEnd"/>
      <w:r>
        <w:t xml:space="preserve"> </w:t>
      </w:r>
      <w:proofErr w:type="spellStart"/>
      <w:r>
        <w:t>проектын</w:t>
      </w:r>
      <w:proofErr w:type="spellEnd"/>
      <w:r>
        <w:t xml:space="preserve"> </w:t>
      </w:r>
      <w:proofErr w:type="spellStart"/>
      <w:r>
        <w:t>әзерләү</w:t>
      </w:r>
      <w:proofErr w:type="spellEnd"/>
      <w:r>
        <w:t xml:space="preserve"> </w:t>
      </w:r>
      <w:proofErr w:type="spellStart"/>
      <w:r>
        <w:t>турында</w:t>
      </w:r>
      <w:proofErr w:type="spellEnd"/>
    </w:p>
    <w:bookmarkEnd w:id="0"/>
    <w:p w:rsidR="00AD4FC7" w:rsidRDefault="00AD4FC7" w:rsidP="00AD4FC7">
      <w:pPr>
        <w:spacing w:after="0"/>
        <w:jc w:val="both"/>
      </w:pPr>
    </w:p>
    <w:p w:rsidR="00931776" w:rsidRDefault="00082E77" w:rsidP="00931776">
      <w:pPr>
        <w:spacing w:after="0"/>
        <w:ind w:hanging="851"/>
        <w:jc w:val="both"/>
      </w:pPr>
      <w:r>
        <w:rPr>
          <w:lang w:val="tt-RU"/>
        </w:rPr>
        <w:t xml:space="preserve">                         </w:t>
      </w:r>
      <w:r w:rsidRPr="00082E77">
        <w:t>«</w:t>
      </w:r>
      <w:proofErr w:type="spellStart"/>
      <w:r w:rsidRPr="00082E77">
        <w:t>Уралтрубопроводстройпроект</w:t>
      </w:r>
      <w:proofErr w:type="spellEnd"/>
      <w:r w:rsidRPr="00082E77">
        <w:t xml:space="preserve">» </w:t>
      </w:r>
      <w:proofErr w:type="spellStart"/>
      <w:r w:rsidRPr="00082E77">
        <w:t>ҖЧҖнең</w:t>
      </w:r>
      <w:proofErr w:type="spellEnd"/>
      <w:r w:rsidRPr="00082E77">
        <w:t xml:space="preserve"> 27.12.2009 </w:t>
      </w:r>
      <w:proofErr w:type="spellStart"/>
      <w:r w:rsidRPr="00082E77">
        <w:t>елдагы</w:t>
      </w:r>
      <w:proofErr w:type="spellEnd"/>
      <w:r w:rsidRPr="00082E77">
        <w:t xml:space="preserve"> 11-01/8977 </w:t>
      </w:r>
      <w:proofErr w:type="spellStart"/>
      <w:r w:rsidRPr="00082E77">
        <w:t>номерлы</w:t>
      </w:r>
      <w:proofErr w:type="spellEnd"/>
      <w:r w:rsidRPr="00082E77">
        <w:t xml:space="preserve"> проект </w:t>
      </w:r>
      <w:proofErr w:type="spellStart"/>
      <w:r w:rsidRPr="00082E77">
        <w:t>предприятиесе</w:t>
      </w:r>
      <w:proofErr w:type="spellEnd"/>
      <w:r w:rsidRPr="00082E77">
        <w:t xml:space="preserve"> </w:t>
      </w:r>
      <w:proofErr w:type="spellStart"/>
      <w:r w:rsidRPr="00082E77">
        <w:t>мөрәҗәгате</w:t>
      </w:r>
      <w:proofErr w:type="spellEnd"/>
      <w:r w:rsidRPr="00082E77">
        <w:t xml:space="preserve"> </w:t>
      </w:r>
      <w:proofErr w:type="spellStart"/>
      <w:r w:rsidRPr="00082E77">
        <w:t>нигезендә</w:t>
      </w:r>
      <w:proofErr w:type="spellEnd"/>
      <w:r w:rsidRPr="00082E77">
        <w:t xml:space="preserve">, Россия </w:t>
      </w:r>
      <w:proofErr w:type="spellStart"/>
      <w:r w:rsidRPr="00082E77">
        <w:t>Федерациясе</w:t>
      </w:r>
      <w:proofErr w:type="spellEnd"/>
      <w:r w:rsidRPr="00082E77">
        <w:t xml:space="preserve"> </w:t>
      </w:r>
      <w:proofErr w:type="spellStart"/>
      <w:r w:rsidRPr="00082E77">
        <w:t>Шәһәр</w:t>
      </w:r>
      <w:proofErr w:type="spellEnd"/>
      <w:r w:rsidRPr="00082E77">
        <w:t xml:space="preserve"> </w:t>
      </w:r>
      <w:proofErr w:type="spellStart"/>
      <w:r w:rsidRPr="00082E77">
        <w:t>төзелеше</w:t>
      </w:r>
      <w:proofErr w:type="spellEnd"/>
      <w:r w:rsidRPr="00082E77">
        <w:t xml:space="preserve"> </w:t>
      </w:r>
      <w:proofErr w:type="spellStart"/>
      <w:r w:rsidRPr="00082E77">
        <w:t>кодексының</w:t>
      </w:r>
      <w:proofErr w:type="spellEnd"/>
      <w:r w:rsidRPr="00082E77">
        <w:t xml:space="preserve"> 42, 45, 46 </w:t>
      </w:r>
      <w:proofErr w:type="spellStart"/>
      <w:r w:rsidRPr="00082E77">
        <w:t>статьяларына</w:t>
      </w:r>
      <w:proofErr w:type="spellEnd"/>
      <w:r w:rsidRPr="00082E77">
        <w:t xml:space="preserve">, «Лениногорск </w:t>
      </w:r>
      <w:proofErr w:type="spellStart"/>
      <w:r w:rsidRPr="00082E77">
        <w:t>муниципаль</w:t>
      </w:r>
      <w:proofErr w:type="spellEnd"/>
      <w:r w:rsidRPr="00082E77">
        <w:t xml:space="preserve"> районы» </w:t>
      </w:r>
      <w:proofErr w:type="spellStart"/>
      <w:r w:rsidRPr="00082E77">
        <w:t>м</w:t>
      </w:r>
      <w:r>
        <w:t>униципаль</w:t>
      </w:r>
      <w:proofErr w:type="spellEnd"/>
      <w:r>
        <w:t xml:space="preserve"> </w:t>
      </w:r>
      <w:proofErr w:type="spellStart"/>
      <w:r>
        <w:t>берәмлеге</w:t>
      </w:r>
      <w:proofErr w:type="spellEnd"/>
      <w:r>
        <w:t xml:space="preserve"> Уставы </w:t>
      </w:r>
      <w:proofErr w:type="spellStart"/>
      <w:r>
        <w:t>нигезендә</w:t>
      </w:r>
      <w:proofErr w:type="spellEnd"/>
      <w:r>
        <w:t>, «</w:t>
      </w:r>
      <w:r w:rsidRPr="00082E77">
        <w:t xml:space="preserve">Лениногорск </w:t>
      </w:r>
      <w:proofErr w:type="spellStart"/>
      <w:r w:rsidRPr="00082E77">
        <w:t>муниципаль</w:t>
      </w:r>
      <w:proofErr w:type="spellEnd"/>
      <w:r w:rsidRPr="00082E77">
        <w:t xml:space="preserve"> районы» </w:t>
      </w:r>
      <w:proofErr w:type="spellStart"/>
      <w:r w:rsidRPr="00082E77">
        <w:t>муниципаль</w:t>
      </w:r>
      <w:proofErr w:type="spellEnd"/>
      <w:r w:rsidRPr="00082E77">
        <w:t xml:space="preserve"> </w:t>
      </w:r>
      <w:proofErr w:type="spellStart"/>
      <w:r w:rsidRPr="00082E77">
        <w:t>берәмлег</w:t>
      </w:r>
      <w:r>
        <w:t>е</w:t>
      </w:r>
      <w:proofErr w:type="spellEnd"/>
      <w:r>
        <w:t xml:space="preserve"> </w:t>
      </w:r>
      <w:proofErr w:type="spellStart"/>
      <w:r>
        <w:t>Башкарма</w:t>
      </w:r>
      <w:proofErr w:type="spellEnd"/>
      <w:r>
        <w:t xml:space="preserve"> комитеты КАРАР БИРӘ:</w:t>
      </w:r>
    </w:p>
    <w:p w:rsidR="00082E77" w:rsidRDefault="00082E77" w:rsidP="00082E77">
      <w:pPr>
        <w:tabs>
          <w:tab w:val="left" w:pos="1134"/>
        </w:tabs>
        <w:spacing w:after="0"/>
        <w:ind w:right="-1"/>
        <w:jc w:val="both"/>
      </w:pPr>
      <w:r w:rsidRPr="00082E77">
        <w:tab/>
      </w:r>
      <w:r w:rsidRPr="00082E77">
        <w:rPr>
          <w:lang w:val="tt-RU"/>
        </w:rPr>
        <w:t>1.</w:t>
      </w:r>
      <w:r w:rsidRPr="00082E77">
        <w:t xml:space="preserve">Татарстан </w:t>
      </w:r>
      <w:proofErr w:type="spellStart"/>
      <w:r w:rsidRPr="00082E77">
        <w:t>Республикасы</w:t>
      </w:r>
      <w:proofErr w:type="spellEnd"/>
      <w:r w:rsidRPr="00082E77">
        <w:t xml:space="preserve"> Лениногорск </w:t>
      </w:r>
      <w:proofErr w:type="spellStart"/>
      <w:r w:rsidRPr="00082E77">
        <w:t>муниципаль</w:t>
      </w:r>
      <w:proofErr w:type="spellEnd"/>
      <w:r w:rsidRPr="00082E77">
        <w:t xml:space="preserve"> </w:t>
      </w:r>
      <w:proofErr w:type="spellStart"/>
      <w:r w:rsidRPr="00082E77">
        <w:t>районының</w:t>
      </w:r>
      <w:proofErr w:type="spellEnd"/>
      <w:r w:rsidRPr="00082E77">
        <w:t xml:space="preserve"> «</w:t>
      </w:r>
      <w:proofErr w:type="spellStart"/>
      <w:r w:rsidRPr="00082E77">
        <w:t>Мөэмин</w:t>
      </w:r>
      <w:proofErr w:type="spellEnd"/>
      <w:r w:rsidRPr="00082E77">
        <w:t xml:space="preserve">-Каратай </w:t>
      </w:r>
      <w:proofErr w:type="spellStart"/>
      <w:r w:rsidRPr="00082E77">
        <w:t>авыл</w:t>
      </w:r>
      <w:proofErr w:type="spellEnd"/>
      <w:r w:rsidRPr="00082E77">
        <w:t xml:space="preserve"> </w:t>
      </w:r>
      <w:proofErr w:type="spellStart"/>
      <w:r w:rsidRPr="00082E77">
        <w:t>җирлеге</w:t>
      </w:r>
      <w:proofErr w:type="spellEnd"/>
      <w:r w:rsidRPr="00082E77">
        <w:t xml:space="preserve"> «</w:t>
      </w:r>
      <w:proofErr w:type="spellStart"/>
      <w:r w:rsidRPr="00082E77">
        <w:t>муниципаль</w:t>
      </w:r>
      <w:proofErr w:type="spellEnd"/>
      <w:r w:rsidRPr="00082E77">
        <w:t xml:space="preserve"> </w:t>
      </w:r>
      <w:proofErr w:type="spellStart"/>
      <w:r w:rsidRPr="00082E77">
        <w:t>берәмлеге</w:t>
      </w:r>
      <w:proofErr w:type="spellEnd"/>
      <w:r w:rsidRPr="00082E77">
        <w:t xml:space="preserve"> </w:t>
      </w:r>
      <w:proofErr w:type="spellStart"/>
      <w:r w:rsidRPr="00082E77">
        <w:t>территориясендә</w:t>
      </w:r>
      <w:proofErr w:type="spellEnd"/>
      <w:r w:rsidRPr="00082E77">
        <w:t xml:space="preserve"> </w:t>
      </w:r>
      <w:proofErr w:type="spellStart"/>
      <w:r w:rsidRPr="00082E77">
        <w:t>урнашкан</w:t>
      </w:r>
      <w:proofErr w:type="spellEnd"/>
      <w:r w:rsidRPr="00082E77">
        <w:t xml:space="preserve">» </w:t>
      </w:r>
      <w:proofErr w:type="spellStart"/>
      <w:r w:rsidRPr="00082E77">
        <w:t>Мөкмин</w:t>
      </w:r>
      <w:proofErr w:type="spellEnd"/>
      <w:r w:rsidRPr="00082E77">
        <w:t xml:space="preserve">-Каратай «АГРСЫННАН </w:t>
      </w:r>
      <w:proofErr w:type="spellStart"/>
      <w:r w:rsidRPr="00082E77">
        <w:t>югары</w:t>
      </w:r>
      <w:proofErr w:type="spellEnd"/>
      <w:r w:rsidRPr="00082E77">
        <w:t xml:space="preserve"> </w:t>
      </w:r>
      <w:proofErr w:type="spellStart"/>
      <w:r w:rsidRPr="00082E77">
        <w:t>басымлы</w:t>
      </w:r>
      <w:proofErr w:type="spellEnd"/>
      <w:r w:rsidRPr="00082E77">
        <w:t xml:space="preserve"> газ </w:t>
      </w:r>
      <w:proofErr w:type="spellStart"/>
      <w:r w:rsidRPr="00082E77">
        <w:t>үткәргече-югары</w:t>
      </w:r>
      <w:proofErr w:type="spellEnd"/>
      <w:r w:rsidRPr="00082E77">
        <w:t xml:space="preserve"> </w:t>
      </w:r>
      <w:proofErr w:type="spellStart"/>
      <w:r w:rsidRPr="00082E77">
        <w:t>басымлы</w:t>
      </w:r>
      <w:proofErr w:type="spellEnd"/>
      <w:r w:rsidRPr="00082E77">
        <w:t xml:space="preserve"> газ </w:t>
      </w:r>
      <w:proofErr w:type="spellStart"/>
      <w:r w:rsidRPr="00082E77">
        <w:t>үткәргече</w:t>
      </w:r>
      <w:proofErr w:type="spellEnd"/>
      <w:r w:rsidRPr="00082E77">
        <w:t xml:space="preserve">» </w:t>
      </w:r>
      <w:proofErr w:type="spellStart"/>
      <w:r w:rsidRPr="00082E77">
        <w:t>линияле</w:t>
      </w:r>
      <w:proofErr w:type="spellEnd"/>
      <w:r w:rsidRPr="00082E77">
        <w:t xml:space="preserve"> </w:t>
      </w:r>
      <w:proofErr w:type="spellStart"/>
      <w:r w:rsidRPr="00082E77">
        <w:t>объектын</w:t>
      </w:r>
      <w:proofErr w:type="spellEnd"/>
      <w:r w:rsidRPr="00082E77">
        <w:t xml:space="preserve"> </w:t>
      </w:r>
      <w:proofErr w:type="spellStart"/>
      <w:r w:rsidRPr="00082E77">
        <w:t>төзү</w:t>
      </w:r>
      <w:proofErr w:type="spellEnd"/>
      <w:r w:rsidRPr="00082E77">
        <w:t xml:space="preserve"> </w:t>
      </w:r>
      <w:proofErr w:type="spellStart"/>
      <w:r w:rsidRPr="00082E77">
        <w:t>өчен</w:t>
      </w:r>
      <w:proofErr w:type="spellEnd"/>
      <w:r w:rsidRPr="00082E77">
        <w:t xml:space="preserve"> </w:t>
      </w:r>
      <w:proofErr w:type="spellStart"/>
      <w:r w:rsidRPr="00082E77">
        <w:t>территорияне</w:t>
      </w:r>
      <w:proofErr w:type="spellEnd"/>
      <w:r w:rsidRPr="00082E77">
        <w:t xml:space="preserve"> </w:t>
      </w:r>
      <w:proofErr w:type="spellStart"/>
      <w:r w:rsidRPr="00082E77">
        <w:t>планлаштыру</w:t>
      </w:r>
      <w:proofErr w:type="spellEnd"/>
      <w:r w:rsidRPr="00082E77">
        <w:t xml:space="preserve"> </w:t>
      </w:r>
      <w:proofErr w:type="spellStart"/>
      <w:r w:rsidRPr="00082E77">
        <w:t>проектын</w:t>
      </w:r>
      <w:proofErr w:type="spellEnd"/>
      <w:r w:rsidRPr="00082E77">
        <w:t xml:space="preserve"> </w:t>
      </w:r>
      <w:proofErr w:type="spellStart"/>
      <w:r w:rsidRPr="00082E77">
        <w:t>һәм</w:t>
      </w:r>
      <w:proofErr w:type="spellEnd"/>
      <w:r w:rsidRPr="00082E77">
        <w:t xml:space="preserve"> </w:t>
      </w:r>
      <w:proofErr w:type="spellStart"/>
      <w:r w:rsidRPr="00082E77">
        <w:t>аның</w:t>
      </w:r>
      <w:proofErr w:type="spellEnd"/>
      <w:r w:rsidRPr="00082E77">
        <w:t xml:space="preserve"> </w:t>
      </w:r>
      <w:proofErr w:type="spellStart"/>
      <w:r w:rsidRPr="00082E77">
        <w:t>составында</w:t>
      </w:r>
      <w:proofErr w:type="spellEnd"/>
      <w:r w:rsidRPr="00082E77">
        <w:t xml:space="preserve"> </w:t>
      </w:r>
      <w:proofErr w:type="spellStart"/>
      <w:r w:rsidRPr="00082E77">
        <w:t>межалау</w:t>
      </w:r>
      <w:proofErr w:type="spellEnd"/>
      <w:r w:rsidRPr="00082E77">
        <w:t xml:space="preserve"> </w:t>
      </w:r>
      <w:proofErr w:type="spellStart"/>
      <w:r w:rsidRPr="00082E77">
        <w:t>проектын</w:t>
      </w:r>
      <w:proofErr w:type="spellEnd"/>
      <w:r w:rsidRPr="00082E77">
        <w:t xml:space="preserve"> </w:t>
      </w:r>
      <w:proofErr w:type="spellStart"/>
      <w:r w:rsidRPr="00082E77">
        <w:t>әзерләүне</w:t>
      </w:r>
      <w:proofErr w:type="spellEnd"/>
      <w:r w:rsidRPr="00082E77">
        <w:t xml:space="preserve"> </w:t>
      </w:r>
      <w:proofErr w:type="spellStart"/>
      <w:r w:rsidRPr="00082E77">
        <w:t>рөхсәт</w:t>
      </w:r>
      <w:proofErr w:type="spellEnd"/>
      <w:r w:rsidRPr="00082E77">
        <w:t xml:space="preserve"> </w:t>
      </w:r>
      <w:proofErr w:type="spellStart"/>
      <w:r w:rsidRPr="00082E77">
        <w:t>итәргә</w:t>
      </w:r>
      <w:proofErr w:type="spellEnd"/>
      <w:r w:rsidRPr="00082E77">
        <w:t>.</w:t>
      </w:r>
    </w:p>
    <w:p w:rsidR="00082E77" w:rsidRDefault="00082E77" w:rsidP="00082E77">
      <w:pPr>
        <w:tabs>
          <w:tab w:val="left" w:pos="1134"/>
        </w:tabs>
        <w:spacing w:after="0"/>
        <w:ind w:right="-1"/>
        <w:jc w:val="both"/>
        <w:rPr>
          <w:lang w:val="tt-RU"/>
        </w:rPr>
      </w:pPr>
      <w:r>
        <w:rPr>
          <w:lang w:val="tt-RU"/>
        </w:rPr>
        <w:t xml:space="preserve">                2.</w:t>
      </w:r>
      <w:r w:rsidRPr="00082E77">
        <w:rPr>
          <w:lang w:val="tt-RU"/>
        </w:rPr>
        <w:t xml:space="preserve"> Территорияне планлаштыру проектын һәм межалау проектын эшләү буенча эшләрне финанслау В.Д. Шашин исемендәге</w:t>
      </w:r>
      <w:r>
        <w:rPr>
          <w:lang w:val="tt-RU"/>
        </w:rPr>
        <w:t xml:space="preserve">                         </w:t>
      </w:r>
      <w:r w:rsidRPr="00082E77">
        <w:rPr>
          <w:lang w:val="tt-RU"/>
        </w:rPr>
        <w:t xml:space="preserve">«Татнефть» ГАҖ акчалары хисабына күздә тотыла. </w:t>
      </w:r>
    </w:p>
    <w:p w:rsidR="00082E77" w:rsidRDefault="00082E77" w:rsidP="00082E77">
      <w:pPr>
        <w:tabs>
          <w:tab w:val="left" w:pos="1134"/>
        </w:tabs>
        <w:spacing w:after="0"/>
        <w:ind w:right="-1"/>
        <w:jc w:val="both"/>
      </w:pPr>
      <w:r>
        <w:rPr>
          <w:lang w:val="tt-RU"/>
        </w:rPr>
        <w:t xml:space="preserve">               3.</w:t>
      </w:r>
      <w:r w:rsidRPr="00082E77">
        <w:t xml:space="preserve"> </w:t>
      </w:r>
      <w:proofErr w:type="spellStart"/>
      <w:r w:rsidRPr="00082E77">
        <w:t>Әлеге</w:t>
      </w:r>
      <w:proofErr w:type="spellEnd"/>
      <w:r w:rsidRPr="00082E77">
        <w:t xml:space="preserve"> </w:t>
      </w:r>
      <w:proofErr w:type="spellStart"/>
      <w:r w:rsidRPr="00082E77">
        <w:t>карарны</w:t>
      </w:r>
      <w:proofErr w:type="spellEnd"/>
      <w:r w:rsidRPr="00082E77">
        <w:t xml:space="preserve"> Лениногорск </w:t>
      </w:r>
      <w:proofErr w:type="spellStart"/>
      <w:r w:rsidRPr="00082E77">
        <w:t>муниципаль</w:t>
      </w:r>
      <w:proofErr w:type="spellEnd"/>
      <w:r w:rsidRPr="00082E77">
        <w:t xml:space="preserve"> </w:t>
      </w:r>
      <w:proofErr w:type="spellStart"/>
      <w:r w:rsidRPr="00082E77">
        <w:t>районының</w:t>
      </w:r>
      <w:proofErr w:type="spellEnd"/>
      <w:r w:rsidRPr="00082E77">
        <w:t xml:space="preserve"> </w:t>
      </w:r>
      <w:proofErr w:type="spellStart"/>
      <w:r w:rsidRPr="00082E77">
        <w:t>рәсми</w:t>
      </w:r>
      <w:proofErr w:type="spellEnd"/>
      <w:r w:rsidRPr="00082E77">
        <w:t xml:space="preserve"> </w:t>
      </w:r>
      <w:proofErr w:type="spellStart"/>
      <w:r w:rsidRPr="00082E77">
        <w:t>сайтында</w:t>
      </w:r>
      <w:proofErr w:type="spellEnd"/>
      <w:r w:rsidRPr="00082E77">
        <w:t xml:space="preserve"> </w:t>
      </w:r>
      <w:proofErr w:type="spellStart"/>
      <w:r w:rsidRPr="00082E77">
        <w:t>урнаштырырга</w:t>
      </w:r>
      <w:proofErr w:type="spellEnd"/>
      <w:r w:rsidRPr="00082E77">
        <w:t>.</w:t>
      </w:r>
    </w:p>
    <w:p w:rsidR="00F56649" w:rsidRDefault="00082E77" w:rsidP="00082E77">
      <w:pPr>
        <w:tabs>
          <w:tab w:val="left" w:pos="1134"/>
        </w:tabs>
        <w:spacing w:after="0"/>
        <w:ind w:right="-1"/>
        <w:jc w:val="both"/>
      </w:pPr>
      <w:r>
        <w:rPr>
          <w:lang w:val="tt-RU"/>
        </w:rPr>
        <w:t xml:space="preserve">              4.Әлеге карар кул куйганнан соң үз көченә керә</w:t>
      </w:r>
      <w:r w:rsidR="00F56649">
        <w:t>.</w:t>
      </w:r>
    </w:p>
    <w:p w:rsidR="00AD4FC7" w:rsidRPr="00082E77" w:rsidRDefault="00082E77" w:rsidP="00AD4FC7">
      <w:pPr>
        <w:pStyle w:val="a6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5.</w:t>
      </w:r>
      <w:r w:rsidRPr="00082E77">
        <w:rPr>
          <w:lang w:val="tt-RU"/>
        </w:rPr>
        <w:t xml:space="preserve"> </w:t>
      </w:r>
      <w:r w:rsidRPr="00082E77">
        <w:rPr>
          <w:rFonts w:ascii="Times New Roman" w:hAnsi="Times New Roman" w:cs="Times New Roman"/>
          <w:sz w:val="28"/>
          <w:szCs w:val="28"/>
          <w:lang w:val="tt-RU"/>
        </w:rPr>
        <w:t>Әлеге карарның үтәлешен контрольдә тотуны «Лениногорск муниципаль районы» муниципаль берәмлеге Башкарма комитетының архитектура һәм шәһәр төзелеш</w:t>
      </w:r>
      <w:r>
        <w:rPr>
          <w:rFonts w:ascii="Times New Roman" w:hAnsi="Times New Roman" w:cs="Times New Roman"/>
          <w:sz w:val="28"/>
          <w:szCs w:val="28"/>
          <w:lang w:val="tt-RU"/>
        </w:rPr>
        <w:t>е бүлеге башлыгы В. Н.Маркеловага</w:t>
      </w:r>
      <w:r w:rsidRPr="00082E77">
        <w:rPr>
          <w:rFonts w:ascii="Times New Roman" w:hAnsi="Times New Roman" w:cs="Times New Roman"/>
          <w:sz w:val="28"/>
          <w:szCs w:val="28"/>
          <w:lang w:val="tt-RU"/>
        </w:rPr>
        <w:t xml:space="preserve"> йөкләргә.</w:t>
      </w:r>
    </w:p>
    <w:p w:rsidR="00AD4FC7" w:rsidRPr="00082E77" w:rsidRDefault="00AD4FC7" w:rsidP="00AD4FC7">
      <w:pPr>
        <w:pStyle w:val="a6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AD4FC7" w:rsidRPr="00C24DB6" w:rsidTr="00D66ACE">
        <w:tc>
          <w:tcPr>
            <w:tcW w:w="3298" w:type="dxa"/>
            <w:shd w:val="clear" w:color="auto" w:fill="auto"/>
          </w:tcPr>
          <w:p w:rsidR="00AD4FC7" w:rsidRPr="00C24DB6" w:rsidRDefault="00082E77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  <w:lang w:val="tt-RU"/>
              </w:rPr>
              <w:t>Җитәкче</w:t>
            </w:r>
          </w:p>
        </w:tc>
        <w:tc>
          <w:tcPr>
            <w:tcW w:w="3263" w:type="dxa"/>
            <w:shd w:val="clear" w:color="auto" w:fill="auto"/>
          </w:tcPr>
          <w:p w:rsidR="00AD4FC7" w:rsidRPr="00C24DB6" w:rsidRDefault="00AD4FC7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AD4FC7" w:rsidRPr="00C24DB6" w:rsidRDefault="00AD4FC7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F56649" w:rsidRPr="0002388E" w:rsidRDefault="00EC5C7C" w:rsidP="00AD4FC7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В.Н. Маркелова</w:t>
      </w:r>
    </w:p>
    <w:p w:rsidR="00F56649" w:rsidRPr="0002388E" w:rsidRDefault="00EC5C7C" w:rsidP="00AD4FC7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5-</w:t>
      </w:r>
      <w:r w:rsidR="00610B76">
        <w:rPr>
          <w:sz w:val="24"/>
          <w:szCs w:val="24"/>
        </w:rPr>
        <w:t>28-28</w:t>
      </w:r>
    </w:p>
    <w:sectPr w:rsidR="00F56649" w:rsidRPr="0002388E" w:rsidSect="00AD4FC7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80C4D"/>
    <w:multiLevelType w:val="hybridMultilevel"/>
    <w:tmpl w:val="41388B70"/>
    <w:lvl w:ilvl="0" w:tplc="08FCF2C6">
      <w:start w:val="1"/>
      <w:numFmt w:val="decimal"/>
      <w:lvlText w:val="%1."/>
      <w:lvlJc w:val="left"/>
      <w:pPr>
        <w:ind w:left="-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4" w:hanging="360"/>
      </w:pPr>
    </w:lvl>
    <w:lvl w:ilvl="2" w:tplc="0419001B" w:tentative="1">
      <w:start w:val="1"/>
      <w:numFmt w:val="lowerRoman"/>
      <w:lvlText w:val="%3."/>
      <w:lvlJc w:val="right"/>
      <w:pPr>
        <w:ind w:left="1024" w:hanging="180"/>
      </w:pPr>
    </w:lvl>
    <w:lvl w:ilvl="3" w:tplc="0419000F" w:tentative="1">
      <w:start w:val="1"/>
      <w:numFmt w:val="decimal"/>
      <w:lvlText w:val="%4."/>
      <w:lvlJc w:val="left"/>
      <w:pPr>
        <w:ind w:left="1744" w:hanging="360"/>
      </w:pPr>
    </w:lvl>
    <w:lvl w:ilvl="4" w:tplc="04190019" w:tentative="1">
      <w:start w:val="1"/>
      <w:numFmt w:val="lowerLetter"/>
      <w:lvlText w:val="%5."/>
      <w:lvlJc w:val="left"/>
      <w:pPr>
        <w:ind w:left="2464" w:hanging="360"/>
      </w:pPr>
    </w:lvl>
    <w:lvl w:ilvl="5" w:tplc="0419001B" w:tentative="1">
      <w:start w:val="1"/>
      <w:numFmt w:val="lowerRoman"/>
      <w:lvlText w:val="%6."/>
      <w:lvlJc w:val="right"/>
      <w:pPr>
        <w:ind w:left="3184" w:hanging="180"/>
      </w:pPr>
    </w:lvl>
    <w:lvl w:ilvl="6" w:tplc="0419000F" w:tentative="1">
      <w:start w:val="1"/>
      <w:numFmt w:val="decimal"/>
      <w:lvlText w:val="%7."/>
      <w:lvlJc w:val="left"/>
      <w:pPr>
        <w:ind w:left="3904" w:hanging="360"/>
      </w:pPr>
    </w:lvl>
    <w:lvl w:ilvl="7" w:tplc="04190019" w:tentative="1">
      <w:start w:val="1"/>
      <w:numFmt w:val="lowerLetter"/>
      <w:lvlText w:val="%8."/>
      <w:lvlJc w:val="left"/>
      <w:pPr>
        <w:ind w:left="4624" w:hanging="360"/>
      </w:pPr>
    </w:lvl>
    <w:lvl w:ilvl="8" w:tplc="041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1" w15:restartNumberingAfterBreak="0">
    <w:nsid w:val="6838722A"/>
    <w:multiLevelType w:val="hybridMultilevel"/>
    <w:tmpl w:val="76C4D820"/>
    <w:lvl w:ilvl="0" w:tplc="CEB21BF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FF"/>
    <w:rsid w:val="00002603"/>
    <w:rsid w:val="0002388E"/>
    <w:rsid w:val="00082E77"/>
    <w:rsid w:val="00090670"/>
    <w:rsid w:val="000953D4"/>
    <w:rsid w:val="000B4933"/>
    <w:rsid w:val="000C545B"/>
    <w:rsid w:val="00163B57"/>
    <w:rsid w:val="001A1E36"/>
    <w:rsid w:val="001B3580"/>
    <w:rsid w:val="002D3E67"/>
    <w:rsid w:val="003F5ACD"/>
    <w:rsid w:val="00417B35"/>
    <w:rsid w:val="0046026C"/>
    <w:rsid w:val="004A02AC"/>
    <w:rsid w:val="004A2E49"/>
    <w:rsid w:val="004D2476"/>
    <w:rsid w:val="00575439"/>
    <w:rsid w:val="00610B76"/>
    <w:rsid w:val="006C0B77"/>
    <w:rsid w:val="006E2BEF"/>
    <w:rsid w:val="007B45F1"/>
    <w:rsid w:val="007C6FFF"/>
    <w:rsid w:val="007C7A36"/>
    <w:rsid w:val="008242FF"/>
    <w:rsid w:val="00844BDC"/>
    <w:rsid w:val="00870751"/>
    <w:rsid w:val="00922C48"/>
    <w:rsid w:val="00931776"/>
    <w:rsid w:val="0098531E"/>
    <w:rsid w:val="00A37163"/>
    <w:rsid w:val="00A4002F"/>
    <w:rsid w:val="00A436A6"/>
    <w:rsid w:val="00AD4FC7"/>
    <w:rsid w:val="00AD7061"/>
    <w:rsid w:val="00AF761F"/>
    <w:rsid w:val="00B355EB"/>
    <w:rsid w:val="00B7498D"/>
    <w:rsid w:val="00B915B7"/>
    <w:rsid w:val="00BA7967"/>
    <w:rsid w:val="00C723FE"/>
    <w:rsid w:val="00C84AF5"/>
    <w:rsid w:val="00C919D0"/>
    <w:rsid w:val="00D27D4E"/>
    <w:rsid w:val="00D67C25"/>
    <w:rsid w:val="00EA59DF"/>
    <w:rsid w:val="00EC5C7C"/>
    <w:rsid w:val="00EE4070"/>
    <w:rsid w:val="00F12C76"/>
    <w:rsid w:val="00F31205"/>
    <w:rsid w:val="00F50D57"/>
    <w:rsid w:val="00F56649"/>
    <w:rsid w:val="00FB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DFDD0-1D5C-447E-A5A8-FE4289F4E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5C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5C7C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63B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Сельское поселение</cp:lastModifiedBy>
  <cp:revision>4</cp:revision>
  <cp:lastPrinted>2020-02-10T08:50:00Z</cp:lastPrinted>
  <dcterms:created xsi:type="dcterms:W3CDTF">2020-02-20T10:23:00Z</dcterms:created>
  <dcterms:modified xsi:type="dcterms:W3CDTF">2020-02-27T13:35:00Z</dcterms:modified>
</cp:coreProperties>
</file>