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AA" w:rsidRDefault="00F11BAA" w:rsidP="00866F58">
      <w:pPr>
        <w:ind w:right="-1"/>
        <w:jc w:val="center"/>
        <w:rPr>
          <w:sz w:val="28"/>
          <w:szCs w:val="28"/>
        </w:rPr>
      </w:pPr>
    </w:p>
    <w:p w:rsidR="00F11BAA" w:rsidRPr="00E921DD" w:rsidRDefault="00F11BAA" w:rsidP="00866F58">
      <w:pPr>
        <w:ind w:right="-1"/>
        <w:jc w:val="center"/>
        <w:rPr>
          <w:sz w:val="28"/>
          <w:szCs w:val="28"/>
        </w:rPr>
      </w:pPr>
    </w:p>
    <w:p w:rsidR="00721DE6" w:rsidRPr="00E921DD" w:rsidRDefault="00F11BAA" w:rsidP="00721DE6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 xml:space="preserve">П О С Т А Н О В Л Е Н И Е         </w:t>
      </w:r>
      <w:r w:rsidR="00721DE6">
        <w:rPr>
          <w:sz w:val="28"/>
          <w:szCs w:val="28"/>
          <w:lang w:val="tt-RU"/>
        </w:rPr>
        <w:t xml:space="preserve">                                                             </w:t>
      </w:r>
      <w:r w:rsidR="00721DE6" w:rsidRPr="00E921DD">
        <w:rPr>
          <w:sz w:val="28"/>
          <w:szCs w:val="28"/>
        </w:rPr>
        <w:t>К А Р А Р</w:t>
      </w:r>
    </w:p>
    <w:p w:rsidR="00721DE6" w:rsidRPr="00721DE6" w:rsidRDefault="00721DE6" w:rsidP="00721DE6">
      <w:pPr>
        <w:ind w:right="-1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</w:p>
    <w:p w:rsidR="00721DE6" w:rsidRDefault="00721DE6" w:rsidP="00866F58">
      <w:pPr>
        <w:ind w:right="-1"/>
        <w:jc w:val="center"/>
        <w:rPr>
          <w:sz w:val="28"/>
          <w:szCs w:val="28"/>
        </w:rPr>
      </w:pPr>
    </w:p>
    <w:p w:rsidR="00F11BAA" w:rsidRPr="00E921DD" w:rsidRDefault="00F11BAA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 xml:space="preserve"> </w:t>
      </w:r>
    </w:p>
    <w:p w:rsidR="00F11BAA" w:rsidRPr="00721DE6" w:rsidRDefault="00F11BAA" w:rsidP="00866F58">
      <w:pPr>
        <w:rPr>
          <w:b/>
          <w:bCs/>
          <w:color w:val="000000"/>
          <w:sz w:val="26"/>
          <w:szCs w:val="26"/>
          <w:lang w:val="tt-RU"/>
        </w:rPr>
      </w:pPr>
      <w:r w:rsidRPr="00E921DD">
        <w:rPr>
          <w:sz w:val="28"/>
          <w:szCs w:val="28"/>
        </w:rPr>
        <w:t>«</w:t>
      </w:r>
      <w:r>
        <w:rPr>
          <w:sz w:val="28"/>
          <w:szCs w:val="28"/>
        </w:rPr>
        <w:t>08</w:t>
      </w:r>
      <w:r w:rsidRPr="00E921DD">
        <w:rPr>
          <w:sz w:val="28"/>
          <w:szCs w:val="28"/>
        </w:rPr>
        <w:t>»</w:t>
      </w:r>
      <w:r w:rsidR="00721DE6">
        <w:rPr>
          <w:sz w:val="28"/>
          <w:szCs w:val="28"/>
        </w:rPr>
        <w:t xml:space="preserve"> июль</w:t>
      </w:r>
      <w:r>
        <w:rPr>
          <w:sz w:val="28"/>
          <w:szCs w:val="28"/>
        </w:rPr>
        <w:t xml:space="preserve"> </w:t>
      </w:r>
      <w:r w:rsidRPr="00E921DD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721DE6">
        <w:rPr>
          <w:sz w:val="28"/>
          <w:szCs w:val="28"/>
        </w:rPr>
        <w:t xml:space="preserve"> ел</w:t>
      </w:r>
      <w:r w:rsidR="00721DE6">
        <w:rPr>
          <w:sz w:val="28"/>
          <w:szCs w:val="28"/>
          <w:lang w:val="tt-RU"/>
        </w:rPr>
        <w:t xml:space="preserve">                                                                                </w:t>
      </w:r>
      <w:r w:rsidR="00721DE6" w:rsidRPr="00E921DD">
        <w:rPr>
          <w:sz w:val="28"/>
          <w:szCs w:val="28"/>
        </w:rPr>
        <w:t>№</w:t>
      </w:r>
      <w:r w:rsidR="00721DE6">
        <w:rPr>
          <w:sz w:val="28"/>
          <w:szCs w:val="28"/>
        </w:rPr>
        <w:t>952</w:t>
      </w:r>
    </w:p>
    <w:p w:rsidR="0003059A" w:rsidRDefault="0091150A" w:rsidP="00E455BC">
      <w:pPr>
        <w:pStyle w:val="a3"/>
        <w:rPr>
          <w:b/>
        </w:rPr>
      </w:pPr>
      <w:r w:rsidRPr="00D735C7">
        <w:rPr>
          <w:sz w:val="24"/>
          <w:szCs w:val="24"/>
        </w:rPr>
        <w:t xml:space="preserve">                     </w:t>
      </w:r>
      <w:r w:rsidR="007401C3">
        <w:rPr>
          <w:sz w:val="24"/>
          <w:szCs w:val="24"/>
        </w:rPr>
        <w:t xml:space="preserve">           </w:t>
      </w:r>
    </w:p>
    <w:p w:rsidR="0003059A" w:rsidRDefault="0003059A" w:rsidP="0003059A">
      <w:pPr>
        <w:tabs>
          <w:tab w:val="left" w:pos="3585"/>
          <w:tab w:val="right" w:pos="8919"/>
        </w:tabs>
        <w:jc w:val="both"/>
        <w:rPr>
          <w:b/>
        </w:rPr>
      </w:pPr>
    </w:p>
    <w:p w:rsidR="0003059A" w:rsidRDefault="0003059A" w:rsidP="0003059A">
      <w:pPr>
        <w:tabs>
          <w:tab w:val="left" w:pos="5245"/>
        </w:tabs>
        <w:ind w:right="4818"/>
        <w:jc w:val="both"/>
        <w:rPr>
          <w:b/>
          <w:sz w:val="26"/>
          <w:szCs w:val="26"/>
        </w:rPr>
      </w:pPr>
    </w:p>
    <w:p w:rsidR="00E455BC" w:rsidRDefault="00E455BC" w:rsidP="0003059A">
      <w:pPr>
        <w:tabs>
          <w:tab w:val="left" w:pos="5245"/>
        </w:tabs>
        <w:ind w:right="4818"/>
        <w:jc w:val="both"/>
        <w:rPr>
          <w:b/>
          <w:sz w:val="26"/>
          <w:szCs w:val="26"/>
        </w:rPr>
      </w:pPr>
    </w:p>
    <w:p w:rsidR="00F11BAA" w:rsidRPr="00721DE6" w:rsidRDefault="00721DE6" w:rsidP="0003059A">
      <w:pPr>
        <w:tabs>
          <w:tab w:val="left" w:pos="5245"/>
        </w:tabs>
        <w:ind w:right="4818"/>
        <w:jc w:val="both"/>
        <w:rPr>
          <w:sz w:val="28"/>
          <w:szCs w:val="28"/>
        </w:rPr>
      </w:pPr>
      <w:bookmarkStart w:id="0" w:name="_GoBack"/>
      <w:r w:rsidRPr="00721DE6">
        <w:rPr>
          <w:sz w:val="28"/>
          <w:szCs w:val="28"/>
        </w:rPr>
        <w:t xml:space="preserve">Россия </w:t>
      </w:r>
      <w:proofErr w:type="spellStart"/>
      <w:r w:rsidRPr="00721DE6">
        <w:rPr>
          <w:sz w:val="28"/>
          <w:szCs w:val="28"/>
        </w:rPr>
        <w:t>Федерациясе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Админ</w:t>
      </w:r>
      <w:r>
        <w:rPr>
          <w:sz w:val="28"/>
          <w:szCs w:val="28"/>
        </w:rPr>
        <w:t>истратив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хокук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бозулар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Кодексының</w:t>
      </w:r>
      <w:proofErr w:type="spellEnd"/>
      <w:r>
        <w:rPr>
          <w:sz w:val="28"/>
          <w:szCs w:val="28"/>
        </w:rPr>
        <w:t xml:space="preserve"> 20.25 </w:t>
      </w:r>
      <w:proofErr w:type="spellStart"/>
      <w:r>
        <w:rPr>
          <w:sz w:val="28"/>
          <w:szCs w:val="28"/>
        </w:rPr>
        <w:t>статьясы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буенча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административ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хокук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бозу</w:t>
      </w:r>
      <w:proofErr w:type="spellEnd"/>
      <w:r>
        <w:rPr>
          <w:sz w:val="28"/>
          <w:szCs w:val="28"/>
          <w:lang w:val="tt-RU"/>
        </w:rPr>
        <w:t>лар</w:t>
      </w:r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турында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беркетмәләр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төзергә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вәкаләт</w:t>
      </w:r>
      <w:r>
        <w:rPr>
          <w:sz w:val="28"/>
          <w:szCs w:val="28"/>
        </w:rPr>
        <w:t>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вазыйфаи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</w:p>
    <w:bookmarkEnd w:id="0"/>
    <w:p w:rsidR="00820C89" w:rsidRPr="00820C89" w:rsidRDefault="00820C89" w:rsidP="0003059A">
      <w:pPr>
        <w:tabs>
          <w:tab w:val="left" w:pos="5245"/>
        </w:tabs>
        <w:ind w:right="4109"/>
        <w:jc w:val="both"/>
        <w:rPr>
          <w:sz w:val="28"/>
          <w:szCs w:val="28"/>
        </w:rPr>
      </w:pPr>
    </w:p>
    <w:p w:rsidR="00721DE6" w:rsidRDefault="0091150A" w:rsidP="00E455BC">
      <w:pPr>
        <w:jc w:val="both"/>
        <w:rPr>
          <w:b/>
        </w:rPr>
      </w:pPr>
      <w:r w:rsidRPr="00D735C7">
        <w:rPr>
          <w:b/>
        </w:rPr>
        <w:t xml:space="preserve">              </w:t>
      </w:r>
    </w:p>
    <w:p w:rsidR="00721DE6" w:rsidRDefault="00721DE6" w:rsidP="00E455BC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</w:t>
      </w:r>
      <w:r w:rsidRPr="00721DE6">
        <w:rPr>
          <w:sz w:val="28"/>
          <w:szCs w:val="28"/>
        </w:rPr>
        <w:t>«</w:t>
      </w:r>
      <w:proofErr w:type="spellStart"/>
      <w:r w:rsidRPr="00721DE6">
        <w:rPr>
          <w:sz w:val="28"/>
          <w:szCs w:val="28"/>
        </w:rPr>
        <w:t>Административ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хокук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бозулар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турында</w:t>
      </w:r>
      <w:proofErr w:type="spellEnd"/>
      <w:r w:rsidRPr="00721DE6">
        <w:rPr>
          <w:sz w:val="28"/>
          <w:szCs w:val="28"/>
        </w:rPr>
        <w:t xml:space="preserve"> Россия </w:t>
      </w:r>
      <w:proofErr w:type="spellStart"/>
      <w:r w:rsidRPr="00721DE6">
        <w:rPr>
          <w:sz w:val="28"/>
          <w:szCs w:val="28"/>
        </w:rPr>
        <w:t>Федерациясе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кодексына</w:t>
      </w:r>
      <w:proofErr w:type="spellEnd"/>
      <w:r w:rsidRPr="00721DE6">
        <w:rPr>
          <w:sz w:val="28"/>
          <w:szCs w:val="28"/>
        </w:rPr>
        <w:t xml:space="preserve"> </w:t>
      </w:r>
      <w:r w:rsidR="00144961">
        <w:rPr>
          <w:sz w:val="28"/>
          <w:szCs w:val="28"/>
          <w:lang w:val="tt-RU"/>
        </w:rPr>
        <w:t>үзгәрешләр кертү</w:t>
      </w:r>
      <w:r w:rsidR="00144961">
        <w:rPr>
          <w:sz w:val="28"/>
          <w:szCs w:val="28"/>
        </w:rPr>
        <w:t xml:space="preserve"> </w:t>
      </w:r>
      <w:proofErr w:type="spellStart"/>
      <w:r w:rsidR="00144961">
        <w:rPr>
          <w:sz w:val="28"/>
          <w:szCs w:val="28"/>
        </w:rPr>
        <w:t>турында</w:t>
      </w:r>
      <w:proofErr w:type="spellEnd"/>
      <w:r w:rsidR="00144961">
        <w:rPr>
          <w:sz w:val="28"/>
          <w:szCs w:val="28"/>
        </w:rPr>
        <w:t>»</w:t>
      </w:r>
      <w:r w:rsidR="00144961">
        <w:rPr>
          <w:sz w:val="28"/>
          <w:szCs w:val="28"/>
          <w:lang w:val="tt-RU"/>
        </w:rPr>
        <w:t xml:space="preserve"> </w:t>
      </w:r>
      <w:r w:rsidRPr="00721DE6">
        <w:rPr>
          <w:sz w:val="28"/>
          <w:szCs w:val="28"/>
        </w:rPr>
        <w:t xml:space="preserve"> 2011 </w:t>
      </w:r>
      <w:proofErr w:type="spellStart"/>
      <w:r w:rsidRPr="00721DE6">
        <w:rPr>
          <w:sz w:val="28"/>
          <w:szCs w:val="28"/>
        </w:rPr>
        <w:t>елның</w:t>
      </w:r>
      <w:proofErr w:type="spellEnd"/>
      <w:r w:rsidRPr="00721DE6">
        <w:rPr>
          <w:sz w:val="28"/>
          <w:szCs w:val="28"/>
        </w:rPr>
        <w:t xml:space="preserve"> 18 </w:t>
      </w:r>
      <w:proofErr w:type="spellStart"/>
      <w:r w:rsidRPr="00721DE6">
        <w:rPr>
          <w:sz w:val="28"/>
          <w:szCs w:val="28"/>
        </w:rPr>
        <w:t>июлендәге</w:t>
      </w:r>
      <w:proofErr w:type="spellEnd"/>
      <w:r w:rsidRPr="00721DE6">
        <w:rPr>
          <w:sz w:val="28"/>
          <w:szCs w:val="28"/>
        </w:rPr>
        <w:t xml:space="preserve"> 225-ФЗ </w:t>
      </w:r>
      <w:proofErr w:type="spellStart"/>
      <w:r w:rsidRPr="00721DE6">
        <w:rPr>
          <w:sz w:val="28"/>
          <w:szCs w:val="28"/>
        </w:rPr>
        <w:t>номерлы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Федераль</w:t>
      </w:r>
      <w:proofErr w:type="spellEnd"/>
      <w:r w:rsidRPr="00721DE6">
        <w:rPr>
          <w:sz w:val="28"/>
          <w:szCs w:val="28"/>
        </w:rPr>
        <w:t xml:space="preserve"> закон </w:t>
      </w:r>
      <w:proofErr w:type="spellStart"/>
      <w:r w:rsidRPr="00721DE6">
        <w:rPr>
          <w:sz w:val="28"/>
          <w:szCs w:val="28"/>
        </w:rPr>
        <w:t>нигезендә</w:t>
      </w:r>
      <w:proofErr w:type="spellEnd"/>
      <w:r w:rsidR="00144961">
        <w:rPr>
          <w:sz w:val="28"/>
          <w:szCs w:val="28"/>
          <w:lang w:val="tt-RU"/>
        </w:rPr>
        <w:t xml:space="preserve"> һәм </w:t>
      </w:r>
      <w:r w:rsidR="00144961">
        <w:rPr>
          <w:sz w:val="28"/>
          <w:szCs w:val="28"/>
        </w:rPr>
        <w:t>«</w:t>
      </w:r>
      <w:r w:rsidR="00144961">
        <w:rPr>
          <w:sz w:val="28"/>
          <w:szCs w:val="28"/>
          <w:lang w:val="tt-RU"/>
        </w:rPr>
        <w:t>Башкарма производство турында</w:t>
      </w:r>
      <w:r w:rsidR="00144961" w:rsidRPr="00820C89">
        <w:rPr>
          <w:sz w:val="28"/>
          <w:szCs w:val="28"/>
        </w:rPr>
        <w:t>»</w:t>
      </w:r>
      <w:r w:rsidR="00144961">
        <w:rPr>
          <w:sz w:val="28"/>
          <w:szCs w:val="28"/>
          <w:lang w:val="tt-RU"/>
        </w:rPr>
        <w:t xml:space="preserve">гы Федераль закон нигезендә, </w:t>
      </w:r>
      <w:r w:rsidR="00144961">
        <w:rPr>
          <w:sz w:val="28"/>
          <w:szCs w:val="28"/>
        </w:rPr>
        <w:t xml:space="preserve"> «</w:t>
      </w:r>
      <w:proofErr w:type="spellStart"/>
      <w:r w:rsidR="00144961">
        <w:rPr>
          <w:sz w:val="28"/>
          <w:szCs w:val="28"/>
        </w:rPr>
        <w:t>М</w:t>
      </w:r>
      <w:r w:rsidRPr="00721DE6">
        <w:rPr>
          <w:sz w:val="28"/>
          <w:szCs w:val="28"/>
        </w:rPr>
        <w:t>униципаль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районнарның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һәм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шәһәр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округларының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җирле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үзидарә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органнарына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административ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комиссияләр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төзү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һәм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аларның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эшчәнлеген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оештыру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буенча</w:t>
      </w:r>
      <w:proofErr w:type="spellEnd"/>
      <w:r w:rsidRPr="00721DE6">
        <w:rPr>
          <w:sz w:val="28"/>
          <w:szCs w:val="28"/>
        </w:rPr>
        <w:t xml:space="preserve"> Татарстан </w:t>
      </w:r>
      <w:proofErr w:type="spellStart"/>
      <w:r w:rsidRPr="00721DE6">
        <w:rPr>
          <w:sz w:val="28"/>
          <w:szCs w:val="28"/>
        </w:rPr>
        <w:t>Республикасы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дәүләт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вәкаләтләрен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бирү</w:t>
      </w:r>
      <w:proofErr w:type="spellEnd"/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турында</w:t>
      </w:r>
      <w:proofErr w:type="spellEnd"/>
      <w:r w:rsidRPr="00721DE6">
        <w:rPr>
          <w:sz w:val="28"/>
          <w:szCs w:val="28"/>
        </w:rPr>
        <w:t xml:space="preserve">» 2005 </w:t>
      </w:r>
      <w:proofErr w:type="spellStart"/>
      <w:r w:rsidRPr="00721DE6">
        <w:rPr>
          <w:sz w:val="28"/>
          <w:szCs w:val="28"/>
        </w:rPr>
        <w:t>елның</w:t>
      </w:r>
      <w:proofErr w:type="spellEnd"/>
      <w:r w:rsidRPr="00721DE6">
        <w:rPr>
          <w:sz w:val="28"/>
          <w:szCs w:val="28"/>
        </w:rPr>
        <w:t xml:space="preserve"> 30 </w:t>
      </w:r>
      <w:proofErr w:type="spellStart"/>
      <w:r w:rsidRPr="00721DE6">
        <w:rPr>
          <w:sz w:val="28"/>
          <w:szCs w:val="28"/>
        </w:rPr>
        <w:t>декабрендәге</w:t>
      </w:r>
      <w:proofErr w:type="spellEnd"/>
      <w:r w:rsidRPr="00721DE6">
        <w:rPr>
          <w:sz w:val="28"/>
          <w:szCs w:val="28"/>
        </w:rPr>
        <w:t xml:space="preserve"> 144-</w:t>
      </w:r>
      <w:r w:rsidR="00144961">
        <w:rPr>
          <w:sz w:val="28"/>
          <w:szCs w:val="28"/>
          <w:lang w:val="tt-RU"/>
        </w:rPr>
        <w:t>ЗРТ</w:t>
      </w:r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номерлы</w:t>
      </w:r>
      <w:proofErr w:type="spellEnd"/>
      <w:r w:rsidR="00144961">
        <w:rPr>
          <w:sz w:val="28"/>
          <w:szCs w:val="28"/>
        </w:rPr>
        <w:t xml:space="preserve"> Татарстан </w:t>
      </w:r>
      <w:proofErr w:type="spellStart"/>
      <w:r w:rsidR="00144961">
        <w:rPr>
          <w:sz w:val="28"/>
          <w:szCs w:val="28"/>
        </w:rPr>
        <w:t>Республикасы</w:t>
      </w:r>
      <w:proofErr w:type="spellEnd"/>
      <w:r w:rsidR="00144961">
        <w:rPr>
          <w:sz w:val="28"/>
          <w:szCs w:val="28"/>
        </w:rPr>
        <w:t xml:space="preserve"> </w:t>
      </w:r>
      <w:proofErr w:type="spellStart"/>
      <w:r w:rsidR="00144961">
        <w:rPr>
          <w:sz w:val="28"/>
          <w:szCs w:val="28"/>
        </w:rPr>
        <w:t>Законына</w:t>
      </w:r>
      <w:proofErr w:type="spellEnd"/>
      <w:r w:rsidRPr="00721DE6">
        <w:rPr>
          <w:sz w:val="28"/>
          <w:szCs w:val="28"/>
        </w:rPr>
        <w:t xml:space="preserve">, «Лениногорск </w:t>
      </w:r>
      <w:proofErr w:type="spellStart"/>
      <w:r w:rsidRPr="00721DE6">
        <w:rPr>
          <w:sz w:val="28"/>
          <w:szCs w:val="28"/>
        </w:rPr>
        <w:t>муниципа</w:t>
      </w:r>
      <w:r w:rsidR="00144961">
        <w:rPr>
          <w:sz w:val="28"/>
          <w:szCs w:val="28"/>
        </w:rPr>
        <w:t>ль</w:t>
      </w:r>
      <w:proofErr w:type="spellEnd"/>
      <w:r w:rsidR="00144961">
        <w:rPr>
          <w:sz w:val="28"/>
          <w:szCs w:val="28"/>
        </w:rPr>
        <w:t xml:space="preserve"> районы»</w:t>
      </w:r>
      <w:r w:rsidRPr="00721DE6">
        <w:rPr>
          <w:sz w:val="28"/>
          <w:szCs w:val="28"/>
        </w:rPr>
        <w:t xml:space="preserve"> </w:t>
      </w:r>
      <w:proofErr w:type="spellStart"/>
      <w:r w:rsidRPr="00721DE6">
        <w:rPr>
          <w:sz w:val="28"/>
          <w:szCs w:val="28"/>
        </w:rPr>
        <w:t>муници</w:t>
      </w:r>
      <w:r w:rsidR="00144961">
        <w:rPr>
          <w:sz w:val="28"/>
          <w:szCs w:val="28"/>
        </w:rPr>
        <w:t>паль</w:t>
      </w:r>
      <w:proofErr w:type="spellEnd"/>
      <w:r w:rsidR="00144961">
        <w:rPr>
          <w:sz w:val="28"/>
          <w:szCs w:val="28"/>
        </w:rPr>
        <w:t xml:space="preserve"> </w:t>
      </w:r>
      <w:proofErr w:type="spellStart"/>
      <w:r w:rsidR="00144961">
        <w:rPr>
          <w:sz w:val="28"/>
          <w:szCs w:val="28"/>
        </w:rPr>
        <w:t>берәмлеге</w:t>
      </w:r>
      <w:proofErr w:type="spellEnd"/>
      <w:r w:rsidR="00144961">
        <w:rPr>
          <w:sz w:val="28"/>
          <w:szCs w:val="28"/>
        </w:rPr>
        <w:t xml:space="preserve"> </w:t>
      </w:r>
      <w:proofErr w:type="spellStart"/>
      <w:r w:rsidR="00144961">
        <w:rPr>
          <w:sz w:val="28"/>
          <w:szCs w:val="28"/>
        </w:rPr>
        <w:t>Уставына</w:t>
      </w:r>
      <w:proofErr w:type="spellEnd"/>
      <w:r w:rsidR="00144961">
        <w:rPr>
          <w:sz w:val="28"/>
          <w:szCs w:val="28"/>
        </w:rPr>
        <w:t xml:space="preserve"> </w:t>
      </w:r>
      <w:proofErr w:type="spellStart"/>
      <w:r w:rsidR="00144961">
        <w:rPr>
          <w:sz w:val="28"/>
          <w:szCs w:val="28"/>
        </w:rPr>
        <w:t>таянып</w:t>
      </w:r>
      <w:proofErr w:type="spellEnd"/>
      <w:r w:rsidR="00144961">
        <w:rPr>
          <w:sz w:val="28"/>
          <w:szCs w:val="28"/>
        </w:rPr>
        <w:t xml:space="preserve">, «Лениногорск </w:t>
      </w:r>
      <w:proofErr w:type="spellStart"/>
      <w:r w:rsidR="00144961">
        <w:rPr>
          <w:sz w:val="28"/>
          <w:szCs w:val="28"/>
        </w:rPr>
        <w:t>муниципаль</w:t>
      </w:r>
      <w:proofErr w:type="spellEnd"/>
      <w:r w:rsidR="00144961">
        <w:rPr>
          <w:sz w:val="28"/>
          <w:szCs w:val="28"/>
        </w:rPr>
        <w:t xml:space="preserve"> районы»</w:t>
      </w:r>
      <w:r w:rsidR="00144961">
        <w:rPr>
          <w:sz w:val="28"/>
          <w:szCs w:val="28"/>
          <w:lang w:val="tt-RU"/>
        </w:rPr>
        <w:t xml:space="preserve"> </w:t>
      </w:r>
      <w:proofErr w:type="spellStart"/>
      <w:r w:rsidR="00144961">
        <w:rPr>
          <w:sz w:val="28"/>
          <w:szCs w:val="28"/>
        </w:rPr>
        <w:t>муниципаль</w:t>
      </w:r>
      <w:proofErr w:type="spellEnd"/>
      <w:r w:rsidR="00144961">
        <w:rPr>
          <w:sz w:val="28"/>
          <w:szCs w:val="28"/>
        </w:rPr>
        <w:t xml:space="preserve"> </w:t>
      </w:r>
      <w:proofErr w:type="spellStart"/>
      <w:r w:rsidR="00144961">
        <w:rPr>
          <w:sz w:val="28"/>
          <w:szCs w:val="28"/>
        </w:rPr>
        <w:t>берәмлеге</w:t>
      </w:r>
      <w:proofErr w:type="spellEnd"/>
      <w:r w:rsidR="00144961">
        <w:rPr>
          <w:sz w:val="28"/>
          <w:szCs w:val="28"/>
        </w:rPr>
        <w:t xml:space="preserve"> </w:t>
      </w:r>
      <w:proofErr w:type="spellStart"/>
      <w:r w:rsidR="00144961">
        <w:rPr>
          <w:sz w:val="28"/>
          <w:szCs w:val="28"/>
        </w:rPr>
        <w:t>Б</w:t>
      </w:r>
      <w:r w:rsidRPr="00721DE6">
        <w:rPr>
          <w:sz w:val="28"/>
          <w:szCs w:val="28"/>
        </w:rPr>
        <w:t>ашкарма</w:t>
      </w:r>
      <w:proofErr w:type="spellEnd"/>
      <w:r w:rsidRPr="00721DE6">
        <w:rPr>
          <w:sz w:val="28"/>
          <w:szCs w:val="28"/>
        </w:rPr>
        <w:t xml:space="preserve"> комитеты КАРАР БИРӘ:</w:t>
      </w:r>
    </w:p>
    <w:p w:rsidR="00721DE6" w:rsidRDefault="00721DE6" w:rsidP="00E455BC">
      <w:pPr>
        <w:jc w:val="both"/>
        <w:rPr>
          <w:sz w:val="28"/>
          <w:szCs w:val="28"/>
        </w:rPr>
      </w:pPr>
    </w:p>
    <w:p w:rsidR="00144961" w:rsidRDefault="00144961" w:rsidP="00E455BC">
      <w:pPr>
        <w:jc w:val="both"/>
        <w:rPr>
          <w:sz w:val="28"/>
          <w:szCs w:val="28"/>
        </w:rPr>
      </w:pPr>
    </w:p>
    <w:p w:rsidR="00144961" w:rsidRPr="00144961" w:rsidRDefault="00D809CB" w:rsidP="00E455B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</w:p>
    <w:p w:rsidR="0003059A" w:rsidRPr="00F021A1" w:rsidRDefault="00F021A1" w:rsidP="00F021A1">
      <w:pPr>
        <w:pStyle w:val="ConsPlusNormal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1.Татарстан Республикасы </w:t>
      </w:r>
      <w:r w:rsidRPr="00F021A1">
        <w:rPr>
          <w:sz w:val="28"/>
          <w:szCs w:val="28"/>
          <w:lang w:val="tt-RU"/>
        </w:rPr>
        <w:t>«Лениногорск муниципаль</w:t>
      </w:r>
      <w:r w:rsidRPr="00F021A1">
        <w:rPr>
          <w:sz w:val="28"/>
          <w:szCs w:val="28"/>
          <w:lang w:val="tt-RU"/>
        </w:rPr>
        <w:t xml:space="preserve"> район</w:t>
      </w:r>
      <w:r>
        <w:rPr>
          <w:sz w:val="28"/>
          <w:szCs w:val="28"/>
          <w:lang w:val="tt-RU"/>
        </w:rPr>
        <w:t>ы</w:t>
      </w:r>
      <w:r w:rsidRPr="00F021A1">
        <w:rPr>
          <w:sz w:val="28"/>
          <w:szCs w:val="28"/>
          <w:lang w:val="tt-RU"/>
        </w:rPr>
        <w:t xml:space="preserve">» </w:t>
      </w:r>
      <w:r>
        <w:rPr>
          <w:sz w:val="28"/>
          <w:szCs w:val="28"/>
          <w:lang w:val="tt-RU"/>
        </w:rPr>
        <w:t xml:space="preserve">муниципаль берәмлеге Башкарма комитеты административ комиссиясе тарафыннан тартылган административ җәзаны башкарудан баш тарткан затларга карата РФ Административ хокук бозулар  Кодексы буенча административ хокук бозулар турында беркетмәләр төзергә вәкаләтле зат итеп, </w:t>
      </w:r>
      <w:r>
        <w:rPr>
          <w:sz w:val="28"/>
          <w:szCs w:val="28"/>
          <w:lang w:val="tt-RU"/>
        </w:rPr>
        <w:t xml:space="preserve">Татарстан Республикасы </w:t>
      </w:r>
      <w:r w:rsidRPr="00F021A1">
        <w:rPr>
          <w:sz w:val="28"/>
          <w:szCs w:val="28"/>
          <w:lang w:val="tt-RU"/>
        </w:rPr>
        <w:t>«Лениногорск муниципаль район</w:t>
      </w:r>
      <w:r>
        <w:rPr>
          <w:sz w:val="28"/>
          <w:szCs w:val="28"/>
          <w:lang w:val="tt-RU"/>
        </w:rPr>
        <w:t>ы</w:t>
      </w:r>
      <w:r w:rsidRPr="00F021A1">
        <w:rPr>
          <w:sz w:val="28"/>
          <w:szCs w:val="28"/>
          <w:lang w:val="tt-RU"/>
        </w:rPr>
        <w:t xml:space="preserve">» </w:t>
      </w:r>
      <w:r>
        <w:rPr>
          <w:sz w:val="28"/>
          <w:szCs w:val="28"/>
          <w:lang w:val="tt-RU"/>
        </w:rPr>
        <w:t>муниципаль берәмлеге Башкарма комитеты административ комиссиясе</w:t>
      </w:r>
      <w:r>
        <w:rPr>
          <w:sz w:val="28"/>
          <w:szCs w:val="28"/>
          <w:lang w:val="tt-RU"/>
        </w:rPr>
        <w:t xml:space="preserve"> рәисе Мөхәмәтшин Артур Айдар улын билгеләргә.  </w:t>
      </w:r>
    </w:p>
    <w:p w:rsidR="00A221EC" w:rsidRPr="00F021A1" w:rsidRDefault="00A221EC" w:rsidP="00E455BC">
      <w:pPr>
        <w:pStyle w:val="ConsPlusNormal"/>
        <w:ind w:firstLine="851"/>
        <w:jc w:val="both"/>
        <w:rPr>
          <w:sz w:val="28"/>
          <w:szCs w:val="28"/>
          <w:lang w:val="tt-RU"/>
        </w:rPr>
      </w:pPr>
    </w:p>
    <w:p w:rsidR="00A221EC" w:rsidRPr="00F021A1" w:rsidRDefault="00F021A1" w:rsidP="00F021A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706205" w:rsidRPr="00F021A1">
        <w:rPr>
          <w:sz w:val="28"/>
          <w:szCs w:val="28"/>
          <w:lang w:val="tt-RU"/>
        </w:rPr>
        <w:t>2.</w:t>
      </w:r>
      <w:r w:rsidR="00D809CB" w:rsidRPr="00F021A1">
        <w:rPr>
          <w:sz w:val="28"/>
          <w:szCs w:val="28"/>
          <w:lang w:val="tt-RU"/>
        </w:rPr>
        <w:t xml:space="preserve"> «Лениногорск муниципаль</w:t>
      </w:r>
      <w:r w:rsidR="00D809CB" w:rsidRPr="00F021A1">
        <w:rPr>
          <w:sz w:val="28"/>
          <w:szCs w:val="28"/>
          <w:lang w:val="tt-RU"/>
        </w:rPr>
        <w:t xml:space="preserve"> район</w:t>
      </w:r>
      <w:r w:rsidR="00D809CB">
        <w:rPr>
          <w:sz w:val="28"/>
          <w:szCs w:val="28"/>
          <w:lang w:val="tt-RU"/>
        </w:rPr>
        <w:t>ы</w:t>
      </w:r>
      <w:r w:rsidR="00D809CB" w:rsidRPr="00F021A1">
        <w:rPr>
          <w:sz w:val="28"/>
          <w:szCs w:val="28"/>
          <w:lang w:val="tt-RU"/>
        </w:rPr>
        <w:t>»</w:t>
      </w:r>
      <w:r w:rsidR="00D809CB">
        <w:rPr>
          <w:sz w:val="28"/>
          <w:szCs w:val="28"/>
          <w:lang w:val="tt-RU"/>
        </w:rPr>
        <w:t xml:space="preserve"> муниципаль берәмлеге Башкарма комитеты</w:t>
      </w:r>
      <w:r w:rsidR="00A221EC">
        <w:rPr>
          <w:sz w:val="28"/>
          <w:szCs w:val="28"/>
          <w:lang w:val="tt-RU"/>
        </w:rPr>
        <w:t xml:space="preserve">ның түбәндәге карарлары үз көчен югалткан дип танырга: </w:t>
      </w:r>
    </w:p>
    <w:p w:rsidR="00E455BC" w:rsidRDefault="00A221EC" w:rsidP="00E455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2012 елның 27 ноябрендәге </w:t>
      </w:r>
      <w:r w:rsidR="00765D17" w:rsidRPr="00820C89">
        <w:rPr>
          <w:sz w:val="28"/>
          <w:szCs w:val="28"/>
        </w:rPr>
        <w:t xml:space="preserve"> 619</w:t>
      </w:r>
      <w:r>
        <w:rPr>
          <w:sz w:val="28"/>
          <w:szCs w:val="28"/>
          <w:lang w:val="tt-RU"/>
        </w:rPr>
        <w:t xml:space="preserve"> нчы номерлы</w:t>
      </w:r>
      <w:r w:rsidR="00765D17" w:rsidRPr="00820C89">
        <w:rPr>
          <w:sz w:val="28"/>
          <w:szCs w:val="28"/>
        </w:rPr>
        <w:t xml:space="preserve">  «</w:t>
      </w:r>
      <w:r w:rsidRPr="00A221EC">
        <w:rPr>
          <w:bCs/>
          <w:sz w:val="28"/>
          <w:szCs w:val="28"/>
        </w:rPr>
        <w:t xml:space="preserve">Лениногорск </w:t>
      </w:r>
      <w:proofErr w:type="spellStart"/>
      <w:r w:rsidRPr="00A221EC">
        <w:rPr>
          <w:bCs/>
          <w:sz w:val="28"/>
          <w:szCs w:val="28"/>
        </w:rPr>
        <w:t>муниципаль</w:t>
      </w:r>
      <w:proofErr w:type="spellEnd"/>
      <w:r w:rsidRPr="00A221EC">
        <w:rPr>
          <w:bCs/>
          <w:sz w:val="28"/>
          <w:szCs w:val="28"/>
        </w:rPr>
        <w:t xml:space="preserve"> районы» </w:t>
      </w:r>
      <w:proofErr w:type="spellStart"/>
      <w:r w:rsidRPr="00A221EC">
        <w:rPr>
          <w:bCs/>
          <w:sz w:val="28"/>
          <w:szCs w:val="28"/>
        </w:rPr>
        <w:t>муниципаль</w:t>
      </w:r>
      <w:proofErr w:type="spellEnd"/>
      <w:r w:rsidRPr="00A221EC">
        <w:rPr>
          <w:bCs/>
          <w:sz w:val="28"/>
          <w:szCs w:val="28"/>
        </w:rPr>
        <w:t xml:space="preserve"> </w:t>
      </w:r>
      <w:proofErr w:type="spellStart"/>
      <w:r w:rsidRPr="00A221EC">
        <w:rPr>
          <w:bCs/>
          <w:sz w:val="28"/>
          <w:szCs w:val="28"/>
        </w:rPr>
        <w:t>берәмлеге</w:t>
      </w:r>
      <w:proofErr w:type="spellEnd"/>
      <w:r w:rsidRPr="00A221EC">
        <w:rPr>
          <w:bCs/>
          <w:sz w:val="28"/>
          <w:szCs w:val="28"/>
        </w:rPr>
        <w:t xml:space="preserve"> </w:t>
      </w:r>
      <w:proofErr w:type="spellStart"/>
      <w:r w:rsidRPr="00A221EC">
        <w:rPr>
          <w:bCs/>
          <w:sz w:val="28"/>
          <w:szCs w:val="28"/>
        </w:rPr>
        <w:t>Башкарма</w:t>
      </w:r>
      <w:proofErr w:type="spellEnd"/>
      <w:r w:rsidRPr="00A221EC">
        <w:rPr>
          <w:bCs/>
          <w:sz w:val="28"/>
          <w:szCs w:val="28"/>
        </w:rPr>
        <w:t xml:space="preserve"> </w:t>
      </w:r>
      <w:proofErr w:type="spellStart"/>
      <w:r w:rsidRPr="00A221EC">
        <w:rPr>
          <w:bCs/>
          <w:sz w:val="28"/>
          <w:szCs w:val="28"/>
        </w:rPr>
        <w:t>комитетының</w:t>
      </w:r>
      <w:proofErr w:type="spellEnd"/>
      <w:r w:rsidRPr="00A221EC">
        <w:rPr>
          <w:bCs/>
          <w:sz w:val="28"/>
          <w:szCs w:val="28"/>
        </w:rPr>
        <w:t xml:space="preserve"> </w:t>
      </w:r>
      <w:proofErr w:type="spellStart"/>
      <w:r w:rsidRPr="00A221EC">
        <w:rPr>
          <w:bCs/>
          <w:sz w:val="28"/>
          <w:szCs w:val="28"/>
        </w:rPr>
        <w:lastRenderedPageBreak/>
        <w:t>административ</w:t>
      </w:r>
      <w:proofErr w:type="spellEnd"/>
      <w:r w:rsidRPr="00A221EC">
        <w:rPr>
          <w:bCs/>
          <w:sz w:val="28"/>
          <w:szCs w:val="28"/>
        </w:rPr>
        <w:t xml:space="preserve"> </w:t>
      </w:r>
      <w:proofErr w:type="spellStart"/>
      <w:r w:rsidRPr="00A221EC">
        <w:rPr>
          <w:bCs/>
          <w:sz w:val="28"/>
          <w:szCs w:val="28"/>
        </w:rPr>
        <w:t>комиссиясе</w:t>
      </w:r>
      <w:proofErr w:type="spellEnd"/>
      <w:r w:rsidRPr="00A221EC">
        <w:rPr>
          <w:bCs/>
          <w:sz w:val="28"/>
          <w:szCs w:val="28"/>
        </w:rPr>
        <w:t xml:space="preserve"> </w:t>
      </w:r>
      <w:proofErr w:type="spellStart"/>
      <w:r w:rsidRPr="00A221EC">
        <w:rPr>
          <w:bCs/>
          <w:sz w:val="28"/>
          <w:szCs w:val="28"/>
        </w:rPr>
        <w:t>рәисенә</w:t>
      </w:r>
      <w:proofErr w:type="spellEnd"/>
      <w:r w:rsidRPr="00A221EC">
        <w:rPr>
          <w:bCs/>
          <w:sz w:val="28"/>
          <w:szCs w:val="28"/>
        </w:rPr>
        <w:t xml:space="preserve"> </w:t>
      </w:r>
      <w:proofErr w:type="spellStart"/>
      <w:r w:rsidRPr="00A221EC">
        <w:rPr>
          <w:bCs/>
          <w:sz w:val="28"/>
          <w:szCs w:val="28"/>
        </w:rPr>
        <w:t>административ</w:t>
      </w:r>
      <w:proofErr w:type="spellEnd"/>
      <w:r w:rsidRPr="00A221EC">
        <w:rPr>
          <w:bCs/>
          <w:sz w:val="28"/>
          <w:szCs w:val="28"/>
        </w:rPr>
        <w:t xml:space="preserve"> комиссия </w:t>
      </w:r>
      <w:proofErr w:type="spellStart"/>
      <w:r w:rsidRPr="00A221EC">
        <w:rPr>
          <w:bCs/>
          <w:sz w:val="28"/>
          <w:szCs w:val="28"/>
        </w:rPr>
        <w:t>тарафыннан</w:t>
      </w:r>
      <w:proofErr w:type="spellEnd"/>
      <w:r w:rsidRPr="00A221EC">
        <w:rPr>
          <w:bCs/>
          <w:sz w:val="28"/>
          <w:szCs w:val="28"/>
        </w:rPr>
        <w:t xml:space="preserve"> </w:t>
      </w:r>
      <w:proofErr w:type="spellStart"/>
      <w:r w:rsidRPr="00A221EC">
        <w:rPr>
          <w:bCs/>
          <w:sz w:val="28"/>
          <w:szCs w:val="28"/>
        </w:rPr>
        <w:t>салынган</w:t>
      </w:r>
      <w:proofErr w:type="spellEnd"/>
      <w:r w:rsidRPr="00A221EC">
        <w:rPr>
          <w:bCs/>
          <w:sz w:val="28"/>
          <w:szCs w:val="28"/>
        </w:rPr>
        <w:t xml:space="preserve"> штраф </w:t>
      </w:r>
      <w:proofErr w:type="spellStart"/>
      <w:r w:rsidRPr="00A221EC">
        <w:rPr>
          <w:bCs/>
          <w:sz w:val="28"/>
          <w:szCs w:val="28"/>
        </w:rPr>
        <w:t>түләмәгән</w:t>
      </w:r>
      <w:proofErr w:type="spellEnd"/>
      <w:r w:rsidRPr="00A221EC">
        <w:rPr>
          <w:bCs/>
          <w:sz w:val="28"/>
          <w:szCs w:val="28"/>
        </w:rPr>
        <w:t xml:space="preserve"> </w:t>
      </w:r>
      <w:proofErr w:type="spellStart"/>
      <w:r w:rsidRPr="00A221EC">
        <w:rPr>
          <w:bCs/>
          <w:sz w:val="28"/>
          <w:szCs w:val="28"/>
        </w:rPr>
        <w:t>затларга</w:t>
      </w:r>
      <w:proofErr w:type="spellEnd"/>
      <w:r w:rsidRPr="00A221EC">
        <w:rPr>
          <w:bCs/>
          <w:sz w:val="28"/>
          <w:szCs w:val="28"/>
        </w:rPr>
        <w:t xml:space="preserve"> карата </w:t>
      </w:r>
      <w:proofErr w:type="spellStart"/>
      <w:r w:rsidRPr="00A221EC">
        <w:rPr>
          <w:bCs/>
          <w:sz w:val="28"/>
          <w:szCs w:val="28"/>
        </w:rPr>
        <w:t>административ</w:t>
      </w:r>
      <w:proofErr w:type="spellEnd"/>
      <w:r w:rsidRPr="00A221EC">
        <w:rPr>
          <w:bCs/>
          <w:sz w:val="28"/>
          <w:szCs w:val="28"/>
        </w:rPr>
        <w:t xml:space="preserve"> </w:t>
      </w:r>
      <w:proofErr w:type="spellStart"/>
      <w:r w:rsidRPr="00A221EC">
        <w:rPr>
          <w:bCs/>
          <w:sz w:val="28"/>
          <w:szCs w:val="28"/>
        </w:rPr>
        <w:t>хокук</w:t>
      </w:r>
      <w:proofErr w:type="spellEnd"/>
      <w:r w:rsidRPr="00A221EC">
        <w:rPr>
          <w:bCs/>
          <w:sz w:val="28"/>
          <w:szCs w:val="28"/>
        </w:rPr>
        <w:t xml:space="preserve"> </w:t>
      </w:r>
      <w:proofErr w:type="spellStart"/>
      <w:r w:rsidRPr="00A221EC">
        <w:rPr>
          <w:bCs/>
          <w:sz w:val="28"/>
          <w:szCs w:val="28"/>
        </w:rPr>
        <w:t>бозу</w:t>
      </w:r>
      <w:proofErr w:type="spellEnd"/>
      <w:r w:rsidRPr="00A221EC">
        <w:rPr>
          <w:bCs/>
          <w:sz w:val="28"/>
          <w:szCs w:val="28"/>
        </w:rPr>
        <w:t xml:space="preserve"> </w:t>
      </w:r>
      <w:proofErr w:type="spellStart"/>
      <w:r w:rsidRPr="00A221EC">
        <w:rPr>
          <w:bCs/>
          <w:sz w:val="28"/>
          <w:szCs w:val="28"/>
        </w:rPr>
        <w:t>турында</w:t>
      </w:r>
      <w:proofErr w:type="spellEnd"/>
      <w:r w:rsidRPr="00A221EC">
        <w:rPr>
          <w:bCs/>
          <w:sz w:val="28"/>
          <w:szCs w:val="28"/>
        </w:rPr>
        <w:t xml:space="preserve"> </w:t>
      </w:r>
      <w:proofErr w:type="spellStart"/>
      <w:r w:rsidRPr="00A221EC">
        <w:rPr>
          <w:bCs/>
          <w:sz w:val="28"/>
          <w:szCs w:val="28"/>
        </w:rPr>
        <w:t>беркетмәләр</w:t>
      </w:r>
      <w:proofErr w:type="spellEnd"/>
      <w:r w:rsidRPr="00A221EC">
        <w:rPr>
          <w:bCs/>
          <w:sz w:val="28"/>
          <w:szCs w:val="28"/>
        </w:rPr>
        <w:t xml:space="preserve"> </w:t>
      </w:r>
      <w:proofErr w:type="spellStart"/>
      <w:r w:rsidRPr="00A221EC">
        <w:rPr>
          <w:bCs/>
          <w:sz w:val="28"/>
          <w:szCs w:val="28"/>
        </w:rPr>
        <w:t>төзү</w:t>
      </w:r>
      <w:proofErr w:type="spellEnd"/>
      <w:r w:rsidRPr="00A221EC">
        <w:rPr>
          <w:bCs/>
          <w:sz w:val="28"/>
          <w:szCs w:val="28"/>
        </w:rPr>
        <w:t xml:space="preserve"> </w:t>
      </w:r>
      <w:proofErr w:type="spellStart"/>
      <w:r w:rsidRPr="00A221EC">
        <w:rPr>
          <w:bCs/>
          <w:sz w:val="28"/>
          <w:szCs w:val="28"/>
        </w:rPr>
        <w:t>хоку</w:t>
      </w:r>
      <w:r>
        <w:rPr>
          <w:bCs/>
          <w:sz w:val="28"/>
          <w:szCs w:val="28"/>
        </w:rPr>
        <w:t>кын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бирү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турында</w:t>
      </w:r>
      <w:proofErr w:type="spellEnd"/>
      <w:r w:rsidR="00E455BC">
        <w:rPr>
          <w:sz w:val="28"/>
          <w:szCs w:val="28"/>
        </w:rPr>
        <w:t>»;</w:t>
      </w:r>
    </w:p>
    <w:p w:rsidR="00E455BC" w:rsidRDefault="00A221EC" w:rsidP="00E455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2015 елның 25 декабрендәге</w:t>
      </w:r>
      <w:r w:rsidR="00E455BC" w:rsidRPr="00820C89">
        <w:rPr>
          <w:sz w:val="28"/>
          <w:szCs w:val="28"/>
        </w:rPr>
        <w:t xml:space="preserve"> 1404</w:t>
      </w:r>
      <w:r>
        <w:rPr>
          <w:sz w:val="28"/>
          <w:szCs w:val="28"/>
          <w:lang w:val="tt-RU"/>
        </w:rPr>
        <w:t xml:space="preserve"> нче номерлы</w:t>
      </w:r>
      <w:r w:rsidR="00E455BC" w:rsidRPr="00820C89">
        <w:rPr>
          <w:sz w:val="28"/>
          <w:szCs w:val="28"/>
        </w:rPr>
        <w:t xml:space="preserve"> «</w:t>
      </w:r>
      <w:r w:rsidRPr="00A221EC">
        <w:rPr>
          <w:sz w:val="28"/>
          <w:szCs w:val="28"/>
        </w:rPr>
        <w:t xml:space="preserve">Татарстан </w:t>
      </w:r>
      <w:proofErr w:type="spellStart"/>
      <w:r w:rsidRPr="00A221EC">
        <w:rPr>
          <w:sz w:val="28"/>
          <w:szCs w:val="28"/>
        </w:rPr>
        <w:t>Республикасы</w:t>
      </w:r>
      <w:proofErr w:type="spellEnd"/>
      <w:r w:rsidRPr="00A221EC">
        <w:rPr>
          <w:sz w:val="28"/>
          <w:szCs w:val="28"/>
        </w:rPr>
        <w:t xml:space="preserve">» Лениногорск </w:t>
      </w:r>
      <w:proofErr w:type="spellStart"/>
      <w:r w:rsidRPr="00A221EC">
        <w:rPr>
          <w:sz w:val="28"/>
          <w:szCs w:val="28"/>
        </w:rPr>
        <w:t>муниципаль</w:t>
      </w:r>
      <w:proofErr w:type="spellEnd"/>
      <w:r w:rsidRPr="00A221EC">
        <w:rPr>
          <w:sz w:val="28"/>
          <w:szCs w:val="28"/>
        </w:rPr>
        <w:t xml:space="preserve"> районы " </w:t>
      </w:r>
      <w:proofErr w:type="spellStart"/>
      <w:r w:rsidRPr="00A221EC">
        <w:rPr>
          <w:sz w:val="28"/>
          <w:szCs w:val="28"/>
        </w:rPr>
        <w:t>муниципаль</w:t>
      </w:r>
      <w:proofErr w:type="spellEnd"/>
      <w:r w:rsidRPr="00A221EC">
        <w:rPr>
          <w:sz w:val="28"/>
          <w:szCs w:val="28"/>
        </w:rPr>
        <w:t xml:space="preserve"> </w:t>
      </w:r>
      <w:proofErr w:type="spellStart"/>
      <w:r w:rsidRPr="00A221EC">
        <w:rPr>
          <w:sz w:val="28"/>
          <w:szCs w:val="28"/>
        </w:rPr>
        <w:t>берәмлеге</w:t>
      </w:r>
      <w:proofErr w:type="spellEnd"/>
      <w:r w:rsidRPr="00A221EC">
        <w:rPr>
          <w:sz w:val="28"/>
          <w:szCs w:val="28"/>
        </w:rPr>
        <w:t xml:space="preserve"> </w:t>
      </w:r>
      <w:proofErr w:type="spellStart"/>
      <w:r w:rsidRPr="00A221EC">
        <w:rPr>
          <w:sz w:val="28"/>
          <w:szCs w:val="28"/>
        </w:rPr>
        <w:t>Башкарма</w:t>
      </w:r>
      <w:proofErr w:type="spellEnd"/>
      <w:r w:rsidRPr="00A221EC">
        <w:rPr>
          <w:sz w:val="28"/>
          <w:szCs w:val="28"/>
        </w:rPr>
        <w:t xml:space="preserve"> комитеты </w:t>
      </w:r>
      <w:proofErr w:type="spellStart"/>
      <w:r w:rsidRPr="00A221EC">
        <w:rPr>
          <w:sz w:val="28"/>
          <w:szCs w:val="28"/>
        </w:rPr>
        <w:t>административ</w:t>
      </w:r>
      <w:proofErr w:type="spellEnd"/>
      <w:r w:rsidRPr="00A221EC">
        <w:rPr>
          <w:sz w:val="28"/>
          <w:szCs w:val="28"/>
        </w:rPr>
        <w:t xml:space="preserve"> </w:t>
      </w:r>
      <w:proofErr w:type="spellStart"/>
      <w:r w:rsidRPr="00A221EC">
        <w:rPr>
          <w:sz w:val="28"/>
          <w:szCs w:val="28"/>
        </w:rPr>
        <w:t>комиссиясе</w:t>
      </w:r>
      <w:proofErr w:type="spellEnd"/>
      <w:r w:rsidRPr="00A221EC">
        <w:rPr>
          <w:sz w:val="28"/>
          <w:szCs w:val="28"/>
        </w:rPr>
        <w:t xml:space="preserve"> </w:t>
      </w:r>
      <w:proofErr w:type="spellStart"/>
      <w:r w:rsidRPr="00A221EC">
        <w:rPr>
          <w:sz w:val="28"/>
          <w:szCs w:val="28"/>
        </w:rPr>
        <w:t>рәисенә</w:t>
      </w:r>
      <w:proofErr w:type="spellEnd"/>
      <w:r w:rsidRPr="00A221EC">
        <w:rPr>
          <w:sz w:val="28"/>
          <w:szCs w:val="28"/>
        </w:rPr>
        <w:t xml:space="preserve"> 20</w:t>
      </w:r>
      <w:r w:rsidR="00F021A1">
        <w:rPr>
          <w:sz w:val="28"/>
          <w:szCs w:val="28"/>
          <w:lang w:val="tt-RU"/>
        </w:rPr>
        <w:t>.25</w:t>
      </w:r>
      <w:r w:rsidRPr="00A221EC">
        <w:rPr>
          <w:sz w:val="28"/>
          <w:szCs w:val="28"/>
        </w:rPr>
        <w:t xml:space="preserve"> статья </w:t>
      </w:r>
      <w:proofErr w:type="spellStart"/>
      <w:r w:rsidRPr="00A221EC">
        <w:rPr>
          <w:sz w:val="28"/>
          <w:szCs w:val="28"/>
        </w:rPr>
        <w:t>буенча</w:t>
      </w:r>
      <w:proofErr w:type="spellEnd"/>
      <w:r w:rsidRPr="00A221EC">
        <w:rPr>
          <w:sz w:val="28"/>
          <w:szCs w:val="28"/>
        </w:rPr>
        <w:t xml:space="preserve"> </w:t>
      </w:r>
      <w:proofErr w:type="spellStart"/>
      <w:r w:rsidRPr="00A221EC">
        <w:rPr>
          <w:sz w:val="28"/>
          <w:szCs w:val="28"/>
        </w:rPr>
        <w:t>беркетмәләр</w:t>
      </w:r>
      <w:proofErr w:type="spellEnd"/>
      <w:r w:rsidRPr="00A221EC">
        <w:rPr>
          <w:sz w:val="28"/>
          <w:szCs w:val="28"/>
        </w:rPr>
        <w:t xml:space="preserve"> </w:t>
      </w:r>
      <w:proofErr w:type="spellStart"/>
      <w:r w:rsidRPr="00A221EC">
        <w:rPr>
          <w:sz w:val="28"/>
          <w:szCs w:val="28"/>
        </w:rPr>
        <w:t>төзү</w:t>
      </w:r>
      <w:proofErr w:type="spellEnd"/>
      <w:r w:rsidRPr="00A221EC">
        <w:rPr>
          <w:sz w:val="28"/>
          <w:szCs w:val="28"/>
        </w:rPr>
        <w:t xml:space="preserve"> </w:t>
      </w:r>
      <w:proofErr w:type="spellStart"/>
      <w:r w:rsidRPr="00A221EC">
        <w:rPr>
          <w:sz w:val="28"/>
          <w:szCs w:val="28"/>
        </w:rPr>
        <w:t>вәкаләтләрен</w:t>
      </w:r>
      <w:proofErr w:type="spellEnd"/>
      <w:r w:rsidRPr="00A221EC">
        <w:rPr>
          <w:sz w:val="28"/>
          <w:szCs w:val="28"/>
        </w:rPr>
        <w:t xml:space="preserve"> </w:t>
      </w:r>
      <w:proofErr w:type="spellStart"/>
      <w:r w:rsidRPr="00A221EC">
        <w:rPr>
          <w:sz w:val="28"/>
          <w:szCs w:val="28"/>
        </w:rPr>
        <w:t>бирү</w:t>
      </w:r>
      <w:proofErr w:type="spellEnd"/>
      <w:r w:rsidRPr="00A221EC">
        <w:rPr>
          <w:sz w:val="28"/>
          <w:szCs w:val="28"/>
        </w:rPr>
        <w:t xml:space="preserve"> </w:t>
      </w:r>
      <w:proofErr w:type="spellStart"/>
      <w:r w:rsidRPr="00A221EC">
        <w:rPr>
          <w:sz w:val="28"/>
          <w:szCs w:val="28"/>
        </w:rPr>
        <w:t>турында</w:t>
      </w:r>
      <w:proofErr w:type="spellEnd"/>
      <w:r w:rsidR="00E455BC" w:rsidRPr="00820C89">
        <w:rPr>
          <w:sz w:val="28"/>
          <w:szCs w:val="28"/>
        </w:rPr>
        <w:t>»;</w:t>
      </w:r>
    </w:p>
    <w:p w:rsidR="00E455BC" w:rsidRPr="00820C89" w:rsidRDefault="00F021A1" w:rsidP="00E455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2016 елның 19 апрелендәге</w:t>
      </w:r>
      <w:r w:rsidR="00E455BC">
        <w:rPr>
          <w:sz w:val="28"/>
          <w:szCs w:val="28"/>
        </w:rPr>
        <w:t xml:space="preserve"> </w:t>
      </w:r>
      <w:r w:rsidR="00E455BC" w:rsidRPr="00820C89">
        <w:rPr>
          <w:sz w:val="28"/>
          <w:szCs w:val="28"/>
        </w:rPr>
        <w:t>611</w:t>
      </w:r>
      <w:r>
        <w:rPr>
          <w:sz w:val="28"/>
          <w:szCs w:val="28"/>
          <w:lang w:val="tt-RU"/>
        </w:rPr>
        <w:t>нче номерлы</w:t>
      </w:r>
      <w:r w:rsidR="00E455BC" w:rsidRPr="00820C89">
        <w:rPr>
          <w:sz w:val="28"/>
          <w:szCs w:val="28"/>
        </w:rPr>
        <w:t xml:space="preserve"> «</w:t>
      </w:r>
      <w:r w:rsidRPr="00F021A1">
        <w:rPr>
          <w:sz w:val="28"/>
          <w:szCs w:val="28"/>
        </w:rPr>
        <w:t xml:space="preserve">Россия </w:t>
      </w:r>
      <w:proofErr w:type="spellStart"/>
      <w:r w:rsidRPr="00F021A1">
        <w:rPr>
          <w:sz w:val="28"/>
          <w:szCs w:val="28"/>
        </w:rPr>
        <w:t>Федерациясе</w:t>
      </w:r>
      <w:proofErr w:type="spellEnd"/>
      <w:r w:rsidRPr="00F021A1">
        <w:rPr>
          <w:sz w:val="28"/>
          <w:szCs w:val="28"/>
        </w:rPr>
        <w:t xml:space="preserve"> </w:t>
      </w:r>
      <w:proofErr w:type="spellStart"/>
      <w:r w:rsidRPr="00F021A1">
        <w:rPr>
          <w:sz w:val="28"/>
          <w:szCs w:val="28"/>
        </w:rPr>
        <w:t>Административ</w:t>
      </w:r>
      <w:proofErr w:type="spellEnd"/>
      <w:r w:rsidRPr="00F021A1">
        <w:rPr>
          <w:sz w:val="28"/>
          <w:szCs w:val="28"/>
        </w:rPr>
        <w:t xml:space="preserve"> </w:t>
      </w:r>
      <w:proofErr w:type="spellStart"/>
      <w:r w:rsidRPr="00F021A1">
        <w:rPr>
          <w:sz w:val="28"/>
          <w:szCs w:val="28"/>
        </w:rPr>
        <w:t>хокук</w:t>
      </w:r>
      <w:proofErr w:type="spellEnd"/>
      <w:r w:rsidRPr="00F021A1">
        <w:rPr>
          <w:sz w:val="28"/>
          <w:szCs w:val="28"/>
        </w:rPr>
        <w:t xml:space="preserve"> </w:t>
      </w:r>
      <w:proofErr w:type="spellStart"/>
      <w:r w:rsidRPr="00F021A1">
        <w:rPr>
          <w:sz w:val="28"/>
          <w:szCs w:val="28"/>
        </w:rPr>
        <w:t>бозулар</w:t>
      </w:r>
      <w:proofErr w:type="spellEnd"/>
      <w:r w:rsidRPr="00F021A1">
        <w:rPr>
          <w:sz w:val="28"/>
          <w:szCs w:val="28"/>
        </w:rPr>
        <w:t xml:space="preserve"> </w:t>
      </w:r>
      <w:proofErr w:type="spellStart"/>
      <w:r w:rsidRPr="00F021A1">
        <w:rPr>
          <w:sz w:val="28"/>
          <w:szCs w:val="28"/>
        </w:rPr>
        <w:t>турында</w:t>
      </w:r>
      <w:proofErr w:type="spellEnd"/>
      <w:r w:rsidRPr="00F021A1">
        <w:rPr>
          <w:sz w:val="28"/>
          <w:szCs w:val="28"/>
        </w:rPr>
        <w:t xml:space="preserve"> </w:t>
      </w:r>
      <w:proofErr w:type="spellStart"/>
      <w:r w:rsidRPr="00F021A1">
        <w:rPr>
          <w:sz w:val="28"/>
          <w:szCs w:val="28"/>
        </w:rPr>
        <w:t>кодексының</w:t>
      </w:r>
      <w:proofErr w:type="spellEnd"/>
      <w:r w:rsidRPr="00F021A1">
        <w:rPr>
          <w:sz w:val="28"/>
          <w:szCs w:val="28"/>
        </w:rPr>
        <w:t xml:space="preserve"> 20.25 </w:t>
      </w:r>
      <w:proofErr w:type="spellStart"/>
      <w:r w:rsidRPr="00F021A1">
        <w:rPr>
          <w:sz w:val="28"/>
          <w:szCs w:val="28"/>
        </w:rPr>
        <w:t>статьясы</w:t>
      </w:r>
      <w:proofErr w:type="spellEnd"/>
      <w:r w:rsidRPr="00F021A1">
        <w:rPr>
          <w:sz w:val="28"/>
          <w:szCs w:val="28"/>
        </w:rPr>
        <w:t xml:space="preserve"> </w:t>
      </w:r>
      <w:proofErr w:type="spellStart"/>
      <w:r w:rsidRPr="00F021A1">
        <w:rPr>
          <w:sz w:val="28"/>
          <w:szCs w:val="28"/>
        </w:rPr>
        <w:t>буенча</w:t>
      </w:r>
      <w:proofErr w:type="spellEnd"/>
      <w:r w:rsidRPr="00F021A1">
        <w:rPr>
          <w:sz w:val="28"/>
          <w:szCs w:val="28"/>
        </w:rPr>
        <w:t xml:space="preserve"> </w:t>
      </w:r>
      <w:proofErr w:type="spellStart"/>
      <w:r w:rsidRPr="00F021A1">
        <w:rPr>
          <w:sz w:val="28"/>
          <w:szCs w:val="28"/>
        </w:rPr>
        <w:t>административ</w:t>
      </w:r>
      <w:proofErr w:type="spellEnd"/>
      <w:r w:rsidRPr="00F021A1">
        <w:rPr>
          <w:sz w:val="28"/>
          <w:szCs w:val="28"/>
        </w:rPr>
        <w:t xml:space="preserve"> </w:t>
      </w:r>
      <w:proofErr w:type="spellStart"/>
      <w:r w:rsidRPr="00F021A1">
        <w:rPr>
          <w:sz w:val="28"/>
          <w:szCs w:val="28"/>
        </w:rPr>
        <w:t>хокук</w:t>
      </w:r>
      <w:proofErr w:type="spellEnd"/>
      <w:r w:rsidRPr="00F021A1">
        <w:rPr>
          <w:sz w:val="28"/>
          <w:szCs w:val="28"/>
        </w:rPr>
        <w:t xml:space="preserve"> </w:t>
      </w:r>
      <w:proofErr w:type="spellStart"/>
      <w:r w:rsidRPr="00F021A1">
        <w:rPr>
          <w:sz w:val="28"/>
          <w:szCs w:val="28"/>
        </w:rPr>
        <w:t>бозу</w:t>
      </w:r>
      <w:proofErr w:type="spellEnd"/>
      <w:r w:rsidRPr="00F021A1">
        <w:rPr>
          <w:sz w:val="28"/>
          <w:szCs w:val="28"/>
        </w:rPr>
        <w:t xml:space="preserve"> </w:t>
      </w:r>
      <w:proofErr w:type="spellStart"/>
      <w:r w:rsidRPr="00F021A1">
        <w:rPr>
          <w:sz w:val="28"/>
          <w:szCs w:val="28"/>
        </w:rPr>
        <w:t>турында</w:t>
      </w:r>
      <w:proofErr w:type="spellEnd"/>
      <w:r w:rsidRPr="00F021A1">
        <w:rPr>
          <w:sz w:val="28"/>
          <w:szCs w:val="28"/>
        </w:rPr>
        <w:t xml:space="preserve"> </w:t>
      </w:r>
      <w:proofErr w:type="spellStart"/>
      <w:r w:rsidRPr="00F021A1">
        <w:rPr>
          <w:sz w:val="28"/>
          <w:szCs w:val="28"/>
        </w:rPr>
        <w:t>беркетмәләр</w:t>
      </w:r>
      <w:proofErr w:type="spellEnd"/>
      <w:r w:rsidRPr="00F021A1">
        <w:rPr>
          <w:sz w:val="28"/>
          <w:szCs w:val="28"/>
        </w:rPr>
        <w:t xml:space="preserve"> </w:t>
      </w:r>
      <w:proofErr w:type="spellStart"/>
      <w:r w:rsidRPr="00F021A1">
        <w:rPr>
          <w:sz w:val="28"/>
          <w:szCs w:val="28"/>
        </w:rPr>
        <w:t>төзергә</w:t>
      </w:r>
      <w:proofErr w:type="spellEnd"/>
      <w:r w:rsidRPr="00F021A1">
        <w:rPr>
          <w:sz w:val="28"/>
          <w:szCs w:val="28"/>
        </w:rPr>
        <w:t xml:space="preserve"> </w:t>
      </w:r>
      <w:proofErr w:type="spellStart"/>
      <w:r w:rsidRPr="00F021A1">
        <w:rPr>
          <w:sz w:val="28"/>
          <w:szCs w:val="28"/>
        </w:rPr>
        <w:t>вәкаләтле</w:t>
      </w:r>
      <w:proofErr w:type="spellEnd"/>
      <w:r w:rsidRPr="00F021A1">
        <w:rPr>
          <w:sz w:val="28"/>
          <w:szCs w:val="28"/>
        </w:rPr>
        <w:t xml:space="preserve"> </w:t>
      </w:r>
      <w:proofErr w:type="spellStart"/>
      <w:r w:rsidRPr="00F021A1">
        <w:rPr>
          <w:sz w:val="28"/>
          <w:szCs w:val="28"/>
        </w:rPr>
        <w:t>вазыйфаи</w:t>
      </w:r>
      <w:proofErr w:type="spellEnd"/>
      <w:r w:rsidRPr="00F021A1">
        <w:rPr>
          <w:sz w:val="28"/>
          <w:szCs w:val="28"/>
        </w:rPr>
        <w:t xml:space="preserve"> </w:t>
      </w:r>
      <w:proofErr w:type="spellStart"/>
      <w:r w:rsidRPr="00F021A1">
        <w:rPr>
          <w:sz w:val="28"/>
          <w:szCs w:val="28"/>
        </w:rPr>
        <w:t>затны</w:t>
      </w:r>
      <w:proofErr w:type="spellEnd"/>
      <w:r w:rsidRPr="00F021A1">
        <w:rPr>
          <w:sz w:val="28"/>
          <w:szCs w:val="28"/>
        </w:rPr>
        <w:t xml:space="preserve"> </w:t>
      </w:r>
      <w:proofErr w:type="spellStart"/>
      <w:r w:rsidRPr="00F021A1">
        <w:rPr>
          <w:sz w:val="28"/>
          <w:szCs w:val="28"/>
        </w:rPr>
        <w:t>раслау</w:t>
      </w:r>
      <w:proofErr w:type="spellEnd"/>
      <w:r w:rsidRPr="00F021A1">
        <w:rPr>
          <w:sz w:val="28"/>
          <w:szCs w:val="28"/>
        </w:rPr>
        <w:t xml:space="preserve"> </w:t>
      </w:r>
      <w:proofErr w:type="spellStart"/>
      <w:r w:rsidRPr="00F021A1">
        <w:rPr>
          <w:sz w:val="28"/>
          <w:szCs w:val="28"/>
        </w:rPr>
        <w:t>хакында</w:t>
      </w:r>
      <w:proofErr w:type="spellEnd"/>
      <w:r w:rsidR="00E455BC">
        <w:rPr>
          <w:sz w:val="28"/>
          <w:szCs w:val="28"/>
        </w:rPr>
        <w:t>».</w:t>
      </w:r>
    </w:p>
    <w:p w:rsidR="00721DE6" w:rsidRPr="00721DE6" w:rsidRDefault="00F021A1" w:rsidP="00721DE6">
      <w:pPr>
        <w:widowControl w:val="0"/>
        <w:tabs>
          <w:tab w:val="left" w:pos="1052"/>
        </w:tabs>
        <w:spacing w:line="317" w:lineRule="exact"/>
        <w:ind w:right="20" w:firstLine="567"/>
        <w:jc w:val="both"/>
        <w:rPr>
          <w:rFonts w:eastAsia="MS Gothic"/>
          <w:color w:val="000000"/>
          <w:spacing w:val="5"/>
          <w:sz w:val="28"/>
          <w:szCs w:val="28"/>
          <w:u w:val="single"/>
          <w:lang w:eastAsia="en-US"/>
        </w:rPr>
      </w:pPr>
      <w:r>
        <w:rPr>
          <w:color w:val="000000"/>
          <w:sz w:val="28"/>
          <w:szCs w:val="28"/>
          <w:lang w:eastAsia="en-US"/>
        </w:rPr>
        <w:t>3</w:t>
      </w:r>
      <w:r w:rsidR="00721DE6" w:rsidRPr="00721DE6">
        <w:rPr>
          <w:color w:val="000000"/>
          <w:sz w:val="28"/>
          <w:szCs w:val="28"/>
          <w:lang w:eastAsia="en-US"/>
        </w:rPr>
        <w:t xml:space="preserve">. </w:t>
      </w:r>
      <w:r w:rsidR="00721DE6" w:rsidRPr="00721DE6">
        <w:rPr>
          <w:color w:val="000000"/>
          <w:sz w:val="28"/>
          <w:szCs w:val="28"/>
          <w:lang w:val="tt-RU" w:eastAsia="en-US"/>
        </w:rPr>
        <w:t xml:space="preserve">Әлеге карарны Лениногорск муниципаль районы рәсми сайтында бастырырга. </w:t>
      </w:r>
    </w:p>
    <w:p w:rsidR="00721DE6" w:rsidRPr="00721DE6" w:rsidRDefault="00F021A1" w:rsidP="00721DE6">
      <w:pPr>
        <w:widowControl w:val="0"/>
        <w:ind w:firstLine="567"/>
        <w:jc w:val="both"/>
        <w:rPr>
          <w:rFonts w:eastAsia="Courier New"/>
          <w:color w:val="000000"/>
          <w:sz w:val="28"/>
          <w:szCs w:val="28"/>
        </w:rPr>
      </w:pPr>
      <w:r>
        <w:rPr>
          <w:rFonts w:eastAsia="MS Gothic"/>
          <w:color w:val="000000"/>
          <w:spacing w:val="5"/>
          <w:sz w:val="28"/>
          <w:szCs w:val="28"/>
        </w:rPr>
        <w:t>4</w:t>
      </w:r>
      <w:r w:rsidR="00721DE6" w:rsidRPr="00721DE6">
        <w:rPr>
          <w:rFonts w:eastAsia="MS Gothic"/>
          <w:color w:val="000000"/>
          <w:spacing w:val="5"/>
          <w:sz w:val="28"/>
          <w:szCs w:val="28"/>
        </w:rPr>
        <w:t>.</w:t>
      </w:r>
      <w:r w:rsidR="00721DE6" w:rsidRPr="00721DE6">
        <w:rPr>
          <w:rFonts w:eastAsia="Courier New"/>
          <w:color w:val="000000"/>
          <w:sz w:val="28"/>
          <w:szCs w:val="28"/>
          <w:lang w:val="tt-RU"/>
        </w:rPr>
        <w:t>Әлеге карарны контрольдә тотуны үз артымда калдырам</w:t>
      </w:r>
      <w:r w:rsidR="00721DE6" w:rsidRPr="00721DE6">
        <w:rPr>
          <w:rFonts w:eastAsia="Courier New"/>
          <w:color w:val="000000"/>
          <w:sz w:val="28"/>
          <w:szCs w:val="28"/>
        </w:rPr>
        <w:t>.</w:t>
      </w:r>
    </w:p>
    <w:p w:rsidR="00721DE6" w:rsidRPr="00721DE6" w:rsidRDefault="00721DE6" w:rsidP="00721DE6">
      <w:pPr>
        <w:widowControl w:val="0"/>
        <w:ind w:firstLine="567"/>
        <w:jc w:val="both"/>
        <w:rPr>
          <w:rFonts w:eastAsia="Courier New"/>
          <w:color w:val="000000"/>
          <w:sz w:val="28"/>
          <w:szCs w:val="28"/>
        </w:rPr>
      </w:pPr>
    </w:p>
    <w:p w:rsidR="00721DE6" w:rsidRPr="00721DE6" w:rsidRDefault="00721DE6" w:rsidP="00721DE6">
      <w:pPr>
        <w:widowControl w:val="0"/>
        <w:ind w:firstLine="567"/>
        <w:jc w:val="both"/>
        <w:rPr>
          <w:rFonts w:eastAsia="Courier New"/>
          <w:color w:val="000000"/>
          <w:sz w:val="20"/>
          <w:szCs w:val="20"/>
        </w:rPr>
      </w:pPr>
    </w:p>
    <w:p w:rsidR="00721DE6" w:rsidRPr="00721DE6" w:rsidRDefault="00721DE6" w:rsidP="00721DE6">
      <w:pPr>
        <w:widowControl w:val="0"/>
        <w:tabs>
          <w:tab w:val="left" w:pos="3495"/>
        </w:tabs>
        <w:spacing w:line="322" w:lineRule="exact"/>
        <w:ind w:left="20"/>
        <w:jc w:val="both"/>
        <w:rPr>
          <w:sz w:val="20"/>
          <w:szCs w:val="2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721DE6" w:rsidRPr="00721DE6" w:rsidTr="00F03BCC">
        <w:tc>
          <w:tcPr>
            <w:tcW w:w="5920" w:type="dxa"/>
            <w:shd w:val="clear" w:color="auto" w:fill="auto"/>
          </w:tcPr>
          <w:p w:rsidR="00721DE6" w:rsidRPr="00721DE6" w:rsidRDefault="00721DE6" w:rsidP="00721D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 w:cs="Courier New"/>
                <w:color w:val="000000"/>
                <w:sz w:val="28"/>
                <w:szCs w:val="28"/>
                <w:lang w:val="tt-RU"/>
              </w:rPr>
            </w:pPr>
            <w:r w:rsidRPr="00721DE6">
              <w:rPr>
                <w:rFonts w:eastAsia="Courier New" w:cs="Courier New"/>
                <w:color w:val="000000"/>
                <w:sz w:val="28"/>
                <w:szCs w:val="28"/>
                <w:lang w:val="tt-RU"/>
              </w:rPr>
              <w:t>Җитәкче вазифаларын башкаручы</w:t>
            </w:r>
          </w:p>
        </w:tc>
        <w:tc>
          <w:tcPr>
            <w:tcW w:w="650" w:type="dxa"/>
            <w:shd w:val="clear" w:color="auto" w:fill="auto"/>
          </w:tcPr>
          <w:p w:rsidR="00721DE6" w:rsidRPr="00721DE6" w:rsidRDefault="00721DE6" w:rsidP="00721D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721DE6" w:rsidRPr="00721DE6" w:rsidRDefault="00721DE6" w:rsidP="00721D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ourier New" w:cs="Courier New"/>
                <w:color w:val="000000"/>
                <w:sz w:val="28"/>
                <w:szCs w:val="28"/>
              </w:rPr>
            </w:pPr>
            <w:r w:rsidRPr="00721DE6">
              <w:rPr>
                <w:rFonts w:eastAsia="Courier New" w:cs="Courier New"/>
                <w:color w:val="000000"/>
                <w:sz w:val="28"/>
                <w:szCs w:val="28"/>
              </w:rPr>
              <w:t>З.Г. Михайлова</w:t>
            </w:r>
          </w:p>
        </w:tc>
      </w:tr>
    </w:tbl>
    <w:p w:rsidR="00721DE6" w:rsidRDefault="00721DE6" w:rsidP="0003059A">
      <w:pPr>
        <w:rPr>
          <w:sz w:val="20"/>
          <w:szCs w:val="20"/>
        </w:rPr>
      </w:pPr>
    </w:p>
    <w:p w:rsidR="00721DE6" w:rsidRDefault="00721DE6" w:rsidP="0003059A">
      <w:pPr>
        <w:rPr>
          <w:sz w:val="20"/>
          <w:szCs w:val="20"/>
        </w:rPr>
      </w:pPr>
    </w:p>
    <w:p w:rsidR="00721DE6" w:rsidRDefault="00721DE6" w:rsidP="0003059A">
      <w:pPr>
        <w:rPr>
          <w:sz w:val="20"/>
          <w:szCs w:val="20"/>
        </w:rPr>
      </w:pPr>
    </w:p>
    <w:p w:rsidR="0003059A" w:rsidRDefault="00820C89" w:rsidP="0003059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Е.А.Ненад</w:t>
      </w:r>
      <w:proofErr w:type="spellEnd"/>
    </w:p>
    <w:p w:rsidR="0003059A" w:rsidRDefault="0003059A" w:rsidP="0003059A">
      <w:r>
        <w:rPr>
          <w:sz w:val="20"/>
          <w:szCs w:val="20"/>
        </w:rPr>
        <w:t>5-46-72</w:t>
      </w:r>
    </w:p>
    <w:p w:rsidR="00CF5DFF" w:rsidRDefault="00CF5DFF"/>
    <w:sectPr w:rsidR="00CF5DFF" w:rsidSect="00E455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D3E9B"/>
    <w:multiLevelType w:val="hybridMultilevel"/>
    <w:tmpl w:val="9530D160"/>
    <w:lvl w:ilvl="0" w:tplc="34422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59A"/>
    <w:rsid w:val="0003059A"/>
    <w:rsid w:val="00075C16"/>
    <w:rsid w:val="000858DC"/>
    <w:rsid w:val="000B753B"/>
    <w:rsid w:val="000D341A"/>
    <w:rsid w:val="001420EA"/>
    <w:rsid w:val="00144961"/>
    <w:rsid w:val="00180979"/>
    <w:rsid w:val="0018336C"/>
    <w:rsid w:val="00190C13"/>
    <w:rsid w:val="001B7F93"/>
    <w:rsid w:val="001C2F40"/>
    <w:rsid w:val="0022690F"/>
    <w:rsid w:val="002C6803"/>
    <w:rsid w:val="00304FFB"/>
    <w:rsid w:val="0036628C"/>
    <w:rsid w:val="003739A2"/>
    <w:rsid w:val="003D648F"/>
    <w:rsid w:val="003E3737"/>
    <w:rsid w:val="0042399F"/>
    <w:rsid w:val="00460296"/>
    <w:rsid w:val="00474836"/>
    <w:rsid w:val="004A138B"/>
    <w:rsid w:val="004A77B9"/>
    <w:rsid w:val="00526340"/>
    <w:rsid w:val="005629E4"/>
    <w:rsid w:val="005842CB"/>
    <w:rsid w:val="005B0DC1"/>
    <w:rsid w:val="005B33A8"/>
    <w:rsid w:val="005B4704"/>
    <w:rsid w:val="005C285D"/>
    <w:rsid w:val="005D1631"/>
    <w:rsid w:val="005F4CE6"/>
    <w:rsid w:val="006871D4"/>
    <w:rsid w:val="006A3C67"/>
    <w:rsid w:val="006A3C90"/>
    <w:rsid w:val="006E29B0"/>
    <w:rsid w:val="006F71B6"/>
    <w:rsid w:val="00706205"/>
    <w:rsid w:val="007153A3"/>
    <w:rsid w:val="00721DE6"/>
    <w:rsid w:val="007401C3"/>
    <w:rsid w:val="00751C7F"/>
    <w:rsid w:val="00765D17"/>
    <w:rsid w:val="00787BE1"/>
    <w:rsid w:val="008016F4"/>
    <w:rsid w:val="008142BE"/>
    <w:rsid w:val="00820C89"/>
    <w:rsid w:val="008741B7"/>
    <w:rsid w:val="0091150A"/>
    <w:rsid w:val="00947A08"/>
    <w:rsid w:val="009920C3"/>
    <w:rsid w:val="009B11DD"/>
    <w:rsid w:val="00A221EC"/>
    <w:rsid w:val="00A3300B"/>
    <w:rsid w:val="00A35B0C"/>
    <w:rsid w:val="00A37EA7"/>
    <w:rsid w:val="00A5701F"/>
    <w:rsid w:val="00A626A0"/>
    <w:rsid w:val="00A92A14"/>
    <w:rsid w:val="00A961DD"/>
    <w:rsid w:val="00AA04E4"/>
    <w:rsid w:val="00AC7CAF"/>
    <w:rsid w:val="00AE7648"/>
    <w:rsid w:val="00B27E5D"/>
    <w:rsid w:val="00B57C1F"/>
    <w:rsid w:val="00B604CE"/>
    <w:rsid w:val="00B728A3"/>
    <w:rsid w:val="00B8266B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24E2E"/>
    <w:rsid w:val="00D735C7"/>
    <w:rsid w:val="00D809CB"/>
    <w:rsid w:val="00D85356"/>
    <w:rsid w:val="00DE5842"/>
    <w:rsid w:val="00E31025"/>
    <w:rsid w:val="00E455BC"/>
    <w:rsid w:val="00E669F7"/>
    <w:rsid w:val="00EC5870"/>
    <w:rsid w:val="00EE6105"/>
    <w:rsid w:val="00F01B21"/>
    <w:rsid w:val="00F021A1"/>
    <w:rsid w:val="00F11248"/>
    <w:rsid w:val="00F11BAA"/>
    <w:rsid w:val="00F84244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531CA-2DAE-462B-867F-BB495681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59A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3059A"/>
    <w:pPr>
      <w:keepLines/>
      <w:suppressAutoHyphens/>
      <w:jc w:val="both"/>
    </w:pPr>
    <w:rPr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rsid w:val="0003059A"/>
    <w:rPr>
      <w:rFonts w:eastAsia="Times New Roman" w:cs="Times New Roman"/>
      <w:szCs w:val="20"/>
      <w:lang w:eastAsia="ar-SA"/>
    </w:rPr>
  </w:style>
  <w:style w:type="paragraph" w:customStyle="1" w:styleId="ConsPlusNormal">
    <w:name w:val="ConsPlusNormal"/>
    <w:rsid w:val="00A5701F"/>
    <w:pPr>
      <w:autoSpaceDE w:val="0"/>
      <w:autoSpaceDN w:val="0"/>
      <w:adjustRightInd w:val="0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5</cp:revision>
  <cp:lastPrinted>2016-04-08T05:34:00Z</cp:lastPrinted>
  <dcterms:created xsi:type="dcterms:W3CDTF">2019-07-04T07:48:00Z</dcterms:created>
  <dcterms:modified xsi:type="dcterms:W3CDTF">2019-07-18T07:41:00Z</dcterms:modified>
</cp:coreProperties>
</file>