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E1" w:rsidRDefault="00373FE1" w:rsidP="00866F58">
      <w:pPr>
        <w:ind w:right="-1"/>
        <w:jc w:val="center"/>
        <w:rPr>
          <w:szCs w:val="28"/>
        </w:rPr>
      </w:pPr>
    </w:p>
    <w:p w:rsidR="00373FE1" w:rsidRPr="00E921DD" w:rsidRDefault="00373FE1" w:rsidP="00866F58">
      <w:pPr>
        <w:ind w:right="-1"/>
        <w:jc w:val="center"/>
        <w:rPr>
          <w:szCs w:val="28"/>
        </w:rPr>
      </w:pPr>
    </w:p>
    <w:p w:rsidR="00DD4CF4" w:rsidRPr="00E921DD" w:rsidRDefault="00373FE1" w:rsidP="00DD4CF4">
      <w:pPr>
        <w:ind w:right="-1"/>
        <w:jc w:val="center"/>
        <w:rPr>
          <w:szCs w:val="28"/>
        </w:rPr>
      </w:pPr>
      <w:r w:rsidRPr="00E921DD">
        <w:rPr>
          <w:szCs w:val="28"/>
        </w:rPr>
        <w:t xml:space="preserve">П О С Т А Н О В Л Е Н И Е    </w:t>
      </w:r>
      <w:r w:rsidR="00DD4CF4">
        <w:rPr>
          <w:szCs w:val="28"/>
          <w:lang w:val="tt-RU"/>
        </w:rPr>
        <w:t xml:space="preserve">                                                       </w:t>
      </w:r>
      <w:r w:rsidR="00DD4CF4" w:rsidRPr="00E921DD">
        <w:rPr>
          <w:szCs w:val="28"/>
        </w:rPr>
        <w:t>К А Р А Р</w:t>
      </w:r>
    </w:p>
    <w:p w:rsidR="00DD4CF4" w:rsidRDefault="00DD4CF4" w:rsidP="00DD4CF4">
      <w:pPr>
        <w:ind w:right="-1"/>
        <w:rPr>
          <w:szCs w:val="28"/>
        </w:rPr>
      </w:pPr>
      <w:r>
        <w:rPr>
          <w:szCs w:val="28"/>
          <w:lang w:val="tt-RU"/>
        </w:rPr>
        <w:t xml:space="preserve"> </w:t>
      </w:r>
      <w:r w:rsidR="00373FE1" w:rsidRPr="00E921DD">
        <w:rPr>
          <w:szCs w:val="28"/>
        </w:rPr>
        <w:t xml:space="preserve">    </w:t>
      </w:r>
    </w:p>
    <w:p w:rsidR="00DD4CF4" w:rsidRDefault="00DD4CF4" w:rsidP="00866F58">
      <w:pPr>
        <w:ind w:right="-1"/>
        <w:jc w:val="center"/>
        <w:rPr>
          <w:szCs w:val="28"/>
        </w:rPr>
      </w:pPr>
    </w:p>
    <w:p w:rsidR="00DD4CF4" w:rsidRPr="00E921DD" w:rsidRDefault="00DD4CF4" w:rsidP="00DD4CF4">
      <w:pPr>
        <w:ind w:right="-1"/>
        <w:jc w:val="center"/>
        <w:rPr>
          <w:szCs w:val="28"/>
        </w:rPr>
      </w:pPr>
      <w:r>
        <w:rPr>
          <w:szCs w:val="28"/>
        </w:rPr>
        <w:t xml:space="preserve"> </w:t>
      </w:r>
      <w:r w:rsidRPr="00E921DD">
        <w:rPr>
          <w:szCs w:val="28"/>
        </w:rPr>
        <w:t xml:space="preserve"> «</w:t>
      </w:r>
      <w:r>
        <w:rPr>
          <w:szCs w:val="28"/>
        </w:rPr>
        <w:t>04</w:t>
      </w:r>
      <w:r w:rsidRPr="00E921DD">
        <w:rPr>
          <w:szCs w:val="28"/>
        </w:rPr>
        <w:t>»</w:t>
      </w:r>
      <w:r>
        <w:rPr>
          <w:szCs w:val="28"/>
        </w:rPr>
        <w:t xml:space="preserve"> июль</w:t>
      </w:r>
      <w:r w:rsidRPr="00E921DD">
        <w:rPr>
          <w:szCs w:val="28"/>
        </w:rPr>
        <w:t xml:space="preserve"> 201</w:t>
      </w:r>
      <w:r>
        <w:rPr>
          <w:szCs w:val="28"/>
        </w:rPr>
        <w:t>9</w:t>
      </w:r>
      <w:r>
        <w:rPr>
          <w:szCs w:val="28"/>
        </w:rPr>
        <w:t xml:space="preserve"> ел</w:t>
      </w:r>
      <w:r>
        <w:rPr>
          <w:szCs w:val="28"/>
          <w:lang w:val="tt-RU"/>
        </w:rPr>
        <w:t xml:space="preserve">                                                                            </w:t>
      </w:r>
      <w:r w:rsidRPr="00E921DD">
        <w:rPr>
          <w:szCs w:val="28"/>
        </w:rPr>
        <w:t>№</w:t>
      </w:r>
      <w:r>
        <w:rPr>
          <w:szCs w:val="28"/>
        </w:rPr>
        <w:t>939</w:t>
      </w:r>
    </w:p>
    <w:p w:rsidR="00DD4CF4" w:rsidRPr="00DD4CF4" w:rsidRDefault="00DD4CF4" w:rsidP="00DD4CF4">
      <w:pPr>
        <w:rPr>
          <w:b/>
          <w:bCs/>
          <w:color w:val="000000"/>
          <w:sz w:val="26"/>
          <w:szCs w:val="26"/>
          <w:lang w:val="tt-RU"/>
        </w:rPr>
      </w:pPr>
      <w:r>
        <w:rPr>
          <w:szCs w:val="28"/>
          <w:lang w:val="tt-RU"/>
        </w:rPr>
        <w:t xml:space="preserve"> </w:t>
      </w:r>
    </w:p>
    <w:p w:rsidR="00373FE1" w:rsidRDefault="00373FE1" w:rsidP="00866F58">
      <w:pPr>
        <w:ind w:right="-1"/>
        <w:jc w:val="center"/>
        <w:rPr>
          <w:szCs w:val="28"/>
        </w:rPr>
      </w:pPr>
      <w:r w:rsidRPr="00E921DD">
        <w:rPr>
          <w:szCs w:val="28"/>
        </w:rPr>
        <w:t xml:space="preserve"> </w:t>
      </w:r>
    </w:p>
    <w:p w:rsidR="00373FE1" w:rsidRPr="00E921DD" w:rsidRDefault="00373FE1" w:rsidP="00866F58">
      <w:pPr>
        <w:ind w:right="-1"/>
        <w:jc w:val="center"/>
        <w:rPr>
          <w:szCs w:val="28"/>
        </w:rPr>
      </w:pPr>
    </w:p>
    <w:p w:rsidR="00373FE1" w:rsidRDefault="001C49B3" w:rsidP="002B51BC">
      <w:pPr>
        <w:ind w:right="5105"/>
        <w:jc w:val="both"/>
        <w:rPr>
          <w:bCs/>
          <w:color w:val="000000"/>
          <w:szCs w:val="28"/>
        </w:rPr>
      </w:pPr>
      <w:r w:rsidRPr="001C49B3">
        <w:rPr>
          <w:bCs/>
          <w:color w:val="000000"/>
          <w:szCs w:val="28"/>
        </w:rPr>
        <w:t xml:space="preserve">Лениногорск </w:t>
      </w:r>
      <w:proofErr w:type="spellStart"/>
      <w:r w:rsidRPr="001C49B3">
        <w:rPr>
          <w:bCs/>
          <w:color w:val="000000"/>
          <w:szCs w:val="28"/>
        </w:rPr>
        <w:t>муниципаль</w:t>
      </w:r>
      <w:proofErr w:type="spellEnd"/>
      <w:r w:rsidRPr="001C49B3">
        <w:rPr>
          <w:bCs/>
          <w:color w:val="000000"/>
          <w:szCs w:val="28"/>
        </w:rPr>
        <w:t xml:space="preserve"> районы </w:t>
      </w:r>
      <w:proofErr w:type="spellStart"/>
      <w:r w:rsidRPr="001C49B3">
        <w:rPr>
          <w:bCs/>
          <w:color w:val="000000"/>
          <w:szCs w:val="28"/>
        </w:rPr>
        <w:t>буенча</w:t>
      </w:r>
      <w:proofErr w:type="spellEnd"/>
      <w:r w:rsidRPr="001C49B3">
        <w:rPr>
          <w:bCs/>
          <w:color w:val="000000"/>
          <w:szCs w:val="28"/>
        </w:rPr>
        <w:t xml:space="preserve"> </w:t>
      </w:r>
      <w:proofErr w:type="spellStart"/>
      <w:r w:rsidRPr="001C49B3">
        <w:rPr>
          <w:bCs/>
          <w:color w:val="000000"/>
          <w:szCs w:val="28"/>
        </w:rPr>
        <w:t>күпфатирлы</w:t>
      </w:r>
      <w:proofErr w:type="spellEnd"/>
      <w:r w:rsidRPr="001C49B3">
        <w:rPr>
          <w:bCs/>
          <w:color w:val="000000"/>
          <w:szCs w:val="28"/>
        </w:rPr>
        <w:t xml:space="preserve"> </w:t>
      </w:r>
      <w:proofErr w:type="spellStart"/>
      <w:r w:rsidRPr="001C49B3">
        <w:rPr>
          <w:bCs/>
          <w:color w:val="000000"/>
          <w:szCs w:val="28"/>
        </w:rPr>
        <w:t>йортларда</w:t>
      </w:r>
      <w:proofErr w:type="spellEnd"/>
      <w:r w:rsidRPr="001C49B3">
        <w:rPr>
          <w:bCs/>
          <w:color w:val="000000"/>
          <w:szCs w:val="28"/>
        </w:rPr>
        <w:t xml:space="preserve"> </w:t>
      </w:r>
      <w:proofErr w:type="spellStart"/>
      <w:r w:rsidRPr="001C49B3">
        <w:rPr>
          <w:bCs/>
          <w:color w:val="000000"/>
          <w:szCs w:val="28"/>
        </w:rPr>
        <w:t>гомуми</w:t>
      </w:r>
      <w:proofErr w:type="spellEnd"/>
      <w:r w:rsidRPr="001C49B3">
        <w:rPr>
          <w:bCs/>
          <w:color w:val="000000"/>
          <w:szCs w:val="28"/>
        </w:rPr>
        <w:t xml:space="preserve"> </w:t>
      </w:r>
      <w:proofErr w:type="spellStart"/>
      <w:r w:rsidRPr="001C49B3">
        <w:rPr>
          <w:bCs/>
          <w:color w:val="000000"/>
          <w:szCs w:val="28"/>
        </w:rPr>
        <w:t>милекне</w:t>
      </w:r>
      <w:proofErr w:type="spellEnd"/>
      <w:r w:rsidRPr="001C49B3">
        <w:rPr>
          <w:bCs/>
          <w:color w:val="000000"/>
          <w:szCs w:val="28"/>
        </w:rPr>
        <w:t xml:space="preserve"> капиталь </w:t>
      </w:r>
      <w:proofErr w:type="spellStart"/>
      <w:r w:rsidRPr="001C49B3">
        <w:rPr>
          <w:bCs/>
          <w:color w:val="000000"/>
          <w:szCs w:val="28"/>
        </w:rPr>
        <w:t>ремонтлауның</w:t>
      </w:r>
      <w:proofErr w:type="spellEnd"/>
      <w:r w:rsidRPr="001C49B3">
        <w:rPr>
          <w:bCs/>
          <w:color w:val="000000"/>
          <w:szCs w:val="28"/>
        </w:rPr>
        <w:t xml:space="preserve"> </w:t>
      </w:r>
      <w:proofErr w:type="spellStart"/>
      <w:r w:rsidRPr="001C49B3">
        <w:rPr>
          <w:bCs/>
          <w:color w:val="000000"/>
          <w:szCs w:val="28"/>
        </w:rPr>
        <w:t>муниципаль</w:t>
      </w:r>
      <w:proofErr w:type="spellEnd"/>
      <w:r w:rsidRPr="001C49B3">
        <w:rPr>
          <w:bCs/>
          <w:color w:val="000000"/>
          <w:szCs w:val="28"/>
        </w:rPr>
        <w:t xml:space="preserve"> </w:t>
      </w:r>
      <w:proofErr w:type="spellStart"/>
      <w:r w:rsidRPr="001C49B3">
        <w:rPr>
          <w:bCs/>
          <w:color w:val="000000"/>
          <w:szCs w:val="28"/>
        </w:rPr>
        <w:t>адреслы</w:t>
      </w:r>
      <w:proofErr w:type="spellEnd"/>
      <w:r w:rsidRPr="001C49B3">
        <w:rPr>
          <w:bCs/>
          <w:color w:val="000000"/>
          <w:szCs w:val="28"/>
        </w:rPr>
        <w:t xml:space="preserve"> </w:t>
      </w:r>
      <w:proofErr w:type="spellStart"/>
      <w:r w:rsidRPr="001C49B3">
        <w:rPr>
          <w:bCs/>
          <w:color w:val="000000"/>
          <w:szCs w:val="28"/>
        </w:rPr>
        <w:t>программасының</w:t>
      </w:r>
      <w:proofErr w:type="spellEnd"/>
      <w:r w:rsidRPr="001C49B3">
        <w:rPr>
          <w:bCs/>
          <w:color w:val="000000"/>
          <w:szCs w:val="28"/>
        </w:rPr>
        <w:t xml:space="preserve"> </w:t>
      </w:r>
      <w:proofErr w:type="spellStart"/>
      <w:r w:rsidRPr="001C49B3">
        <w:rPr>
          <w:bCs/>
          <w:color w:val="000000"/>
          <w:szCs w:val="28"/>
        </w:rPr>
        <w:t>финанс</w:t>
      </w:r>
      <w:proofErr w:type="spellEnd"/>
      <w:r w:rsidRPr="001C49B3">
        <w:rPr>
          <w:bCs/>
          <w:color w:val="000000"/>
          <w:szCs w:val="28"/>
        </w:rPr>
        <w:t xml:space="preserve"> </w:t>
      </w:r>
      <w:proofErr w:type="spellStart"/>
      <w:r w:rsidRPr="001C49B3">
        <w:rPr>
          <w:bCs/>
          <w:color w:val="000000"/>
          <w:szCs w:val="28"/>
        </w:rPr>
        <w:t>тотрыклылыгын</w:t>
      </w:r>
      <w:proofErr w:type="spellEnd"/>
      <w:r w:rsidRPr="001C49B3">
        <w:rPr>
          <w:bCs/>
          <w:color w:val="000000"/>
          <w:szCs w:val="28"/>
        </w:rPr>
        <w:t xml:space="preserve"> </w:t>
      </w:r>
      <w:proofErr w:type="spellStart"/>
      <w:r w:rsidRPr="001C49B3">
        <w:rPr>
          <w:bCs/>
          <w:color w:val="000000"/>
          <w:szCs w:val="28"/>
        </w:rPr>
        <w:t>тәэмин</w:t>
      </w:r>
      <w:proofErr w:type="spellEnd"/>
      <w:r w:rsidRPr="001C49B3">
        <w:rPr>
          <w:bCs/>
          <w:color w:val="000000"/>
          <w:szCs w:val="28"/>
        </w:rPr>
        <w:t xml:space="preserve"> </w:t>
      </w:r>
      <w:proofErr w:type="spellStart"/>
      <w:r w:rsidRPr="001C49B3">
        <w:rPr>
          <w:bCs/>
          <w:color w:val="000000"/>
          <w:szCs w:val="28"/>
        </w:rPr>
        <w:t>итү</w:t>
      </w:r>
      <w:proofErr w:type="spellEnd"/>
      <w:r w:rsidRPr="001C49B3">
        <w:rPr>
          <w:bCs/>
          <w:color w:val="000000"/>
          <w:szCs w:val="28"/>
        </w:rPr>
        <w:t xml:space="preserve"> </w:t>
      </w:r>
      <w:proofErr w:type="spellStart"/>
      <w:r>
        <w:rPr>
          <w:bCs/>
          <w:color w:val="000000"/>
          <w:szCs w:val="28"/>
        </w:rPr>
        <w:t>чаралары</w:t>
      </w:r>
      <w:proofErr w:type="spellEnd"/>
      <w:r>
        <w:rPr>
          <w:bCs/>
          <w:color w:val="000000"/>
          <w:szCs w:val="28"/>
        </w:rPr>
        <w:t xml:space="preserve"> </w:t>
      </w:r>
      <w:proofErr w:type="spellStart"/>
      <w:r>
        <w:rPr>
          <w:bCs/>
          <w:color w:val="000000"/>
          <w:szCs w:val="28"/>
        </w:rPr>
        <w:t>планын</w:t>
      </w:r>
      <w:proofErr w:type="spellEnd"/>
      <w:r>
        <w:rPr>
          <w:bCs/>
          <w:color w:val="000000"/>
          <w:szCs w:val="28"/>
        </w:rPr>
        <w:t xml:space="preserve"> </w:t>
      </w:r>
      <w:proofErr w:type="spellStart"/>
      <w:r>
        <w:rPr>
          <w:bCs/>
          <w:color w:val="000000"/>
          <w:szCs w:val="28"/>
        </w:rPr>
        <w:t>раслау</w:t>
      </w:r>
      <w:proofErr w:type="spellEnd"/>
      <w:r>
        <w:rPr>
          <w:bCs/>
          <w:color w:val="000000"/>
          <w:szCs w:val="28"/>
        </w:rPr>
        <w:t xml:space="preserve"> </w:t>
      </w:r>
      <w:proofErr w:type="spellStart"/>
      <w:r>
        <w:rPr>
          <w:bCs/>
          <w:color w:val="000000"/>
          <w:szCs w:val="28"/>
        </w:rPr>
        <w:t>турында</w:t>
      </w:r>
      <w:proofErr w:type="spellEnd"/>
    </w:p>
    <w:p w:rsidR="001C49B3" w:rsidRDefault="001C49B3" w:rsidP="002B51BC">
      <w:pPr>
        <w:ind w:right="5105"/>
        <w:jc w:val="both"/>
        <w:rPr>
          <w:bCs/>
          <w:color w:val="000000"/>
          <w:szCs w:val="28"/>
        </w:rPr>
      </w:pPr>
    </w:p>
    <w:p w:rsidR="006928EB" w:rsidRPr="006928EB" w:rsidRDefault="006928EB" w:rsidP="006928EB">
      <w:pPr>
        <w:widowControl w:val="0"/>
        <w:autoSpaceDE w:val="0"/>
        <w:autoSpaceDN w:val="0"/>
        <w:adjustRightInd w:val="0"/>
        <w:rPr>
          <w:rFonts w:eastAsiaTheme="minorEastAsia"/>
          <w:sz w:val="24"/>
        </w:rPr>
      </w:pPr>
    </w:p>
    <w:p w:rsidR="001C49B3" w:rsidRDefault="001C49B3" w:rsidP="006928EB">
      <w:pPr>
        <w:widowControl w:val="0"/>
        <w:autoSpaceDE w:val="0"/>
        <w:autoSpaceDN w:val="0"/>
        <w:adjustRightInd w:val="0"/>
        <w:ind w:firstLine="851"/>
        <w:jc w:val="both"/>
        <w:rPr>
          <w:rFonts w:eastAsiaTheme="minorEastAsia"/>
          <w:szCs w:val="28"/>
        </w:rPr>
      </w:pPr>
      <w:r w:rsidRPr="001C49B3">
        <w:rPr>
          <w:rFonts w:eastAsiaTheme="minorEastAsia"/>
          <w:szCs w:val="28"/>
        </w:rPr>
        <w:t xml:space="preserve">Лениногорск </w:t>
      </w:r>
      <w:proofErr w:type="spellStart"/>
      <w:r w:rsidRPr="001C49B3">
        <w:rPr>
          <w:rFonts w:eastAsiaTheme="minorEastAsia"/>
          <w:szCs w:val="28"/>
        </w:rPr>
        <w:t>муниципаль</w:t>
      </w:r>
      <w:proofErr w:type="spellEnd"/>
      <w:r w:rsidRPr="001C49B3">
        <w:rPr>
          <w:rFonts w:eastAsiaTheme="minorEastAsia"/>
          <w:szCs w:val="28"/>
        </w:rPr>
        <w:t xml:space="preserve"> районы </w:t>
      </w:r>
      <w:proofErr w:type="spellStart"/>
      <w:r w:rsidRPr="001C49B3">
        <w:rPr>
          <w:rFonts w:eastAsiaTheme="minorEastAsia"/>
          <w:szCs w:val="28"/>
        </w:rPr>
        <w:t>буенча</w:t>
      </w:r>
      <w:proofErr w:type="spellEnd"/>
      <w:r w:rsidRPr="001C49B3">
        <w:rPr>
          <w:rFonts w:eastAsiaTheme="minorEastAsia"/>
          <w:szCs w:val="28"/>
        </w:rPr>
        <w:t xml:space="preserve"> </w:t>
      </w:r>
      <w:proofErr w:type="spellStart"/>
      <w:r w:rsidRPr="001C49B3">
        <w:rPr>
          <w:rFonts w:eastAsiaTheme="minorEastAsia"/>
          <w:szCs w:val="28"/>
        </w:rPr>
        <w:t>күпфатирлы</w:t>
      </w:r>
      <w:proofErr w:type="spellEnd"/>
      <w:r w:rsidRPr="001C49B3">
        <w:rPr>
          <w:rFonts w:eastAsiaTheme="minorEastAsia"/>
          <w:szCs w:val="28"/>
        </w:rPr>
        <w:t xml:space="preserve"> </w:t>
      </w:r>
      <w:proofErr w:type="spellStart"/>
      <w:r w:rsidRPr="001C49B3">
        <w:rPr>
          <w:rFonts w:eastAsiaTheme="minorEastAsia"/>
          <w:szCs w:val="28"/>
        </w:rPr>
        <w:t>йортларда</w:t>
      </w:r>
      <w:proofErr w:type="spellEnd"/>
      <w:r w:rsidRPr="001C49B3">
        <w:rPr>
          <w:rFonts w:eastAsiaTheme="minorEastAsia"/>
          <w:szCs w:val="28"/>
        </w:rPr>
        <w:t xml:space="preserve"> </w:t>
      </w:r>
      <w:proofErr w:type="spellStart"/>
      <w:r w:rsidRPr="001C49B3">
        <w:rPr>
          <w:rFonts w:eastAsiaTheme="minorEastAsia"/>
          <w:szCs w:val="28"/>
        </w:rPr>
        <w:t>гомуми</w:t>
      </w:r>
      <w:proofErr w:type="spellEnd"/>
      <w:r w:rsidRPr="001C49B3">
        <w:rPr>
          <w:rFonts w:eastAsiaTheme="minorEastAsia"/>
          <w:szCs w:val="28"/>
        </w:rPr>
        <w:t xml:space="preserve"> </w:t>
      </w:r>
      <w:proofErr w:type="spellStart"/>
      <w:r w:rsidRPr="001C49B3">
        <w:rPr>
          <w:rFonts w:eastAsiaTheme="minorEastAsia"/>
          <w:szCs w:val="28"/>
        </w:rPr>
        <w:t>милекне</w:t>
      </w:r>
      <w:proofErr w:type="spellEnd"/>
      <w:r w:rsidRPr="001C49B3">
        <w:rPr>
          <w:rFonts w:eastAsiaTheme="minorEastAsia"/>
          <w:szCs w:val="28"/>
        </w:rPr>
        <w:t xml:space="preserve"> капиталь </w:t>
      </w:r>
      <w:proofErr w:type="spellStart"/>
      <w:r w:rsidRPr="001C49B3">
        <w:rPr>
          <w:rFonts w:eastAsiaTheme="minorEastAsia"/>
          <w:szCs w:val="28"/>
        </w:rPr>
        <w:t>ремонтлау</w:t>
      </w:r>
      <w:proofErr w:type="spellEnd"/>
      <w:r w:rsidRPr="001C49B3">
        <w:rPr>
          <w:rFonts w:eastAsiaTheme="minorEastAsia"/>
          <w:szCs w:val="28"/>
        </w:rPr>
        <w:t xml:space="preserve"> </w:t>
      </w:r>
      <w:proofErr w:type="spellStart"/>
      <w:r w:rsidRPr="001C49B3">
        <w:rPr>
          <w:rFonts w:eastAsiaTheme="minorEastAsia"/>
          <w:szCs w:val="28"/>
        </w:rPr>
        <w:t>муниципаль</w:t>
      </w:r>
      <w:proofErr w:type="spellEnd"/>
      <w:r w:rsidRPr="001C49B3">
        <w:rPr>
          <w:rFonts w:eastAsiaTheme="minorEastAsia"/>
          <w:szCs w:val="28"/>
        </w:rPr>
        <w:t xml:space="preserve"> </w:t>
      </w:r>
      <w:proofErr w:type="spellStart"/>
      <w:r w:rsidRPr="001C49B3">
        <w:rPr>
          <w:rFonts w:eastAsiaTheme="minorEastAsia"/>
          <w:szCs w:val="28"/>
        </w:rPr>
        <w:t>адреслы</w:t>
      </w:r>
      <w:proofErr w:type="spellEnd"/>
      <w:r w:rsidRPr="001C49B3">
        <w:rPr>
          <w:rFonts w:eastAsiaTheme="minorEastAsia"/>
          <w:szCs w:val="28"/>
        </w:rPr>
        <w:t xml:space="preserve"> </w:t>
      </w:r>
      <w:proofErr w:type="spellStart"/>
      <w:r w:rsidRPr="001C49B3">
        <w:rPr>
          <w:rFonts w:eastAsiaTheme="minorEastAsia"/>
          <w:szCs w:val="28"/>
        </w:rPr>
        <w:t>программасының</w:t>
      </w:r>
      <w:proofErr w:type="spellEnd"/>
      <w:r w:rsidRPr="001C49B3">
        <w:rPr>
          <w:rFonts w:eastAsiaTheme="minorEastAsia"/>
          <w:szCs w:val="28"/>
        </w:rPr>
        <w:t xml:space="preserve"> </w:t>
      </w:r>
      <w:proofErr w:type="spellStart"/>
      <w:r w:rsidRPr="001C49B3">
        <w:rPr>
          <w:rFonts w:eastAsiaTheme="minorEastAsia"/>
          <w:szCs w:val="28"/>
        </w:rPr>
        <w:t>финанс</w:t>
      </w:r>
      <w:proofErr w:type="spellEnd"/>
      <w:r w:rsidRPr="001C49B3">
        <w:rPr>
          <w:rFonts w:eastAsiaTheme="minorEastAsia"/>
          <w:szCs w:val="28"/>
        </w:rPr>
        <w:t xml:space="preserve"> </w:t>
      </w:r>
      <w:proofErr w:type="spellStart"/>
      <w:r w:rsidRPr="001C49B3">
        <w:rPr>
          <w:rFonts w:eastAsiaTheme="minorEastAsia"/>
          <w:szCs w:val="28"/>
        </w:rPr>
        <w:t>тотрыкл</w:t>
      </w:r>
      <w:r>
        <w:rPr>
          <w:rFonts w:eastAsiaTheme="minorEastAsia"/>
          <w:szCs w:val="28"/>
        </w:rPr>
        <w:t>ылыгын</w:t>
      </w:r>
      <w:proofErr w:type="spellEnd"/>
      <w:r>
        <w:rPr>
          <w:rFonts w:eastAsiaTheme="minorEastAsia"/>
          <w:szCs w:val="28"/>
        </w:rPr>
        <w:t xml:space="preserve"> </w:t>
      </w:r>
      <w:proofErr w:type="spellStart"/>
      <w:r>
        <w:rPr>
          <w:rFonts w:eastAsiaTheme="minorEastAsia"/>
          <w:szCs w:val="28"/>
        </w:rPr>
        <w:t>тәэмин</w:t>
      </w:r>
      <w:proofErr w:type="spellEnd"/>
      <w:r>
        <w:rPr>
          <w:rFonts w:eastAsiaTheme="minorEastAsia"/>
          <w:szCs w:val="28"/>
        </w:rPr>
        <w:t xml:space="preserve"> </w:t>
      </w:r>
      <w:proofErr w:type="spellStart"/>
      <w:r>
        <w:rPr>
          <w:rFonts w:eastAsiaTheme="minorEastAsia"/>
          <w:szCs w:val="28"/>
        </w:rPr>
        <w:t>итү</w:t>
      </w:r>
      <w:proofErr w:type="spellEnd"/>
      <w:r>
        <w:rPr>
          <w:rFonts w:eastAsiaTheme="minorEastAsia"/>
          <w:szCs w:val="28"/>
        </w:rPr>
        <w:t xml:space="preserve"> </w:t>
      </w:r>
      <w:proofErr w:type="spellStart"/>
      <w:proofErr w:type="gramStart"/>
      <w:r>
        <w:rPr>
          <w:rFonts w:eastAsiaTheme="minorEastAsia"/>
          <w:szCs w:val="28"/>
        </w:rPr>
        <w:t>максатларында</w:t>
      </w:r>
      <w:proofErr w:type="spellEnd"/>
      <w:r>
        <w:rPr>
          <w:rFonts w:eastAsiaTheme="minorEastAsia"/>
          <w:szCs w:val="28"/>
        </w:rPr>
        <w:t xml:space="preserve">, </w:t>
      </w:r>
      <w:r w:rsidRPr="001C49B3">
        <w:rPr>
          <w:rFonts w:eastAsiaTheme="minorEastAsia"/>
          <w:szCs w:val="28"/>
        </w:rPr>
        <w:t xml:space="preserve"> </w:t>
      </w:r>
      <w:r>
        <w:rPr>
          <w:rFonts w:eastAsiaTheme="minorEastAsia"/>
          <w:szCs w:val="28"/>
        </w:rPr>
        <w:t>Лениногорск</w:t>
      </w:r>
      <w:proofErr w:type="gramEnd"/>
      <w:r>
        <w:rPr>
          <w:rFonts w:eastAsiaTheme="minorEastAsia"/>
          <w:szCs w:val="28"/>
        </w:rPr>
        <w:t xml:space="preserve"> </w:t>
      </w:r>
      <w:proofErr w:type="spellStart"/>
      <w:r>
        <w:rPr>
          <w:rFonts w:eastAsiaTheme="minorEastAsia"/>
          <w:szCs w:val="28"/>
        </w:rPr>
        <w:t>муниципаль</w:t>
      </w:r>
      <w:proofErr w:type="spellEnd"/>
      <w:r>
        <w:rPr>
          <w:rFonts w:eastAsiaTheme="minorEastAsia"/>
          <w:szCs w:val="28"/>
        </w:rPr>
        <w:t xml:space="preserve"> районы </w:t>
      </w:r>
      <w:proofErr w:type="spellStart"/>
      <w:r w:rsidRPr="001C49B3">
        <w:rPr>
          <w:rFonts w:eastAsiaTheme="minorEastAsia"/>
          <w:szCs w:val="28"/>
        </w:rPr>
        <w:t>муниципаль</w:t>
      </w:r>
      <w:proofErr w:type="spellEnd"/>
      <w:r w:rsidRPr="001C49B3">
        <w:rPr>
          <w:rFonts w:eastAsiaTheme="minorEastAsia"/>
          <w:szCs w:val="28"/>
        </w:rPr>
        <w:t xml:space="preserve"> </w:t>
      </w:r>
      <w:proofErr w:type="spellStart"/>
      <w:r w:rsidRPr="001C49B3">
        <w:rPr>
          <w:rFonts w:eastAsiaTheme="minorEastAsia"/>
          <w:szCs w:val="28"/>
        </w:rPr>
        <w:t>берәмлеге</w:t>
      </w:r>
      <w:proofErr w:type="spellEnd"/>
      <w:r w:rsidRPr="001C49B3">
        <w:rPr>
          <w:rFonts w:eastAsiaTheme="minorEastAsia"/>
          <w:szCs w:val="28"/>
        </w:rPr>
        <w:t xml:space="preserve"> </w:t>
      </w:r>
      <w:proofErr w:type="spellStart"/>
      <w:r w:rsidRPr="001C49B3">
        <w:rPr>
          <w:rFonts w:eastAsiaTheme="minorEastAsia"/>
          <w:szCs w:val="28"/>
        </w:rPr>
        <w:t>Башкарма</w:t>
      </w:r>
      <w:proofErr w:type="spellEnd"/>
      <w:r w:rsidRPr="001C49B3">
        <w:rPr>
          <w:rFonts w:eastAsiaTheme="minorEastAsia"/>
          <w:szCs w:val="28"/>
        </w:rPr>
        <w:t xml:space="preserve"> комитеты </w:t>
      </w:r>
      <w:r>
        <w:rPr>
          <w:rFonts w:eastAsiaTheme="minorEastAsia"/>
          <w:szCs w:val="28"/>
          <w:lang w:val="tt-RU"/>
        </w:rPr>
        <w:t>КАРАР БИРӘ</w:t>
      </w:r>
      <w:r w:rsidRPr="001C49B3">
        <w:rPr>
          <w:rFonts w:eastAsiaTheme="minorEastAsia"/>
          <w:szCs w:val="28"/>
        </w:rPr>
        <w:t>:</w:t>
      </w:r>
    </w:p>
    <w:p w:rsidR="001C49B3" w:rsidRDefault="001C49B3" w:rsidP="0060762F">
      <w:pPr>
        <w:widowControl w:val="0"/>
        <w:autoSpaceDE w:val="0"/>
        <w:autoSpaceDN w:val="0"/>
        <w:adjustRightInd w:val="0"/>
        <w:ind w:firstLine="851"/>
        <w:jc w:val="both"/>
        <w:rPr>
          <w:rFonts w:eastAsiaTheme="minorEastAsia"/>
          <w:szCs w:val="28"/>
        </w:rPr>
      </w:pPr>
    </w:p>
    <w:p w:rsidR="006928EB" w:rsidRPr="006928EB" w:rsidRDefault="006928EB" w:rsidP="0060762F">
      <w:pPr>
        <w:widowControl w:val="0"/>
        <w:autoSpaceDE w:val="0"/>
        <w:autoSpaceDN w:val="0"/>
        <w:adjustRightInd w:val="0"/>
        <w:ind w:firstLine="851"/>
        <w:jc w:val="both"/>
        <w:rPr>
          <w:rFonts w:eastAsiaTheme="minorEastAsia"/>
          <w:szCs w:val="28"/>
        </w:rPr>
      </w:pPr>
      <w:r w:rsidRPr="006928EB">
        <w:rPr>
          <w:rFonts w:eastAsiaTheme="minorEastAsia"/>
          <w:szCs w:val="28"/>
        </w:rPr>
        <w:t xml:space="preserve">1. </w:t>
      </w:r>
      <w:r w:rsidR="001C49B3" w:rsidRPr="001C49B3">
        <w:rPr>
          <w:bCs/>
          <w:color w:val="000000"/>
          <w:szCs w:val="28"/>
        </w:rPr>
        <w:t xml:space="preserve">Лениногорск </w:t>
      </w:r>
      <w:proofErr w:type="spellStart"/>
      <w:r w:rsidR="001C49B3" w:rsidRPr="001C49B3">
        <w:rPr>
          <w:bCs/>
          <w:color w:val="000000"/>
          <w:szCs w:val="28"/>
        </w:rPr>
        <w:t>муниципаль</w:t>
      </w:r>
      <w:proofErr w:type="spellEnd"/>
      <w:r w:rsidR="001C49B3" w:rsidRPr="001C49B3">
        <w:rPr>
          <w:bCs/>
          <w:color w:val="000000"/>
          <w:szCs w:val="28"/>
        </w:rPr>
        <w:t xml:space="preserve"> районы </w:t>
      </w:r>
      <w:proofErr w:type="spellStart"/>
      <w:r w:rsidR="001C49B3" w:rsidRPr="001C49B3">
        <w:rPr>
          <w:bCs/>
          <w:color w:val="000000"/>
          <w:szCs w:val="28"/>
        </w:rPr>
        <w:t>буенча</w:t>
      </w:r>
      <w:proofErr w:type="spellEnd"/>
      <w:r w:rsidR="001C49B3" w:rsidRPr="001C49B3">
        <w:rPr>
          <w:bCs/>
          <w:color w:val="000000"/>
          <w:szCs w:val="28"/>
        </w:rPr>
        <w:t xml:space="preserve"> </w:t>
      </w:r>
      <w:proofErr w:type="spellStart"/>
      <w:r w:rsidR="001C49B3" w:rsidRPr="001C49B3">
        <w:rPr>
          <w:bCs/>
          <w:color w:val="000000"/>
          <w:szCs w:val="28"/>
        </w:rPr>
        <w:t>күпфатирлы</w:t>
      </w:r>
      <w:proofErr w:type="spellEnd"/>
      <w:r w:rsidR="001C49B3" w:rsidRPr="001C49B3">
        <w:rPr>
          <w:bCs/>
          <w:color w:val="000000"/>
          <w:szCs w:val="28"/>
        </w:rPr>
        <w:t xml:space="preserve"> </w:t>
      </w:r>
      <w:proofErr w:type="spellStart"/>
      <w:r w:rsidR="001C49B3" w:rsidRPr="001C49B3">
        <w:rPr>
          <w:bCs/>
          <w:color w:val="000000"/>
          <w:szCs w:val="28"/>
        </w:rPr>
        <w:t>йортларда</w:t>
      </w:r>
      <w:proofErr w:type="spellEnd"/>
      <w:r w:rsidR="001C49B3" w:rsidRPr="001C49B3">
        <w:rPr>
          <w:bCs/>
          <w:color w:val="000000"/>
          <w:szCs w:val="28"/>
        </w:rPr>
        <w:t xml:space="preserve"> </w:t>
      </w:r>
      <w:proofErr w:type="spellStart"/>
      <w:r w:rsidR="001C49B3" w:rsidRPr="001C49B3">
        <w:rPr>
          <w:bCs/>
          <w:color w:val="000000"/>
          <w:szCs w:val="28"/>
        </w:rPr>
        <w:t>гомуми</w:t>
      </w:r>
      <w:proofErr w:type="spellEnd"/>
      <w:r w:rsidR="001C49B3" w:rsidRPr="001C49B3">
        <w:rPr>
          <w:bCs/>
          <w:color w:val="000000"/>
          <w:szCs w:val="28"/>
        </w:rPr>
        <w:t xml:space="preserve"> </w:t>
      </w:r>
      <w:proofErr w:type="spellStart"/>
      <w:r w:rsidR="001C49B3" w:rsidRPr="001C49B3">
        <w:rPr>
          <w:bCs/>
          <w:color w:val="000000"/>
          <w:szCs w:val="28"/>
        </w:rPr>
        <w:t>милекне</w:t>
      </w:r>
      <w:proofErr w:type="spellEnd"/>
      <w:r w:rsidR="001C49B3" w:rsidRPr="001C49B3">
        <w:rPr>
          <w:bCs/>
          <w:color w:val="000000"/>
          <w:szCs w:val="28"/>
        </w:rPr>
        <w:t xml:space="preserve"> капиталь </w:t>
      </w:r>
      <w:proofErr w:type="spellStart"/>
      <w:r w:rsidR="001C49B3" w:rsidRPr="001C49B3">
        <w:rPr>
          <w:bCs/>
          <w:color w:val="000000"/>
          <w:szCs w:val="28"/>
        </w:rPr>
        <w:t>ремонтлауның</w:t>
      </w:r>
      <w:proofErr w:type="spellEnd"/>
      <w:r w:rsidR="001C49B3" w:rsidRPr="001C49B3">
        <w:rPr>
          <w:bCs/>
          <w:color w:val="000000"/>
          <w:szCs w:val="28"/>
        </w:rPr>
        <w:t xml:space="preserve"> </w:t>
      </w:r>
      <w:proofErr w:type="spellStart"/>
      <w:r w:rsidR="001C49B3" w:rsidRPr="001C49B3">
        <w:rPr>
          <w:bCs/>
          <w:color w:val="000000"/>
          <w:szCs w:val="28"/>
        </w:rPr>
        <w:t>муниципаль</w:t>
      </w:r>
      <w:proofErr w:type="spellEnd"/>
      <w:r w:rsidR="001C49B3" w:rsidRPr="001C49B3">
        <w:rPr>
          <w:bCs/>
          <w:color w:val="000000"/>
          <w:szCs w:val="28"/>
        </w:rPr>
        <w:t xml:space="preserve"> </w:t>
      </w:r>
      <w:proofErr w:type="spellStart"/>
      <w:r w:rsidR="001C49B3" w:rsidRPr="001C49B3">
        <w:rPr>
          <w:bCs/>
          <w:color w:val="000000"/>
          <w:szCs w:val="28"/>
        </w:rPr>
        <w:t>адреслы</w:t>
      </w:r>
      <w:proofErr w:type="spellEnd"/>
      <w:r w:rsidR="001C49B3" w:rsidRPr="001C49B3">
        <w:rPr>
          <w:bCs/>
          <w:color w:val="000000"/>
          <w:szCs w:val="28"/>
        </w:rPr>
        <w:t xml:space="preserve"> </w:t>
      </w:r>
      <w:proofErr w:type="spellStart"/>
      <w:r w:rsidR="001C49B3" w:rsidRPr="001C49B3">
        <w:rPr>
          <w:bCs/>
          <w:color w:val="000000"/>
          <w:szCs w:val="28"/>
        </w:rPr>
        <w:t>программасының</w:t>
      </w:r>
      <w:proofErr w:type="spellEnd"/>
      <w:r w:rsidR="001C49B3" w:rsidRPr="001C49B3">
        <w:rPr>
          <w:bCs/>
          <w:color w:val="000000"/>
          <w:szCs w:val="28"/>
        </w:rPr>
        <w:t xml:space="preserve"> </w:t>
      </w:r>
      <w:proofErr w:type="spellStart"/>
      <w:r w:rsidR="001C49B3" w:rsidRPr="001C49B3">
        <w:rPr>
          <w:bCs/>
          <w:color w:val="000000"/>
          <w:szCs w:val="28"/>
        </w:rPr>
        <w:t>финанс</w:t>
      </w:r>
      <w:proofErr w:type="spellEnd"/>
      <w:r w:rsidR="001C49B3" w:rsidRPr="001C49B3">
        <w:rPr>
          <w:bCs/>
          <w:color w:val="000000"/>
          <w:szCs w:val="28"/>
        </w:rPr>
        <w:t xml:space="preserve"> </w:t>
      </w:r>
      <w:proofErr w:type="spellStart"/>
      <w:r w:rsidR="001C49B3" w:rsidRPr="001C49B3">
        <w:rPr>
          <w:bCs/>
          <w:color w:val="000000"/>
          <w:szCs w:val="28"/>
        </w:rPr>
        <w:t>тотрыклылыгын</w:t>
      </w:r>
      <w:proofErr w:type="spellEnd"/>
      <w:r w:rsidR="001C49B3" w:rsidRPr="001C49B3">
        <w:rPr>
          <w:bCs/>
          <w:color w:val="000000"/>
          <w:szCs w:val="28"/>
        </w:rPr>
        <w:t xml:space="preserve"> </w:t>
      </w:r>
      <w:proofErr w:type="spellStart"/>
      <w:r w:rsidR="001C49B3" w:rsidRPr="001C49B3">
        <w:rPr>
          <w:bCs/>
          <w:color w:val="000000"/>
          <w:szCs w:val="28"/>
        </w:rPr>
        <w:t>тәэмин</w:t>
      </w:r>
      <w:proofErr w:type="spellEnd"/>
      <w:r w:rsidR="001C49B3" w:rsidRPr="001C49B3">
        <w:rPr>
          <w:bCs/>
          <w:color w:val="000000"/>
          <w:szCs w:val="28"/>
        </w:rPr>
        <w:t xml:space="preserve"> </w:t>
      </w:r>
      <w:proofErr w:type="spellStart"/>
      <w:r w:rsidR="001C49B3" w:rsidRPr="001C49B3">
        <w:rPr>
          <w:bCs/>
          <w:color w:val="000000"/>
          <w:szCs w:val="28"/>
        </w:rPr>
        <w:t>итү</w:t>
      </w:r>
      <w:proofErr w:type="spellEnd"/>
      <w:r w:rsidR="001C49B3" w:rsidRPr="001C49B3">
        <w:rPr>
          <w:bCs/>
          <w:color w:val="000000"/>
          <w:szCs w:val="28"/>
        </w:rPr>
        <w:t xml:space="preserve"> </w:t>
      </w:r>
      <w:proofErr w:type="spellStart"/>
      <w:r w:rsidR="001C49B3">
        <w:rPr>
          <w:bCs/>
          <w:color w:val="000000"/>
          <w:szCs w:val="28"/>
        </w:rPr>
        <w:t>чаралары</w:t>
      </w:r>
      <w:proofErr w:type="spellEnd"/>
      <w:r w:rsidR="001C49B3">
        <w:rPr>
          <w:bCs/>
          <w:color w:val="000000"/>
          <w:szCs w:val="28"/>
          <w:lang w:val="tt-RU"/>
        </w:rPr>
        <w:t>ның тәкъдим ителгән</w:t>
      </w:r>
      <w:r w:rsidR="001C49B3">
        <w:rPr>
          <w:bCs/>
          <w:color w:val="000000"/>
          <w:szCs w:val="28"/>
        </w:rPr>
        <w:t xml:space="preserve"> </w:t>
      </w:r>
      <w:proofErr w:type="spellStart"/>
      <w:r w:rsidR="001C49B3">
        <w:rPr>
          <w:bCs/>
          <w:color w:val="000000"/>
          <w:szCs w:val="28"/>
        </w:rPr>
        <w:t>планын</w:t>
      </w:r>
      <w:proofErr w:type="spellEnd"/>
      <w:r w:rsidR="001C49B3">
        <w:rPr>
          <w:bCs/>
          <w:color w:val="000000"/>
          <w:szCs w:val="28"/>
        </w:rPr>
        <w:t xml:space="preserve"> </w:t>
      </w:r>
      <w:r w:rsidRPr="006928EB">
        <w:rPr>
          <w:rFonts w:eastAsiaTheme="minorEastAsia"/>
          <w:szCs w:val="28"/>
        </w:rPr>
        <w:t>(</w:t>
      </w:r>
      <w:r w:rsidR="001C49B3">
        <w:rPr>
          <w:rFonts w:eastAsiaTheme="minorEastAsia"/>
          <w:szCs w:val="28"/>
          <w:lang w:val="tt-RU"/>
        </w:rPr>
        <w:t>юл</w:t>
      </w:r>
      <w:r w:rsidRPr="006928EB">
        <w:rPr>
          <w:rFonts w:eastAsiaTheme="minorEastAsia"/>
          <w:szCs w:val="28"/>
        </w:rPr>
        <w:t xml:space="preserve"> карта</w:t>
      </w:r>
      <w:r w:rsidR="001C49B3">
        <w:rPr>
          <w:rFonts w:eastAsiaTheme="minorEastAsia"/>
          <w:szCs w:val="28"/>
          <w:lang w:val="tt-RU"/>
        </w:rPr>
        <w:t>сы</w:t>
      </w:r>
      <w:r w:rsidR="001C49B3">
        <w:rPr>
          <w:rFonts w:eastAsiaTheme="minorEastAsia"/>
          <w:szCs w:val="28"/>
        </w:rPr>
        <w:t xml:space="preserve">) </w:t>
      </w:r>
      <w:proofErr w:type="spellStart"/>
      <w:r w:rsidR="001C49B3">
        <w:rPr>
          <w:rFonts w:eastAsiaTheme="minorEastAsia"/>
          <w:szCs w:val="28"/>
        </w:rPr>
        <w:t>расларга</w:t>
      </w:r>
      <w:proofErr w:type="spellEnd"/>
    </w:p>
    <w:p w:rsidR="006928EB" w:rsidRPr="001C49B3" w:rsidRDefault="006928EB" w:rsidP="006928EB">
      <w:pPr>
        <w:widowControl w:val="0"/>
        <w:autoSpaceDE w:val="0"/>
        <w:autoSpaceDN w:val="0"/>
        <w:adjustRightInd w:val="0"/>
        <w:ind w:firstLine="851"/>
        <w:jc w:val="both"/>
        <w:rPr>
          <w:rFonts w:eastAsiaTheme="minorEastAsia"/>
          <w:szCs w:val="28"/>
          <w:lang w:val="tt-RU"/>
        </w:rPr>
      </w:pPr>
      <w:r w:rsidRPr="006928EB">
        <w:rPr>
          <w:rFonts w:eastAsiaTheme="minorEastAsia"/>
          <w:szCs w:val="28"/>
        </w:rPr>
        <w:t>2.</w:t>
      </w:r>
      <w:r w:rsidR="001C49B3">
        <w:rPr>
          <w:rFonts w:eastAsiaTheme="minorEastAsia"/>
          <w:szCs w:val="28"/>
          <w:lang w:val="tt-RU"/>
        </w:rPr>
        <w:t>Әлеге карарны</w:t>
      </w:r>
      <w:r w:rsidR="001C49B3">
        <w:rPr>
          <w:rFonts w:eastAsiaTheme="minorEastAsia"/>
          <w:szCs w:val="28"/>
        </w:rPr>
        <w:t xml:space="preserve"> Лениногорск </w:t>
      </w:r>
      <w:proofErr w:type="spellStart"/>
      <w:r w:rsidR="001C49B3">
        <w:rPr>
          <w:rFonts w:eastAsiaTheme="minorEastAsia"/>
          <w:szCs w:val="28"/>
        </w:rPr>
        <w:t>муниципаль</w:t>
      </w:r>
      <w:proofErr w:type="spellEnd"/>
      <w:r w:rsidR="001C49B3">
        <w:rPr>
          <w:rFonts w:eastAsiaTheme="minorEastAsia"/>
          <w:szCs w:val="28"/>
        </w:rPr>
        <w:t xml:space="preserve"> районы </w:t>
      </w:r>
      <w:proofErr w:type="spellStart"/>
      <w:r w:rsidR="001C49B3">
        <w:rPr>
          <w:rFonts w:eastAsiaTheme="minorEastAsia"/>
          <w:szCs w:val="28"/>
        </w:rPr>
        <w:t>рәсми</w:t>
      </w:r>
      <w:proofErr w:type="spellEnd"/>
      <w:r w:rsidR="001C49B3">
        <w:rPr>
          <w:rFonts w:eastAsiaTheme="minorEastAsia"/>
          <w:szCs w:val="28"/>
        </w:rPr>
        <w:t xml:space="preserve"> </w:t>
      </w:r>
      <w:proofErr w:type="spellStart"/>
      <w:r w:rsidR="001C49B3">
        <w:rPr>
          <w:rFonts w:eastAsiaTheme="minorEastAsia"/>
          <w:szCs w:val="28"/>
        </w:rPr>
        <w:t>сайтында</w:t>
      </w:r>
      <w:proofErr w:type="spellEnd"/>
      <w:r w:rsidRPr="006928EB">
        <w:rPr>
          <w:rFonts w:eastAsiaTheme="minorEastAsia"/>
          <w:szCs w:val="28"/>
        </w:rPr>
        <w:t xml:space="preserve"> </w:t>
      </w:r>
      <w:hyperlink r:id="rId7" w:history="1">
        <w:r w:rsidRPr="006928EB">
          <w:rPr>
            <w:rFonts w:eastAsiaTheme="minorEastAsia"/>
            <w:szCs w:val="28"/>
          </w:rPr>
          <w:t>http://leninogorsk.tatarstan.ru/</w:t>
        </w:r>
      </w:hyperlink>
      <w:r w:rsidR="001C49B3">
        <w:rPr>
          <w:rFonts w:eastAsiaTheme="minorEastAsia"/>
          <w:szCs w:val="28"/>
        </w:rPr>
        <w:t xml:space="preserve"> </w:t>
      </w:r>
      <w:r w:rsidR="001C49B3">
        <w:rPr>
          <w:rFonts w:eastAsiaTheme="minorEastAsia"/>
          <w:szCs w:val="28"/>
          <w:lang w:val="tt-RU"/>
        </w:rPr>
        <w:t>урнаштырырга.</w:t>
      </w:r>
    </w:p>
    <w:p w:rsidR="006928EB" w:rsidRPr="00DD4CF4" w:rsidRDefault="006928EB" w:rsidP="006928EB">
      <w:pPr>
        <w:widowControl w:val="0"/>
        <w:autoSpaceDE w:val="0"/>
        <w:autoSpaceDN w:val="0"/>
        <w:adjustRightInd w:val="0"/>
        <w:ind w:firstLine="851"/>
        <w:jc w:val="both"/>
        <w:rPr>
          <w:rFonts w:eastAsiaTheme="minorEastAsia"/>
          <w:szCs w:val="28"/>
          <w:lang w:val="tt-RU"/>
        </w:rPr>
      </w:pPr>
      <w:r w:rsidRPr="006928EB">
        <w:rPr>
          <w:rFonts w:eastAsiaTheme="minorEastAsia"/>
          <w:szCs w:val="28"/>
        </w:rPr>
        <w:t>3.</w:t>
      </w:r>
      <w:r w:rsidR="00DD4CF4">
        <w:rPr>
          <w:rFonts w:eastAsiaTheme="minorEastAsia"/>
          <w:szCs w:val="28"/>
          <w:lang w:val="tt-RU"/>
        </w:rPr>
        <w:t>Әлеге карарның үтәлешен контролҗдә тотуны үз артымда калдырам.</w:t>
      </w:r>
    </w:p>
    <w:p w:rsidR="006928EB" w:rsidRPr="006928EB" w:rsidRDefault="006928EB" w:rsidP="006928EB">
      <w:pPr>
        <w:widowControl w:val="0"/>
        <w:autoSpaceDE w:val="0"/>
        <w:autoSpaceDN w:val="0"/>
        <w:adjustRightInd w:val="0"/>
        <w:rPr>
          <w:rFonts w:eastAsiaTheme="minorEastAsia"/>
          <w:spacing w:val="20"/>
          <w:sz w:val="24"/>
        </w:rPr>
      </w:pPr>
    </w:p>
    <w:p w:rsidR="006928EB" w:rsidRPr="006928EB" w:rsidRDefault="006928EB" w:rsidP="006928EB">
      <w:pPr>
        <w:widowControl w:val="0"/>
        <w:autoSpaceDE w:val="0"/>
        <w:autoSpaceDN w:val="0"/>
        <w:adjustRightInd w:val="0"/>
        <w:rPr>
          <w:rFonts w:eastAsiaTheme="minorEastAsia"/>
          <w:spacing w:val="20"/>
          <w:sz w:val="24"/>
        </w:rPr>
      </w:pPr>
    </w:p>
    <w:tbl>
      <w:tblPr>
        <w:tblW w:w="0" w:type="auto"/>
        <w:tblLook w:val="04A0" w:firstRow="1" w:lastRow="0" w:firstColumn="1" w:lastColumn="0" w:noHBand="0" w:noVBand="1"/>
      </w:tblPr>
      <w:tblGrid>
        <w:gridCol w:w="5918"/>
        <w:gridCol w:w="650"/>
        <w:gridCol w:w="3286"/>
      </w:tblGrid>
      <w:tr w:rsidR="006928EB" w:rsidRPr="006928EB" w:rsidTr="00852E17">
        <w:tc>
          <w:tcPr>
            <w:tcW w:w="5920" w:type="dxa"/>
            <w:shd w:val="clear" w:color="auto" w:fill="auto"/>
          </w:tcPr>
          <w:p w:rsidR="006928EB" w:rsidRPr="006928EB" w:rsidRDefault="00DD4CF4" w:rsidP="006928EB">
            <w:pPr>
              <w:widowControl w:val="0"/>
              <w:autoSpaceDE w:val="0"/>
              <w:autoSpaceDN w:val="0"/>
              <w:adjustRightInd w:val="0"/>
              <w:jc w:val="both"/>
              <w:rPr>
                <w:rFonts w:eastAsiaTheme="minorEastAsia"/>
                <w:szCs w:val="28"/>
              </w:rPr>
            </w:pPr>
            <w:proofErr w:type="spellStart"/>
            <w:r>
              <w:rPr>
                <w:rFonts w:eastAsiaTheme="minorEastAsia"/>
                <w:szCs w:val="28"/>
              </w:rPr>
              <w:t>Җитәкче</w:t>
            </w:r>
            <w:proofErr w:type="spellEnd"/>
            <w:r>
              <w:rPr>
                <w:rFonts w:eastAsiaTheme="minorEastAsia"/>
                <w:szCs w:val="28"/>
              </w:rPr>
              <w:t xml:space="preserve"> </w:t>
            </w:r>
            <w:proofErr w:type="spellStart"/>
            <w:r>
              <w:rPr>
                <w:rFonts w:eastAsiaTheme="minorEastAsia"/>
                <w:szCs w:val="28"/>
              </w:rPr>
              <w:t>вазифаларын</w:t>
            </w:r>
            <w:proofErr w:type="spellEnd"/>
            <w:r>
              <w:rPr>
                <w:rFonts w:eastAsiaTheme="minorEastAsia"/>
                <w:szCs w:val="28"/>
              </w:rPr>
              <w:t xml:space="preserve"> </w:t>
            </w:r>
            <w:proofErr w:type="spellStart"/>
            <w:r>
              <w:rPr>
                <w:rFonts w:eastAsiaTheme="minorEastAsia"/>
                <w:szCs w:val="28"/>
              </w:rPr>
              <w:t>башкаручы</w:t>
            </w:r>
            <w:proofErr w:type="spellEnd"/>
          </w:p>
        </w:tc>
        <w:tc>
          <w:tcPr>
            <w:tcW w:w="650" w:type="dxa"/>
            <w:shd w:val="clear" w:color="auto" w:fill="auto"/>
          </w:tcPr>
          <w:p w:rsidR="006928EB" w:rsidRPr="006928EB" w:rsidRDefault="006928EB" w:rsidP="006928EB">
            <w:pPr>
              <w:widowControl w:val="0"/>
              <w:autoSpaceDE w:val="0"/>
              <w:autoSpaceDN w:val="0"/>
              <w:adjustRightInd w:val="0"/>
              <w:ind w:firstLine="720"/>
              <w:jc w:val="both"/>
              <w:rPr>
                <w:rFonts w:eastAsiaTheme="minorEastAsia"/>
                <w:szCs w:val="28"/>
              </w:rPr>
            </w:pPr>
          </w:p>
        </w:tc>
        <w:tc>
          <w:tcPr>
            <w:tcW w:w="3287" w:type="dxa"/>
            <w:shd w:val="clear" w:color="auto" w:fill="auto"/>
          </w:tcPr>
          <w:p w:rsidR="006928EB" w:rsidRPr="006928EB" w:rsidRDefault="006928EB" w:rsidP="006928EB">
            <w:pPr>
              <w:widowControl w:val="0"/>
              <w:autoSpaceDE w:val="0"/>
              <w:autoSpaceDN w:val="0"/>
              <w:adjustRightInd w:val="0"/>
              <w:ind w:firstLine="720"/>
              <w:jc w:val="right"/>
              <w:rPr>
                <w:rFonts w:eastAsiaTheme="minorEastAsia"/>
                <w:szCs w:val="28"/>
              </w:rPr>
            </w:pPr>
            <w:r w:rsidRPr="006928EB">
              <w:rPr>
                <w:rFonts w:eastAsiaTheme="minorEastAsia"/>
                <w:szCs w:val="28"/>
              </w:rPr>
              <w:t>З.Г. Михайлова</w:t>
            </w:r>
          </w:p>
        </w:tc>
      </w:tr>
    </w:tbl>
    <w:p w:rsidR="006928EB" w:rsidRPr="006928EB" w:rsidRDefault="006928EB" w:rsidP="006928EB">
      <w:pPr>
        <w:widowControl w:val="0"/>
        <w:autoSpaceDE w:val="0"/>
        <w:autoSpaceDN w:val="0"/>
        <w:adjustRightInd w:val="0"/>
        <w:rPr>
          <w:rFonts w:eastAsiaTheme="minorEastAsia"/>
          <w:spacing w:val="20"/>
          <w:sz w:val="24"/>
        </w:rPr>
      </w:pPr>
    </w:p>
    <w:p w:rsidR="006928EB" w:rsidRPr="006928EB" w:rsidRDefault="00DD4CF4" w:rsidP="006928EB">
      <w:pPr>
        <w:widowControl w:val="0"/>
        <w:autoSpaceDE w:val="0"/>
        <w:autoSpaceDN w:val="0"/>
        <w:adjustRightInd w:val="0"/>
        <w:jc w:val="both"/>
        <w:rPr>
          <w:rFonts w:eastAsiaTheme="minorEastAsia"/>
          <w:sz w:val="22"/>
          <w:szCs w:val="22"/>
        </w:rPr>
      </w:pPr>
      <w:proofErr w:type="spellStart"/>
      <w:r>
        <w:rPr>
          <w:rFonts w:eastAsiaTheme="minorEastAsia"/>
          <w:sz w:val="22"/>
          <w:szCs w:val="22"/>
        </w:rPr>
        <w:t>Ф.М.Фәрхе</w:t>
      </w:r>
      <w:r w:rsidR="006928EB" w:rsidRPr="006928EB">
        <w:rPr>
          <w:rFonts w:eastAsiaTheme="minorEastAsia"/>
          <w:sz w:val="22"/>
          <w:szCs w:val="22"/>
        </w:rPr>
        <w:t>тдинов</w:t>
      </w:r>
      <w:proofErr w:type="spellEnd"/>
    </w:p>
    <w:p w:rsidR="006928EB" w:rsidRDefault="006928EB" w:rsidP="00373FE1">
      <w:pPr>
        <w:widowControl w:val="0"/>
        <w:autoSpaceDE w:val="0"/>
        <w:autoSpaceDN w:val="0"/>
        <w:adjustRightInd w:val="0"/>
        <w:jc w:val="both"/>
        <w:rPr>
          <w:bCs/>
          <w:color w:val="000000"/>
          <w:szCs w:val="28"/>
        </w:rPr>
      </w:pPr>
      <w:r w:rsidRPr="006928EB">
        <w:rPr>
          <w:rFonts w:eastAsiaTheme="minorEastAsia"/>
          <w:sz w:val="22"/>
          <w:szCs w:val="22"/>
        </w:rPr>
        <w:t>5-76-90</w:t>
      </w:r>
    </w:p>
    <w:p w:rsidR="006928EB" w:rsidRDefault="006928EB" w:rsidP="002B51BC">
      <w:pPr>
        <w:ind w:right="5105"/>
        <w:jc w:val="both"/>
        <w:rPr>
          <w:bCs/>
          <w:color w:val="000000"/>
          <w:szCs w:val="28"/>
        </w:rPr>
      </w:pPr>
    </w:p>
    <w:p w:rsidR="006928EB" w:rsidRDefault="006928EB" w:rsidP="002B51BC">
      <w:pPr>
        <w:ind w:right="5105"/>
        <w:jc w:val="both"/>
        <w:rPr>
          <w:bCs/>
          <w:color w:val="000000"/>
          <w:szCs w:val="28"/>
        </w:rPr>
      </w:pPr>
    </w:p>
    <w:p w:rsidR="006928EB" w:rsidRDefault="006928EB" w:rsidP="002B51BC">
      <w:pPr>
        <w:ind w:right="5105"/>
        <w:jc w:val="both"/>
        <w:rPr>
          <w:bCs/>
          <w:color w:val="000000"/>
          <w:szCs w:val="28"/>
        </w:rPr>
        <w:sectPr w:rsidR="006928EB" w:rsidSect="00EE79D2">
          <w:pgSz w:w="11906" w:h="16838"/>
          <w:pgMar w:top="1134" w:right="1134" w:bottom="851" w:left="1134" w:header="709" w:footer="709" w:gutter="0"/>
          <w:cols w:space="708"/>
          <w:docGrid w:linePitch="360"/>
        </w:sectPr>
      </w:pPr>
    </w:p>
    <w:p w:rsidR="006928EB" w:rsidRPr="001C49B3" w:rsidRDefault="001C49B3" w:rsidP="006928EB">
      <w:pPr>
        <w:ind w:left="10206"/>
        <w:jc w:val="center"/>
        <w:rPr>
          <w:sz w:val="24"/>
          <w:lang w:val="tt-RU"/>
        </w:rPr>
      </w:pPr>
      <w:r>
        <w:rPr>
          <w:sz w:val="24"/>
          <w:lang w:val="tt-RU"/>
        </w:rPr>
        <w:lastRenderedPageBreak/>
        <w:t>Расланды</w:t>
      </w:r>
    </w:p>
    <w:p w:rsidR="006928EB" w:rsidRPr="008B4431" w:rsidRDefault="006928EB" w:rsidP="006928EB">
      <w:pPr>
        <w:ind w:left="10206"/>
        <w:jc w:val="center"/>
        <w:rPr>
          <w:sz w:val="24"/>
        </w:rPr>
      </w:pPr>
    </w:p>
    <w:p w:rsidR="006928EB" w:rsidRPr="001C49B3" w:rsidRDefault="001C49B3" w:rsidP="001C49B3">
      <w:pPr>
        <w:ind w:left="10206"/>
        <w:jc w:val="both"/>
        <w:rPr>
          <w:sz w:val="24"/>
          <w:lang w:val="tt-RU"/>
        </w:rPr>
      </w:pPr>
      <w:r>
        <w:rPr>
          <w:sz w:val="24"/>
        </w:rPr>
        <w:t xml:space="preserve"> «</w:t>
      </w:r>
      <w:proofErr w:type="gramStart"/>
      <w:r>
        <w:rPr>
          <w:sz w:val="24"/>
        </w:rPr>
        <w:t xml:space="preserve">Лениногорск  </w:t>
      </w:r>
      <w:proofErr w:type="spellStart"/>
      <w:r>
        <w:rPr>
          <w:sz w:val="24"/>
        </w:rPr>
        <w:t>муниципаль</w:t>
      </w:r>
      <w:proofErr w:type="spellEnd"/>
      <w:proofErr w:type="gramEnd"/>
      <w:r w:rsidR="006928EB" w:rsidRPr="008B4431">
        <w:rPr>
          <w:sz w:val="24"/>
        </w:rPr>
        <w:t xml:space="preserve"> район</w:t>
      </w:r>
      <w:r>
        <w:rPr>
          <w:sz w:val="24"/>
          <w:lang w:val="tt-RU"/>
        </w:rPr>
        <w:t>ы</w:t>
      </w:r>
      <w:r w:rsidR="006928EB" w:rsidRPr="008B4431">
        <w:rPr>
          <w:sz w:val="24"/>
        </w:rPr>
        <w:t>»</w:t>
      </w:r>
      <w:r>
        <w:rPr>
          <w:sz w:val="24"/>
          <w:lang w:val="tt-RU"/>
        </w:rPr>
        <w:t xml:space="preserve">муниципаль берәмлеге башкарма комитетының 2019 елның 4 июлендәге </w:t>
      </w:r>
      <w:r w:rsidR="006928EB" w:rsidRPr="008B4431">
        <w:rPr>
          <w:sz w:val="24"/>
        </w:rPr>
        <w:t xml:space="preserve">№ </w:t>
      </w:r>
      <w:r w:rsidR="00373FE1">
        <w:rPr>
          <w:sz w:val="24"/>
        </w:rPr>
        <w:t>939</w:t>
      </w:r>
      <w:r>
        <w:rPr>
          <w:sz w:val="24"/>
          <w:lang w:val="tt-RU"/>
        </w:rPr>
        <w:t xml:space="preserve"> карары белән</w:t>
      </w:r>
    </w:p>
    <w:p w:rsidR="006928EB" w:rsidRPr="006928EB" w:rsidRDefault="006928EB" w:rsidP="006928EB">
      <w:pPr>
        <w:suppressAutoHyphens/>
        <w:jc w:val="center"/>
        <w:rPr>
          <w:b/>
          <w:szCs w:val="28"/>
          <w:lang w:eastAsia="ar-SA"/>
        </w:rPr>
      </w:pPr>
    </w:p>
    <w:p w:rsidR="006928EB" w:rsidRPr="006928EB" w:rsidRDefault="001C49B3" w:rsidP="006928EB">
      <w:pPr>
        <w:suppressAutoHyphens/>
        <w:jc w:val="center"/>
        <w:rPr>
          <w:szCs w:val="28"/>
          <w:lang w:eastAsia="ar-SA"/>
        </w:rPr>
      </w:pPr>
      <w:r w:rsidRPr="001C49B3">
        <w:rPr>
          <w:bCs/>
          <w:color w:val="000000"/>
          <w:szCs w:val="28"/>
        </w:rPr>
        <w:t xml:space="preserve">Лениногорск </w:t>
      </w:r>
      <w:proofErr w:type="spellStart"/>
      <w:r w:rsidRPr="001C49B3">
        <w:rPr>
          <w:bCs/>
          <w:color w:val="000000"/>
          <w:szCs w:val="28"/>
        </w:rPr>
        <w:t>муниципаль</w:t>
      </w:r>
      <w:proofErr w:type="spellEnd"/>
      <w:r w:rsidRPr="001C49B3">
        <w:rPr>
          <w:bCs/>
          <w:color w:val="000000"/>
          <w:szCs w:val="28"/>
        </w:rPr>
        <w:t xml:space="preserve"> районы </w:t>
      </w:r>
      <w:proofErr w:type="spellStart"/>
      <w:r w:rsidRPr="001C49B3">
        <w:rPr>
          <w:bCs/>
          <w:color w:val="000000"/>
          <w:szCs w:val="28"/>
        </w:rPr>
        <w:t>буенча</w:t>
      </w:r>
      <w:proofErr w:type="spellEnd"/>
      <w:r w:rsidRPr="001C49B3">
        <w:rPr>
          <w:bCs/>
          <w:color w:val="000000"/>
          <w:szCs w:val="28"/>
        </w:rPr>
        <w:t xml:space="preserve"> </w:t>
      </w:r>
      <w:proofErr w:type="spellStart"/>
      <w:r w:rsidRPr="001C49B3">
        <w:rPr>
          <w:bCs/>
          <w:color w:val="000000"/>
          <w:szCs w:val="28"/>
        </w:rPr>
        <w:t>күпфатирлы</w:t>
      </w:r>
      <w:proofErr w:type="spellEnd"/>
      <w:r w:rsidRPr="001C49B3">
        <w:rPr>
          <w:bCs/>
          <w:color w:val="000000"/>
          <w:szCs w:val="28"/>
        </w:rPr>
        <w:t xml:space="preserve"> </w:t>
      </w:r>
      <w:proofErr w:type="spellStart"/>
      <w:r w:rsidRPr="001C49B3">
        <w:rPr>
          <w:bCs/>
          <w:color w:val="000000"/>
          <w:szCs w:val="28"/>
        </w:rPr>
        <w:t>йортларда</w:t>
      </w:r>
      <w:proofErr w:type="spellEnd"/>
      <w:r w:rsidRPr="001C49B3">
        <w:rPr>
          <w:bCs/>
          <w:color w:val="000000"/>
          <w:szCs w:val="28"/>
        </w:rPr>
        <w:t xml:space="preserve"> </w:t>
      </w:r>
      <w:proofErr w:type="spellStart"/>
      <w:r w:rsidRPr="001C49B3">
        <w:rPr>
          <w:bCs/>
          <w:color w:val="000000"/>
          <w:szCs w:val="28"/>
        </w:rPr>
        <w:t>гомуми</w:t>
      </w:r>
      <w:proofErr w:type="spellEnd"/>
      <w:r w:rsidRPr="001C49B3">
        <w:rPr>
          <w:bCs/>
          <w:color w:val="000000"/>
          <w:szCs w:val="28"/>
        </w:rPr>
        <w:t xml:space="preserve"> </w:t>
      </w:r>
      <w:proofErr w:type="spellStart"/>
      <w:r w:rsidRPr="001C49B3">
        <w:rPr>
          <w:bCs/>
          <w:color w:val="000000"/>
          <w:szCs w:val="28"/>
        </w:rPr>
        <w:t>милекне</w:t>
      </w:r>
      <w:proofErr w:type="spellEnd"/>
      <w:r w:rsidRPr="001C49B3">
        <w:rPr>
          <w:bCs/>
          <w:color w:val="000000"/>
          <w:szCs w:val="28"/>
        </w:rPr>
        <w:t xml:space="preserve"> капиталь </w:t>
      </w:r>
      <w:proofErr w:type="spellStart"/>
      <w:r w:rsidRPr="001C49B3">
        <w:rPr>
          <w:bCs/>
          <w:color w:val="000000"/>
          <w:szCs w:val="28"/>
        </w:rPr>
        <w:t>ремонтлауның</w:t>
      </w:r>
      <w:proofErr w:type="spellEnd"/>
      <w:r w:rsidRPr="001C49B3">
        <w:rPr>
          <w:bCs/>
          <w:color w:val="000000"/>
          <w:szCs w:val="28"/>
        </w:rPr>
        <w:t xml:space="preserve"> </w:t>
      </w:r>
      <w:proofErr w:type="spellStart"/>
      <w:r w:rsidRPr="001C49B3">
        <w:rPr>
          <w:bCs/>
          <w:color w:val="000000"/>
          <w:szCs w:val="28"/>
        </w:rPr>
        <w:t>муниципаль</w:t>
      </w:r>
      <w:proofErr w:type="spellEnd"/>
      <w:r w:rsidRPr="001C49B3">
        <w:rPr>
          <w:bCs/>
          <w:color w:val="000000"/>
          <w:szCs w:val="28"/>
        </w:rPr>
        <w:t xml:space="preserve"> </w:t>
      </w:r>
      <w:proofErr w:type="spellStart"/>
      <w:r w:rsidRPr="001C49B3">
        <w:rPr>
          <w:bCs/>
          <w:color w:val="000000"/>
          <w:szCs w:val="28"/>
        </w:rPr>
        <w:t>адреслы</w:t>
      </w:r>
      <w:proofErr w:type="spellEnd"/>
      <w:r w:rsidRPr="001C49B3">
        <w:rPr>
          <w:bCs/>
          <w:color w:val="000000"/>
          <w:szCs w:val="28"/>
        </w:rPr>
        <w:t xml:space="preserve"> </w:t>
      </w:r>
      <w:proofErr w:type="spellStart"/>
      <w:r w:rsidRPr="001C49B3">
        <w:rPr>
          <w:bCs/>
          <w:color w:val="000000"/>
          <w:szCs w:val="28"/>
        </w:rPr>
        <w:t>программасының</w:t>
      </w:r>
      <w:proofErr w:type="spellEnd"/>
      <w:r w:rsidRPr="001C49B3">
        <w:rPr>
          <w:bCs/>
          <w:color w:val="000000"/>
          <w:szCs w:val="28"/>
        </w:rPr>
        <w:t xml:space="preserve"> </w:t>
      </w:r>
      <w:proofErr w:type="spellStart"/>
      <w:r w:rsidRPr="001C49B3">
        <w:rPr>
          <w:bCs/>
          <w:color w:val="000000"/>
          <w:szCs w:val="28"/>
        </w:rPr>
        <w:t>финанс</w:t>
      </w:r>
      <w:proofErr w:type="spellEnd"/>
      <w:r w:rsidRPr="001C49B3">
        <w:rPr>
          <w:bCs/>
          <w:color w:val="000000"/>
          <w:szCs w:val="28"/>
        </w:rPr>
        <w:t xml:space="preserve"> </w:t>
      </w:r>
      <w:proofErr w:type="spellStart"/>
      <w:r w:rsidRPr="001C49B3">
        <w:rPr>
          <w:bCs/>
          <w:color w:val="000000"/>
          <w:szCs w:val="28"/>
        </w:rPr>
        <w:t>тотрыклылыгын</w:t>
      </w:r>
      <w:proofErr w:type="spellEnd"/>
      <w:r w:rsidRPr="001C49B3">
        <w:rPr>
          <w:bCs/>
          <w:color w:val="000000"/>
          <w:szCs w:val="28"/>
        </w:rPr>
        <w:t xml:space="preserve"> </w:t>
      </w:r>
      <w:proofErr w:type="spellStart"/>
      <w:r w:rsidRPr="001C49B3">
        <w:rPr>
          <w:bCs/>
          <w:color w:val="000000"/>
          <w:szCs w:val="28"/>
        </w:rPr>
        <w:t>тәэмин</w:t>
      </w:r>
      <w:proofErr w:type="spellEnd"/>
      <w:r w:rsidRPr="001C49B3">
        <w:rPr>
          <w:bCs/>
          <w:color w:val="000000"/>
          <w:szCs w:val="28"/>
        </w:rPr>
        <w:t xml:space="preserve"> </w:t>
      </w:r>
      <w:proofErr w:type="spellStart"/>
      <w:r w:rsidRPr="001C49B3">
        <w:rPr>
          <w:bCs/>
          <w:color w:val="000000"/>
          <w:szCs w:val="28"/>
        </w:rPr>
        <w:t>итү</w:t>
      </w:r>
      <w:proofErr w:type="spellEnd"/>
      <w:r w:rsidRPr="001C49B3">
        <w:rPr>
          <w:bCs/>
          <w:color w:val="000000"/>
          <w:szCs w:val="28"/>
        </w:rPr>
        <w:t xml:space="preserve"> </w:t>
      </w:r>
      <w:proofErr w:type="spellStart"/>
      <w:r>
        <w:rPr>
          <w:bCs/>
          <w:color w:val="000000"/>
          <w:szCs w:val="28"/>
        </w:rPr>
        <w:t>чаралары</w:t>
      </w:r>
      <w:proofErr w:type="spellEnd"/>
      <w:r>
        <w:rPr>
          <w:bCs/>
          <w:color w:val="000000"/>
          <w:szCs w:val="28"/>
        </w:rPr>
        <w:t xml:space="preserve"> планы</w:t>
      </w:r>
    </w:p>
    <w:p w:rsidR="006928EB" w:rsidRPr="006928EB" w:rsidRDefault="006928EB" w:rsidP="006928EB">
      <w:pPr>
        <w:suppressAutoHyphens/>
        <w:jc w:val="center"/>
        <w:rPr>
          <w:b/>
          <w:szCs w:val="28"/>
          <w:lang w:eastAsia="ar-SA"/>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2176"/>
        <w:gridCol w:w="6471"/>
        <w:gridCol w:w="2126"/>
        <w:gridCol w:w="2268"/>
        <w:gridCol w:w="2037"/>
      </w:tblGrid>
      <w:tr w:rsidR="006928EB" w:rsidRPr="006928EB" w:rsidTr="006928EB">
        <w:trPr>
          <w:trHeight w:val="724"/>
          <w:tblHeader/>
          <w:jc w:val="center"/>
        </w:trPr>
        <w:tc>
          <w:tcPr>
            <w:tcW w:w="793" w:type="dxa"/>
            <w:shd w:val="clear" w:color="auto" w:fill="DBE5F1" w:themeFill="accent1" w:themeFillTint="33"/>
            <w:vAlign w:val="center"/>
          </w:tcPr>
          <w:p w:rsidR="006928EB" w:rsidRPr="006928EB" w:rsidRDefault="006928EB" w:rsidP="006928EB">
            <w:pPr>
              <w:suppressAutoHyphens/>
              <w:spacing w:before="60" w:after="60"/>
              <w:jc w:val="center"/>
              <w:rPr>
                <w:b/>
                <w:szCs w:val="28"/>
                <w:lang w:eastAsia="ar-SA"/>
              </w:rPr>
            </w:pPr>
            <w:r w:rsidRPr="006928EB">
              <w:rPr>
                <w:b/>
                <w:szCs w:val="28"/>
                <w:lang w:eastAsia="ar-SA"/>
              </w:rPr>
              <w:t>№ п/п</w:t>
            </w:r>
          </w:p>
        </w:tc>
        <w:tc>
          <w:tcPr>
            <w:tcW w:w="2176" w:type="dxa"/>
            <w:shd w:val="clear" w:color="auto" w:fill="DBE5F1" w:themeFill="accent1" w:themeFillTint="33"/>
            <w:vAlign w:val="center"/>
          </w:tcPr>
          <w:p w:rsidR="006928EB" w:rsidRPr="001C49B3" w:rsidRDefault="001C49B3" w:rsidP="006928EB">
            <w:pPr>
              <w:suppressAutoHyphens/>
              <w:spacing w:before="60" w:after="60"/>
              <w:jc w:val="center"/>
              <w:rPr>
                <w:b/>
                <w:szCs w:val="28"/>
                <w:lang w:val="tt-RU" w:eastAsia="ar-SA"/>
              </w:rPr>
            </w:pPr>
            <w:r>
              <w:rPr>
                <w:b/>
                <w:szCs w:val="28"/>
                <w:lang w:val="tt-RU" w:eastAsia="ar-SA"/>
              </w:rPr>
              <w:t>Чараның атамасы</w:t>
            </w:r>
          </w:p>
        </w:tc>
        <w:tc>
          <w:tcPr>
            <w:tcW w:w="6471" w:type="dxa"/>
            <w:shd w:val="clear" w:color="auto" w:fill="DBE5F1" w:themeFill="accent1" w:themeFillTint="33"/>
            <w:vAlign w:val="center"/>
          </w:tcPr>
          <w:p w:rsidR="006928EB" w:rsidRPr="001C49B3" w:rsidRDefault="001C49B3" w:rsidP="006928EB">
            <w:pPr>
              <w:suppressAutoHyphens/>
              <w:spacing w:before="60" w:after="60"/>
              <w:jc w:val="center"/>
              <w:rPr>
                <w:b/>
                <w:szCs w:val="28"/>
                <w:lang w:val="tt-RU" w:eastAsia="ar-SA"/>
              </w:rPr>
            </w:pPr>
            <w:r>
              <w:rPr>
                <w:b/>
                <w:szCs w:val="28"/>
                <w:lang w:val="tt-RU" w:eastAsia="ar-SA"/>
              </w:rPr>
              <w:t>Чараның эчтәлеге</w:t>
            </w:r>
          </w:p>
        </w:tc>
        <w:tc>
          <w:tcPr>
            <w:tcW w:w="2126" w:type="dxa"/>
            <w:shd w:val="clear" w:color="auto" w:fill="DBE5F1" w:themeFill="accent1" w:themeFillTint="33"/>
            <w:vAlign w:val="center"/>
          </w:tcPr>
          <w:p w:rsidR="006928EB" w:rsidRPr="001C49B3" w:rsidRDefault="001C49B3" w:rsidP="006928EB">
            <w:pPr>
              <w:suppressAutoHyphens/>
              <w:snapToGrid w:val="0"/>
              <w:spacing w:before="60" w:after="60"/>
              <w:jc w:val="center"/>
              <w:rPr>
                <w:b/>
                <w:szCs w:val="28"/>
                <w:lang w:val="tt-RU" w:eastAsia="ar-SA"/>
              </w:rPr>
            </w:pPr>
            <w:r>
              <w:rPr>
                <w:b/>
                <w:szCs w:val="28"/>
                <w:lang w:val="tt-RU" w:eastAsia="ar-SA"/>
              </w:rPr>
              <w:t>Җаваплы зат</w:t>
            </w:r>
          </w:p>
        </w:tc>
        <w:tc>
          <w:tcPr>
            <w:tcW w:w="2268" w:type="dxa"/>
            <w:shd w:val="clear" w:color="auto" w:fill="DBE5F1" w:themeFill="accent1" w:themeFillTint="33"/>
            <w:vAlign w:val="center"/>
          </w:tcPr>
          <w:p w:rsidR="006928EB" w:rsidRPr="001C49B3" w:rsidRDefault="001C49B3" w:rsidP="006928EB">
            <w:pPr>
              <w:suppressAutoHyphens/>
              <w:snapToGrid w:val="0"/>
              <w:spacing w:before="60" w:after="60"/>
              <w:jc w:val="center"/>
              <w:rPr>
                <w:b/>
                <w:szCs w:val="28"/>
                <w:lang w:val="tt-RU" w:eastAsia="ar-SA"/>
              </w:rPr>
            </w:pPr>
            <w:r>
              <w:rPr>
                <w:b/>
                <w:szCs w:val="28"/>
                <w:lang w:val="tt-RU" w:eastAsia="ar-SA"/>
              </w:rPr>
              <w:t>Үтәү вакыты</w:t>
            </w:r>
          </w:p>
        </w:tc>
        <w:tc>
          <w:tcPr>
            <w:tcW w:w="2037" w:type="dxa"/>
            <w:shd w:val="clear" w:color="auto" w:fill="DBE5F1" w:themeFill="accent1" w:themeFillTint="33"/>
          </w:tcPr>
          <w:p w:rsidR="006928EB" w:rsidRPr="001C49B3" w:rsidRDefault="001C49B3" w:rsidP="006928EB">
            <w:pPr>
              <w:suppressAutoHyphens/>
              <w:snapToGrid w:val="0"/>
              <w:spacing w:before="60" w:after="60"/>
              <w:jc w:val="center"/>
              <w:rPr>
                <w:b/>
                <w:szCs w:val="28"/>
                <w:lang w:val="tt-RU" w:eastAsia="ar-SA"/>
              </w:rPr>
            </w:pPr>
            <w:r>
              <w:rPr>
                <w:b/>
                <w:szCs w:val="28"/>
                <w:lang w:val="tt-RU" w:eastAsia="ar-SA"/>
              </w:rPr>
              <w:t>Нәтиҗә</w:t>
            </w:r>
          </w:p>
        </w:tc>
      </w:tr>
      <w:tr w:rsidR="006928EB" w:rsidRPr="006928EB" w:rsidTr="006928EB">
        <w:trPr>
          <w:trHeight w:val="70"/>
          <w:tblHeader/>
          <w:jc w:val="center"/>
        </w:trPr>
        <w:tc>
          <w:tcPr>
            <w:tcW w:w="793" w:type="dxa"/>
            <w:shd w:val="clear" w:color="auto" w:fill="DBE5F1" w:themeFill="accent1" w:themeFillTint="33"/>
          </w:tcPr>
          <w:p w:rsidR="006928EB" w:rsidRPr="006928EB" w:rsidRDefault="006928EB" w:rsidP="006928EB">
            <w:pPr>
              <w:suppressAutoHyphens/>
              <w:jc w:val="center"/>
              <w:rPr>
                <w:szCs w:val="28"/>
                <w:lang w:eastAsia="ar-SA"/>
              </w:rPr>
            </w:pPr>
            <w:r w:rsidRPr="006928EB">
              <w:rPr>
                <w:szCs w:val="28"/>
                <w:lang w:eastAsia="ar-SA"/>
              </w:rPr>
              <w:t>1</w:t>
            </w:r>
          </w:p>
        </w:tc>
        <w:tc>
          <w:tcPr>
            <w:tcW w:w="2176" w:type="dxa"/>
            <w:shd w:val="clear" w:color="auto" w:fill="DBE5F1" w:themeFill="accent1" w:themeFillTint="33"/>
            <w:vAlign w:val="center"/>
          </w:tcPr>
          <w:p w:rsidR="006928EB" w:rsidRPr="006928EB" w:rsidRDefault="006928EB" w:rsidP="006928EB">
            <w:pPr>
              <w:suppressAutoHyphens/>
              <w:jc w:val="center"/>
              <w:rPr>
                <w:szCs w:val="28"/>
                <w:lang w:eastAsia="ar-SA"/>
              </w:rPr>
            </w:pPr>
            <w:r w:rsidRPr="006928EB">
              <w:rPr>
                <w:szCs w:val="28"/>
                <w:lang w:eastAsia="ar-SA"/>
              </w:rPr>
              <w:t>2</w:t>
            </w:r>
          </w:p>
        </w:tc>
        <w:tc>
          <w:tcPr>
            <w:tcW w:w="6471" w:type="dxa"/>
            <w:shd w:val="clear" w:color="auto" w:fill="DBE5F1" w:themeFill="accent1" w:themeFillTint="33"/>
            <w:vAlign w:val="center"/>
          </w:tcPr>
          <w:p w:rsidR="006928EB" w:rsidRPr="006928EB" w:rsidRDefault="006928EB" w:rsidP="006928EB">
            <w:pPr>
              <w:suppressAutoHyphens/>
              <w:jc w:val="center"/>
              <w:rPr>
                <w:szCs w:val="28"/>
                <w:lang w:eastAsia="ar-SA"/>
              </w:rPr>
            </w:pPr>
            <w:r w:rsidRPr="006928EB">
              <w:rPr>
                <w:szCs w:val="28"/>
                <w:lang w:eastAsia="ar-SA"/>
              </w:rPr>
              <w:t>3</w:t>
            </w:r>
          </w:p>
        </w:tc>
        <w:tc>
          <w:tcPr>
            <w:tcW w:w="2126" w:type="dxa"/>
            <w:shd w:val="clear" w:color="auto" w:fill="DBE5F1" w:themeFill="accent1" w:themeFillTint="33"/>
          </w:tcPr>
          <w:p w:rsidR="006928EB" w:rsidRPr="006928EB" w:rsidRDefault="006928EB" w:rsidP="006928EB">
            <w:pPr>
              <w:suppressAutoHyphens/>
              <w:snapToGrid w:val="0"/>
              <w:jc w:val="center"/>
              <w:rPr>
                <w:szCs w:val="28"/>
                <w:lang w:eastAsia="ar-SA"/>
              </w:rPr>
            </w:pPr>
            <w:r w:rsidRPr="006928EB">
              <w:rPr>
                <w:szCs w:val="28"/>
                <w:lang w:eastAsia="ar-SA"/>
              </w:rPr>
              <w:t>4</w:t>
            </w:r>
          </w:p>
        </w:tc>
        <w:tc>
          <w:tcPr>
            <w:tcW w:w="2268" w:type="dxa"/>
            <w:shd w:val="clear" w:color="auto" w:fill="DBE5F1" w:themeFill="accent1" w:themeFillTint="33"/>
            <w:vAlign w:val="center"/>
          </w:tcPr>
          <w:p w:rsidR="006928EB" w:rsidRPr="006928EB" w:rsidRDefault="006928EB" w:rsidP="006928EB">
            <w:pPr>
              <w:suppressAutoHyphens/>
              <w:snapToGrid w:val="0"/>
              <w:jc w:val="center"/>
              <w:rPr>
                <w:szCs w:val="28"/>
                <w:lang w:eastAsia="ar-SA"/>
              </w:rPr>
            </w:pPr>
            <w:r w:rsidRPr="006928EB">
              <w:rPr>
                <w:szCs w:val="28"/>
                <w:lang w:eastAsia="ar-SA"/>
              </w:rPr>
              <w:t>5</w:t>
            </w:r>
          </w:p>
        </w:tc>
        <w:tc>
          <w:tcPr>
            <w:tcW w:w="2037" w:type="dxa"/>
            <w:shd w:val="clear" w:color="auto" w:fill="DBE5F1" w:themeFill="accent1" w:themeFillTint="33"/>
          </w:tcPr>
          <w:p w:rsidR="006928EB" w:rsidRPr="006928EB" w:rsidRDefault="006928EB" w:rsidP="006928EB">
            <w:pPr>
              <w:suppressAutoHyphens/>
              <w:snapToGrid w:val="0"/>
              <w:jc w:val="center"/>
              <w:rPr>
                <w:szCs w:val="28"/>
                <w:lang w:eastAsia="ar-SA"/>
              </w:rPr>
            </w:pPr>
            <w:r w:rsidRPr="006928EB">
              <w:rPr>
                <w:szCs w:val="28"/>
                <w:lang w:eastAsia="ar-SA"/>
              </w:rPr>
              <w:t>6</w:t>
            </w:r>
          </w:p>
        </w:tc>
      </w:tr>
      <w:tr w:rsidR="006928EB" w:rsidRPr="006928EB" w:rsidTr="006928EB">
        <w:trPr>
          <w:trHeight w:val="70"/>
          <w:jc w:val="center"/>
        </w:trPr>
        <w:tc>
          <w:tcPr>
            <w:tcW w:w="793" w:type="dxa"/>
            <w:shd w:val="clear" w:color="auto" w:fill="auto"/>
          </w:tcPr>
          <w:p w:rsidR="006928EB" w:rsidRPr="006928EB" w:rsidRDefault="006928EB" w:rsidP="006928EB">
            <w:pPr>
              <w:suppressAutoHyphens/>
              <w:jc w:val="center"/>
              <w:rPr>
                <w:b/>
                <w:szCs w:val="28"/>
                <w:lang w:eastAsia="ar-SA"/>
              </w:rPr>
            </w:pPr>
          </w:p>
          <w:p w:rsidR="006928EB" w:rsidRPr="006928EB" w:rsidRDefault="006928EB" w:rsidP="006928EB">
            <w:pPr>
              <w:suppressAutoHyphens/>
              <w:jc w:val="center"/>
              <w:rPr>
                <w:b/>
                <w:szCs w:val="28"/>
                <w:lang w:eastAsia="ar-SA"/>
              </w:rPr>
            </w:pPr>
            <w:r w:rsidRPr="006928EB">
              <w:rPr>
                <w:b/>
                <w:szCs w:val="28"/>
                <w:lang w:eastAsia="ar-SA"/>
              </w:rPr>
              <w:t>1</w:t>
            </w:r>
          </w:p>
        </w:tc>
        <w:tc>
          <w:tcPr>
            <w:tcW w:w="15078" w:type="dxa"/>
            <w:gridSpan w:val="5"/>
            <w:shd w:val="clear" w:color="auto" w:fill="auto"/>
          </w:tcPr>
          <w:p w:rsidR="006928EB" w:rsidRPr="006928EB" w:rsidRDefault="006928EB" w:rsidP="006928EB">
            <w:pPr>
              <w:suppressAutoHyphens/>
              <w:snapToGrid w:val="0"/>
              <w:rPr>
                <w:b/>
                <w:szCs w:val="28"/>
                <w:lang w:eastAsia="ar-SA"/>
              </w:rPr>
            </w:pPr>
          </w:p>
          <w:p w:rsidR="006928EB" w:rsidRPr="002069D1" w:rsidRDefault="002069D1" w:rsidP="006928EB">
            <w:pPr>
              <w:suppressAutoHyphens/>
              <w:snapToGrid w:val="0"/>
              <w:jc w:val="center"/>
              <w:rPr>
                <w:b/>
                <w:szCs w:val="28"/>
                <w:lang w:val="tt-RU" w:eastAsia="ar-SA"/>
              </w:rPr>
            </w:pPr>
            <w:r>
              <w:rPr>
                <w:b/>
                <w:szCs w:val="28"/>
                <w:lang w:val="tt-RU" w:eastAsia="ar-SA"/>
              </w:rPr>
              <w:t>Мәгүлүматның сыйфатын һәм дөреслеген арттыру</w:t>
            </w:r>
          </w:p>
          <w:p w:rsidR="006928EB" w:rsidRPr="006928EB" w:rsidRDefault="006928EB" w:rsidP="006928EB">
            <w:pPr>
              <w:suppressAutoHyphens/>
              <w:snapToGrid w:val="0"/>
              <w:rPr>
                <w:b/>
                <w:szCs w:val="28"/>
                <w:lang w:eastAsia="ar-SA"/>
              </w:rPr>
            </w:pPr>
          </w:p>
        </w:tc>
      </w:tr>
      <w:tr w:rsidR="006928EB" w:rsidRPr="006928EB" w:rsidTr="006928EB">
        <w:trPr>
          <w:trHeight w:val="70"/>
          <w:jc w:val="center"/>
        </w:trPr>
        <w:tc>
          <w:tcPr>
            <w:tcW w:w="793" w:type="dxa"/>
            <w:shd w:val="clear" w:color="auto" w:fill="auto"/>
          </w:tcPr>
          <w:p w:rsidR="006928EB" w:rsidRPr="006928EB" w:rsidRDefault="006928EB" w:rsidP="006928EB">
            <w:pPr>
              <w:suppressAutoHyphens/>
              <w:jc w:val="center"/>
              <w:rPr>
                <w:szCs w:val="28"/>
                <w:lang w:eastAsia="ar-SA"/>
              </w:rPr>
            </w:pPr>
            <w:r w:rsidRPr="006928EB">
              <w:rPr>
                <w:szCs w:val="28"/>
                <w:lang w:eastAsia="ar-SA"/>
              </w:rPr>
              <w:t>1.1</w:t>
            </w:r>
          </w:p>
        </w:tc>
        <w:tc>
          <w:tcPr>
            <w:tcW w:w="2176" w:type="dxa"/>
            <w:shd w:val="clear" w:color="auto" w:fill="auto"/>
          </w:tcPr>
          <w:p w:rsidR="006928EB" w:rsidRPr="006928EB" w:rsidRDefault="002069D1" w:rsidP="006928EB">
            <w:pPr>
              <w:suppressAutoHyphens/>
              <w:jc w:val="center"/>
              <w:rPr>
                <w:szCs w:val="28"/>
                <w:lang w:eastAsia="ar-SA"/>
              </w:rPr>
            </w:pPr>
            <w:r w:rsidRPr="002069D1">
              <w:rPr>
                <w:szCs w:val="28"/>
                <w:lang w:eastAsia="ar-SA"/>
              </w:rPr>
              <w:t xml:space="preserve">Капиталь ремонт </w:t>
            </w:r>
            <w:proofErr w:type="spellStart"/>
            <w:r w:rsidRPr="002069D1">
              <w:rPr>
                <w:szCs w:val="28"/>
                <w:lang w:eastAsia="ar-SA"/>
              </w:rPr>
              <w:t>региональ</w:t>
            </w:r>
            <w:proofErr w:type="spellEnd"/>
            <w:r w:rsidRPr="002069D1">
              <w:rPr>
                <w:szCs w:val="28"/>
                <w:lang w:eastAsia="ar-SA"/>
              </w:rPr>
              <w:t xml:space="preserve"> </w:t>
            </w:r>
            <w:proofErr w:type="spellStart"/>
            <w:r w:rsidRPr="002069D1">
              <w:rPr>
                <w:szCs w:val="28"/>
                <w:lang w:eastAsia="ar-SA"/>
              </w:rPr>
              <w:t>программасын</w:t>
            </w:r>
            <w:proofErr w:type="spellEnd"/>
            <w:r w:rsidRPr="002069D1">
              <w:rPr>
                <w:szCs w:val="28"/>
                <w:lang w:eastAsia="ar-SA"/>
              </w:rPr>
              <w:t xml:space="preserve"> </w:t>
            </w:r>
            <w:proofErr w:type="spellStart"/>
            <w:r w:rsidRPr="002069D1">
              <w:rPr>
                <w:szCs w:val="28"/>
                <w:lang w:eastAsia="ar-SA"/>
              </w:rPr>
              <w:t>тормышка</w:t>
            </w:r>
            <w:proofErr w:type="spellEnd"/>
            <w:r w:rsidRPr="002069D1">
              <w:rPr>
                <w:szCs w:val="28"/>
                <w:lang w:eastAsia="ar-SA"/>
              </w:rPr>
              <w:t xml:space="preserve"> </w:t>
            </w:r>
            <w:proofErr w:type="spellStart"/>
            <w:r w:rsidRPr="002069D1">
              <w:rPr>
                <w:szCs w:val="28"/>
                <w:lang w:eastAsia="ar-SA"/>
              </w:rPr>
              <w:t>ашырганда</w:t>
            </w:r>
            <w:proofErr w:type="spellEnd"/>
            <w:r w:rsidRPr="002069D1">
              <w:rPr>
                <w:szCs w:val="28"/>
                <w:lang w:eastAsia="ar-SA"/>
              </w:rPr>
              <w:t xml:space="preserve"> </w:t>
            </w:r>
            <w:proofErr w:type="spellStart"/>
            <w:r w:rsidRPr="002069D1">
              <w:rPr>
                <w:szCs w:val="28"/>
                <w:lang w:eastAsia="ar-SA"/>
              </w:rPr>
              <w:t>исәпкә</w:t>
            </w:r>
            <w:proofErr w:type="spellEnd"/>
            <w:r w:rsidRPr="002069D1">
              <w:rPr>
                <w:szCs w:val="28"/>
                <w:lang w:eastAsia="ar-SA"/>
              </w:rPr>
              <w:t xml:space="preserve"> </w:t>
            </w:r>
            <w:proofErr w:type="spellStart"/>
            <w:r w:rsidRPr="002069D1">
              <w:rPr>
                <w:szCs w:val="28"/>
                <w:lang w:eastAsia="ar-SA"/>
              </w:rPr>
              <w:t>алу</w:t>
            </w:r>
            <w:proofErr w:type="spellEnd"/>
            <w:r w:rsidRPr="002069D1">
              <w:rPr>
                <w:szCs w:val="28"/>
                <w:lang w:eastAsia="ar-SA"/>
              </w:rPr>
              <w:t xml:space="preserve"> </w:t>
            </w:r>
            <w:proofErr w:type="spellStart"/>
            <w:r w:rsidRPr="002069D1">
              <w:rPr>
                <w:szCs w:val="28"/>
                <w:lang w:eastAsia="ar-SA"/>
              </w:rPr>
              <w:t>сыйфатын</w:t>
            </w:r>
            <w:proofErr w:type="spellEnd"/>
            <w:r w:rsidRPr="002069D1">
              <w:rPr>
                <w:szCs w:val="28"/>
                <w:lang w:eastAsia="ar-SA"/>
              </w:rPr>
              <w:t xml:space="preserve"> </w:t>
            </w:r>
            <w:proofErr w:type="spellStart"/>
            <w:r w:rsidRPr="002069D1">
              <w:rPr>
                <w:szCs w:val="28"/>
                <w:lang w:eastAsia="ar-SA"/>
              </w:rPr>
              <w:t>күтәрү</w:t>
            </w:r>
            <w:proofErr w:type="spellEnd"/>
          </w:p>
        </w:tc>
        <w:tc>
          <w:tcPr>
            <w:tcW w:w="6471" w:type="dxa"/>
            <w:shd w:val="clear" w:color="auto" w:fill="auto"/>
            <w:vAlign w:val="center"/>
          </w:tcPr>
          <w:p w:rsidR="006928EB" w:rsidRPr="006928EB" w:rsidRDefault="002069D1" w:rsidP="006928EB">
            <w:pPr>
              <w:suppressAutoHyphens/>
              <w:rPr>
                <w:szCs w:val="28"/>
                <w:lang w:eastAsia="ar-SA"/>
              </w:rPr>
            </w:pPr>
            <w:proofErr w:type="spellStart"/>
            <w:r w:rsidRPr="002069D1">
              <w:rPr>
                <w:szCs w:val="28"/>
                <w:lang w:eastAsia="ar-SA"/>
              </w:rPr>
              <w:t>Мәгълүмат</w:t>
            </w:r>
            <w:proofErr w:type="spellEnd"/>
            <w:r w:rsidRPr="002069D1">
              <w:rPr>
                <w:szCs w:val="28"/>
                <w:lang w:eastAsia="ar-SA"/>
              </w:rPr>
              <w:t xml:space="preserve"> </w:t>
            </w:r>
            <w:proofErr w:type="spellStart"/>
            <w:r w:rsidRPr="002069D1">
              <w:rPr>
                <w:szCs w:val="28"/>
                <w:lang w:eastAsia="ar-SA"/>
              </w:rPr>
              <w:t>базасына</w:t>
            </w:r>
            <w:proofErr w:type="spellEnd"/>
            <w:r w:rsidRPr="002069D1">
              <w:rPr>
                <w:szCs w:val="28"/>
                <w:lang w:eastAsia="ar-SA"/>
              </w:rPr>
              <w:t xml:space="preserve"> </w:t>
            </w:r>
            <w:proofErr w:type="spellStart"/>
            <w:r w:rsidRPr="002069D1">
              <w:rPr>
                <w:szCs w:val="28"/>
                <w:lang w:eastAsia="ar-SA"/>
              </w:rPr>
              <w:t>мәгълүматларны</w:t>
            </w:r>
            <w:proofErr w:type="spellEnd"/>
            <w:r w:rsidRPr="002069D1">
              <w:rPr>
                <w:szCs w:val="28"/>
                <w:lang w:eastAsia="ar-SA"/>
              </w:rPr>
              <w:t xml:space="preserve"> </w:t>
            </w:r>
            <w:proofErr w:type="spellStart"/>
            <w:r w:rsidRPr="002069D1">
              <w:rPr>
                <w:szCs w:val="28"/>
                <w:lang w:eastAsia="ar-SA"/>
              </w:rPr>
              <w:t>үз</w:t>
            </w:r>
            <w:proofErr w:type="spellEnd"/>
            <w:r w:rsidRPr="002069D1">
              <w:rPr>
                <w:szCs w:val="28"/>
                <w:lang w:eastAsia="ar-SA"/>
              </w:rPr>
              <w:t xml:space="preserve"> </w:t>
            </w:r>
            <w:proofErr w:type="spellStart"/>
            <w:r w:rsidRPr="002069D1">
              <w:rPr>
                <w:szCs w:val="28"/>
                <w:lang w:eastAsia="ar-SA"/>
              </w:rPr>
              <w:t>вакытында</w:t>
            </w:r>
            <w:proofErr w:type="spellEnd"/>
            <w:r w:rsidRPr="002069D1">
              <w:rPr>
                <w:szCs w:val="28"/>
                <w:lang w:eastAsia="ar-SA"/>
              </w:rPr>
              <w:t xml:space="preserve"> </w:t>
            </w:r>
            <w:proofErr w:type="spellStart"/>
            <w:r w:rsidRPr="002069D1">
              <w:rPr>
                <w:szCs w:val="28"/>
                <w:lang w:eastAsia="ar-SA"/>
              </w:rPr>
              <w:t>кертү</w:t>
            </w:r>
            <w:proofErr w:type="spellEnd"/>
            <w:r w:rsidRPr="002069D1">
              <w:rPr>
                <w:szCs w:val="28"/>
                <w:lang w:eastAsia="ar-SA"/>
              </w:rPr>
              <w:t xml:space="preserve"> </w:t>
            </w:r>
            <w:proofErr w:type="spellStart"/>
            <w:r w:rsidRPr="002069D1">
              <w:rPr>
                <w:szCs w:val="28"/>
                <w:lang w:eastAsia="ar-SA"/>
              </w:rPr>
              <w:t>һәм</w:t>
            </w:r>
            <w:proofErr w:type="spellEnd"/>
            <w:r w:rsidRPr="002069D1">
              <w:rPr>
                <w:szCs w:val="28"/>
                <w:lang w:eastAsia="ar-SA"/>
              </w:rPr>
              <w:t xml:space="preserve"> </w:t>
            </w:r>
            <w:proofErr w:type="spellStart"/>
            <w:r w:rsidRPr="002069D1">
              <w:rPr>
                <w:szCs w:val="28"/>
                <w:lang w:eastAsia="ar-SA"/>
              </w:rPr>
              <w:t>аларны</w:t>
            </w:r>
            <w:proofErr w:type="spellEnd"/>
            <w:r w:rsidRPr="002069D1">
              <w:rPr>
                <w:szCs w:val="28"/>
                <w:lang w:eastAsia="ar-SA"/>
              </w:rPr>
              <w:t xml:space="preserve"> </w:t>
            </w:r>
            <w:proofErr w:type="spellStart"/>
            <w:r w:rsidRPr="002069D1">
              <w:rPr>
                <w:szCs w:val="28"/>
                <w:lang w:eastAsia="ar-SA"/>
              </w:rPr>
              <w:t>даими</w:t>
            </w:r>
            <w:proofErr w:type="spellEnd"/>
            <w:r w:rsidRPr="002069D1">
              <w:rPr>
                <w:szCs w:val="28"/>
                <w:lang w:eastAsia="ar-SA"/>
              </w:rPr>
              <w:t xml:space="preserve"> </w:t>
            </w:r>
            <w:proofErr w:type="spellStart"/>
            <w:r w:rsidRPr="002069D1">
              <w:rPr>
                <w:szCs w:val="28"/>
                <w:lang w:eastAsia="ar-SA"/>
              </w:rPr>
              <w:t>актуальләштерүне</w:t>
            </w:r>
            <w:proofErr w:type="spellEnd"/>
            <w:r w:rsidRPr="002069D1">
              <w:rPr>
                <w:szCs w:val="28"/>
                <w:lang w:eastAsia="ar-SA"/>
              </w:rPr>
              <w:t xml:space="preserve"> </w:t>
            </w:r>
            <w:proofErr w:type="spellStart"/>
            <w:r w:rsidRPr="002069D1">
              <w:rPr>
                <w:szCs w:val="28"/>
                <w:lang w:eastAsia="ar-SA"/>
              </w:rPr>
              <w:t>тәэмин</w:t>
            </w:r>
            <w:proofErr w:type="spellEnd"/>
            <w:r w:rsidRPr="002069D1">
              <w:rPr>
                <w:szCs w:val="28"/>
                <w:lang w:eastAsia="ar-SA"/>
              </w:rPr>
              <w:t xml:space="preserve"> </w:t>
            </w:r>
            <w:proofErr w:type="spellStart"/>
            <w:r w:rsidRPr="002069D1">
              <w:rPr>
                <w:szCs w:val="28"/>
                <w:lang w:eastAsia="ar-SA"/>
              </w:rPr>
              <w:t>итү</w:t>
            </w:r>
            <w:proofErr w:type="spellEnd"/>
            <w:r w:rsidRPr="002069D1">
              <w:rPr>
                <w:szCs w:val="28"/>
                <w:lang w:eastAsia="ar-SA"/>
              </w:rPr>
              <w:t xml:space="preserve"> юлы </w:t>
            </w:r>
            <w:proofErr w:type="spellStart"/>
            <w:r w:rsidRPr="002069D1">
              <w:rPr>
                <w:szCs w:val="28"/>
                <w:lang w:eastAsia="ar-SA"/>
              </w:rPr>
              <w:t>белән</w:t>
            </w:r>
            <w:proofErr w:type="spellEnd"/>
            <w:r w:rsidRPr="002069D1">
              <w:rPr>
                <w:szCs w:val="28"/>
                <w:lang w:eastAsia="ar-SA"/>
              </w:rPr>
              <w:t xml:space="preserve">, капиталь ремонт </w:t>
            </w:r>
            <w:proofErr w:type="spellStart"/>
            <w:r w:rsidRPr="002069D1">
              <w:rPr>
                <w:szCs w:val="28"/>
                <w:lang w:eastAsia="ar-SA"/>
              </w:rPr>
              <w:t>региональ</w:t>
            </w:r>
            <w:proofErr w:type="spellEnd"/>
            <w:r w:rsidRPr="002069D1">
              <w:rPr>
                <w:szCs w:val="28"/>
                <w:lang w:eastAsia="ar-SA"/>
              </w:rPr>
              <w:t xml:space="preserve"> </w:t>
            </w:r>
            <w:proofErr w:type="spellStart"/>
            <w:r w:rsidRPr="002069D1">
              <w:rPr>
                <w:szCs w:val="28"/>
                <w:lang w:eastAsia="ar-SA"/>
              </w:rPr>
              <w:t>программасының</w:t>
            </w:r>
            <w:proofErr w:type="spellEnd"/>
            <w:r w:rsidRPr="002069D1">
              <w:rPr>
                <w:szCs w:val="28"/>
                <w:lang w:eastAsia="ar-SA"/>
              </w:rPr>
              <w:t xml:space="preserve">, </w:t>
            </w:r>
            <w:proofErr w:type="spellStart"/>
            <w:r w:rsidRPr="002069D1">
              <w:rPr>
                <w:szCs w:val="28"/>
                <w:lang w:eastAsia="ar-SA"/>
              </w:rPr>
              <w:t>кыска</w:t>
            </w:r>
            <w:proofErr w:type="spellEnd"/>
            <w:r w:rsidRPr="002069D1">
              <w:rPr>
                <w:szCs w:val="28"/>
                <w:lang w:eastAsia="ar-SA"/>
              </w:rPr>
              <w:t xml:space="preserve"> </w:t>
            </w:r>
            <w:proofErr w:type="spellStart"/>
            <w:r w:rsidRPr="002069D1">
              <w:rPr>
                <w:szCs w:val="28"/>
                <w:lang w:eastAsia="ar-SA"/>
              </w:rPr>
              <w:t>вакытлы</w:t>
            </w:r>
            <w:proofErr w:type="spellEnd"/>
            <w:r w:rsidRPr="002069D1">
              <w:rPr>
                <w:szCs w:val="28"/>
                <w:lang w:eastAsia="ar-SA"/>
              </w:rPr>
              <w:t xml:space="preserve"> </w:t>
            </w:r>
            <w:proofErr w:type="spellStart"/>
            <w:r w:rsidRPr="002069D1">
              <w:rPr>
                <w:szCs w:val="28"/>
                <w:lang w:eastAsia="ar-SA"/>
              </w:rPr>
              <w:t>пландагы</w:t>
            </w:r>
            <w:proofErr w:type="spellEnd"/>
            <w:r w:rsidRPr="002069D1">
              <w:rPr>
                <w:szCs w:val="28"/>
                <w:lang w:eastAsia="ar-SA"/>
              </w:rPr>
              <w:t xml:space="preserve"> </w:t>
            </w:r>
            <w:proofErr w:type="spellStart"/>
            <w:r w:rsidRPr="002069D1">
              <w:rPr>
                <w:szCs w:val="28"/>
                <w:lang w:eastAsia="ar-SA"/>
              </w:rPr>
              <w:t>мәгълүматларның</w:t>
            </w:r>
            <w:proofErr w:type="spellEnd"/>
            <w:r w:rsidRPr="002069D1">
              <w:rPr>
                <w:szCs w:val="28"/>
                <w:lang w:eastAsia="ar-SA"/>
              </w:rPr>
              <w:t xml:space="preserve"> </w:t>
            </w:r>
            <w:proofErr w:type="spellStart"/>
            <w:r w:rsidRPr="002069D1">
              <w:rPr>
                <w:szCs w:val="28"/>
                <w:lang w:eastAsia="ar-SA"/>
              </w:rPr>
              <w:t>дөреслеген</w:t>
            </w:r>
            <w:proofErr w:type="spellEnd"/>
            <w:r w:rsidRPr="002069D1">
              <w:rPr>
                <w:szCs w:val="28"/>
                <w:lang w:eastAsia="ar-SA"/>
              </w:rPr>
              <w:t xml:space="preserve"> </w:t>
            </w:r>
            <w:proofErr w:type="spellStart"/>
            <w:r w:rsidRPr="002069D1">
              <w:rPr>
                <w:szCs w:val="28"/>
                <w:lang w:eastAsia="ar-SA"/>
              </w:rPr>
              <w:t>һәм</w:t>
            </w:r>
            <w:proofErr w:type="spellEnd"/>
            <w:r w:rsidRPr="002069D1">
              <w:rPr>
                <w:szCs w:val="28"/>
                <w:lang w:eastAsia="ar-SA"/>
              </w:rPr>
              <w:t xml:space="preserve"> </w:t>
            </w:r>
            <w:proofErr w:type="spellStart"/>
            <w:r w:rsidRPr="002069D1">
              <w:rPr>
                <w:szCs w:val="28"/>
                <w:lang w:eastAsia="ar-SA"/>
              </w:rPr>
              <w:t>факттагы</w:t>
            </w:r>
            <w:proofErr w:type="spellEnd"/>
            <w:r w:rsidRPr="002069D1">
              <w:rPr>
                <w:szCs w:val="28"/>
                <w:lang w:eastAsia="ar-SA"/>
              </w:rPr>
              <w:t xml:space="preserve"> </w:t>
            </w:r>
            <w:proofErr w:type="spellStart"/>
            <w:r w:rsidRPr="002069D1">
              <w:rPr>
                <w:szCs w:val="28"/>
                <w:lang w:eastAsia="ar-SA"/>
              </w:rPr>
              <w:t>күрсәткечләрен</w:t>
            </w:r>
            <w:proofErr w:type="spellEnd"/>
            <w:r w:rsidRPr="002069D1">
              <w:rPr>
                <w:szCs w:val="28"/>
                <w:lang w:eastAsia="ar-SA"/>
              </w:rPr>
              <w:t xml:space="preserve"> </w:t>
            </w:r>
            <w:proofErr w:type="spellStart"/>
            <w:r w:rsidRPr="002069D1">
              <w:rPr>
                <w:szCs w:val="28"/>
                <w:lang w:eastAsia="ar-SA"/>
              </w:rPr>
              <w:t>тикшерү</w:t>
            </w:r>
            <w:proofErr w:type="spellEnd"/>
            <w:r w:rsidRPr="002069D1">
              <w:rPr>
                <w:szCs w:val="28"/>
                <w:lang w:eastAsia="ar-SA"/>
              </w:rPr>
              <w:t xml:space="preserve"> юлы </w:t>
            </w:r>
            <w:proofErr w:type="spellStart"/>
            <w:r w:rsidRPr="002069D1">
              <w:rPr>
                <w:szCs w:val="28"/>
                <w:lang w:eastAsia="ar-SA"/>
              </w:rPr>
              <w:t>белән</w:t>
            </w:r>
            <w:proofErr w:type="spellEnd"/>
            <w:r w:rsidRPr="002069D1">
              <w:rPr>
                <w:szCs w:val="28"/>
                <w:lang w:eastAsia="ar-SA"/>
              </w:rPr>
              <w:t xml:space="preserve">, </w:t>
            </w:r>
            <w:proofErr w:type="spellStart"/>
            <w:r w:rsidRPr="002069D1">
              <w:rPr>
                <w:szCs w:val="28"/>
                <w:lang w:eastAsia="ar-SA"/>
              </w:rPr>
              <w:t>торак</w:t>
            </w:r>
            <w:proofErr w:type="spellEnd"/>
            <w:r w:rsidRPr="002069D1">
              <w:rPr>
                <w:szCs w:val="28"/>
                <w:lang w:eastAsia="ar-SA"/>
              </w:rPr>
              <w:t xml:space="preserve"> фонды </w:t>
            </w:r>
            <w:proofErr w:type="spellStart"/>
            <w:r w:rsidRPr="002069D1">
              <w:rPr>
                <w:szCs w:val="28"/>
                <w:lang w:eastAsia="ar-SA"/>
              </w:rPr>
              <w:t>объектларының</w:t>
            </w:r>
            <w:proofErr w:type="spellEnd"/>
            <w:r w:rsidRPr="002069D1">
              <w:rPr>
                <w:szCs w:val="28"/>
                <w:lang w:eastAsia="ar-SA"/>
              </w:rPr>
              <w:t xml:space="preserve"> капиталь ремонт </w:t>
            </w:r>
            <w:proofErr w:type="spellStart"/>
            <w:r w:rsidRPr="002069D1">
              <w:rPr>
                <w:szCs w:val="28"/>
                <w:lang w:eastAsia="ar-SA"/>
              </w:rPr>
              <w:t>дәүләт</w:t>
            </w:r>
            <w:proofErr w:type="spellEnd"/>
            <w:r w:rsidRPr="002069D1">
              <w:rPr>
                <w:szCs w:val="28"/>
                <w:lang w:eastAsia="ar-SA"/>
              </w:rPr>
              <w:t xml:space="preserve"> </w:t>
            </w:r>
            <w:proofErr w:type="spellStart"/>
            <w:r w:rsidRPr="002069D1">
              <w:rPr>
                <w:szCs w:val="28"/>
                <w:lang w:eastAsia="ar-SA"/>
              </w:rPr>
              <w:t>программасын</w:t>
            </w:r>
            <w:proofErr w:type="spellEnd"/>
            <w:r w:rsidRPr="002069D1">
              <w:rPr>
                <w:szCs w:val="28"/>
                <w:lang w:eastAsia="ar-SA"/>
              </w:rPr>
              <w:t xml:space="preserve"> </w:t>
            </w:r>
            <w:proofErr w:type="spellStart"/>
            <w:r w:rsidRPr="002069D1">
              <w:rPr>
                <w:szCs w:val="28"/>
                <w:lang w:eastAsia="ar-SA"/>
              </w:rPr>
              <w:t>формалаштыру</w:t>
            </w:r>
            <w:proofErr w:type="spellEnd"/>
            <w:r w:rsidRPr="002069D1">
              <w:rPr>
                <w:szCs w:val="28"/>
                <w:lang w:eastAsia="ar-SA"/>
              </w:rPr>
              <w:t xml:space="preserve"> </w:t>
            </w:r>
            <w:proofErr w:type="spellStart"/>
            <w:r w:rsidRPr="002069D1">
              <w:rPr>
                <w:szCs w:val="28"/>
                <w:lang w:eastAsia="ar-SA"/>
              </w:rPr>
              <w:t>һәм</w:t>
            </w:r>
            <w:proofErr w:type="spellEnd"/>
            <w:r w:rsidRPr="002069D1">
              <w:rPr>
                <w:szCs w:val="28"/>
                <w:lang w:eastAsia="ar-SA"/>
              </w:rPr>
              <w:t xml:space="preserve"> </w:t>
            </w:r>
            <w:proofErr w:type="spellStart"/>
            <w:r w:rsidRPr="002069D1">
              <w:rPr>
                <w:szCs w:val="28"/>
                <w:lang w:eastAsia="ar-SA"/>
              </w:rPr>
              <w:t>үтәү</w:t>
            </w:r>
            <w:proofErr w:type="spellEnd"/>
            <w:r w:rsidRPr="002069D1">
              <w:rPr>
                <w:szCs w:val="28"/>
                <w:lang w:eastAsia="ar-SA"/>
              </w:rPr>
              <w:t xml:space="preserve"> </w:t>
            </w:r>
            <w:proofErr w:type="spellStart"/>
            <w:r w:rsidRPr="002069D1">
              <w:rPr>
                <w:szCs w:val="28"/>
                <w:lang w:eastAsia="ar-SA"/>
              </w:rPr>
              <w:t>мониторингының</w:t>
            </w:r>
            <w:proofErr w:type="spellEnd"/>
            <w:r w:rsidRPr="002069D1">
              <w:rPr>
                <w:szCs w:val="28"/>
                <w:lang w:eastAsia="ar-SA"/>
              </w:rPr>
              <w:t xml:space="preserve"> </w:t>
            </w:r>
            <w:proofErr w:type="spellStart"/>
            <w:r w:rsidRPr="002069D1">
              <w:rPr>
                <w:szCs w:val="28"/>
                <w:lang w:eastAsia="ar-SA"/>
              </w:rPr>
              <w:t>дәүләт</w:t>
            </w:r>
            <w:proofErr w:type="spellEnd"/>
            <w:r w:rsidRPr="002069D1">
              <w:rPr>
                <w:szCs w:val="28"/>
                <w:lang w:eastAsia="ar-SA"/>
              </w:rPr>
              <w:t xml:space="preserve"> </w:t>
            </w:r>
            <w:proofErr w:type="spellStart"/>
            <w:r w:rsidRPr="002069D1">
              <w:rPr>
                <w:szCs w:val="28"/>
                <w:lang w:eastAsia="ar-SA"/>
              </w:rPr>
              <w:t>мәгълүмат</w:t>
            </w:r>
            <w:proofErr w:type="spellEnd"/>
            <w:r w:rsidRPr="002069D1">
              <w:rPr>
                <w:szCs w:val="28"/>
                <w:lang w:eastAsia="ar-SA"/>
              </w:rPr>
              <w:t xml:space="preserve"> </w:t>
            </w:r>
            <w:proofErr w:type="spellStart"/>
            <w:r w:rsidRPr="002069D1">
              <w:rPr>
                <w:szCs w:val="28"/>
                <w:lang w:eastAsia="ar-SA"/>
              </w:rPr>
              <w:t>системасында</w:t>
            </w:r>
            <w:proofErr w:type="spellEnd"/>
            <w:r w:rsidRPr="002069D1">
              <w:rPr>
                <w:szCs w:val="28"/>
                <w:lang w:eastAsia="ar-SA"/>
              </w:rPr>
              <w:t xml:space="preserve"> </w:t>
            </w:r>
            <w:proofErr w:type="spellStart"/>
            <w:r w:rsidRPr="002069D1">
              <w:rPr>
                <w:szCs w:val="28"/>
                <w:lang w:eastAsia="ar-SA"/>
              </w:rPr>
              <w:t>мәгълүматларны</w:t>
            </w:r>
            <w:proofErr w:type="spellEnd"/>
            <w:r w:rsidRPr="002069D1">
              <w:rPr>
                <w:szCs w:val="28"/>
                <w:lang w:eastAsia="ar-SA"/>
              </w:rPr>
              <w:t xml:space="preserve"> </w:t>
            </w:r>
            <w:proofErr w:type="spellStart"/>
            <w:r w:rsidRPr="002069D1">
              <w:rPr>
                <w:szCs w:val="28"/>
                <w:lang w:eastAsia="ar-SA"/>
              </w:rPr>
              <w:t>исәпкә</w:t>
            </w:r>
            <w:proofErr w:type="spellEnd"/>
            <w:r w:rsidRPr="002069D1">
              <w:rPr>
                <w:szCs w:val="28"/>
                <w:lang w:eastAsia="ar-SA"/>
              </w:rPr>
              <w:t xml:space="preserve"> </w:t>
            </w:r>
            <w:proofErr w:type="spellStart"/>
            <w:r w:rsidRPr="002069D1">
              <w:rPr>
                <w:szCs w:val="28"/>
                <w:lang w:eastAsia="ar-SA"/>
              </w:rPr>
              <w:t>алуның</w:t>
            </w:r>
            <w:proofErr w:type="spellEnd"/>
            <w:r w:rsidRPr="002069D1">
              <w:rPr>
                <w:szCs w:val="28"/>
                <w:lang w:eastAsia="ar-SA"/>
              </w:rPr>
              <w:t xml:space="preserve"> </w:t>
            </w:r>
            <w:proofErr w:type="spellStart"/>
            <w:r w:rsidRPr="002069D1">
              <w:rPr>
                <w:szCs w:val="28"/>
                <w:lang w:eastAsia="ar-SA"/>
              </w:rPr>
              <w:t>сыйфатын</w:t>
            </w:r>
            <w:proofErr w:type="spellEnd"/>
            <w:r w:rsidRPr="002069D1">
              <w:rPr>
                <w:szCs w:val="28"/>
                <w:lang w:eastAsia="ar-SA"/>
              </w:rPr>
              <w:t xml:space="preserve"> </w:t>
            </w:r>
            <w:proofErr w:type="spellStart"/>
            <w:r w:rsidRPr="002069D1">
              <w:rPr>
                <w:szCs w:val="28"/>
                <w:lang w:eastAsia="ar-SA"/>
              </w:rPr>
              <w:t>күтәрү</w:t>
            </w:r>
            <w:proofErr w:type="spellEnd"/>
          </w:p>
        </w:tc>
        <w:tc>
          <w:tcPr>
            <w:tcW w:w="2126" w:type="dxa"/>
          </w:tcPr>
          <w:p w:rsidR="006928EB" w:rsidRPr="006928EB" w:rsidRDefault="002069D1" w:rsidP="006928EB">
            <w:pPr>
              <w:suppressAutoHyphens/>
              <w:snapToGrid w:val="0"/>
              <w:jc w:val="center"/>
              <w:rPr>
                <w:szCs w:val="28"/>
                <w:lang w:eastAsia="ar-SA"/>
              </w:rPr>
            </w:pPr>
            <w:proofErr w:type="spellStart"/>
            <w:r>
              <w:rPr>
                <w:szCs w:val="28"/>
                <w:lang w:eastAsia="ar-SA"/>
              </w:rPr>
              <w:t>Әфлә</w:t>
            </w:r>
            <w:r w:rsidR="006928EB" w:rsidRPr="006928EB">
              <w:rPr>
                <w:szCs w:val="28"/>
                <w:lang w:eastAsia="ar-SA"/>
              </w:rPr>
              <w:t>тунова</w:t>
            </w:r>
            <w:proofErr w:type="spellEnd"/>
            <w:r w:rsidR="006928EB" w:rsidRPr="006928EB">
              <w:rPr>
                <w:szCs w:val="28"/>
                <w:lang w:eastAsia="ar-SA"/>
              </w:rPr>
              <w:t xml:space="preserve"> Р.Г.-</w:t>
            </w:r>
          </w:p>
          <w:p w:rsidR="006928EB" w:rsidRPr="002069D1" w:rsidRDefault="006928EB" w:rsidP="006928EB">
            <w:pPr>
              <w:suppressAutoHyphens/>
              <w:snapToGrid w:val="0"/>
              <w:jc w:val="center"/>
              <w:rPr>
                <w:szCs w:val="28"/>
                <w:lang w:val="tt-RU" w:eastAsia="ar-SA"/>
              </w:rPr>
            </w:pPr>
            <w:r w:rsidRPr="006928EB">
              <w:rPr>
                <w:szCs w:val="28"/>
                <w:lang w:eastAsia="ar-SA"/>
              </w:rPr>
              <w:t xml:space="preserve"> «Центр ЖКХ и С»</w:t>
            </w:r>
            <w:r w:rsidR="002069D1">
              <w:rPr>
                <w:szCs w:val="28"/>
                <w:lang w:val="tt-RU" w:eastAsia="ar-SA"/>
              </w:rPr>
              <w:t xml:space="preserve"> җәмгыяте баш инженеры</w:t>
            </w:r>
          </w:p>
        </w:tc>
        <w:tc>
          <w:tcPr>
            <w:tcW w:w="2268" w:type="dxa"/>
            <w:shd w:val="clear" w:color="auto" w:fill="auto"/>
            <w:vAlign w:val="center"/>
          </w:tcPr>
          <w:p w:rsidR="006928EB" w:rsidRPr="002069D1" w:rsidRDefault="002069D1" w:rsidP="006928EB">
            <w:pPr>
              <w:suppressAutoHyphens/>
              <w:snapToGrid w:val="0"/>
              <w:jc w:val="center"/>
              <w:rPr>
                <w:szCs w:val="28"/>
                <w:lang w:val="tt-RU" w:eastAsia="ar-SA"/>
              </w:rPr>
            </w:pPr>
            <w:r>
              <w:rPr>
                <w:szCs w:val="28"/>
                <w:lang w:eastAsia="ar-SA"/>
              </w:rPr>
              <w:t xml:space="preserve">2019 </w:t>
            </w:r>
            <w:proofErr w:type="spellStart"/>
            <w:r>
              <w:rPr>
                <w:szCs w:val="28"/>
                <w:lang w:eastAsia="ar-SA"/>
              </w:rPr>
              <w:t>елның</w:t>
            </w:r>
            <w:proofErr w:type="spellEnd"/>
            <w:r>
              <w:rPr>
                <w:szCs w:val="28"/>
                <w:lang w:eastAsia="ar-SA"/>
              </w:rPr>
              <w:t xml:space="preserve"> 2 кварталы</w:t>
            </w:r>
            <w:r w:rsidR="006928EB" w:rsidRPr="006928EB">
              <w:rPr>
                <w:szCs w:val="28"/>
                <w:lang w:eastAsia="ar-SA"/>
              </w:rPr>
              <w:t xml:space="preserve">, </w:t>
            </w:r>
            <w:r>
              <w:rPr>
                <w:szCs w:val="28"/>
                <w:lang w:val="tt-RU" w:eastAsia="ar-SA"/>
              </w:rPr>
              <w:t>аннары даими</w:t>
            </w: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tc>
        <w:tc>
          <w:tcPr>
            <w:tcW w:w="2037" w:type="dxa"/>
          </w:tcPr>
          <w:p w:rsidR="006928EB" w:rsidRPr="006928EB" w:rsidRDefault="002069D1" w:rsidP="002069D1">
            <w:pPr>
              <w:suppressAutoHyphens/>
              <w:snapToGrid w:val="0"/>
              <w:jc w:val="center"/>
              <w:rPr>
                <w:szCs w:val="28"/>
                <w:lang w:eastAsia="ar-SA"/>
              </w:rPr>
            </w:pPr>
            <w:r>
              <w:rPr>
                <w:szCs w:val="28"/>
                <w:lang w:val="tt-RU" w:eastAsia="ar-SA"/>
              </w:rPr>
              <w:t xml:space="preserve">ТР Төзелеш министрлыгына үтәлеше турында хисап </w:t>
            </w:r>
          </w:p>
        </w:tc>
      </w:tr>
      <w:tr w:rsidR="006928EB" w:rsidRPr="006928EB" w:rsidTr="006928EB">
        <w:trPr>
          <w:trHeight w:val="70"/>
          <w:jc w:val="center"/>
        </w:trPr>
        <w:tc>
          <w:tcPr>
            <w:tcW w:w="793" w:type="dxa"/>
            <w:shd w:val="clear" w:color="auto" w:fill="auto"/>
          </w:tcPr>
          <w:p w:rsidR="006928EB" w:rsidRPr="006928EB" w:rsidRDefault="006928EB" w:rsidP="006928EB">
            <w:pPr>
              <w:suppressAutoHyphens/>
              <w:jc w:val="center"/>
              <w:rPr>
                <w:b/>
                <w:szCs w:val="28"/>
                <w:lang w:eastAsia="ar-SA"/>
              </w:rPr>
            </w:pPr>
          </w:p>
          <w:p w:rsidR="006928EB" w:rsidRPr="006928EB" w:rsidRDefault="006928EB" w:rsidP="006928EB">
            <w:pPr>
              <w:suppressAutoHyphens/>
              <w:jc w:val="center"/>
              <w:rPr>
                <w:b/>
                <w:szCs w:val="28"/>
                <w:lang w:eastAsia="ar-SA"/>
              </w:rPr>
            </w:pPr>
            <w:r w:rsidRPr="006928EB">
              <w:rPr>
                <w:b/>
                <w:szCs w:val="28"/>
                <w:lang w:eastAsia="ar-SA"/>
              </w:rPr>
              <w:t>2</w:t>
            </w:r>
          </w:p>
        </w:tc>
        <w:tc>
          <w:tcPr>
            <w:tcW w:w="15078" w:type="dxa"/>
            <w:gridSpan w:val="5"/>
            <w:shd w:val="clear" w:color="auto" w:fill="auto"/>
          </w:tcPr>
          <w:p w:rsidR="006928EB" w:rsidRPr="006928EB" w:rsidRDefault="006928EB" w:rsidP="006928EB">
            <w:pPr>
              <w:suppressAutoHyphens/>
              <w:snapToGrid w:val="0"/>
              <w:rPr>
                <w:b/>
                <w:szCs w:val="28"/>
                <w:lang w:eastAsia="ar-SA"/>
              </w:rPr>
            </w:pPr>
          </w:p>
          <w:p w:rsidR="006928EB" w:rsidRPr="006928EB" w:rsidRDefault="002069D1" w:rsidP="006928EB">
            <w:pPr>
              <w:suppressAutoHyphens/>
              <w:snapToGrid w:val="0"/>
              <w:rPr>
                <w:b/>
                <w:szCs w:val="28"/>
                <w:lang w:eastAsia="ar-SA"/>
              </w:rPr>
            </w:pPr>
            <w:r>
              <w:rPr>
                <w:b/>
                <w:szCs w:val="28"/>
                <w:lang w:val="tt-RU" w:eastAsia="ar-SA"/>
              </w:rPr>
              <w:t xml:space="preserve">                         </w:t>
            </w:r>
            <w:r w:rsidRPr="002069D1">
              <w:rPr>
                <w:b/>
                <w:szCs w:val="28"/>
                <w:lang w:eastAsia="ar-SA"/>
              </w:rPr>
              <w:t xml:space="preserve">Капиталь ремонт </w:t>
            </w:r>
            <w:proofErr w:type="spellStart"/>
            <w:r w:rsidRPr="002069D1">
              <w:rPr>
                <w:b/>
                <w:szCs w:val="28"/>
                <w:lang w:eastAsia="ar-SA"/>
              </w:rPr>
              <w:t>региональ</w:t>
            </w:r>
            <w:proofErr w:type="spellEnd"/>
            <w:r w:rsidRPr="002069D1">
              <w:rPr>
                <w:b/>
                <w:szCs w:val="28"/>
                <w:lang w:eastAsia="ar-SA"/>
              </w:rPr>
              <w:t xml:space="preserve"> </w:t>
            </w:r>
            <w:proofErr w:type="spellStart"/>
            <w:r w:rsidRPr="002069D1">
              <w:rPr>
                <w:b/>
                <w:szCs w:val="28"/>
                <w:lang w:eastAsia="ar-SA"/>
              </w:rPr>
              <w:t>программасында</w:t>
            </w:r>
            <w:proofErr w:type="spellEnd"/>
            <w:r w:rsidRPr="002069D1">
              <w:rPr>
                <w:b/>
                <w:szCs w:val="28"/>
                <w:lang w:eastAsia="ar-SA"/>
              </w:rPr>
              <w:t xml:space="preserve"> </w:t>
            </w:r>
            <w:proofErr w:type="spellStart"/>
            <w:r w:rsidRPr="002069D1">
              <w:rPr>
                <w:b/>
                <w:szCs w:val="28"/>
                <w:lang w:eastAsia="ar-SA"/>
              </w:rPr>
              <w:t>йөкләмәләр</w:t>
            </w:r>
            <w:proofErr w:type="spellEnd"/>
            <w:r w:rsidRPr="002069D1">
              <w:rPr>
                <w:b/>
                <w:szCs w:val="28"/>
                <w:lang w:eastAsia="ar-SA"/>
              </w:rPr>
              <w:t xml:space="preserve"> </w:t>
            </w:r>
            <w:proofErr w:type="spellStart"/>
            <w:r w:rsidRPr="002069D1">
              <w:rPr>
                <w:b/>
                <w:szCs w:val="28"/>
                <w:lang w:eastAsia="ar-SA"/>
              </w:rPr>
              <w:t>күләмен</w:t>
            </w:r>
            <w:proofErr w:type="spellEnd"/>
            <w:r w:rsidRPr="002069D1">
              <w:rPr>
                <w:b/>
                <w:szCs w:val="28"/>
                <w:lang w:eastAsia="ar-SA"/>
              </w:rPr>
              <w:t xml:space="preserve"> </w:t>
            </w:r>
            <w:proofErr w:type="spellStart"/>
            <w:r w:rsidRPr="002069D1">
              <w:rPr>
                <w:b/>
                <w:szCs w:val="28"/>
                <w:lang w:eastAsia="ar-SA"/>
              </w:rPr>
              <w:t>киметү</w:t>
            </w:r>
            <w:proofErr w:type="spellEnd"/>
          </w:p>
        </w:tc>
      </w:tr>
      <w:tr w:rsidR="006928EB" w:rsidRPr="006928EB" w:rsidTr="006928EB">
        <w:trPr>
          <w:trHeight w:val="70"/>
          <w:jc w:val="center"/>
        </w:trPr>
        <w:tc>
          <w:tcPr>
            <w:tcW w:w="793" w:type="dxa"/>
            <w:shd w:val="clear" w:color="auto" w:fill="auto"/>
          </w:tcPr>
          <w:p w:rsidR="006928EB" w:rsidRPr="006928EB" w:rsidRDefault="006928EB" w:rsidP="006928EB">
            <w:pPr>
              <w:suppressAutoHyphens/>
              <w:jc w:val="center"/>
              <w:rPr>
                <w:szCs w:val="28"/>
                <w:lang w:eastAsia="ar-SA"/>
              </w:rPr>
            </w:pPr>
            <w:r w:rsidRPr="006928EB">
              <w:rPr>
                <w:szCs w:val="28"/>
                <w:lang w:eastAsia="ar-SA"/>
              </w:rPr>
              <w:t>2.1</w:t>
            </w:r>
          </w:p>
        </w:tc>
        <w:tc>
          <w:tcPr>
            <w:tcW w:w="2176" w:type="dxa"/>
            <w:shd w:val="clear" w:color="auto" w:fill="auto"/>
          </w:tcPr>
          <w:p w:rsidR="006928EB" w:rsidRPr="006928EB" w:rsidRDefault="002069D1" w:rsidP="006928EB">
            <w:pPr>
              <w:suppressAutoHyphens/>
              <w:jc w:val="center"/>
              <w:rPr>
                <w:szCs w:val="28"/>
                <w:lang w:eastAsia="ar-SA"/>
              </w:rPr>
            </w:pPr>
            <w:proofErr w:type="spellStart"/>
            <w:r w:rsidRPr="002069D1">
              <w:rPr>
                <w:szCs w:val="28"/>
                <w:lang w:eastAsia="ar-SA"/>
              </w:rPr>
              <w:t>Күп</w:t>
            </w:r>
            <w:proofErr w:type="spellEnd"/>
            <w:r w:rsidRPr="002069D1">
              <w:rPr>
                <w:szCs w:val="28"/>
                <w:lang w:eastAsia="ar-SA"/>
              </w:rPr>
              <w:t xml:space="preserve"> </w:t>
            </w:r>
            <w:proofErr w:type="spellStart"/>
            <w:r w:rsidRPr="002069D1">
              <w:rPr>
                <w:szCs w:val="28"/>
                <w:lang w:eastAsia="ar-SA"/>
              </w:rPr>
              <w:t>фатирлы</w:t>
            </w:r>
            <w:proofErr w:type="spellEnd"/>
            <w:r w:rsidRPr="002069D1">
              <w:rPr>
                <w:szCs w:val="28"/>
                <w:lang w:eastAsia="ar-SA"/>
              </w:rPr>
              <w:t xml:space="preserve"> </w:t>
            </w:r>
            <w:proofErr w:type="spellStart"/>
            <w:r w:rsidRPr="002069D1">
              <w:rPr>
                <w:szCs w:val="28"/>
                <w:lang w:eastAsia="ar-SA"/>
              </w:rPr>
              <w:t>йортларның</w:t>
            </w:r>
            <w:proofErr w:type="spellEnd"/>
            <w:r w:rsidRPr="002069D1">
              <w:rPr>
                <w:szCs w:val="28"/>
                <w:lang w:eastAsia="ar-SA"/>
              </w:rPr>
              <w:t xml:space="preserve"> </w:t>
            </w:r>
            <w:proofErr w:type="spellStart"/>
            <w:r w:rsidRPr="002069D1">
              <w:rPr>
                <w:szCs w:val="28"/>
                <w:lang w:eastAsia="ar-SA"/>
              </w:rPr>
              <w:lastRenderedPageBreak/>
              <w:t>гомуми</w:t>
            </w:r>
            <w:proofErr w:type="spellEnd"/>
            <w:r w:rsidRPr="002069D1">
              <w:rPr>
                <w:szCs w:val="28"/>
                <w:lang w:eastAsia="ar-SA"/>
              </w:rPr>
              <w:t xml:space="preserve"> </w:t>
            </w:r>
            <w:proofErr w:type="spellStart"/>
            <w:r w:rsidRPr="002069D1">
              <w:rPr>
                <w:szCs w:val="28"/>
                <w:lang w:eastAsia="ar-SA"/>
              </w:rPr>
              <w:t>милкенә</w:t>
            </w:r>
            <w:proofErr w:type="spellEnd"/>
            <w:r w:rsidRPr="002069D1">
              <w:rPr>
                <w:szCs w:val="28"/>
                <w:lang w:eastAsia="ar-SA"/>
              </w:rPr>
              <w:t xml:space="preserve"> капиталь ремонт </w:t>
            </w:r>
            <w:proofErr w:type="spellStart"/>
            <w:r w:rsidRPr="002069D1">
              <w:rPr>
                <w:szCs w:val="28"/>
                <w:lang w:eastAsia="ar-SA"/>
              </w:rPr>
              <w:t>ясауның</w:t>
            </w:r>
            <w:proofErr w:type="spellEnd"/>
            <w:r w:rsidRPr="002069D1">
              <w:rPr>
                <w:szCs w:val="28"/>
                <w:lang w:eastAsia="ar-SA"/>
              </w:rPr>
              <w:t xml:space="preserve"> чик </w:t>
            </w:r>
            <w:proofErr w:type="spellStart"/>
            <w:r w:rsidRPr="002069D1">
              <w:rPr>
                <w:szCs w:val="28"/>
                <w:lang w:eastAsia="ar-SA"/>
              </w:rPr>
              <w:t>бәясенең</w:t>
            </w:r>
            <w:proofErr w:type="spellEnd"/>
            <w:r w:rsidRPr="002069D1">
              <w:rPr>
                <w:szCs w:val="28"/>
                <w:lang w:eastAsia="ar-SA"/>
              </w:rPr>
              <w:t xml:space="preserve"> </w:t>
            </w:r>
            <w:proofErr w:type="spellStart"/>
            <w:r w:rsidRPr="002069D1">
              <w:rPr>
                <w:szCs w:val="28"/>
                <w:lang w:eastAsia="ar-SA"/>
              </w:rPr>
              <w:t>кимүе</w:t>
            </w:r>
            <w:proofErr w:type="spellEnd"/>
          </w:p>
        </w:tc>
        <w:tc>
          <w:tcPr>
            <w:tcW w:w="6471" w:type="dxa"/>
            <w:shd w:val="clear" w:color="auto" w:fill="auto"/>
            <w:vAlign w:val="center"/>
          </w:tcPr>
          <w:p w:rsidR="002069D1" w:rsidRPr="002069D1" w:rsidRDefault="002069D1" w:rsidP="002069D1">
            <w:pPr>
              <w:suppressAutoHyphens/>
              <w:jc w:val="both"/>
              <w:rPr>
                <w:szCs w:val="28"/>
                <w:lang w:eastAsia="ar-SA"/>
              </w:rPr>
            </w:pPr>
            <w:r w:rsidRPr="002069D1">
              <w:rPr>
                <w:szCs w:val="28"/>
                <w:lang w:eastAsia="ar-SA"/>
              </w:rPr>
              <w:lastRenderedPageBreak/>
              <w:t xml:space="preserve">Россия </w:t>
            </w:r>
            <w:proofErr w:type="spellStart"/>
            <w:r w:rsidRPr="002069D1">
              <w:rPr>
                <w:szCs w:val="28"/>
                <w:lang w:eastAsia="ar-SA"/>
              </w:rPr>
              <w:t>Төзелеш</w:t>
            </w:r>
            <w:proofErr w:type="spellEnd"/>
            <w:r w:rsidRPr="002069D1">
              <w:rPr>
                <w:szCs w:val="28"/>
                <w:lang w:eastAsia="ar-SA"/>
              </w:rPr>
              <w:t xml:space="preserve"> </w:t>
            </w:r>
            <w:proofErr w:type="spellStart"/>
            <w:r w:rsidRPr="002069D1">
              <w:rPr>
                <w:szCs w:val="28"/>
                <w:lang w:eastAsia="ar-SA"/>
              </w:rPr>
              <w:t>министрлыгының</w:t>
            </w:r>
            <w:proofErr w:type="spellEnd"/>
            <w:r w:rsidRPr="002069D1">
              <w:rPr>
                <w:szCs w:val="28"/>
                <w:lang w:eastAsia="ar-SA"/>
              </w:rPr>
              <w:t xml:space="preserve"> 2017 </w:t>
            </w:r>
            <w:proofErr w:type="spellStart"/>
            <w:r w:rsidRPr="002069D1">
              <w:rPr>
                <w:szCs w:val="28"/>
                <w:lang w:eastAsia="ar-SA"/>
              </w:rPr>
              <w:t>елның</w:t>
            </w:r>
            <w:proofErr w:type="spellEnd"/>
            <w:r w:rsidRPr="002069D1">
              <w:rPr>
                <w:szCs w:val="28"/>
                <w:lang w:eastAsia="ar-SA"/>
              </w:rPr>
              <w:t xml:space="preserve"> 7 </w:t>
            </w:r>
            <w:proofErr w:type="spellStart"/>
            <w:r w:rsidRPr="002069D1">
              <w:rPr>
                <w:szCs w:val="28"/>
                <w:lang w:eastAsia="ar-SA"/>
              </w:rPr>
              <w:t>сентябрендәге</w:t>
            </w:r>
            <w:proofErr w:type="spellEnd"/>
            <w:r w:rsidRPr="002069D1">
              <w:rPr>
                <w:szCs w:val="28"/>
                <w:lang w:eastAsia="ar-SA"/>
              </w:rPr>
              <w:t xml:space="preserve"> 1202/</w:t>
            </w:r>
            <w:proofErr w:type="spellStart"/>
            <w:r w:rsidRPr="002069D1">
              <w:rPr>
                <w:szCs w:val="28"/>
                <w:lang w:eastAsia="ar-SA"/>
              </w:rPr>
              <w:t>пр</w:t>
            </w:r>
            <w:proofErr w:type="spellEnd"/>
            <w:r w:rsidRPr="002069D1">
              <w:rPr>
                <w:szCs w:val="28"/>
                <w:lang w:eastAsia="ar-SA"/>
              </w:rPr>
              <w:t xml:space="preserve"> </w:t>
            </w:r>
            <w:proofErr w:type="spellStart"/>
            <w:r w:rsidRPr="002069D1">
              <w:rPr>
                <w:szCs w:val="28"/>
                <w:lang w:eastAsia="ar-SA"/>
              </w:rPr>
              <w:t>номерлы</w:t>
            </w:r>
            <w:proofErr w:type="spellEnd"/>
            <w:r w:rsidRPr="002069D1">
              <w:rPr>
                <w:szCs w:val="28"/>
                <w:lang w:eastAsia="ar-SA"/>
              </w:rPr>
              <w:t xml:space="preserve"> </w:t>
            </w:r>
            <w:proofErr w:type="spellStart"/>
            <w:r w:rsidRPr="002069D1">
              <w:rPr>
                <w:szCs w:val="28"/>
                <w:lang w:eastAsia="ar-SA"/>
              </w:rPr>
              <w:t>боерыгы</w:t>
            </w:r>
            <w:proofErr w:type="spellEnd"/>
            <w:r w:rsidRPr="002069D1">
              <w:rPr>
                <w:szCs w:val="28"/>
                <w:lang w:eastAsia="ar-SA"/>
              </w:rPr>
              <w:t xml:space="preserve"> </w:t>
            </w:r>
            <w:proofErr w:type="spellStart"/>
            <w:r w:rsidRPr="002069D1">
              <w:rPr>
                <w:szCs w:val="28"/>
                <w:lang w:eastAsia="ar-SA"/>
              </w:rPr>
              <w:t>белән</w:t>
            </w:r>
            <w:proofErr w:type="spellEnd"/>
            <w:r w:rsidRPr="002069D1">
              <w:rPr>
                <w:szCs w:val="28"/>
                <w:lang w:eastAsia="ar-SA"/>
              </w:rPr>
              <w:t xml:space="preserve"> </w:t>
            </w:r>
            <w:proofErr w:type="spellStart"/>
            <w:r w:rsidRPr="002069D1">
              <w:rPr>
                <w:szCs w:val="28"/>
                <w:lang w:eastAsia="ar-SA"/>
              </w:rPr>
              <w:lastRenderedPageBreak/>
              <w:t>расланган</w:t>
            </w:r>
            <w:proofErr w:type="spellEnd"/>
            <w:r w:rsidRPr="002069D1">
              <w:rPr>
                <w:szCs w:val="28"/>
                <w:lang w:eastAsia="ar-SA"/>
              </w:rPr>
              <w:t xml:space="preserve"> Методик </w:t>
            </w:r>
            <w:proofErr w:type="spellStart"/>
            <w:r w:rsidRPr="002069D1">
              <w:rPr>
                <w:szCs w:val="28"/>
                <w:lang w:eastAsia="ar-SA"/>
              </w:rPr>
              <w:t>рекомендацияләренең</w:t>
            </w:r>
            <w:proofErr w:type="spellEnd"/>
            <w:r w:rsidRPr="002069D1">
              <w:rPr>
                <w:szCs w:val="28"/>
                <w:lang w:eastAsia="ar-SA"/>
              </w:rPr>
              <w:t xml:space="preserve"> </w:t>
            </w:r>
            <w:proofErr w:type="spellStart"/>
            <w:r w:rsidRPr="002069D1">
              <w:rPr>
                <w:szCs w:val="28"/>
                <w:lang w:eastAsia="ar-SA"/>
              </w:rPr>
              <w:t>нигезләмәләрен</w:t>
            </w:r>
            <w:proofErr w:type="spellEnd"/>
            <w:r w:rsidRPr="002069D1">
              <w:rPr>
                <w:szCs w:val="28"/>
                <w:lang w:eastAsia="ar-SA"/>
              </w:rPr>
              <w:t xml:space="preserve"> </w:t>
            </w:r>
            <w:proofErr w:type="spellStart"/>
            <w:r w:rsidRPr="002069D1">
              <w:rPr>
                <w:szCs w:val="28"/>
                <w:lang w:eastAsia="ar-SA"/>
              </w:rPr>
              <w:t>исәпкә</w:t>
            </w:r>
            <w:proofErr w:type="spellEnd"/>
            <w:r w:rsidRPr="002069D1">
              <w:rPr>
                <w:szCs w:val="28"/>
                <w:lang w:eastAsia="ar-SA"/>
              </w:rPr>
              <w:t xml:space="preserve"> </w:t>
            </w:r>
            <w:proofErr w:type="spellStart"/>
            <w:r w:rsidRPr="002069D1">
              <w:rPr>
                <w:szCs w:val="28"/>
                <w:lang w:eastAsia="ar-SA"/>
              </w:rPr>
              <w:t>алып</w:t>
            </w:r>
            <w:proofErr w:type="spellEnd"/>
            <w:r w:rsidRPr="002069D1">
              <w:rPr>
                <w:szCs w:val="28"/>
                <w:lang w:eastAsia="ar-SA"/>
              </w:rPr>
              <w:t xml:space="preserve">, </w:t>
            </w:r>
            <w:proofErr w:type="spellStart"/>
            <w:r w:rsidRPr="002069D1">
              <w:rPr>
                <w:szCs w:val="28"/>
                <w:lang w:eastAsia="ar-SA"/>
              </w:rPr>
              <w:t>кертемнең</w:t>
            </w:r>
            <w:proofErr w:type="spellEnd"/>
            <w:r w:rsidRPr="002069D1">
              <w:rPr>
                <w:szCs w:val="28"/>
                <w:lang w:eastAsia="ar-SA"/>
              </w:rPr>
              <w:t xml:space="preserve"> </w:t>
            </w:r>
            <w:proofErr w:type="spellStart"/>
            <w:r w:rsidRPr="002069D1">
              <w:rPr>
                <w:szCs w:val="28"/>
                <w:lang w:eastAsia="ar-SA"/>
              </w:rPr>
              <w:t>минималь</w:t>
            </w:r>
            <w:proofErr w:type="spellEnd"/>
            <w:r w:rsidRPr="002069D1">
              <w:rPr>
                <w:szCs w:val="28"/>
                <w:lang w:eastAsia="ar-SA"/>
              </w:rPr>
              <w:t xml:space="preserve"> </w:t>
            </w:r>
            <w:proofErr w:type="spellStart"/>
            <w:r w:rsidRPr="002069D1">
              <w:rPr>
                <w:szCs w:val="28"/>
                <w:lang w:eastAsia="ar-SA"/>
              </w:rPr>
              <w:t>күләменнән</w:t>
            </w:r>
            <w:proofErr w:type="spellEnd"/>
            <w:r w:rsidRPr="002069D1">
              <w:rPr>
                <w:szCs w:val="28"/>
                <w:lang w:eastAsia="ar-SA"/>
              </w:rPr>
              <w:t xml:space="preserve"> </w:t>
            </w:r>
            <w:proofErr w:type="spellStart"/>
            <w:r w:rsidRPr="002069D1">
              <w:rPr>
                <w:szCs w:val="28"/>
                <w:lang w:eastAsia="ar-SA"/>
              </w:rPr>
              <w:t>чыгып</w:t>
            </w:r>
            <w:proofErr w:type="spellEnd"/>
            <w:r w:rsidRPr="002069D1">
              <w:rPr>
                <w:szCs w:val="28"/>
                <w:lang w:eastAsia="ar-SA"/>
              </w:rPr>
              <w:t xml:space="preserve"> </w:t>
            </w:r>
            <w:proofErr w:type="spellStart"/>
            <w:r w:rsidRPr="002069D1">
              <w:rPr>
                <w:szCs w:val="28"/>
                <w:lang w:eastAsia="ar-SA"/>
              </w:rPr>
              <w:t>төзелгән</w:t>
            </w:r>
            <w:proofErr w:type="spellEnd"/>
            <w:r w:rsidRPr="002069D1">
              <w:rPr>
                <w:szCs w:val="28"/>
                <w:lang w:eastAsia="ar-SA"/>
              </w:rPr>
              <w:t xml:space="preserve"> капиталь ремонт фонды </w:t>
            </w:r>
            <w:proofErr w:type="spellStart"/>
            <w:r w:rsidRPr="002069D1">
              <w:rPr>
                <w:szCs w:val="28"/>
                <w:lang w:eastAsia="ar-SA"/>
              </w:rPr>
              <w:t>акчалары</w:t>
            </w:r>
            <w:proofErr w:type="spellEnd"/>
            <w:r w:rsidRPr="002069D1">
              <w:rPr>
                <w:szCs w:val="28"/>
                <w:lang w:eastAsia="ar-SA"/>
              </w:rPr>
              <w:t xml:space="preserve"> </w:t>
            </w:r>
            <w:proofErr w:type="spellStart"/>
            <w:r w:rsidRPr="002069D1">
              <w:rPr>
                <w:szCs w:val="28"/>
                <w:lang w:eastAsia="ar-SA"/>
              </w:rPr>
              <w:t>исәбеннән</w:t>
            </w:r>
            <w:proofErr w:type="spellEnd"/>
            <w:r w:rsidRPr="002069D1">
              <w:rPr>
                <w:szCs w:val="28"/>
                <w:lang w:eastAsia="ar-SA"/>
              </w:rPr>
              <w:t xml:space="preserve"> </w:t>
            </w:r>
            <w:proofErr w:type="spellStart"/>
            <w:r w:rsidRPr="002069D1">
              <w:rPr>
                <w:szCs w:val="28"/>
                <w:lang w:eastAsia="ar-SA"/>
              </w:rPr>
              <w:t>региональ</w:t>
            </w:r>
            <w:proofErr w:type="spellEnd"/>
            <w:r w:rsidRPr="002069D1">
              <w:rPr>
                <w:szCs w:val="28"/>
                <w:lang w:eastAsia="ar-SA"/>
              </w:rPr>
              <w:t xml:space="preserve"> оператор </w:t>
            </w:r>
            <w:proofErr w:type="spellStart"/>
            <w:r w:rsidRPr="002069D1">
              <w:rPr>
                <w:szCs w:val="28"/>
                <w:lang w:eastAsia="ar-SA"/>
              </w:rPr>
              <w:t>тарафыннан</w:t>
            </w:r>
            <w:proofErr w:type="spellEnd"/>
            <w:r w:rsidRPr="002069D1">
              <w:rPr>
                <w:szCs w:val="28"/>
                <w:lang w:eastAsia="ar-SA"/>
              </w:rPr>
              <w:t xml:space="preserve"> </w:t>
            </w:r>
            <w:proofErr w:type="spellStart"/>
            <w:r w:rsidRPr="002069D1">
              <w:rPr>
                <w:szCs w:val="28"/>
                <w:lang w:eastAsia="ar-SA"/>
              </w:rPr>
              <w:t>түләнә</w:t>
            </w:r>
            <w:proofErr w:type="spellEnd"/>
            <w:r w:rsidRPr="002069D1">
              <w:rPr>
                <w:szCs w:val="28"/>
                <w:lang w:eastAsia="ar-SA"/>
              </w:rPr>
              <w:t xml:space="preserve"> ала </w:t>
            </w:r>
            <w:proofErr w:type="spellStart"/>
            <w:r w:rsidRPr="002069D1">
              <w:rPr>
                <w:szCs w:val="28"/>
                <w:lang w:eastAsia="ar-SA"/>
              </w:rPr>
              <w:t>торган</w:t>
            </w:r>
            <w:proofErr w:type="spellEnd"/>
            <w:r w:rsidRPr="002069D1">
              <w:rPr>
                <w:szCs w:val="28"/>
                <w:lang w:eastAsia="ar-SA"/>
              </w:rPr>
              <w:t xml:space="preserve"> </w:t>
            </w:r>
            <w:proofErr w:type="spellStart"/>
            <w:r w:rsidRPr="002069D1">
              <w:rPr>
                <w:szCs w:val="28"/>
                <w:lang w:eastAsia="ar-SA"/>
              </w:rPr>
              <w:t>эш</w:t>
            </w:r>
            <w:proofErr w:type="spellEnd"/>
            <w:r w:rsidRPr="002069D1">
              <w:rPr>
                <w:szCs w:val="28"/>
                <w:lang w:eastAsia="ar-SA"/>
              </w:rPr>
              <w:t xml:space="preserve"> </w:t>
            </w:r>
            <w:proofErr w:type="spellStart"/>
            <w:r w:rsidRPr="002069D1">
              <w:rPr>
                <w:szCs w:val="28"/>
                <w:lang w:eastAsia="ar-SA"/>
              </w:rPr>
              <w:t>һәм</w:t>
            </w:r>
            <w:proofErr w:type="spellEnd"/>
            <w:r w:rsidRPr="002069D1">
              <w:rPr>
                <w:szCs w:val="28"/>
                <w:lang w:eastAsia="ar-SA"/>
              </w:rPr>
              <w:t xml:space="preserve"> (яки) </w:t>
            </w:r>
            <w:proofErr w:type="spellStart"/>
            <w:r w:rsidRPr="002069D1">
              <w:rPr>
                <w:szCs w:val="28"/>
                <w:lang w:eastAsia="ar-SA"/>
              </w:rPr>
              <w:t>хезмәт</w:t>
            </w:r>
            <w:proofErr w:type="spellEnd"/>
            <w:r w:rsidRPr="002069D1">
              <w:rPr>
                <w:szCs w:val="28"/>
                <w:lang w:eastAsia="ar-SA"/>
              </w:rPr>
              <w:t xml:space="preserve"> </w:t>
            </w:r>
            <w:proofErr w:type="spellStart"/>
            <w:r w:rsidRPr="002069D1">
              <w:rPr>
                <w:szCs w:val="28"/>
                <w:lang w:eastAsia="ar-SA"/>
              </w:rPr>
              <w:t>күрсәтүләрнең</w:t>
            </w:r>
            <w:proofErr w:type="spellEnd"/>
            <w:r w:rsidRPr="002069D1">
              <w:rPr>
                <w:szCs w:val="28"/>
                <w:lang w:eastAsia="ar-SA"/>
              </w:rPr>
              <w:t xml:space="preserve"> чик </w:t>
            </w:r>
            <w:proofErr w:type="spellStart"/>
            <w:r w:rsidRPr="002069D1">
              <w:rPr>
                <w:szCs w:val="28"/>
                <w:lang w:eastAsia="ar-SA"/>
              </w:rPr>
              <w:t>бәясен</w:t>
            </w:r>
            <w:proofErr w:type="spellEnd"/>
            <w:r w:rsidRPr="002069D1">
              <w:rPr>
                <w:szCs w:val="28"/>
                <w:lang w:eastAsia="ar-SA"/>
              </w:rPr>
              <w:t xml:space="preserve"> </w:t>
            </w:r>
            <w:proofErr w:type="spellStart"/>
            <w:r w:rsidRPr="002069D1">
              <w:rPr>
                <w:szCs w:val="28"/>
                <w:lang w:eastAsia="ar-SA"/>
              </w:rPr>
              <w:t>билгеләү</w:t>
            </w:r>
            <w:proofErr w:type="spellEnd"/>
            <w:r w:rsidRPr="002069D1">
              <w:rPr>
                <w:szCs w:val="28"/>
                <w:lang w:eastAsia="ar-SA"/>
              </w:rPr>
              <w:t xml:space="preserve"> </w:t>
            </w:r>
            <w:proofErr w:type="spellStart"/>
            <w:r w:rsidRPr="002069D1">
              <w:rPr>
                <w:szCs w:val="28"/>
                <w:lang w:eastAsia="ar-SA"/>
              </w:rPr>
              <w:t>өчен</w:t>
            </w:r>
            <w:proofErr w:type="spellEnd"/>
            <w:r w:rsidRPr="002069D1">
              <w:rPr>
                <w:szCs w:val="28"/>
                <w:lang w:eastAsia="ar-SA"/>
              </w:rPr>
              <w:t xml:space="preserve">, </w:t>
            </w:r>
            <w:proofErr w:type="spellStart"/>
            <w:r w:rsidRPr="002069D1">
              <w:rPr>
                <w:szCs w:val="28"/>
                <w:lang w:eastAsia="ar-SA"/>
              </w:rPr>
              <w:t>эш</w:t>
            </w:r>
            <w:proofErr w:type="spellEnd"/>
            <w:r w:rsidRPr="002069D1">
              <w:rPr>
                <w:szCs w:val="28"/>
                <w:lang w:eastAsia="ar-SA"/>
              </w:rPr>
              <w:t xml:space="preserve"> </w:t>
            </w:r>
            <w:proofErr w:type="spellStart"/>
            <w:r w:rsidRPr="002069D1">
              <w:rPr>
                <w:szCs w:val="28"/>
                <w:lang w:eastAsia="ar-SA"/>
              </w:rPr>
              <w:t>төрләре</w:t>
            </w:r>
            <w:proofErr w:type="spellEnd"/>
            <w:r w:rsidRPr="002069D1">
              <w:rPr>
                <w:szCs w:val="28"/>
                <w:lang w:eastAsia="ar-SA"/>
              </w:rPr>
              <w:t xml:space="preserve"> </w:t>
            </w:r>
            <w:proofErr w:type="spellStart"/>
            <w:r w:rsidRPr="002069D1">
              <w:rPr>
                <w:szCs w:val="28"/>
                <w:lang w:eastAsia="ar-SA"/>
              </w:rPr>
              <w:t>буенча</w:t>
            </w:r>
            <w:proofErr w:type="spellEnd"/>
            <w:r w:rsidRPr="002069D1">
              <w:rPr>
                <w:szCs w:val="28"/>
                <w:lang w:eastAsia="ar-SA"/>
              </w:rPr>
              <w:t xml:space="preserve"> </w:t>
            </w:r>
            <w:proofErr w:type="spellStart"/>
            <w:r w:rsidRPr="002069D1">
              <w:rPr>
                <w:szCs w:val="28"/>
                <w:lang w:eastAsia="ar-SA"/>
              </w:rPr>
              <w:t>сметалар</w:t>
            </w:r>
            <w:proofErr w:type="spellEnd"/>
            <w:r w:rsidRPr="002069D1">
              <w:rPr>
                <w:szCs w:val="28"/>
                <w:lang w:eastAsia="ar-SA"/>
              </w:rPr>
              <w:t xml:space="preserve"> </w:t>
            </w:r>
            <w:proofErr w:type="spellStart"/>
            <w:r w:rsidRPr="002069D1">
              <w:rPr>
                <w:szCs w:val="28"/>
                <w:lang w:eastAsia="ar-SA"/>
              </w:rPr>
              <w:t>эшләргә</w:t>
            </w:r>
            <w:proofErr w:type="spellEnd"/>
            <w:r w:rsidRPr="002069D1">
              <w:rPr>
                <w:szCs w:val="28"/>
                <w:lang w:eastAsia="ar-SA"/>
              </w:rPr>
              <w:t xml:space="preserve"> </w:t>
            </w:r>
            <w:proofErr w:type="spellStart"/>
            <w:r w:rsidRPr="002069D1">
              <w:rPr>
                <w:szCs w:val="28"/>
                <w:lang w:eastAsia="ar-SA"/>
              </w:rPr>
              <w:t>һәм</w:t>
            </w:r>
            <w:proofErr w:type="spellEnd"/>
            <w:r w:rsidRPr="002069D1">
              <w:rPr>
                <w:szCs w:val="28"/>
                <w:lang w:eastAsia="ar-SA"/>
              </w:rPr>
              <w:t xml:space="preserve"> ДАУ УГЭЦГА </w:t>
            </w:r>
            <w:proofErr w:type="spellStart"/>
            <w:r w:rsidRPr="002069D1">
              <w:rPr>
                <w:szCs w:val="28"/>
                <w:lang w:eastAsia="ar-SA"/>
              </w:rPr>
              <w:t>тапшырырга</w:t>
            </w:r>
            <w:proofErr w:type="spellEnd"/>
            <w:r w:rsidRPr="002069D1">
              <w:rPr>
                <w:szCs w:val="28"/>
                <w:lang w:eastAsia="ar-SA"/>
              </w:rPr>
              <w:t xml:space="preserve">, </w:t>
            </w:r>
            <w:proofErr w:type="spellStart"/>
            <w:r w:rsidRPr="002069D1">
              <w:rPr>
                <w:szCs w:val="28"/>
                <w:lang w:eastAsia="ar-SA"/>
              </w:rPr>
              <w:t>шул</w:t>
            </w:r>
            <w:proofErr w:type="spellEnd"/>
            <w:r w:rsidRPr="002069D1">
              <w:rPr>
                <w:szCs w:val="28"/>
                <w:lang w:eastAsia="ar-SA"/>
              </w:rPr>
              <w:t xml:space="preserve"> </w:t>
            </w:r>
            <w:proofErr w:type="spellStart"/>
            <w:r w:rsidRPr="002069D1">
              <w:rPr>
                <w:szCs w:val="28"/>
                <w:lang w:eastAsia="ar-SA"/>
              </w:rPr>
              <w:t>исәптән</w:t>
            </w:r>
            <w:proofErr w:type="spellEnd"/>
            <w:r w:rsidRPr="002069D1">
              <w:rPr>
                <w:szCs w:val="28"/>
                <w:lang w:eastAsia="ar-SA"/>
              </w:rPr>
              <w:t xml:space="preserve"> 2017 </w:t>
            </w:r>
            <w:proofErr w:type="spellStart"/>
            <w:r w:rsidRPr="002069D1">
              <w:rPr>
                <w:szCs w:val="28"/>
                <w:lang w:eastAsia="ar-SA"/>
              </w:rPr>
              <w:t>елның</w:t>
            </w:r>
            <w:proofErr w:type="spellEnd"/>
            <w:r w:rsidRPr="002069D1">
              <w:rPr>
                <w:szCs w:val="28"/>
                <w:lang w:eastAsia="ar-SA"/>
              </w:rPr>
              <w:t xml:space="preserve"> 7 </w:t>
            </w:r>
            <w:proofErr w:type="spellStart"/>
            <w:r w:rsidRPr="002069D1">
              <w:rPr>
                <w:szCs w:val="28"/>
                <w:lang w:eastAsia="ar-SA"/>
              </w:rPr>
              <w:t>сентябрендәге</w:t>
            </w:r>
            <w:proofErr w:type="spellEnd"/>
            <w:r w:rsidRPr="002069D1">
              <w:rPr>
                <w:szCs w:val="28"/>
                <w:lang w:eastAsia="ar-SA"/>
              </w:rPr>
              <w:t xml:space="preserve"> 1202 / </w:t>
            </w:r>
            <w:proofErr w:type="spellStart"/>
            <w:r w:rsidRPr="002069D1">
              <w:rPr>
                <w:szCs w:val="28"/>
                <w:lang w:eastAsia="ar-SA"/>
              </w:rPr>
              <w:t>пр</w:t>
            </w:r>
            <w:proofErr w:type="spellEnd"/>
            <w:r w:rsidRPr="002069D1">
              <w:rPr>
                <w:szCs w:val="28"/>
                <w:lang w:eastAsia="ar-SA"/>
              </w:rPr>
              <w:t xml:space="preserve"> </w:t>
            </w:r>
            <w:proofErr w:type="spellStart"/>
            <w:r w:rsidRPr="002069D1">
              <w:rPr>
                <w:szCs w:val="28"/>
                <w:lang w:eastAsia="ar-SA"/>
              </w:rPr>
              <w:t>номерлы</w:t>
            </w:r>
            <w:proofErr w:type="spellEnd"/>
            <w:r w:rsidRPr="002069D1">
              <w:rPr>
                <w:szCs w:val="28"/>
                <w:lang w:eastAsia="ar-SA"/>
              </w:rPr>
              <w:t xml:space="preserve"> </w:t>
            </w:r>
            <w:proofErr w:type="spellStart"/>
            <w:r w:rsidRPr="002069D1">
              <w:rPr>
                <w:szCs w:val="28"/>
                <w:lang w:eastAsia="ar-SA"/>
              </w:rPr>
              <w:t>боерыгы</w:t>
            </w:r>
            <w:proofErr w:type="spellEnd"/>
            <w:r w:rsidRPr="002069D1">
              <w:rPr>
                <w:szCs w:val="28"/>
                <w:lang w:eastAsia="ar-SA"/>
              </w:rPr>
              <w:t xml:space="preserve"> </w:t>
            </w:r>
            <w:proofErr w:type="spellStart"/>
            <w:r w:rsidRPr="002069D1">
              <w:rPr>
                <w:szCs w:val="28"/>
                <w:lang w:eastAsia="ar-SA"/>
              </w:rPr>
              <w:t>белән</w:t>
            </w:r>
            <w:proofErr w:type="spellEnd"/>
            <w:r w:rsidRPr="002069D1">
              <w:rPr>
                <w:szCs w:val="28"/>
                <w:lang w:eastAsia="ar-SA"/>
              </w:rPr>
              <w:t xml:space="preserve"> </w:t>
            </w:r>
            <w:proofErr w:type="spellStart"/>
            <w:r w:rsidRPr="002069D1">
              <w:rPr>
                <w:szCs w:val="28"/>
                <w:lang w:eastAsia="ar-SA"/>
              </w:rPr>
              <w:t>расланган</w:t>
            </w:r>
            <w:proofErr w:type="spellEnd"/>
            <w:proofErr w:type="gramStart"/>
            <w:r w:rsidRPr="002069D1">
              <w:rPr>
                <w:szCs w:val="28"/>
                <w:lang w:eastAsia="ar-SA"/>
              </w:rPr>
              <w:t>, :</w:t>
            </w:r>
            <w:proofErr w:type="gramEnd"/>
          </w:p>
          <w:p w:rsidR="002069D1" w:rsidRPr="002069D1" w:rsidRDefault="002069D1" w:rsidP="002069D1">
            <w:pPr>
              <w:suppressAutoHyphens/>
              <w:jc w:val="both"/>
              <w:rPr>
                <w:szCs w:val="28"/>
                <w:lang w:eastAsia="ar-SA"/>
              </w:rPr>
            </w:pPr>
            <w:r w:rsidRPr="002069D1">
              <w:rPr>
                <w:szCs w:val="28"/>
                <w:lang w:eastAsia="ar-SA"/>
              </w:rPr>
              <w:t xml:space="preserve">1) </w:t>
            </w:r>
            <w:proofErr w:type="spellStart"/>
            <w:r w:rsidRPr="002069D1">
              <w:rPr>
                <w:szCs w:val="28"/>
                <w:lang w:eastAsia="ar-SA"/>
              </w:rPr>
              <w:t>төбәк</w:t>
            </w:r>
            <w:proofErr w:type="spellEnd"/>
            <w:r w:rsidRPr="002069D1">
              <w:rPr>
                <w:szCs w:val="28"/>
                <w:lang w:eastAsia="ar-SA"/>
              </w:rPr>
              <w:t xml:space="preserve"> </w:t>
            </w:r>
            <w:proofErr w:type="spellStart"/>
            <w:r w:rsidRPr="002069D1">
              <w:rPr>
                <w:szCs w:val="28"/>
                <w:lang w:eastAsia="ar-SA"/>
              </w:rPr>
              <w:t>программасына</w:t>
            </w:r>
            <w:proofErr w:type="spellEnd"/>
            <w:r w:rsidRPr="002069D1">
              <w:rPr>
                <w:szCs w:val="28"/>
                <w:lang w:eastAsia="ar-SA"/>
              </w:rPr>
              <w:t xml:space="preserve"> </w:t>
            </w:r>
            <w:proofErr w:type="spellStart"/>
            <w:r w:rsidRPr="002069D1">
              <w:rPr>
                <w:szCs w:val="28"/>
                <w:lang w:eastAsia="ar-SA"/>
              </w:rPr>
              <w:t>кертелгән</w:t>
            </w:r>
            <w:proofErr w:type="spellEnd"/>
            <w:r w:rsidRPr="002069D1">
              <w:rPr>
                <w:szCs w:val="28"/>
                <w:lang w:eastAsia="ar-SA"/>
              </w:rPr>
              <w:t xml:space="preserve"> </w:t>
            </w:r>
            <w:proofErr w:type="spellStart"/>
            <w:r w:rsidRPr="002069D1">
              <w:rPr>
                <w:szCs w:val="28"/>
                <w:lang w:eastAsia="ar-SA"/>
              </w:rPr>
              <w:t>күпфатирлы</w:t>
            </w:r>
            <w:proofErr w:type="spellEnd"/>
            <w:r w:rsidRPr="002069D1">
              <w:rPr>
                <w:szCs w:val="28"/>
                <w:lang w:eastAsia="ar-SA"/>
              </w:rPr>
              <w:t xml:space="preserve"> </w:t>
            </w:r>
            <w:proofErr w:type="spellStart"/>
            <w:r w:rsidRPr="002069D1">
              <w:rPr>
                <w:szCs w:val="28"/>
                <w:lang w:eastAsia="ar-SA"/>
              </w:rPr>
              <w:t>йортларның</w:t>
            </w:r>
            <w:proofErr w:type="spellEnd"/>
            <w:r w:rsidRPr="002069D1">
              <w:rPr>
                <w:szCs w:val="28"/>
                <w:lang w:eastAsia="ar-SA"/>
              </w:rPr>
              <w:t xml:space="preserve"> </w:t>
            </w:r>
            <w:proofErr w:type="spellStart"/>
            <w:r w:rsidRPr="002069D1">
              <w:rPr>
                <w:szCs w:val="28"/>
                <w:lang w:eastAsia="ar-SA"/>
              </w:rPr>
              <w:t>тиешле</w:t>
            </w:r>
            <w:proofErr w:type="spellEnd"/>
            <w:r w:rsidRPr="002069D1">
              <w:rPr>
                <w:szCs w:val="28"/>
                <w:lang w:eastAsia="ar-SA"/>
              </w:rPr>
              <w:t xml:space="preserve"> </w:t>
            </w:r>
            <w:proofErr w:type="spellStart"/>
            <w:r w:rsidRPr="002069D1">
              <w:rPr>
                <w:szCs w:val="28"/>
                <w:lang w:eastAsia="ar-SA"/>
              </w:rPr>
              <w:t>типизацияләнүен</w:t>
            </w:r>
            <w:proofErr w:type="spellEnd"/>
            <w:r w:rsidRPr="002069D1">
              <w:rPr>
                <w:szCs w:val="28"/>
                <w:lang w:eastAsia="ar-SA"/>
              </w:rPr>
              <w:t xml:space="preserve">, </w:t>
            </w:r>
            <w:proofErr w:type="spellStart"/>
            <w:r w:rsidRPr="002069D1">
              <w:rPr>
                <w:szCs w:val="28"/>
                <w:lang w:eastAsia="ar-SA"/>
              </w:rPr>
              <w:t>шул</w:t>
            </w:r>
            <w:proofErr w:type="spellEnd"/>
            <w:r w:rsidRPr="002069D1">
              <w:rPr>
                <w:szCs w:val="28"/>
                <w:lang w:eastAsia="ar-SA"/>
              </w:rPr>
              <w:t xml:space="preserve"> </w:t>
            </w:r>
            <w:proofErr w:type="spellStart"/>
            <w:r w:rsidRPr="002069D1">
              <w:rPr>
                <w:szCs w:val="28"/>
                <w:lang w:eastAsia="ar-SA"/>
              </w:rPr>
              <w:t>исәптән</w:t>
            </w:r>
            <w:proofErr w:type="spellEnd"/>
            <w:r w:rsidRPr="002069D1">
              <w:rPr>
                <w:szCs w:val="28"/>
                <w:lang w:eastAsia="ar-SA"/>
              </w:rPr>
              <w:t xml:space="preserve"> </w:t>
            </w:r>
            <w:proofErr w:type="spellStart"/>
            <w:r w:rsidRPr="002069D1">
              <w:rPr>
                <w:szCs w:val="28"/>
                <w:lang w:eastAsia="ar-SA"/>
              </w:rPr>
              <w:t>мәдәни</w:t>
            </w:r>
            <w:proofErr w:type="spellEnd"/>
            <w:r w:rsidRPr="002069D1">
              <w:rPr>
                <w:szCs w:val="28"/>
                <w:lang w:eastAsia="ar-SA"/>
              </w:rPr>
              <w:t xml:space="preserve"> </w:t>
            </w:r>
            <w:proofErr w:type="spellStart"/>
            <w:r w:rsidRPr="002069D1">
              <w:rPr>
                <w:szCs w:val="28"/>
                <w:lang w:eastAsia="ar-SA"/>
              </w:rPr>
              <w:t>мирас</w:t>
            </w:r>
            <w:proofErr w:type="spellEnd"/>
            <w:r w:rsidRPr="002069D1">
              <w:rPr>
                <w:szCs w:val="28"/>
                <w:lang w:eastAsia="ar-SA"/>
              </w:rPr>
              <w:t xml:space="preserve"> </w:t>
            </w:r>
            <w:proofErr w:type="spellStart"/>
            <w:r w:rsidRPr="002069D1">
              <w:rPr>
                <w:szCs w:val="28"/>
                <w:lang w:eastAsia="ar-SA"/>
              </w:rPr>
              <w:t>объектларын</w:t>
            </w:r>
            <w:proofErr w:type="spellEnd"/>
            <w:r w:rsidRPr="002069D1">
              <w:rPr>
                <w:szCs w:val="28"/>
                <w:lang w:eastAsia="ar-SA"/>
              </w:rPr>
              <w:t xml:space="preserve"> </w:t>
            </w:r>
            <w:proofErr w:type="spellStart"/>
            <w:r w:rsidRPr="002069D1">
              <w:rPr>
                <w:szCs w:val="28"/>
                <w:lang w:eastAsia="ar-SA"/>
              </w:rPr>
              <w:t>бүлеп</w:t>
            </w:r>
            <w:proofErr w:type="spellEnd"/>
            <w:r w:rsidRPr="002069D1">
              <w:rPr>
                <w:szCs w:val="28"/>
                <w:lang w:eastAsia="ar-SA"/>
              </w:rPr>
              <w:t xml:space="preserve"> </w:t>
            </w:r>
            <w:proofErr w:type="spellStart"/>
            <w:r w:rsidRPr="002069D1">
              <w:rPr>
                <w:szCs w:val="28"/>
                <w:lang w:eastAsia="ar-SA"/>
              </w:rPr>
              <w:t>бирүне</w:t>
            </w:r>
            <w:proofErr w:type="spellEnd"/>
            <w:r w:rsidRPr="002069D1">
              <w:rPr>
                <w:szCs w:val="28"/>
                <w:lang w:eastAsia="ar-SA"/>
              </w:rPr>
              <w:t xml:space="preserve"> </w:t>
            </w:r>
            <w:proofErr w:type="spellStart"/>
            <w:r w:rsidRPr="002069D1">
              <w:rPr>
                <w:szCs w:val="28"/>
                <w:lang w:eastAsia="ar-SA"/>
              </w:rPr>
              <w:t>исәпкә</w:t>
            </w:r>
            <w:proofErr w:type="spellEnd"/>
            <w:r w:rsidRPr="002069D1">
              <w:rPr>
                <w:szCs w:val="28"/>
                <w:lang w:eastAsia="ar-SA"/>
              </w:rPr>
              <w:t xml:space="preserve"> </w:t>
            </w:r>
            <w:proofErr w:type="spellStart"/>
            <w:r w:rsidRPr="002069D1">
              <w:rPr>
                <w:szCs w:val="28"/>
                <w:lang w:eastAsia="ar-SA"/>
              </w:rPr>
              <w:t>алып</w:t>
            </w:r>
            <w:proofErr w:type="spellEnd"/>
            <w:r w:rsidRPr="002069D1">
              <w:rPr>
                <w:szCs w:val="28"/>
                <w:lang w:eastAsia="ar-SA"/>
              </w:rPr>
              <w:t>;</w:t>
            </w:r>
          </w:p>
          <w:p w:rsidR="002069D1" w:rsidRPr="002069D1" w:rsidRDefault="002069D1" w:rsidP="002069D1">
            <w:pPr>
              <w:suppressAutoHyphens/>
              <w:jc w:val="both"/>
              <w:rPr>
                <w:szCs w:val="28"/>
                <w:lang w:eastAsia="ar-SA"/>
              </w:rPr>
            </w:pPr>
            <w:r w:rsidRPr="002069D1">
              <w:rPr>
                <w:szCs w:val="28"/>
                <w:lang w:eastAsia="ar-SA"/>
              </w:rPr>
              <w:t xml:space="preserve">2) </w:t>
            </w:r>
            <w:proofErr w:type="spellStart"/>
            <w:r w:rsidRPr="002069D1">
              <w:rPr>
                <w:szCs w:val="28"/>
                <w:lang w:eastAsia="ar-SA"/>
              </w:rPr>
              <w:t>һәр</w:t>
            </w:r>
            <w:proofErr w:type="spellEnd"/>
            <w:r w:rsidRPr="002069D1">
              <w:rPr>
                <w:szCs w:val="28"/>
                <w:lang w:eastAsia="ar-SA"/>
              </w:rPr>
              <w:t xml:space="preserve"> </w:t>
            </w:r>
            <w:proofErr w:type="spellStart"/>
            <w:r w:rsidRPr="002069D1">
              <w:rPr>
                <w:szCs w:val="28"/>
                <w:lang w:eastAsia="ar-SA"/>
              </w:rPr>
              <w:t>төр</w:t>
            </w:r>
            <w:proofErr w:type="spellEnd"/>
            <w:r w:rsidRPr="002069D1">
              <w:rPr>
                <w:szCs w:val="28"/>
                <w:lang w:eastAsia="ar-SA"/>
              </w:rPr>
              <w:t xml:space="preserve"> </w:t>
            </w:r>
            <w:proofErr w:type="spellStart"/>
            <w:r w:rsidRPr="002069D1">
              <w:rPr>
                <w:szCs w:val="28"/>
                <w:lang w:eastAsia="ar-SA"/>
              </w:rPr>
              <w:t>йорт</w:t>
            </w:r>
            <w:proofErr w:type="spellEnd"/>
            <w:r w:rsidRPr="002069D1">
              <w:rPr>
                <w:szCs w:val="28"/>
                <w:lang w:eastAsia="ar-SA"/>
              </w:rPr>
              <w:t xml:space="preserve"> </w:t>
            </w:r>
            <w:proofErr w:type="spellStart"/>
            <w:r w:rsidRPr="002069D1">
              <w:rPr>
                <w:szCs w:val="28"/>
                <w:lang w:eastAsia="ar-SA"/>
              </w:rPr>
              <w:t>һәм</w:t>
            </w:r>
            <w:proofErr w:type="spellEnd"/>
            <w:r w:rsidRPr="002069D1">
              <w:rPr>
                <w:szCs w:val="28"/>
                <w:lang w:eastAsia="ar-SA"/>
              </w:rPr>
              <w:t xml:space="preserve"> </w:t>
            </w:r>
            <w:proofErr w:type="spellStart"/>
            <w:r w:rsidRPr="002069D1">
              <w:rPr>
                <w:szCs w:val="28"/>
                <w:lang w:eastAsia="ar-SA"/>
              </w:rPr>
              <w:t>һәр</w:t>
            </w:r>
            <w:proofErr w:type="spellEnd"/>
            <w:r w:rsidRPr="002069D1">
              <w:rPr>
                <w:szCs w:val="28"/>
                <w:lang w:eastAsia="ar-SA"/>
              </w:rPr>
              <w:t xml:space="preserve"> </w:t>
            </w:r>
            <w:proofErr w:type="spellStart"/>
            <w:r w:rsidRPr="002069D1">
              <w:rPr>
                <w:szCs w:val="28"/>
                <w:lang w:eastAsia="ar-SA"/>
              </w:rPr>
              <w:t>эш</w:t>
            </w:r>
            <w:proofErr w:type="spellEnd"/>
            <w:r w:rsidRPr="002069D1">
              <w:rPr>
                <w:szCs w:val="28"/>
                <w:lang w:eastAsia="ar-SA"/>
              </w:rPr>
              <w:t xml:space="preserve"> </w:t>
            </w:r>
            <w:proofErr w:type="spellStart"/>
            <w:r w:rsidRPr="002069D1">
              <w:rPr>
                <w:szCs w:val="28"/>
                <w:lang w:eastAsia="ar-SA"/>
              </w:rPr>
              <w:t>төре</w:t>
            </w:r>
            <w:proofErr w:type="spellEnd"/>
            <w:r w:rsidRPr="002069D1">
              <w:rPr>
                <w:szCs w:val="28"/>
                <w:lang w:eastAsia="ar-SA"/>
              </w:rPr>
              <w:t xml:space="preserve"> </w:t>
            </w:r>
            <w:proofErr w:type="spellStart"/>
            <w:r w:rsidRPr="002069D1">
              <w:rPr>
                <w:szCs w:val="28"/>
                <w:lang w:eastAsia="ar-SA"/>
              </w:rPr>
              <w:t>буенча</w:t>
            </w:r>
            <w:proofErr w:type="spellEnd"/>
            <w:r w:rsidRPr="002069D1">
              <w:rPr>
                <w:szCs w:val="28"/>
                <w:lang w:eastAsia="ar-SA"/>
              </w:rPr>
              <w:t>;</w:t>
            </w:r>
          </w:p>
          <w:p w:rsidR="002069D1" w:rsidRPr="002069D1" w:rsidRDefault="002069D1" w:rsidP="002069D1">
            <w:pPr>
              <w:suppressAutoHyphens/>
              <w:jc w:val="both"/>
              <w:rPr>
                <w:szCs w:val="28"/>
                <w:lang w:eastAsia="ar-SA"/>
              </w:rPr>
            </w:pPr>
            <w:r w:rsidRPr="002069D1">
              <w:rPr>
                <w:szCs w:val="28"/>
                <w:lang w:eastAsia="ar-SA"/>
              </w:rPr>
              <w:t xml:space="preserve">3) </w:t>
            </w:r>
            <w:proofErr w:type="spellStart"/>
            <w:r w:rsidRPr="002069D1">
              <w:rPr>
                <w:szCs w:val="28"/>
                <w:lang w:eastAsia="ar-SA"/>
              </w:rPr>
              <w:t>исәпләүнең</w:t>
            </w:r>
            <w:proofErr w:type="spellEnd"/>
            <w:r w:rsidRPr="002069D1">
              <w:rPr>
                <w:szCs w:val="28"/>
                <w:lang w:eastAsia="ar-SA"/>
              </w:rPr>
              <w:t xml:space="preserve"> ресурс </w:t>
            </w:r>
            <w:proofErr w:type="spellStart"/>
            <w:r w:rsidRPr="002069D1">
              <w:rPr>
                <w:szCs w:val="28"/>
                <w:lang w:eastAsia="ar-SA"/>
              </w:rPr>
              <w:t>ысулын</w:t>
            </w:r>
            <w:proofErr w:type="spellEnd"/>
            <w:r w:rsidRPr="002069D1">
              <w:rPr>
                <w:szCs w:val="28"/>
                <w:lang w:eastAsia="ar-SA"/>
              </w:rPr>
              <w:t xml:space="preserve"> </w:t>
            </w:r>
            <w:proofErr w:type="spellStart"/>
            <w:r w:rsidRPr="002069D1">
              <w:rPr>
                <w:szCs w:val="28"/>
                <w:lang w:eastAsia="ar-SA"/>
              </w:rPr>
              <w:t>кулланып</w:t>
            </w:r>
            <w:proofErr w:type="spellEnd"/>
            <w:r w:rsidRPr="002069D1">
              <w:rPr>
                <w:szCs w:val="28"/>
                <w:lang w:eastAsia="ar-SA"/>
              </w:rPr>
              <w:t>;</w:t>
            </w:r>
          </w:p>
          <w:p w:rsidR="002069D1" w:rsidRPr="002069D1" w:rsidRDefault="002069D1" w:rsidP="002069D1">
            <w:pPr>
              <w:suppressAutoHyphens/>
              <w:jc w:val="both"/>
              <w:rPr>
                <w:szCs w:val="28"/>
                <w:lang w:eastAsia="ar-SA"/>
              </w:rPr>
            </w:pPr>
            <w:r w:rsidRPr="002069D1">
              <w:rPr>
                <w:szCs w:val="28"/>
                <w:lang w:eastAsia="ar-SA"/>
              </w:rPr>
              <w:t xml:space="preserve">4) </w:t>
            </w:r>
            <w:proofErr w:type="spellStart"/>
            <w:r w:rsidRPr="002069D1">
              <w:rPr>
                <w:szCs w:val="28"/>
                <w:lang w:eastAsia="ar-SA"/>
              </w:rPr>
              <w:t>иң</w:t>
            </w:r>
            <w:proofErr w:type="spellEnd"/>
            <w:r w:rsidRPr="002069D1">
              <w:rPr>
                <w:szCs w:val="28"/>
                <w:lang w:eastAsia="ar-SA"/>
              </w:rPr>
              <w:t xml:space="preserve"> чик </w:t>
            </w:r>
            <w:proofErr w:type="spellStart"/>
            <w:r w:rsidRPr="002069D1">
              <w:rPr>
                <w:szCs w:val="28"/>
                <w:lang w:eastAsia="ar-SA"/>
              </w:rPr>
              <w:t>бәяләрне</w:t>
            </w:r>
            <w:proofErr w:type="spellEnd"/>
            <w:r w:rsidRPr="002069D1">
              <w:rPr>
                <w:szCs w:val="28"/>
                <w:lang w:eastAsia="ar-SA"/>
              </w:rPr>
              <w:t xml:space="preserve"> </w:t>
            </w:r>
            <w:proofErr w:type="spellStart"/>
            <w:r w:rsidRPr="002069D1">
              <w:rPr>
                <w:szCs w:val="28"/>
                <w:lang w:eastAsia="ar-SA"/>
              </w:rPr>
              <w:t>дөрес</w:t>
            </w:r>
            <w:proofErr w:type="spellEnd"/>
            <w:r w:rsidRPr="002069D1">
              <w:rPr>
                <w:szCs w:val="28"/>
                <w:lang w:eastAsia="ar-SA"/>
              </w:rPr>
              <w:t xml:space="preserve"> </w:t>
            </w:r>
            <w:proofErr w:type="spellStart"/>
            <w:r w:rsidRPr="002069D1">
              <w:rPr>
                <w:szCs w:val="28"/>
                <w:lang w:eastAsia="ar-SA"/>
              </w:rPr>
              <w:t>итеп</w:t>
            </w:r>
            <w:proofErr w:type="spellEnd"/>
            <w:r w:rsidRPr="002069D1">
              <w:rPr>
                <w:szCs w:val="28"/>
                <w:lang w:eastAsia="ar-SA"/>
              </w:rPr>
              <w:t xml:space="preserve"> </w:t>
            </w:r>
            <w:proofErr w:type="spellStart"/>
            <w:r w:rsidRPr="002069D1">
              <w:rPr>
                <w:szCs w:val="28"/>
                <w:lang w:eastAsia="ar-SA"/>
              </w:rPr>
              <w:t>билгеләү</w:t>
            </w:r>
            <w:proofErr w:type="spellEnd"/>
            <w:r w:rsidRPr="002069D1">
              <w:rPr>
                <w:szCs w:val="28"/>
                <w:lang w:eastAsia="ar-SA"/>
              </w:rPr>
              <w:t xml:space="preserve"> </w:t>
            </w:r>
            <w:proofErr w:type="spellStart"/>
            <w:r w:rsidRPr="002069D1">
              <w:rPr>
                <w:szCs w:val="28"/>
                <w:lang w:eastAsia="ar-SA"/>
              </w:rPr>
              <w:t>өчен</w:t>
            </w:r>
            <w:proofErr w:type="spellEnd"/>
            <w:r w:rsidRPr="002069D1">
              <w:rPr>
                <w:szCs w:val="28"/>
                <w:lang w:eastAsia="ar-SA"/>
              </w:rPr>
              <w:t xml:space="preserve"> </w:t>
            </w:r>
            <w:proofErr w:type="spellStart"/>
            <w:r w:rsidRPr="002069D1">
              <w:rPr>
                <w:szCs w:val="28"/>
                <w:lang w:eastAsia="ar-SA"/>
              </w:rPr>
              <w:t>үлчәүчеләрне</w:t>
            </w:r>
            <w:proofErr w:type="spellEnd"/>
            <w:r w:rsidRPr="002069D1">
              <w:rPr>
                <w:szCs w:val="28"/>
                <w:lang w:eastAsia="ar-SA"/>
              </w:rPr>
              <w:t xml:space="preserve"> </w:t>
            </w:r>
            <w:proofErr w:type="spellStart"/>
            <w:r w:rsidRPr="002069D1">
              <w:rPr>
                <w:szCs w:val="28"/>
                <w:lang w:eastAsia="ar-SA"/>
              </w:rPr>
              <w:t>тиешле</w:t>
            </w:r>
            <w:proofErr w:type="spellEnd"/>
            <w:r w:rsidRPr="002069D1">
              <w:rPr>
                <w:szCs w:val="28"/>
                <w:lang w:eastAsia="ar-SA"/>
              </w:rPr>
              <w:t xml:space="preserve"> </w:t>
            </w:r>
            <w:proofErr w:type="spellStart"/>
            <w:r w:rsidRPr="002069D1">
              <w:rPr>
                <w:szCs w:val="28"/>
                <w:lang w:eastAsia="ar-SA"/>
              </w:rPr>
              <w:t>сайлап</w:t>
            </w:r>
            <w:proofErr w:type="spellEnd"/>
            <w:r w:rsidRPr="002069D1">
              <w:rPr>
                <w:szCs w:val="28"/>
                <w:lang w:eastAsia="ar-SA"/>
              </w:rPr>
              <w:t xml:space="preserve"> </w:t>
            </w:r>
            <w:proofErr w:type="spellStart"/>
            <w:r w:rsidRPr="002069D1">
              <w:rPr>
                <w:szCs w:val="28"/>
                <w:lang w:eastAsia="ar-SA"/>
              </w:rPr>
              <w:t>алуны</w:t>
            </w:r>
            <w:proofErr w:type="spellEnd"/>
            <w:r w:rsidRPr="002069D1">
              <w:rPr>
                <w:szCs w:val="28"/>
                <w:lang w:eastAsia="ar-SA"/>
              </w:rPr>
              <w:t xml:space="preserve"> </w:t>
            </w:r>
            <w:proofErr w:type="spellStart"/>
            <w:r w:rsidRPr="002069D1">
              <w:rPr>
                <w:szCs w:val="28"/>
                <w:lang w:eastAsia="ar-SA"/>
              </w:rPr>
              <w:t>тәэмин</w:t>
            </w:r>
            <w:proofErr w:type="spellEnd"/>
            <w:r w:rsidRPr="002069D1">
              <w:rPr>
                <w:szCs w:val="28"/>
                <w:lang w:eastAsia="ar-SA"/>
              </w:rPr>
              <w:t xml:space="preserve"> </w:t>
            </w:r>
            <w:proofErr w:type="spellStart"/>
            <w:r w:rsidRPr="002069D1">
              <w:rPr>
                <w:szCs w:val="28"/>
                <w:lang w:eastAsia="ar-SA"/>
              </w:rPr>
              <w:t>итү</w:t>
            </w:r>
            <w:proofErr w:type="spellEnd"/>
            <w:r w:rsidRPr="002069D1">
              <w:rPr>
                <w:szCs w:val="28"/>
                <w:lang w:eastAsia="ar-SA"/>
              </w:rPr>
              <w:t xml:space="preserve"> </w:t>
            </w:r>
            <w:proofErr w:type="spellStart"/>
            <w:r w:rsidRPr="002069D1">
              <w:rPr>
                <w:szCs w:val="28"/>
                <w:lang w:eastAsia="ar-SA"/>
              </w:rPr>
              <w:t>белән</w:t>
            </w:r>
            <w:proofErr w:type="spellEnd"/>
            <w:r w:rsidRPr="002069D1">
              <w:rPr>
                <w:szCs w:val="28"/>
                <w:lang w:eastAsia="ar-SA"/>
              </w:rPr>
              <w:t>;</w:t>
            </w:r>
          </w:p>
          <w:p w:rsidR="006928EB" w:rsidRPr="006928EB" w:rsidRDefault="002069D1" w:rsidP="002069D1">
            <w:pPr>
              <w:suppressAutoHyphens/>
              <w:rPr>
                <w:i/>
                <w:szCs w:val="28"/>
                <w:highlight w:val="yellow"/>
                <w:lang w:eastAsia="ar-SA"/>
              </w:rPr>
            </w:pPr>
            <w:r w:rsidRPr="002069D1">
              <w:rPr>
                <w:szCs w:val="28"/>
                <w:lang w:eastAsia="ar-SA"/>
              </w:rPr>
              <w:t xml:space="preserve">5) </w:t>
            </w:r>
            <w:proofErr w:type="spellStart"/>
            <w:r w:rsidRPr="002069D1">
              <w:rPr>
                <w:szCs w:val="28"/>
                <w:lang w:eastAsia="ar-SA"/>
              </w:rPr>
              <w:t>элек</w:t>
            </w:r>
            <w:proofErr w:type="spellEnd"/>
            <w:r w:rsidRPr="002069D1">
              <w:rPr>
                <w:szCs w:val="28"/>
                <w:lang w:eastAsia="ar-SA"/>
              </w:rPr>
              <w:t xml:space="preserve"> </w:t>
            </w:r>
            <w:proofErr w:type="spellStart"/>
            <w:r w:rsidRPr="002069D1">
              <w:rPr>
                <w:szCs w:val="28"/>
                <w:lang w:eastAsia="ar-SA"/>
              </w:rPr>
              <w:t>башкарылган</w:t>
            </w:r>
            <w:proofErr w:type="spellEnd"/>
            <w:r w:rsidRPr="002069D1">
              <w:rPr>
                <w:szCs w:val="28"/>
                <w:lang w:eastAsia="ar-SA"/>
              </w:rPr>
              <w:t xml:space="preserve"> </w:t>
            </w:r>
            <w:proofErr w:type="spellStart"/>
            <w:r w:rsidRPr="002069D1">
              <w:rPr>
                <w:szCs w:val="28"/>
                <w:lang w:eastAsia="ar-SA"/>
              </w:rPr>
              <w:t>эшләрнең</w:t>
            </w:r>
            <w:proofErr w:type="spellEnd"/>
            <w:r w:rsidRPr="002069D1">
              <w:rPr>
                <w:szCs w:val="28"/>
                <w:lang w:eastAsia="ar-SA"/>
              </w:rPr>
              <w:t xml:space="preserve"> </w:t>
            </w:r>
            <w:proofErr w:type="spellStart"/>
            <w:r w:rsidRPr="002069D1">
              <w:rPr>
                <w:szCs w:val="28"/>
                <w:lang w:eastAsia="ar-SA"/>
              </w:rPr>
              <w:t>уртача</w:t>
            </w:r>
            <w:proofErr w:type="spellEnd"/>
            <w:r w:rsidRPr="002069D1">
              <w:rPr>
                <w:szCs w:val="28"/>
                <w:lang w:eastAsia="ar-SA"/>
              </w:rPr>
              <w:t xml:space="preserve"> </w:t>
            </w:r>
            <w:proofErr w:type="spellStart"/>
            <w:r w:rsidRPr="002069D1">
              <w:rPr>
                <w:szCs w:val="28"/>
                <w:lang w:eastAsia="ar-SA"/>
              </w:rPr>
              <w:t>бәясенә</w:t>
            </w:r>
            <w:proofErr w:type="spellEnd"/>
            <w:r w:rsidRPr="002069D1">
              <w:rPr>
                <w:szCs w:val="28"/>
                <w:lang w:eastAsia="ar-SA"/>
              </w:rPr>
              <w:t xml:space="preserve"> туры </w:t>
            </w:r>
            <w:proofErr w:type="spellStart"/>
            <w:r w:rsidRPr="002069D1">
              <w:rPr>
                <w:szCs w:val="28"/>
                <w:lang w:eastAsia="ar-SA"/>
              </w:rPr>
              <w:t>килү-килмәвен</w:t>
            </w:r>
            <w:proofErr w:type="spellEnd"/>
            <w:r w:rsidRPr="002069D1">
              <w:rPr>
                <w:szCs w:val="28"/>
                <w:lang w:eastAsia="ar-SA"/>
              </w:rPr>
              <w:t xml:space="preserve"> </w:t>
            </w:r>
            <w:proofErr w:type="spellStart"/>
            <w:r w:rsidRPr="002069D1">
              <w:rPr>
                <w:szCs w:val="28"/>
                <w:lang w:eastAsia="ar-SA"/>
              </w:rPr>
              <w:t>һәм</w:t>
            </w:r>
            <w:proofErr w:type="spellEnd"/>
            <w:r w:rsidRPr="002069D1">
              <w:rPr>
                <w:szCs w:val="28"/>
                <w:lang w:eastAsia="ar-SA"/>
              </w:rPr>
              <w:t xml:space="preserve"> </w:t>
            </w:r>
            <w:proofErr w:type="spellStart"/>
            <w:r w:rsidRPr="002069D1">
              <w:rPr>
                <w:szCs w:val="28"/>
                <w:lang w:eastAsia="ar-SA"/>
              </w:rPr>
              <w:t>җитәрлек</w:t>
            </w:r>
            <w:proofErr w:type="spellEnd"/>
            <w:r w:rsidRPr="002069D1">
              <w:rPr>
                <w:szCs w:val="28"/>
                <w:lang w:eastAsia="ar-SA"/>
              </w:rPr>
              <w:t xml:space="preserve"> </w:t>
            </w:r>
            <w:proofErr w:type="spellStart"/>
            <w:r w:rsidRPr="002069D1">
              <w:rPr>
                <w:szCs w:val="28"/>
                <w:lang w:eastAsia="ar-SA"/>
              </w:rPr>
              <w:t>дәрәҗәдә</w:t>
            </w:r>
            <w:proofErr w:type="spellEnd"/>
            <w:r w:rsidRPr="002069D1">
              <w:rPr>
                <w:szCs w:val="28"/>
                <w:lang w:eastAsia="ar-SA"/>
              </w:rPr>
              <w:t xml:space="preserve"> </w:t>
            </w:r>
            <w:proofErr w:type="spellStart"/>
            <w:r w:rsidRPr="002069D1">
              <w:rPr>
                <w:szCs w:val="28"/>
                <w:lang w:eastAsia="ar-SA"/>
              </w:rPr>
              <w:t>тикшерүне</w:t>
            </w:r>
            <w:proofErr w:type="spellEnd"/>
            <w:r w:rsidRPr="002069D1">
              <w:rPr>
                <w:szCs w:val="28"/>
                <w:lang w:eastAsia="ar-SA"/>
              </w:rPr>
              <w:t xml:space="preserve"> </w:t>
            </w:r>
            <w:proofErr w:type="spellStart"/>
            <w:r w:rsidRPr="002069D1">
              <w:rPr>
                <w:szCs w:val="28"/>
                <w:lang w:eastAsia="ar-SA"/>
              </w:rPr>
              <w:t>тәэмин</w:t>
            </w:r>
            <w:proofErr w:type="spellEnd"/>
            <w:r w:rsidRPr="002069D1">
              <w:rPr>
                <w:szCs w:val="28"/>
                <w:lang w:eastAsia="ar-SA"/>
              </w:rPr>
              <w:t xml:space="preserve"> </w:t>
            </w:r>
            <w:proofErr w:type="spellStart"/>
            <w:r w:rsidRPr="002069D1">
              <w:rPr>
                <w:szCs w:val="28"/>
                <w:lang w:eastAsia="ar-SA"/>
              </w:rPr>
              <w:t>итү</w:t>
            </w:r>
            <w:proofErr w:type="spellEnd"/>
            <w:r w:rsidRPr="002069D1">
              <w:rPr>
                <w:szCs w:val="28"/>
                <w:lang w:eastAsia="ar-SA"/>
              </w:rPr>
              <w:t>.</w:t>
            </w:r>
          </w:p>
        </w:tc>
        <w:tc>
          <w:tcPr>
            <w:tcW w:w="2126" w:type="dxa"/>
          </w:tcPr>
          <w:p w:rsidR="006928EB" w:rsidRPr="002069D1" w:rsidRDefault="006928EB" w:rsidP="002069D1">
            <w:pPr>
              <w:suppressAutoHyphens/>
              <w:snapToGrid w:val="0"/>
              <w:jc w:val="center"/>
              <w:rPr>
                <w:szCs w:val="28"/>
                <w:lang w:val="tt-RU" w:eastAsia="ar-SA"/>
              </w:rPr>
            </w:pPr>
            <w:proofErr w:type="gramStart"/>
            <w:r w:rsidRPr="006928EB">
              <w:rPr>
                <w:szCs w:val="28"/>
                <w:lang w:eastAsia="ar-SA"/>
              </w:rPr>
              <w:lastRenderedPageBreak/>
              <w:t>Залаков  Н..Р.</w:t>
            </w:r>
            <w:proofErr w:type="gramEnd"/>
            <w:r w:rsidRPr="006928EB">
              <w:rPr>
                <w:szCs w:val="28"/>
                <w:lang w:eastAsia="ar-SA"/>
              </w:rPr>
              <w:t xml:space="preserve"> </w:t>
            </w:r>
            <w:r w:rsidR="002069D1">
              <w:rPr>
                <w:szCs w:val="28"/>
                <w:lang w:eastAsia="ar-SA"/>
              </w:rPr>
              <w:t>–</w:t>
            </w:r>
            <w:r w:rsidRPr="006928EB">
              <w:rPr>
                <w:szCs w:val="28"/>
                <w:lang w:eastAsia="ar-SA"/>
              </w:rPr>
              <w:t xml:space="preserve"> </w:t>
            </w:r>
            <w:r w:rsidR="002069D1">
              <w:rPr>
                <w:szCs w:val="28"/>
                <w:lang w:val="tt-RU" w:eastAsia="ar-SA"/>
              </w:rPr>
              <w:t xml:space="preserve">ЛМР башкарма </w:t>
            </w:r>
            <w:r w:rsidR="002069D1">
              <w:rPr>
                <w:szCs w:val="28"/>
                <w:lang w:val="tt-RU" w:eastAsia="ar-SA"/>
              </w:rPr>
              <w:lastRenderedPageBreak/>
              <w:t>комитеты җитәкчесе</w:t>
            </w:r>
          </w:p>
        </w:tc>
        <w:tc>
          <w:tcPr>
            <w:tcW w:w="2268" w:type="dxa"/>
            <w:shd w:val="clear" w:color="auto" w:fill="auto"/>
            <w:vAlign w:val="center"/>
          </w:tcPr>
          <w:p w:rsidR="006928EB" w:rsidRPr="002069D1" w:rsidRDefault="002069D1" w:rsidP="006928EB">
            <w:pPr>
              <w:suppressAutoHyphens/>
              <w:snapToGrid w:val="0"/>
              <w:jc w:val="center"/>
              <w:rPr>
                <w:szCs w:val="28"/>
                <w:lang w:val="tt-RU" w:eastAsia="ar-SA"/>
              </w:rPr>
            </w:pPr>
            <w:r>
              <w:rPr>
                <w:szCs w:val="28"/>
                <w:lang w:val="tt-RU" w:eastAsia="ar-SA"/>
              </w:rPr>
              <w:lastRenderedPageBreak/>
              <w:t xml:space="preserve">План </w:t>
            </w:r>
            <w:r w:rsidR="002C64D7">
              <w:rPr>
                <w:szCs w:val="28"/>
                <w:lang w:val="tt-RU" w:eastAsia="ar-SA"/>
              </w:rPr>
              <w:t xml:space="preserve">расланганнан </w:t>
            </w:r>
            <w:r w:rsidR="002C64D7">
              <w:rPr>
                <w:szCs w:val="28"/>
                <w:lang w:val="tt-RU" w:eastAsia="ar-SA"/>
              </w:rPr>
              <w:lastRenderedPageBreak/>
              <w:t>соң</w:t>
            </w:r>
            <w:r>
              <w:rPr>
                <w:szCs w:val="28"/>
                <w:lang w:val="tt-RU" w:eastAsia="ar-SA"/>
              </w:rPr>
              <w:t xml:space="preserve"> алты ай эчендә</w:t>
            </w: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tc>
        <w:tc>
          <w:tcPr>
            <w:tcW w:w="2037" w:type="dxa"/>
          </w:tcPr>
          <w:p w:rsidR="006928EB" w:rsidRPr="006928EB" w:rsidRDefault="002069D1" w:rsidP="006928EB">
            <w:pPr>
              <w:suppressAutoHyphens/>
              <w:snapToGrid w:val="0"/>
              <w:jc w:val="center"/>
              <w:rPr>
                <w:szCs w:val="28"/>
                <w:lang w:eastAsia="ar-SA"/>
              </w:rPr>
            </w:pPr>
            <w:r>
              <w:rPr>
                <w:szCs w:val="28"/>
                <w:lang w:val="tt-RU" w:eastAsia="ar-SA"/>
              </w:rPr>
              <w:lastRenderedPageBreak/>
              <w:t>ТР Төзелеш министрлыгын</w:t>
            </w:r>
            <w:r>
              <w:rPr>
                <w:szCs w:val="28"/>
                <w:lang w:val="tt-RU" w:eastAsia="ar-SA"/>
              </w:rPr>
              <w:lastRenderedPageBreak/>
              <w:t>а үтәлеше турында хисап</w:t>
            </w:r>
          </w:p>
        </w:tc>
      </w:tr>
      <w:tr w:rsidR="006928EB" w:rsidRPr="006928EB" w:rsidTr="006928EB">
        <w:trPr>
          <w:trHeight w:val="70"/>
          <w:jc w:val="center"/>
        </w:trPr>
        <w:tc>
          <w:tcPr>
            <w:tcW w:w="793" w:type="dxa"/>
            <w:shd w:val="clear" w:color="auto" w:fill="auto"/>
          </w:tcPr>
          <w:p w:rsidR="006928EB" w:rsidRPr="006928EB" w:rsidRDefault="006928EB" w:rsidP="006928EB">
            <w:pPr>
              <w:suppressAutoHyphens/>
              <w:jc w:val="center"/>
              <w:rPr>
                <w:szCs w:val="28"/>
                <w:lang w:eastAsia="ar-SA"/>
              </w:rPr>
            </w:pPr>
            <w:r w:rsidRPr="006928EB">
              <w:rPr>
                <w:szCs w:val="28"/>
                <w:lang w:eastAsia="ar-SA"/>
              </w:rPr>
              <w:lastRenderedPageBreak/>
              <w:t>2.2</w:t>
            </w:r>
          </w:p>
        </w:tc>
        <w:tc>
          <w:tcPr>
            <w:tcW w:w="2176" w:type="dxa"/>
            <w:shd w:val="clear" w:color="auto" w:fill="auto"/>
          </w:tcPr>
          <w:p w:rsidR="006928EB" w:rsidRPr="002C64D7" w:rsidRDefault="002C64D7" w:rsidP="002C64D7">
            <w:pPr>
              <w:suppressAutoHyphens/>
              <w:jc w:val="center"/>
              <w:rPr>
                <w:szCs w:val="28"/>
                <w:lang w:val="tt-RU" w:eastAsia="ar-SA"/>
              </w:rPr>
            </w:pPr>
            <w:r>
              <w:rPr>
                <w:szCs w:val="28"/>
                <w:lang w:eastAsia="ar-SA"/>
              </w:rPr>
              <w:t xml:space="preserve">Капиталь ремонт </w:t>
            </w:r>
            <w:proofErr w:type="spellStart"/>
            <w:r>
              <w:rPr>
                <w:szCs w:val="28"/>
                <w:lang w:eastAsia="ar-SA"/>
              </w:rPr>
              <w:t>буенча</w:t>
            </w:r>
            <w:proofErr w:type="spellEnd"/>
            <w:r>
              <w:rPr>
                <w:szCs w:val="28"/>
                <w:lang w:eastAsia="ar-SA"/>
              </w:rPr>
              <w:t xml:space="preserve"> </w:t>
            </w:r>
            <w:proofErr w:type="spellStart"/>
            <w:r>
              <w:rPr>
                <w:szCs w:val="28"/>
                <w:lang w:eastAsia="ar-SA"/>
              </w:rPr>
              <w:t>башкарылучы</w:t>
            </w:r>
            <w:proofErr w:type="spellEnd"/>
            <w:r>
              <w:rPr>
                <w:szCs w:val="28"/>
                <w:lang w:eastAsia="ar-SA"/>
              </w:rPr>
              <w:t xml:space="preserve"> </w:t>
            </w:r>
            <w:proofErr w:type="spellStart"/>
            <w:r>
              <w:rPr>
                <w:szCs w:val="28"/>
                <w:lang w:eastAsia="ar-SA"/>
              </w:rPr>
              <w:t>эшләрнең</w:t>
            </w:r>
            <w:proofErr w:type="spellEnd"/>
            <w:r>
              <w:rPr>
                <w:szCs w:val="28"/>
                <w:lang w:eastAsia="ar-SA"/>
              </w:rPr>
              <w:t xml:space="preserve"> </w:t>
            </w:r>
            <w:r>
              <w:rPr>
                <w:szCs w:val="28"/>
                <w:lang w:val="tt-RU" w:eastAsia="ar-SA"/>
              </w:rPr>
              <w:lastRenderedPageBreak/>
              <w:t>төгәлләнүе</w:t>
            </w:r>
          </w:p>
        </w:tc>
        <w:tc>
          <w:tcPr>
            <w:tcW w:w="6471" w:type="dxa"/>
            <w:shd w:val="clear" w:color="auto" w:fill="auto"/>
            <w:vAlign w:val="center"/>
          </w:tcPr>
          <w:p w:rsidR="002C64D7" w:rsidRPr="002C64D7" w:rsidRDefault="002C64D7" w:rsidP="002C64D7">
            <w:pPr>
              <w:suppressAutoHyphens/>
              <w:jc w:val="both"/>
              <w:rPr>
                <w:szCs w:val="28"/>
                <w:lang w:val="tt-RU" w:eastAsia="ar-SA"/>
              </w:rPr>
            </w:pPr>
            <w:r w:rsidRPr="002C64D7">
              <w:rPr>
                <w:szCs w:val="28"/>
                <w:lang w:val="tt-RU" w:eastAsia="ar-SA"/>
              </w:rPr>
              <w:lastRenderedPageBreak/>
              <w:t>Шул исәптән үз эченә алган капиталь ремонт буенча бердәм техник сәясәтне эшләү һәм раслау:</w:t>
            </w:r>
          </w:p>
          <w:p w:rsidR="002C64D7" w:rsidRPr="002C64D7" w:rsidRDefault="002C64D7" w:rsidP="002C64D7">
            <w:pPr>
              <w:suppressAutoHyphens/>
              <w:jc w:val="both"/>
              <w:rPr>
                <w:szCs w:val="28"/>
                <w:lang w:val="tt-RU" w:eastAsia="ar-SA"/>
              </w:rPr>
            </w:pPr>
            <w:r w:rsidRPr="002C64D7">
              <w:rPr>
                <w:szCs w:val="28"/>
                <w:lang w:val="tt-RU" w:eastAsia="ar-SA"/>
              </w:rPr>
              <w:t>1) түләүнең минималь күләме исәбеннән финанслана торган һәр эш төре (хезмәт күрсәтү</w:t>
            </w:r>
            <w:r w:rsidR="00CE06E9">
              <w:rPr>
                <w:szCs w:val="28"/>
                <w:lang w:val="tt-RU" w:eastAsia="ar-SA"/>
              </w:rPr>
              <w:t xml:space="preserve">) </w:t>
            </w:r>
            <w:r w:rsidR="00CE06E9">
              <w:rPr>
                <w:szCs w:val="28"/>
                <w:lang w:val="tt-RU" w:eastAsia="ar-SA"/>
              </w:rPr>
              <w:lastRenderedPageBreak/>
              <w:t>буенча эшләрнең тулы составы;</w:t>
            </w:r>
          </w:p>
          <w:p w:rsidR="002C64D7" w:rsidRPr="002C64D7" w:rsidRDefault="002C64D7" w:rsidP="002C64D7">
            <w:pPr>
              <w:suppressAutoHyphens/>
              <w:jc w:val="both"/>
              <w:rPr>
                <w:szCs w:val="28"/>
                <w:lang w:val="tt-RU" w:eastAsia="ar-SA"/>
              </w:rPr>
            </w:pPr>
            <w:r w:rsidRPr="002C64D7">
              <w:rPr>
                <w:szCs w:val="28"/>
                <w:lang w:val="tt-RU" w:eastAsia="ar-SA"/>
              </w:rPr>
              <w:t>2) оптималь техник карарлар җыелмасы, шул исәптән, ремонтара срокларны арттыруга, алга таба эксплуатацияләүгә чыгымнарны киметүгә һәм ресурсларны куллануны киметүгә юнәлдерелгән инновацион материаллардан файдаланып,;</w:t>
            </w:r>
          </w:p>
          <w:p w:rsidR="002C64D7" w:rsidRPr="002C64D7" w:rsidRDefault="002C64D7" w:rsidP="002C64D7">
            <w:pPr>
              <w:suppressAutoHyphens/>
              <w:jc w:val="both"/>
              <w:rPr>
                <w:szCs w:val="28"/>
                <w:lang w:eastAsia="ar-SA"/>
              </w:rPr>
            </w:pPr>
            <w:r w:rsidRPr="002C64D7">
              <w:rPr>
                <w:szCs w:val="28"/>
                <w:lang w:eastAsia="ar-SA"/>
              </w:rPr>
              <w:t xml:space="preserve">3) </w:t>
            </w:r>
            <w:proofErr w:type="spellStart"/>
            <w:r w:rsidRPr="002C64D7">
              <w:rPr>
                <w:szCs w:val="28"/>
                <w:lang w:eastAsia="ar-SA"/>
              </w:rPr>
              <w:t>проектлауга</w:t>
            </w:r>
            <w:proofErr w:type="spellEnd"/>
            <w:r w:rsidRPr="002C64D7">
              <w:rPr>
                <w:szCs w:val="28"/>
                <w:lang w:eastAsia="ar-SA"/>
              </w:rPr>
              <w:t xml:space="preserve"> </w:t>
            </w:r>
            <w:proofErr w:type="spellStart"/>
            <w:r w:rsidRPr="002C64D7">
              <w:rPr>
                <w:szCs w:val="28"/>
                <w:lang w:eastAsia="ar-SA"/>
              </w:rPr>
              <w:t>акчаларны</w:t>
            </w:r>
            <w:proofErr w:type="spellEnd"/>
            <w:r w:rsidRPr="002C64D7">
              <w:rPr>
                <w:szCs w:val="28"/>
                <w:lang w:eastAsia="ar-SA"/>
              </w:rPr>
              <w:t xml:space="preserve"> </w:t>
            </w:r>
            <w:proofErr w:type="spellStart"/>
            <w:r w:rsidRPr="002C64D7">
              <w:rPr>
                <w:szCs w:val="28"/>
                <w:lang w:eastAsia="ar-SA"/>
              </w:rPr>
              <w:t>экономияләү</w:t>
            </w:r>
            <w:proofErr w:type="spellEnd"/>
            <w:r w:rsidRPr="002C64D7">
              <w:rPr>
                <w:szCs w:val="28"/>
                <w:lang w:eastAsia="ar-SA"/>
              </w:rPr>
              <w:t xml:space="preserve"> </w:t>
            </w:r>
            <w:proofErr w:type="spellStart"/>
            <w:r w:rsidRPr="002C64D7">
              <w:rPr>
                <w:szCs w:val="28"/>
                <w:lang w:eastAsia="ar-SA"/>
              </w:rPr>
              <w:t>максатларында</w:t>
            </w:r>
            <w:proofErr w:type="spellEnd"/>
            <w:r w:rsidRPr="002C64D7">
              <w:rPr>
                <w:szCs w:val="28"/>
                <w:lang w:eastAsia="ar-SA"/>
              </w:rPr>
              <w:t xml:space="preserve"> капиталь ремонт </w:t>
            </w:r>
            <w:proofErr w:type="spellStart"/>
            <w:r w:rsidRPr="002C64D7">
              <w:rPr>
                <w:szCs w:val="28"/>
                <w:lang w:eastAsia="ar-SA"/>
              </w:rPr>
              <w:t>буенча</w:t>
            </w:r>
            <w:proofErr w:type="spellEnd"/>
            <w:r w:rsidRPr="002C64D7">
              <w:rPr>
                <w:szCs w:val="28"/>
                <w:lang w:eastAsia="ar-SA"/>
              </w:rPr>
              <w:t xml:space="preserve"> </w:t>
            </w:r>
            <w:proofErr w:type="spellStart"/>
            <w:r w:rsidRPr="002C64D7">
              <w:rPr>
                <w:szCs w:val="28"/>
                <w:lang w:eastAsia="ar-SA"/>
              </w:rPr>
              <w:t>аерым</w:t>
            </w:r>
            <w:proofErr w:type="spellEnd"/>
            <w:r w:rsidRPr="002C64D7">
              <w:rPr>
                <w:szCs w:val="28"/>
                <w:lang w:eastAsia="ar-SA"/>
              </w:rPr>
              <w:t xml:space="preserve"> </w:t>
            </w:r>
            <w:proofErr w:type="spellStart"/>
            <w:r w:rsidRPr="002C64D7">
              <w:rPr>
                <w:szCs w:val="28"/>
                <w:lang w:eastAsia="ar-SA"/>
              </w:rPr>
              <w:t>эш</w:t>
            </w:r>
            <w:proofErr w:type="spellEnd"/>
            <w:r w:rsidRPr="002C64D7">
              <w:rPr>
                <w:szCs w:val="28"/>
                <w:lang w:eastAsia="ar-SA"/>
              </w:rPr>
              <w:t xml:space="preserve"> </w:t>
            </w:r>
            <w:proofErr w:type="spellStart"/>
            <w:r w:rsidRPr="002C64D7">
              <w:rPr>
                <w:szCs w:val="28"/>
                <w:lang w:eastAsia="ar-SA"/>
              </w:rPr>
              <w:t>төрләрен</w:t>
            </w:r>
            <w:proofErr w:type="spellEnd"/>
            <w:r w:rsidRPr="002C64D7">
              <w:rPr>
                <w:szCs w:val="28"/>
                <w:lang w:eastAsia="ar-SA"/>
              </w:rPr>
              <w:t xml:space="preserve"> </w:t>
            </w:r>
            <w:proofErr w:type="spellStart"/>
            <w:r w:rsidRPr="002C64D7">
              <w:rPr>
                <w:szCs w:val="28"/>
                <w:lang w:eastAsia="ar-SA"/>
              </w:rPr>
              <w:t>башкаруга</w:t>
            </w:r>
            <w:proofErr w:type="spellEnd"/>
            <w:r w:rsidRPr="002C64D7">
              <w:rPr>
                <w:szCs w:val="28"/>
                <w:lang w:eastAsia="ar-SA"/>
              </w:rPr>
              <w:t xml:space="preserve"> </w:t>
            </w:r>
            <w:proofErr w:type="spellStart"/>
            <w:r w:rsidRPr="002C64D7">
              <w:rPr>
                <w:szCs w:val="28"/>
                <w:lang w:eastAsia="ar-SA"/>
              </w:rPr>
              <w:t>типлаштырылган</w:t>
            </w:r>
            <w:proofErr w:type="spellEnd"/>
            <w:r w:rsidRPr="002C64D7">
              <w:rPr>
                <w:szCs w:val="28"/>
                <w:lang w:eastAsia="ar-SA"/>
              </w:rPr>
              <w:t xml:space="preserve"> техник </w:t>
            </w:r>
            <w:proofErr w:type="spellStart"/>
            <w:proofErr w:type="gramStart"/>
            <w:r w:rsidRPr="002C64D7">
              <w:rPr>
                <w:szCs w:val="28"/>
                <w:lang w:eastAsia="ar-SA"/>
              </w:rPr>
              <w:t>биремнәр</w:t>
            </w:r>
            <w:proofErr w:type="spellEnd"/>
            <w:r w:rsidRPr="002C64D7">
              <w:rPr>
                <w:szCs w:val="28"/>
                <w:lang w:eastAsia="ar-SA"/>
              </w:rPr>
              <w:t>.;</w:t>
            </w:r>
            <w:proofErr w:type="gramEnd"/>
          </w:p>
          <w:p w:rsidR="006928EB" w:rsidRPr="006928EB" w:rsidRDefault="002C64D7" w:rsidP="002C64D7">
            <w:pPr>
              <w:suppressAutoHyphens/>
              <w:jc w:val="both"/>
              <w:rPr>
                <w:szCs w:val="28"/>
                <w:lang w:eastAsia="ar-SA"/>
              </w:rPr>
            </w:pPr>
            <w:r w:rsidRPr="002C64D7">
              <w:rPr>
                <w:szCs w:val="28"/>
                <w:lang w:eastAsia="ar-SA"/>
              </w:rPr>
              <w:t xml:space="preserve">4) капиталь ремонт </w:t>
            </w:r>
            <w:proofErr w:type="spellStart"/>
            <w:r w:rsidRPr="002C64D7">
              <w:rPr>
                <w:szCs w:val="28"/>
                <w:lang w:eastAsia="ar-SA"/>
              </w:rPr>
              <w:t>эшләренең</w:t>
            </w:r>
            <w:proofErr w:type="spellEnd"/>
            <w:r w:rsidRPr="002C64D7">
              <w:rPr>
                <w:szCs w:val="28"/>
                <w:lang w:eastAsia="ar-SA"/>
              </w:rPr>
              <w:t xml:space="preserve"> </w:t>
            </w:r>
            <w:proofErr w:type="spellStart"/>
            <w:r w:rsidRPr="002C64D7">
              <w:rPr>
                <w:szCs w:val="28"/>
                <w:lang w:eastAsia="ar-SA"/>
              </w:rPr>
              <w:t>аерым</w:t>
            </w:r>
            <w:proofErr w:type="spellEnd"/>
            <w:r w:rsidRPr="002C64D7">
              <w:rPr>
                <w:szCs w:val="28"/>
                <w:lang w:eastAsia="ar-SA"/>
              </w:rPr>
              <w:t xml:space="preserve"> </w:t>
            </w:r>
            <w:proofErr w:type="spellStart"/>
            <w:r w:rsidRPr="002C64D7">
              <w:rPr>
                <w:szCs w:val="28"/>
                <w:lang w:eastAsia="ar-SA"/>
              </w:rPr>
              <w:t>төрләре</w:t>
            </w:r>
            <w:proofErr w:type="spellEnd"/>
            <w:r w:rsidRPr="002C64D7">
              <w:rPr>
                <w:szCs w:val="28"/>
                <w:lang w:eastAsia="ar-SA"/>
              </w:rPr>
              <w:t xml:space="preserve"> </w:t>
            </w:r>
            <w:proofErr w:type="spellStart"/>
            <w:r w:rsidRPr="002C64D7">
              <w:rPr>
                <w:szCs w:val="28"/>
                <w:lang w:eastAsia="ar-SA"/>
              </w:rPr>
              <w:t>буенча</w:t>
            </w:r>
            <w:proofErr w:type="spellEnd"/>
            <w:r w:rsidRPr="002C64D7">
              <w:rPr>
                <w:szCs w:val="28"/>
                <w:lang w:eastAsia="ar-SA"/>
              </w:rPr>
              <w:t xml:space="preserve"> </w:t>
            </w:r>
            <w:proofErr w:type="spellStart"/>
            <w:r w:rsidRPr="002C64D7">
              <w:rPr>
                <w:szCs w:val="28"/>
                <w:lang w:eastAsia="ar-SA"/>
              </w:rPr>
              <w:t>типлаштырылган</w:t>
            </w:r>
            <w:proofErr w:type="spellEnd"/>
            <w:r w:rsidRPr="002C64D7">
              <w:rPr>
                <w:szCs w:val="28"/>
                <w:lang w:eastAsia="ar-SA"/>
              </w:rPr>
              <w:t xml:space="preserve"> </w:t>
            </w:r>
            <w:proofErr w:type="spellStart"/>
            <w:r w:rsidRPr="002C64D7">
              <w:rPr>
                <w:szCs w:val="28"/>
                <w:lang w:eastAsia="ar-SA"/>
              </w:rPr>
              <w:t>технологик</w:t>
            </w:r>
            <w:proofErr w:type="spellEnd"/>
            <w:r w:rsidRPr="002C64D7">
              <w:rPr>
                <w:szCs w:val="28"/>
                <w:lang w:eastAsia="ar-SA"/>
              </w:rPr>
              <w:t xml:space="preserve"> карта </w:t>
            </w:r>
            <w:proofErr w:type="spellStart"/>
            <w:r w:rsidRPr="002C64D7">
              <w:rPr>
                <w:szCs w:val="28"/>
                <w:lang w:eastAsia="ar-SA"/>
              </w:rPr>
              <w:t>һәм</w:t>
            </w:r>
            <w:proofErr w:type="spellEnd"/>
            <w:r w:rsidRPr="002C64D7">
              <w:rPr>
                <w:szCs w:val="28"/>
                <w:lang w:eastAsia="ar-SA"/>
              </w:rPr>
              <w:t xml:space="preserve"> </w:t>
            </w:r>
            <w:proofErr w:type="spellStart"/>
            <w:r w:rsidRPr="002C64D7">
              <w:rPr>
                <w:szCs w:val="28"/>
                <w:lang w:eastAsia="ar-SA"/>
              </w:rPr>
              <w:t>эшләр</w:t>
            </w:r>
            <w:proofErr w:type="spellEnd"/>
            <w:r w:rsidRPr="002C64D7">
              <w:rPr>
                <w:szCs w:val="28"/>
                <w:lang w:eastAsia="ar-SA"/>
              </w:rPr>
              <w:t xml:space="preserve"> </w:t>
            </w:r>
            <w:proofErr w:type="spellStart"/>
            <w:r w:rsidRPr="002C64D7">
              <w:rPr>
                <w:szCs w:val="28"/>
                <w:lang w:eastAsia="ar-SA"/>
              </w:rPr>
              <w:t>башкару</w:t>
            </w:r>
            <w:proofErr w:type="spellEnd"/>
            <w:r w:rsidRPr="002C64D7">
              <w:rPr>
                <w:szCs w:val="28"/>
                <w:lang w:eastAsia="ar-SA"/>
              </w:rPr>
              <w:t xml:space="preserve"> </w:t>
            </w:r>
            <w:proofErr w:type="spellStart"/>
            <w:r w:rsidRPr="002C64D7">
              <w:rPr>
                <w:szCs w:val="28"/>
                <w:lang w:eastAsia="ar-SA"/>
              </w:rPr>
              <w:t>графиклары</w:t>
            </w:r>
            <w:proofErr w:type="spellEnd"/>
          </w:p>
        </w:tc>
        <w:tc>
          <w:tcPr>
            <w:tcW w:w="2126" w:type="dxa"/>
          </w:tcPr>
          <w:p w:rsidR="006928EB" w:rsidRPr="006928EB" w:rsidRDefault="002C64D7" w:rsidP="006928EB">
            <w:pPr>
              <w:suppressAutoHyphens/>
              <w:snapToGrid w:val="0"/>
              <w:jc w:val="center"/>
              <w:rPr>
                <w:szCs w:val="28"/>
                <w:lang w:eastAsia="ar-SA"/>
              </w:rPr>
            </w:pPr>
            <w:proofErr w:type="spellStart"/>
            <w:proofErr w:type="gramStart"/>
            <w:r w:rsidRPr="006928EB">
              <w:rPr>
                <w:szCs w:val="28"/>
                <w:lang w:eastAsia="ar-SA"/>
              </w:rPr>
              <w:lastRenderedPageBreak/>
              <w:t>Залаков</w:t>
            </w:r>
            <w:proofErr w:type="spellEnd"/>
            <w:r w:rsidRPr="006928EB">
              <w:rPr>
                <w:szCs w:val="28"/>
                <w:lang w:eastAsia="ar-SA"/>
              </w:rPr>
              <w:t xml:space="preserve">  Н..Р.</w:t>
            </w:r>
            <w:proofErr w:type="gramEnd"/>
            <w:r w:rsidRPr="006928EB">
              <w:rPr>
                <w:szCs w:val="28"/>
                <w:lang w:eastAsia="ar-SA"/>
              </w:rPr>
              <w:t xml:space="preserve"> </w:t>
            </w:r>
            <w:r>
              <w:rPr>
                <w:szCs w:val="28"/>
                <w:lang w:eastAsia="ar-SA"/>
              </w:rPr>
              <w:t>–</w:t>
            </w:r>
            <w:r w:rsidRPr="006928EB">
              <w:rPr>
                <w:szCs w:val="28"/>
                <w:lang w:eastAsia="ar-SA"/>
              </w:rPr>
              <w:t xml:space="preserve"> </w:t>
            </w:r>
            <w:r>
              <w:rPr>
                <w:szCs w:val="28"/>
                <w:lang w:val="tt-RU" w:eastAsia="ar-SA"/>
              </w:rPr>
              <w:t>ЛМР башкарма комитеты җитәкчесе</w:t>
            </w:r>
          </w:p>
        </w:tc>
        <w:tc>
          <w:tcPr>
            <w:tcW w:w="2268" w:type="dxa"/>
            <w:shd w:val="clear" w:color="auto" w:fill="auto"/>
            <w:vAlign w:val="center"/>
          </w:tcPr>
          <w:p w:rsidR="002C64D7" w:rsidRPr="002069D1" w:rsidRDefault="002C64D7" w:rsidP="002C64D7">
            <w:pPr>
              <w:suppressAutoHyphens/>
              <w:snapToGrid w:val="0"/>
              <w:jc w:val="center"/>
              <w:rPr>
                <w:szCs w:val="28"/>
                <w:lang w:val="tt-RU" w:eastAsia="ar-SA"/>
              </w:rPr>
            </w:pPr>
            <w:r>
              <w:rPr>
                <w:szCs w:val="28"/>
                <w:lang w:val="tt-RU" w:eastAsia="ar-SA"/>
              </w:rPr>
              <w:t>План расланганнан соң алты ай эчендә</w:t>
            </w:r>
          </w:p>
          <w:p w:rsidR="006928EB" w:rsidRPr="002C64D7" w:rsidRDefault="006928EB" w:rsidP="006928EB">
            <w:pPr>
              <w:suppressAutoHyphens/>
              <w:snapToGrid w:val="0"/>
              <w:jc w:val="center"/>
              <w:rPr>
                <w:szCs w:val="28"/>
                <w:lang w:val="tt-RU"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tc>
        <w:tc>
          <w:tcPr>
            <w:tcW w:w="2037" w:type="dxa"/>
          </w:tcPr>
          <w:p w:rsidR="006928EB" w:rsidRPr="006928EB" w:rsidRDefault="002069D1" w:rsidP="006928EB">
            <w:pPr>
              <w:suppressAutoHyphens/>
              <w:snapToGrid w:val="0"/>
              <w:jc w:val="center"/>
              <w:rPr>
                <w:szCs w:val="28"/>
                <w:lang w:eastAsia="ar-SA"/>
              </w:rPr>
            </w:pPr>
            <w:r>
              <w:rPr>
                <w:szCs w:val="28"/>
                <w:lang w:val="tt-RU" w:eastAsia="ar-SA"/>
              </w:rPr>
              <w:lastRenderedPageBreak/>
              <w:t>ТР Төзелеш министрлыгына үтәлеше турында хисап</w:t>
            </w:r>
          </w:p>
        </w:tc>
      </w:tr>
      <w:tr w:rsidR="006928EB" w:rsidRPr="006928EB" w:rsidTr="006928EB">
        <w:trPr>
          <w:trHeight w:val="3295"/>
          <w:jc w:val="center"/>
        </w:trPr>
        <w:tc>
          <w:tcPr>
            <w:tcW w:w="793" w:type="dxa"/>
            <w:shd w:val="clear" w:color="auto" w:fill="auto"/>
          </w:tcPr>
          <w:p w:rsidR="006928EB" w:rsidRPr="006928EB" w:rsidRDefault="006928EB" w:rsidP="006928EB">
            <w:pPr>
              <w:suppressAutoHyphens/>
              <w:jc w:val="center"/>
              <w:rPr>
                <w:szCs w:val="28"/>
                <w:lang w:eastAsia="ar-SA"/>
              </w:rPr>
            </w:pPr>
            <w:r w:rsidRPr="006928EB">
              <w:rPr>
                <w:szCs w:val="28"/>
                <w:lang w:eastAsia="ar-SA"/>
              </w:rPr>
              <w:t>2.3</w:t>
            </w:r>
          </w:p>
        </w:tc>
        <w:tc>
          <w:tcPr>
            <w:tcW w:w="2176" w:type="dxa"/>
            <w:shd w:val="clear" w:color="auto" w:fill="auto"/>
          </w:tcPr>
          <w:p w:rsidR="006928EB" w:rsidRPr="00CE06E9" w:rsidRDefault="00CE06E9" w:rsidP="006928EB">
            <w:pPr>
              <w:suppressAutoHyphens/>
              <w:jc w:val="center"/>
              <w:rPr>
                <w:szCs w:val="28"/>
                <w:lang w:val="tt-RU" w:eastAsia="ar-SA"/>
              </w:rPr>
            </w:pPr>
            <w:r>
              <w:rPr>
                <w:szCs w:val="28"/>
                <w:lang w:val="tt-RU" w:eastAsia="ar-SA"/>
              </w:rPr>
              <w:t>Проект алды техник тикшерүләр үткәрү</w:t>
            </w:r>
          </w:p>
        </w:tc>
        <w:tc>
          <w:tcPr>
            <w:tcW w:w="6471" w:type="dxa"/>
            <w:shd w:val="clear" w:color="auto" w:fill="auto"/>
          </w:tcPr>
          <w:p w:rsidR="006928EB" w:rsidRPr="00196D37" w:rsidRDefault="00196D37" w:rsidP="006928EB">
            <w:pPr>
              <w:suppressAutoHyphens/>
              <w:jc w:val="both"/>
              <w:rPr>
                <w:szCs w:val="28"/>
                <w:lang w:val="tt-RU" w:eastAsia="ar-SA"/>
              </w:rPr>
            </w:pPr>
            <w:r w:rsidRPr="00196D37">
              <w:rPr>
                <w:szCs w:val="28"/>
                <w:lang w:val="tt-RU" w:eastAsia="ar-SA"/>
              </w:rPr>
              <w:t>Капиталь ремонтның кыска сроклы планына кертелгән күпфатирлы йортларны, төп конструктив элементларның, күпфатирлы йортларның, капиталь ремонт икътисади яктан максатка ярашлы булмаган күпфатирлы йортларның, авария хәлендәге йортларны ачыклау максатларында проект алды (шул исәптән инструменталь) тикшерүләрен үткәрүне тәэмин итү</w:t>
            </w:r>
          </w:p>
        </w:tc>
        <w:tc>
          <w:tcPr>
            <w:tcW w:w="2126" w:type="dxa"/>
          </w:tcPr>
          <w:p w:rsidR="006928EB" w:rsidRPr="006928EB" w:rsidRDefault="002C64D7" w:rsidP="006928EB">
            <w:pPr>
              <w:suppressAutoHyphens/>
              <w:snapToGrid w:val="0"/>
              <w:jc w:val="center"/>
              <w:rPr>
                <w:szCs w:val="28"/>
                <w:lang w:eastAsia="ar-SA"/>
              </w:rPr>
            </w:pPr>
            <w:proofErr w:type="spellStart"/>
            <w:proofErr w:type="gramStart"/>
            <w:r w:rsidRPr="006928EB">
              <w:rPr>
                <w:szCs w:val="28"/>
                <w:lang w:eastAsia="ar-SA"/>
              </w:rPr>
              <w:t>Залаков</w:t>
            </w:r>
            <w:proofErr w:type="spellEnd"/>
            <w:r w:rsidRPr="006928EB">
              <w:rPr>
                <w:szCs w:val="28"/>
                <w:lang w:eastAsia="ar-SA"/>
              </w:rPr>
              <w:t xml:space="preserve">  Н..Р.</w:t>
            </w:r>
            <w:proofErr w:type="gramEnd"/>
            <w:r w:rsidRPr="006928EB">
              <w:rPr>
                <w:szCs w:val="28"/>
                <w:lang w:eastAsia="ar-SA"/>
              </w:rPr>
              <w:t xml:space="preserve"> </w:t>
            </w:r>
            <w:r>
              <w:rPr>
                <w:szCs w:val="28"/>
                <w:lang w:eastAsia="ar-SA"/>
              </w:rPr>
              <w:t>–</w:t>
            </w:r>
            <w:r w:rsidRPr="006928EB">
              <w:rPr>
                <w:szCs w:val="28"/>
                <w:lang w:eastAsia="ar-SA"/>
              </w:rPr>
              <w:t xml:space="preserve"> </w:t>
            </w:r>
            <w:r>
              <w:rPr>
                <w:szCs w:val="28"/>
                <w:lang w:val="tt-RU" w:eastAsia="ar-SA"/>
              </w:rPr>
              <w:t>ЛМР башкарма комитеты җитәкчесе</w:t>
            </w:r>
          </w:p>
        </w:tc>
        <w:tc>
          <w:tcPr>
            <w:tcW w:w="2268" w:type="dxa"/>
            <w:shd w:val="clear" w:color="auto" w:fill="auto"/>
          </w:tcPr>
          <w:p w:rsidR="006928EB" w:rsidRPr="002C64D7" w:rsidRDefault="002C64D7" w:rsidP="006928EB">
            <w:pPr>
              <w:suppressAutoHyphens/>
              <w:snapToGrid w:val="0"/>
              <w:ind w:left="-108" w:right="-108" w:hanging="142"/>
              <w:jc w:val="center"/>
              <w:rPr>
                <w:szCs w:val="28"/>
                <w:lang w:val="tt-RU" w:eastAsia="ar-SA"/>
              </w:rPr>
            </w:pPr>
            <w:r>
              <w:rPr>
                <w:szCs w:val="28"/>
                <w:lang w:val="tt-RU" w:eastAsia="ar-SA"/>
              </w:rPr>
              <w:t>Даими</w:t>
            </w:r>
          </w:p>
        </w:tc>
        <w:tc>
          <w:tcPr>
            <w:tcW w:w="2037" w:type="dxa"/>
          </w:tcPr>
          <w:p w:rsidR="006928EB" w:rsidRPr="006928EB" w:rsidRDefault="002069D1" w:rsidP="006928EB">
            <w:pPr>
              <w:suppressAutoHyphens/>
              <w:snapToGrid w:val="0"/>
              <w:jc w:val="center"/>
              <w:rPr>
                <w:szCs w:val="28"/>
                <w:lang w:eastAsia="ar-SA"/>
              </w:rPr>
            </w:pPr>
            <w:r>
              <w:rPr>
                <w:szCs w:val="28"/>
                <w:lang w:val="tt-RU" w:eastAsia="ar-SA"/>
              </w:rPr>
              <w:t>ТР Төзелеш министрлыгына үтәлеше турында хисап</w:t>
            </w:r>
          </w:p>
        </w:tc>
      </w:tr>
      <w:tr w:rsidR="006928EB" w:rsidRPr="006928EB" w:rsidTr="006928EB">
        <w:trPr>
          <w:trHeight w:val="70"/>
          <w:jc w:val="center"/>
        </w:trPr>
        <w:tc>
          <w:tcPr>
            <w:tcW w:w="793" w:type="dxa"/>
            <w:shd w:val="clear" w:color="auto" w:fill="auto"/>
          </w:tcPr>
          <w:p w:rsidR="006928EB" w:rsidRPr="006928EB" w:rsidRDefault="006928EB" w:rsidP="006928EB">
            <w:pPr>
              <w:suppressAutoHyphens/>
              <w:jc w:val="center"/>
              <w:rPr>
                <w:szCs w:val="28"/>
                <w:lang w:eastAsia="ar-SA"/>
              </w:rPr>
            </w:pPr>
            <w:r w:rsidRPr="006928EB">
              <w:rPr>
                <w:szCs w:val="28"/>
                <w:lang w:eastAsia="ar-SA"/>
              </w:rPr>
              <w:t>2.4</w:t>
            </w:r>
          </w:p>
        </w:tc>
        <w:tc>
          <w:tcPr>
            <w:tcW w:w="2176" w:type="dxa"/>
            <w:shd w:val="clear" w:color="auto" w:fill="auto"/>
          </w:tcPr>
          <w:p w:rsidR="006928EB" w:rsidRPr="006928EB" w:rsidRDefault="00196D37" w:rsidP="00CE06E9">
            <w:pPr>
              <w:suppressAutoHyphens/>
              <w:jc w:val="center"/>
              <w:rPr>
                <w:szCs w:val="28"/>
                <w:lang w:eastAsia="ar-SA"/>
              </w:rPr>
            </w:pPr>
            <w:r>
              <w:rPr>
                <w:szCs w:val="28"/>
                <w:lang w:val="tt-RU" w:eastAsia="ar-SA"/>
              </w:rPr>
              <w:t>Капиталь</w:t>
            </w:r>
            <w:r w:rsidR="00CE06E9">
              <w:rPr>
                <w:szCs w:val="28"/>
                <w:lang w:val="tt-RU" w:eastAsia="ar-SA"/>
              </w:rPr>
              <w:t xml:space="preserve"> ремонт</w:t>
            </w:r>
            <w:r>
              <w:rPr>
                <w:szCs w:val="28"/>
                <w:lang w:val="tt-RU" w:eastAsia="ar-SA"/>
              </w:rPr>
              <w:t xml:space="preserve"> </w:t>
            </w:r>
            <w:r w:rsidR="00CE06E9">
              <w:rPr>
                <w:szCs w:val="28"/>
                <w:lang w:val="tt-RU" w:eastAsia="ar-SA"/>
              </w:rPr>
              <w:lastRenderedPageBreak/>
              <w:t xml:space="preserve">программасы буенча каралган чыгымнарны </w:t>
            </w:r>
            <w:proofErr w:type="spellStart"/>
            <w:r w:rsidR="00CE06E9">
              <w:rPr>
                <w:szCs w:val="28"/>
                <w:lang w:eastAsia="ar-SA"/>
              </w:rPr>
              <w:t>о</w:t>
            </w:r>
            <w:r w:rsidR="006928EB" w:rsidRPr="006928EB">
              <w:rPr>
                <w:szCs w:val="28"/>
                <w:lang w:eastAsia="ar-SA"/>
              </w:rPr>
              <w:t>птимизация</w:t>
            </w:r>
            <w:r w:rsidR="00CE06E9">
              <w:rPr>
                <w:szCs w:val="28"/>
                <w:lang w:eastAsia="ar-SA"/>
              </w:rPr>
              <w:t>ләү</w:t>
            </w:r>
            <w:proofErr w:type="spellEnd"/>
          </w:p>
        </w:tc>
        <w:tc>
          <w:tcPr>
            <w:tcW w:w="6471" w:type="dxa"/>
            <w:shd w:val="clear" w:color="auto" w:fill="auto"/>
            <w:vAlign w:val="center"/>
          </w:tcPr>
          <w:p w:rsidR="00196D37" w:rsidRPr="00196D37" w:rsidRDefault="00196D37" w:rsidP="00196D37">
            <w:pPr>
              <w:suppressAutoHyphens/>
              <w:jc w:val="both"/>
              <w:rPr>
                <w:szCs w:val="28"/>
                <w:lang w:eastAsia="ar-SA"/>
              </w:rPr>
            </w:pPr>
            <w:r w:rsidRPr="00196D37">
              <w:rPr>
                <w:szCs w:val="28"/>
                <w:lang w:eastAsia="ar-SA"/>
              </w:rPr>
              <w:lastRenderedPageBreak/>
              <w:t xml:space="preserve">Капиталь </w:t>
            </w:r>
            <w:proofErr w:type="spellStart"/>
            <w:r w:rsidRPr="00196D37">
              <w:rPr>
                <w:szCs w:val="28"/>
                <w:lang w:eastAsia="ar-SA"/>
              </w:rPr>
              <w:t>ремонтның</w:t>
            </w:r>
            <w:proofErr w:type="spellEnd"/>
            <w:r w:rsidRPr="00196D37">
              <w:rPr>
                <w:szCs w:val="28"/>
                <w:lang w:eastAsia="ar-SA"/>
              </w:rPr>
              <w:t xml:space="preserve"> </w:t>
            </w:r>
            <w:proofErr w:type="spellStart"/>
            <w:r w:rsidRPr="00196D37">
              <w:rPr>
                <w:szCs w:val="28"/>
                <w:lang w:eastAsia="ar-SA"/>
              </w:rPr>
              <w:t>муниципаль</w:t>
            </w:r>
            <w:proofErr w:type="spellEnd"/>
            <w:r w:rsidRPr="00196D37">
              <w:rPr>
                <w:szCs w:val="28"/>
                <w:lang w:eastAsia="ar-SA"/>
              </w:rPr>
              <w:t xml:space="preserve"> </w:t>
            </w:r>
            <w:proofErr w:type="spellStart"/>
            <w:r w:rsidRPr="00196D37">
              <w:rPr>
                <w:szCs w:val="28"/>
                <w:lang w:eastAsia="ar-SA"/>
              </w:rPr>
              <w:t>адреслы</w:t>
            </w:r>
            <w:proofErr w:type="spellEnd"/>
            <w:r w:rsidRPr="00196D37">
              <w:rPr>
                <w:szCs w:val="28"/>
                <w:lang w:eastAsia="ar-SA"/>
              </w:rPr>
              <w:t xml:space="preserve"> </w:t>
            </w:r>
            <w:proofErr w:type="spellStart"/>
            <w:r w:rsidRPr="00196D37">
              <w:rPr>
                <w:szCs w:val="28"/>
                <w:lang w:eastAsia="ar-SA"/>
              </w:rPr>
              <w:t>программасына</w:t>
            </w:r>
            <w:proofErr w:type="spellEnd"/>
            <w:r w:rsidRPr="00196D37">
              <w:rPr>
                <w:szCs w:val="28"/>
                <w:lang w:eastAsia="ar-SA"/>
              </w:rPr>
              <w:t xml:space="preserve"> </w:t>
            </w:r>
            <w:proofErr w:type="spellStart"/>
            <w:r w:rsidRPr="00196D37">
              <w:rPr>
                <w:szCs w:val="28"/>
                <w:lang w:eastAsia="ar-SA"/>
              </w:rPr>
              <w:t>үзгәрешләр</w:t>
            </w:r>
            <w:proofErr w:type="spellEnd"/>
            <w:r w:rsidRPr="00196D37">
              <w:rPr>
                <w:szCs w:val="28"/>
                <w:lang w:eastAsia="ar-SA"/>
              </w:rPr>
              <w:t xml:space="preserve"> </w:t>
            </w:r>
            <w:proofErr w:type="spellStart"/>
            <w:r w:rsidRPr="00196D37">
              <w:rPr>
                <w:szCs w:val="28"/>
                <w:lang w:eastAsia="ar-SA"/>
              </w:rPr>
              <w:t>кертү</w:t>
            </w:r>
            <w:proofErr w:type="spellEnd"/>
            <w:r w:rsidRPr="00196D37">
              <w:rPr>
                <w:szCs w:val="28"/>
                <w:lang w:eastAsia="ar-SA"/>
              </w:rPr>
              <w:t xml:space="preserve"> </w:t>
            </w:r>
            <w:proofErr w:type="spellStart"/>
            <w:r w:rsidRPr="00196D37">
              <w:rPr>
                <w:szCs w:val="28"/>
                <w:lang w:eastAsia="ar-SA"/>
              </w:rPr>
              <w:t>турында</w:t>
            </w:r>
            <w:proofErr w:type="spellEnd"/>
            <w:r w:rsidRPr="00196D37">
              <w:rPr>
                <w:szCs w:val="28"/>
                <w:lang w:eastAsia="ar-SA"/>
              </w:rPr>
              <w:t xml:space="preserve"> </w:t>
            </w:r>
            <w:proofErr w:type="spellStart"/>
            <w:r w:rsidRPr="00196D37">
              <w:rPr>
                <w:szCs w:val="28"/>
                <w:lang w:eastAsia="ar-SA"/>
              </w:rPr>
              <w:lastRenderedPageBreak/>
              <w:t>муниципаль</w:t>
            </w:r>
            <w:proofErr w:type="spellEnd"/>
            <w:r w:rsidRPr="00196D37">
              <w:rPr>
                <w:szCs w:val="28"/>
                <w:lang w:eastAsia="ar-SA"/>
              </w:rPr>
              <w:t xml:space="preserve"> </w:t>
            </w:r>
            <w:proofErr w:type="spellStart"/>
            <w:r w:rsidRPr="00196D37">
              <w:rPr>
                <w:szCs w:val="28"/>
                <w:lang w:eastAsia="ar-SA"/>
              </w:rPr>
              <w:t>берәмлекнең</w:t>
            </w:r>
            <w:proofErr w:type="spellEnd"/>
            <w:r w:rsidRPr="00196D37">
              <w:rPr>
                <w:szCs w:val="28"/>
                <w:lang w:eastAsia="ar-SA"/>
              </w:rPr>
              <w:t xml:space="preserve"> норматив </w:t>
            </w:r>
            <w:proofErr w:type="spellStart"/>
            <w:r w:rsidRPr="00196D37">
              <w:rPr>
                <w:szCs w:val="28"/>
                <w:lang w:eastAsia="ar-SA"/>
              </w:rPr>
              <w:t>хокукый</w:t>
            </w:r>
            <w:proofErr w:type="spellEnd"/>
            <w:r w:rsidRPr="00196D37">
              <w:rPr>
                <w:szCs w:val="28"/>
                <w:lang w:eastAsia="ar-SA"/>
              </w:rPr>
              <w:t xml:space="preserve"> акты </w:t>
            </w:r>
            <w:proofErr w:type="spellStart"/>
            <w:r w:rsidRPr="00196D37">
              <w:rPr>
                <w:szCs w:val="28"/>
                <w:lang w:eastAsia="ar-SA"/>
              </w:rPr>
              <w:t>проектын</w:t>
            </w:r>
            <w:proofErr w:type="spellEnd"/>
            <w:r w:rsidRPr="00196D37">
              <w:rPr>
                <w:szCs w:val="28"/>
                <w:lang w:eastAsia="ar-SA"/>
              </w:rPr>
              <w:t xml:space="preserve"> </w:t>
            </w:r>
            <w:proofErr w:type="spellStart"/>
            <w:r w:rsidRPr="00196D37">
              <w:rPr>
                <w:szCs w:val="28"/>
                <w:lang w:eastAsia="ar-SA"/>
              </w:rPr>
              <w:t>әзерләү</w:t>
            </w:r>
            <w:proofErr w:type="spellEnd"/>
            <w:r w:rsidRPr="00196D37">
              <w:rPr>
                <w:szCs w:val="28"/>
                <w:lang w:eastAsia="ar-SA"/>
              </w:rPr>
              <w:t>:</w:t>
            </w:r>
          </w:p>
          <w:p w:rsidR="00196D37" w:rsidRPr="00196D37" w:rsidRDefault="00196D37" w:rsidP="00196D37">
            <w:pPr>
              <w:suppressAutoHyphens/>
              <w:jc w:val="both"/>
              <w:rPr>
                <w:szCs w:val="28"/>
                <w:lang w:eastAsia="ar-SA"/>
              </w:rPr>
            </w:pPr>
            <w:r w:rsidRPr="00196D37">
              <w:rPr>
                <w:szCs w:val="28"/>
                <w:lang w:eastAsia="ar-SA"/>
              </w:rPr>
              <w:t xml:space="preserve">1) </w:t>
            </w:r>
            <w:proofErr w:type="spellStart"/>
            <w:r w:rsidRPr="00196D37">
              <w:rPr>
                <w:szCs w:val="28"/>
                <w:lang w:eastAsia="ar-SA"/>
              </w:rPr>
              <w:t>билгеләнгән</w:t>
            </w:r>
            <w:proofErr w:type="spellEnd"/>
            <w:r w:rsidRPr="00196D37">
              <w:rPr>
                <w:szCs w:val="28"/>
                <w:lang w:eastAsia="ar-SA"/>
              </w:rPr>
              <w:t xml:space="preserve"> </w:t>
            </w:r>
            <w:proofErr w:type="spellStart"/>
            <w:r w:rsidRPr="00196D37">
              <w:rPr>
                <w:szCs w:val="28"/>
                <w:lang w:eastAsia="ar-SA"/>
              </w:rPr>
              <w:t>тәртиптә</w:t>
            </w:r>
            <w:proofErr w:type="spellEnd"/>
            <w:r w:rsidRPr="00196D37">
              <w:rPr>
                <w:szCs w:val="28"/>
                <w:lang w:eastAsia="ar-SA"/>
              </w:rPr>
              <w:t xml:space="preserve"> авария </w:t>
            </w:r>
            <w:proofErr w:type="spellStart"/>
            <w:r w:rsidRPr="00196D37">
              <w:rPr>
                <w:szCs w:val="28"/>
                <w:lang w:eastAsia="ar-SA"/>
              </w:rPr>
              <w:t>хәлендә</w:t>
            </w:r>
            <w:proofErr w:type="spellEnd"/>
            <w:r w:rsidRPr="00196D37">
              <w:rPr>
                <w:szCs w:val="28"/>
                <w:lang w:eastAsia="ar-SA"/>
              </w:rPr>
              <w:t xml:space="preserve"> </w:t>
            </w:r>
            <w:proofErr w:type="spellStart"/>
            <w:r w:rsidRPr="00196D37">
              <w:rPr>
                <w:szCs w:val="28"/>
                <w:lang w:eastAsia="ar-SA"/>
              </w:rPr>
              <w:t>һәм</w:t>
            </w:r>
            <w:proofErr w:type="spellEnd"/>
            <w:r w:rsidRPr="00196D37">
              <w:rPr>
                <w:szCs w:val="28"/>
                <w:lang w:eastAsia="ar-SA"/>
              </w:rPr>
              <w:t xml:space="preserve"> </w:t>
            </w:r>
            <w:proofErr w:type="spellStart"/>
            <w:r w:rsidRPr="00196D37">
              <w:rPr>
                <w:szCs w:val="28"/>
                <w:lang w:eastAsia="ar-SA"/>
              </w:rPr>
              <w:t>сүтелергә</w:t>
            </w:r>
            <w:proofErr w:type="spellEnd"/>
            <w:r w:rsidRPr="00196D37">
              <w:rPr>
                <w:szCs w:val="28"/>
                <w:lang w:eastAsia="ar-SA"/>
              </w:rPr>
              <w:t xml:space="preserve"> яки </w:t>
            </w:r>
            <w:proofErr w:type="spellStart"/>
            <w:r w:rsidRPr="00196D37">
              <w:rPr>
                <w:szCs w:val="28"/>
                <w:lang w:eastAsia="ar-SA"/>
              </w:rPr>
              <w:t>реконструкцияләнергә</w:t>
            </w:r>
            <w:proofErr w:type="spellEnd"/>
            <w:r w:rsidRPr="00196D37">
              <w:rPr>
                <w:szCs w:val="28"/>
                <w:lang w:eastAsia="ar-SA"/>
              </w:rPr>
              <w:t xml:space="preserve"> </w:t>
            </w:r>
            <w:proofErr w:type="spellStart"/>
            <w:r w:rsidRPr="00196D37">
              <w:rPr>
                <w:szCs w:val="28"/>
                <w:lang w:eastAsia="ar-SA"/>
              </w:rPr>
              <w:t>тиешле</w:t>
            </w:r>
            <w:proofErr w:type="spellEnd"/>
            <w:r w:rsidRPr="00196D37">
              <w:rPr>
                <w:szCs w:val="28"/>
                <w:lang w:eastAsia="ar-SA"/>
              </w:rPr>
              <w:t xml:space="preserve"> </w:t>
            </w:r>
            <w:proofErr w:type="spellStart"/>
            <w:r w:rsidRPr="00196D37">
              <w:rPr>
                <w:szCs w:val="28"/>
                <w:lang w:eastAsia="ar-SA"/>
              </w:rPr>
              <w:t>дип</w:t>
            </w:r>
            <w:proofErr w:type="spellEnd"/>
            <w:r w:rsidRPr="00196D37">
              <w:rPr>
                <w:szCs w:val="28"/>
                <w:lang w:eastAsia="ar-SA"/>
              </w:rPr>
              <w:t xml:space="preserve"> </w:t>
            </w:r>
            <w:proofErr w:type="spellStart"/>
            <w:r w:rsidRPr="00196D37">
              <w:rPr>
                <w:szCs w:val="28"/>
                <w:lang w:eastAsia="ar-SA"/>
              </w:rPr>
              <w:t>танылган</w:t>
            </w:r>
            <w:proofErr w:type="spellEnd"/>
            <w:r w:rsidRPr="00196D37">
              <w:rPr>
                <w:szCs w:val="28"/>
                <w:lang w:eastAsia="ar-SA"/>
              </w:rPr>
              <w:t xml:space="preserve"> </w:t>
            </w:r>
            <w:proofErr w:type="spellStart"/>
            <w:r w:rsidRPr="00196D37">
              <w:rPr>
                <w:szCs w:val="28"/>
                <w:lang w:eastAsia="ar-SA"/>
              </w:rPr>
              <w:t>күпфатирлы</w:t>
            </w:r>
            <w:proofErr w:type="spellEnd"/>
            <w:r w:rsidRPr="00196D37">
              <w:rPr>
                <w:szCs w:val="28"/>
                <w:lang w:eastAsia="ar-SA"/>
              </w:rPr>
              <w:t xml:space="preserve"> </w:t>
            </w:r>
            <w:proofErr w:type="spellStart"/>
            <w:r w:rsidRPr="00196D37">
              <w:rPr>
                <w:szCs w:val="28"/>
                <w:lang w:eastAsia="ar-SA"/>
              </w:rPr>
              <w:t>йортларның</w:t>
            </w:r>
            <w:proofErr w:type="spellEnd"/>
            <w:r w:rsidRPr="00196D37">
              <w:rPr>
                <w:szCs w:val="28"/>
                <w:lang w:eastAsia="ar-SA"/>
              </w:rPr>
              <w:t xml:space="preserve"> </w:t>
            </w:r>
            <w:proofErr w:type="spellStart"/>
            <w:r w:rsidRPr="00196D37">
              <w:rPr>
                <w:szCs w:val="28"/>
                <w:lang w:eastAsia="ar-SA"/>
              </w:rPr>
              <w:t>муниципаль</w:t>
            </w:r>
            <w:proofErr w:type="spellEnd"/>
            <w:r w:rsidRPr="00196D37">
              <w:rPr>
                <w:szCs w:val="28"/>
                <w:lang w:eastAsia="ar-SA"/>
              </w:rPr>
              <w:t xml:space="preserve"> </w:t>
            </w:r>
            <w:proofErr w:type="spellStart"/>
            <w:r w:rsidRPr="00196D37">
              <w:rPr>
                <w:szCs w:val="28"/>
                <w:lang w:eastAsia="ar-SA"/>
              </w:rPr>
              <w:t>программасыннан</w:t>
            </w:r>
            <w:proofErr w:type="spellEnd"/>
            <w:r w:rsidRPr="00196D37">
              <w:rPr>
                <w:szCs w:val="28"/>
                <w:lang w:eastAsia="ar-SA"/>
              </w:rPr>
              <w:t xml:space="preserve"> </w:t>
            </w:r>
            <w:proofErr w:type="spellStart"/>
            <w:r w:rsidRPr="00196D37">
              <w:rPr>
                <w:szCs w:val="28"/>
                <w:lang w:eastAsia="ar-SA"/>
              </w:rPr>
              <w:t>төшереп</w:t>
            </w:r>
            <w:proofErr w:type="spellEnd"/>
            <w:r w:rsidRPr="00196D37">
              <w:rPr>
                <w:szCs w:val="28"/>
                <w:lang w:eastAsia="ar-SA"/>
              </w:rPr>
              <w:t xml:space="preserve"> </w:t>
            </w:r>
            <w:proofErr w:type="spellStart"/>
            <w:proofErr w:type="gramStart"/>
            <w:r w:rsidRPr="00196D37">
              <w:rPr>
                <w:szCs w:val="28"/>
                <w:lang w:eastAsia="ar-SA"/>
              </w:rPr>
              <w:t>калдыру</w:t>
            </w:r>
            <w:proofErr w:type="spellEnd"/>
            <w:r w:rsidRPr="00196D37">
              <w:rPr>
                <w:szCs w:val="28"/>
                <w:lang w:eastAsia="ar-SA"/>
              </w:rPr>
              <w:t>.;</w:t>
            </w:r>
            <w:proofErr w:type="gramEnd"/>
          </w:p>
          <w:p w:rsidR="00196D37" w:rsidRPr="00196D37" w:rsidRDefault="00196D37" w:rsidP="00196D37">
            <w:pPr>
              <w:suppressAutoHyphens/>
              <w:jc w:val="both"/>
              <w:rPr>
                <w:szCs w:val="28"/>
                <w:lang w:eastAsia="ar-SA"/>
              </w:rPr>
            </w:pPr>
            <w:r w:rsidRPr="00196D37">
              <w:rPr>
                <w:szCs w:val="28"/>
                <w:lang w:eastAsia="ar-SA"/>
              </w:rPr>
              <w:t xml:space="preserve">2) </w:t>
            </w:r>
            <w:proofErr w:type="spellStart"/>
            <w:r w:rsidRPr="00196D37">
              <w:rPr>
                <w:szCs w:val="28"/>
                <w:lang w:eastAsia="ar-SA"/>
              </w:rPr>
              <w:t>биштән</w:t>
            </w:r>
            <w:proofErr w:type="spellEnd"/>
            <w:r w:rsidRPr="00196D37">
              <w:rPr>
                <w:szCs w:val="28"/>
                <w:lang w:eastAsia="ar-SA"/>
              </w:rPr>
              <w:t xml:space="preserve"> ким </w:t>
            </w:r>
            <w:proofErr w:type="spellStart"/>
            <w:r w:rsidRPr="00196D37">
              <w:rPr>
                <w:szCs w:val="28"/>
                <w:lang w:eastAsia="ar-SA"/>
              </w:rPr>
              <w:t>булмаган</w:t>
            </w:r>
            <w:proofErr w:type="spellEnd"/>
            <w:r w:rsidRPr="00196D37">
              <w:rPr>
                <w:szCs w:val="28"/>
                <w:lang w:eastAsia="ar-SA"/>
              </w:rPr>
              <w:t xml:space="preserve"> </w:t>
            </w:r>
            <w:proofErr w:type="spellStart"/>
            <w:r w:rsidRPr="00196D37">
              <w:rPr>
                <w:szCs w:val="28"/>
                <w:lang w:eastAsia="ar-SA"/>
              </w:rPr>
              <w:t>фатир</w:t>
            </w:r>
            <w:proofErr w:type="spellEnd"/>
            <w:r w:rsidRPr="00196D37">
              <w:rPr>
                <w:szCs w:val="28"/>
                <w:lang w:eastAsia="ar-SA"/>
              </w:rPr>
              <w:t xml:space="preserve"> </w:t>
            </w:r>
            <w:proofErr w:type="spellStart"/>
            <w:r w:rsidRPr="00196D37">
              <w:rPr>
                <w:szCs w:val="28"/>
                <w:lang w:eastAsia="ar-SA"/>
              </w:rPr>
              <w:t>урнашкан</w:t>
            </w:r>
            <w:proofErr w:type="spellEnd"/>
            <w:r w:rsidRPr="00196D37">
              <w:rPr>
                <w:szCs w:val="28"/>
                <w:lang w:eastAsia="ar-SA"/>
              </w:rPr>
              <w:t xml:space="preserve"> </w:t>
            </w:r>
            <w:proofErr w:type="spellStart"/>
            <w:r w:rsidRPr="00196D37">
              <w:rPr>
                <w:szCs w:val="28"/>
                <w:lang w:eastAsia="ar-SA"/>
              </w:rPr>
              <w:t>күпфатирлы</w:t>
            </w:r>
            <w:proofErr w:type="spellEnd"/>
            <w:r w:rsidRPr="00196D37">
              <w:rPr>
                <w:szCs w:val="28"/>
                <w:lang w:eastAsia="ar-SA"/>
              </w:rPr>
              <w:t xml:space="preserve"> </w:t>
            </w:r>
            <w:proofErr w:type="spellStart"/>
            <w:r w:rsidRPr="00196D37">
              <w:rPr>
                <w:szCs w:val="28"/>
                <w:lang w:eastAsia="ar-SA"/>
              </w:rPr>
              <w:t>йортларның</w:t>
            </w:r>
            <w:proofErr w:type="spellEnd"/>
            <w:r w:rsidRPr="00196D37">
              <w:rPr>
                <w:szCs w:val="28"/>
                <w:lang w:eastAsia="ar-SA"/>
              </w:rPr>
              <w:t xml:space="preserve"> </w:t>
            </w:r>
            <w:proofErr w:type="spellStart"/>
            <w:r w:rsidRPr="00196D37">
              <w:rPr>
                <w:szCs w:val="28"/>
                <w:lang w:eastAsia="ar-SA"/>
              </w:rPr>
              <w:t>муниципаль</w:t>
            </w:r>
            <w:proofErr w:type="spellEnd"/>
            <w:r w:rsidRPr="00196D37">
              <w:rPr>
                <w:szCs w:val="28"/>
                <w:lang w:eastAsia="ar-SA"/>
              </w:rPr>
              <w:t xml:space="preserve"> </w:t>
            </w:r>
            <w:proofErr w:type="spellStart"/>
            <w:r w:rsidRPr="00196D37">
              <w:rPr>
                <w:szCs w:val="28"/>
                <w:lang w:eastAsia="ar-SA"/>
              </w:rPr>
              <w:t>программасыннан</w:t>
            </w:r>
            <w:proofErr w:type="spellEnd"/>
            <w:r w:rsidRPr="00196D37">
              <w:rPr>
                <w:szCs w:val="28"/>
                <w:lang w:eastAsia="ar-SA"/>
              </w:rPr>
              <w:t xml:space="preserve"> </w:t>
            </w:r>
            <w:proofErr w:type="spellStart"/>
            <w:r w:rsidRPr="00196D37">
              <w:rPr>
                <w:szCs w:val="28"/>
                <w:lang w:eastAsia="ar-SA"/>
              </w:rPr>
              <w:t>төшереп</w:t>
            </w:r>
            <w:proofErr w:type="spellEnd"/>
            <w:r w:rsidRPr="00196D37">
              <w:rPr>
                <w:szCs w:val="28"/>
                <w:lang w:eastAsia="ar-SA"/>
              </w:rPr>
              <w:t xml:space="preserve"> </w:t>
            </w:r>
            <w:proofErr w:type="spellStart"/>
            <w:proofErr w:type="gramStart"/>
            <w:r w:rsidRPr="00196D37">
              <w:rPr>
                <w:szCs w:val="28"/>
                <w:lang w:eastAsia="ar-SA"/>
              </w:rPr>
              <w:t>калдыру</w:t>
            </w:r>
            <w:proofErr w:type="spellEnd"/>
            <w:r w:rsidRPr="00196D37">
              <w:rPr>
                <w:szCs w:val="28"/>
                <w:lang w:eastAsia="ar-SA"/>
              </w:rPr>
              <w:t>.;</w:t>
            </w:r>
            <w:proofErr w:type="gramEnd"/>
          </w:p>
          <w:p w:rsidR="00196D37" w:rsidRPr="00196D37" w:rsidRDefault="00196D37" w:rsidP="00196D37">
            <w:pPr>
              <w:suppressAutoHyphens/>
              <w:jc w:val="both"/>
              <w:rPr>
                <w:szCs w:val="28"/>
                <w:lang w:eastAsia="ar-SA"/>
              </w:rPr>
            </w:pPr>
            <w:r w:rsidRPr="00196D37">
              <w:rPr>
                <w:szCs w:val="28"/>
                <w:lang w:eastAsia="ar-SA"/>
              </w:rPr>
              <w:t xml:space="preserve">3) </w:t>
            </w:r>
            <w:proofErr w:type="spellStart"/>
            <w:r w:rsidRPr="00196D37">
              <w:rPr>
                <w:szCs w:val="28"/>
                <w:lang w:eastAsia="ar-SA"/>
              </w:rPr>
              <w:t>күп</w:t>
            </w:r>
            <w:proofErr w:type="spellEnd"/>
            <w:r w:rsidRPr="00196D37">
              <w:rPr>
                <w:szCs w:val="28"/>
                <w:lang w:eastAsia="ar-SA"/>
              </w:rPr>
              <w:t xml:space="preserve"> </w:t>
            </w:r>
            <w:proofErr w:type="spellStart"/>
            <w:r w:rsidRPr="00196D37">
              <w:rPr>
                <w:szCs w:val="28"/>
                <w:lang w:eastAsia="ar-SA"/>
              </w:rPr>
              <w:t>фатирлы</w:t>
            </w:r>
            <w:proofErr w:type="spellEnd"/>
            <w:r w:rsidRPr="00196D37">
              <w:rPr>
                <w:szCs w:val="28"/>
                <w:lang w:eastAsia="ar-SA"/>
              </w:rPr>
              <w:t xml:space="preserve"> </w:t>
            </w:r>
            <w:proofErr w:type="spellStart"/>
            <w:r w:rsidRPr="00196D37">
              <w:rPr>
                <w:szCs w:val="28"/>
                <w:lang w:eastAsia="ar-SA"/>
              </w:rPr>
              <w:t>йортларны</w:t>
            </w:r>
            <w:proofErr w:type="spellEnd"/>
            <w:r w:rsidRPr="00196D37">
              <w:rPr>
                <w:szCs w:val="28"/>
                <w:lang w:eastAsia="ar-SA"/>
              </w:rPr>
              <w:t xml:space="preserve"> капиталь </w:t>
            </w:r>
            <w:proofErr w:type="spellStart"/>
            <w:r w:rsidRPr="00196D37">
              <w:rPr>
                <w:szCs w:val="28"/>
                <w:lang w:eastAsia="ar-SA"/>
              </w:rPr>
              <w:t>ремонтлау</w:t>
            </w:r>
            <w:proofErr w:type="spellEnd"/>
            <w:r w:rsidRPr="00196D37">
              <w:rPr>
                <w:szCs w:val="28"/>
                <w:lang w:eastAsia="ar-SA"/>
              </w:rPr>
              <w:t xml:space="preserve"> </w:t>
            </w:r>
            <w:proofErr w:type="spellStart"/>
            <w:r w:rsidRPr="00196D37">
              <w:rPr>
                <w:szCs w:val="28"/>
                <w:lang w:eastAsia="ar-SA"/>
              </w:rPr>
              <w:t>буенча</w:t>
            </w:r>
            <w:proofErr w:type="spellEnd"/>
            <w:r w:rsidRPr="00196D37">
              <w:rPr>
                <w:szCs w:val="28"/>
                <w:lang w:eastAsia="ar-SA"/>
              </w:rPr>
              <w:t xml:space="preserve"> </w:t>
            </w:r>
            <w:proofErr w:type="spellStart"/>
            <w:r w:rsidRPr="00196D37">
              <w:rPr>
                <w:szCs w:val="28"/>
                <w:lang w:eastAsia="ar-SA"/>
              </w:rPr>
              <w:t>эш</w:t>
            </w:r>
            <w:proofErr w:type="spellEnd"/>
            <w:r w:rsidRPr="00196D37">
              <w:rPr>
                <w:szCs w:val="28"/>
                <w:lang w:eastAsia="ar-SA"/>
              </w:rPr>
              <w:t xml:space="preserve"> </w:t>
            </w:r>
            <w:proofErr w:type="spellStart"/>
            <w:r w:rsidRPr="00196D37">
              <w:rPr>
                <w:szCs w:val="28"/>
                <w:lang w:eastAsia="ar-SA"/>
              </w:rPr>
              <w:t>төрләренең</w:t>
            </w:r>
            <w:proofErr w:type="spellEnd"/>
            <w:r w:rsidRPr="00196D37">
              <w:rPr>
                <w:szCs w:val="28"/>
                <w:lang w:eastAsia="ar-SA"/>
              </w:rPr>
              <w:t xml:space="preserve"> суд </w:t>
            </w:r>
            <w:proofErr w:type="spellStart"/>
            <w:r w:rsidRPr="00196D37">
              <w:rPr>
                <w:szCs w:val="28"/>
                <w:lang w:eastAsia="ar-SA"/>
              </w:rPr>
              <w:t>карарларын</w:t>
            </w:r>
            <w:proofErr w:type="spellEnd"/>
            <w:r w:rsidRPr="00196D37">
              <w:rPr>
                <w:szCs w:val="28"/>
                <w:lang w:eastAsia="ar-SA"/>
              </w:rPr>
              <w:t xml:space="preserve"> </w:t>
            </w:r>
            <w:proofErr w:type="spellStart"/>
            <w:r w:rsidRPr="00196D37">
              <w:rPr>
                <w:szCs w:val="28"/>
                <w:lang w:eastAsia="ar-SA"/>
              </w:rPr>
              <w:t>үтәү</w:t>
            </w:r>
            <w:proofErr w:type="spellEnd"/>
            <w:r w:rsidRPr="00196D37">
              <w:rPr>
                <w:szCs w:val="28"/>
                <w:lang w:eastAsia="ar-SA"/>
              </w:rPr>
              <w:t xml:space="preserve"> </w:t>
            </w:r>
            <w:proofErr w:type="spellStart"/>
            <w:r w:rsidRPr="00196D37">
              <w:rPr>
                <w:szCs w:val="28"/>
                <w:lang w:eastAsia="ar-SA"/>
              </w:rPr>
              <w:t>кысаларында</w:t>
            </w:r>
            <w:proofErr w:type="spellEnd"/>
            <w:r w:rsidRPr="00196D37">
              <w:rPr>
                <w:szCs w:val="28"/>
                <w:lang w:eastAsia="ar-SA"/>
              </w:rPr>
              <w:t xml:space="preserve"> </w:t>
            </w:r>
            <w:proofErr w:type="spellStart"/>
            <w:r w:rsidRPr="00196D37">
              <w:rPr>
                <w:szCs w:val="28"/>
                <w:lang w:eastAsia="ar-SA"/>
              </w:rPr>
              <w:t>җирле</w:t>
            </w:r>
            <w:proofErr w:type="spellEnd"/>
            <w:r w:rsidRPr="00196D37">
              <w:rPr>
                <w:szCs w:val="28"/>
                <w:lang w:eastAsia="ar-SA"/>
              </w:rPr>
              <w:t xml:space="preserve"> </w:t>
            </w:r>
            <w:proofErr w:type="spellStart"/>
            <w:r w:rsidRPr="00196D37">
              <w:rPr>
                <w:szCs w:val="28"/>
                <w:lang w:eastAsia="ar-SA"/>
              </w:rPr>
              <w:t>үзидарә</w:t>
            </w:r>
            <w:proofErr w:type="spellEnd"/>
            <w:r w:rsidRPr="00196D37">
              <w:rPr>
                <w:szCs w:val="28"/>
                <w:lang w:eastAsia="ar-SA"/>
              </w:rPr>
              <w:t xml:space="preserve"> </w:t>
            </w:r>
            <w:proofErr w:type="spellStart"/>
            <w:r w:rsidRPr="00196D37">
              <w:rPr>
                <w:szCs w:val="28"/>
                <w:lang w:eastAsia="ar-SA"/>
              </w:rPr>
              <w:t>органнары</w:t>
            </w:r>
            <w:proofErr w:type="spellEnd"/>
            <w:r w:rsidRPr="00196D37">
              <w:rPr>
                <w:szCs w:val="28"/>
                <w:lang w:eastAsia="ar-SA"/>
              </w:rPr>
              <w:t xml:space="preserve"> </w:t>
            </w:r>
            <w:proofErr w:type="spellStart"/>
            <w:r w:rsidRPr="00196D37">
              <w:rPr>
                <w:szCs w:val="28"/>
                <w:lang w:eastAsia="ar-SA"/>
              </w:rPr>
              <w:t>тарафыннан</w:t>
            </w:r>
            <w:proofErr w:type="spellEnd"/>
            <w:r w:rsidRPr="00196D37">
              <w:rPr>
                <w:szCs w:val="28"/>
                <w:lang w:eastAsia="ar-SA"/>
              </w:rPr>
              <w:t xml:space="preserve"> </w:t>
            </w:r>
            <w:proofErr w:type="spellStart"/>
            <w:r w:rsidRPr="00196D37">
              <w:rPr>
                <w:szCs w:val="28"/>
                <w:lang w:eastAsia="ar-SA"/>
              </w:rPr>
              <w:t>башкарылган</w:t>
            </w:r>
            <w:proofErr w:type="spellEnd"/>
            <w:r w:rsidRPr="00196D37">
              <w:rPr>
                <w:szCs w:val="28"/>
                <w:lang w:eastAsia="ar-SA"/>
              </w:rPr>
              <w:t xml:space="preserve"> </w:t>
            </w:r>
            <w:proofErr w:type="spellStart"/>
            <w:r w:rsidRPr="00196D37">
              <w:rPr>
                <w:szCs w:val="28"/>
                <w:lang w:eastAsia="ar-SA"/>
              </w:rPr>
              <w:t>муниципаль</w:t>
            </w:r>
            <w:proofErr w:type="spellEnd"/>
            <w:r w:rsidRPr="00196D37">
              <w:rPr>
                <w:szCs w:val="28"/>
                <w:lang w:eastAsia="ar-SA"/>
              </w:rPr>
              <w:t xml:space="preserve"> </w:t>
            </w:r>
            <w:proofErr w:type="spellStart"/>
            <w:r w:rsidRPr="00196D37">
              <w:rPr>
                <w:szCs w:val="28"/>
                <w:lang w:eastAsia="ar-SA"/>
              </w:rPr>
              <w:t>программада</w:t>
            </w:r>
            <w:proofErr w:type="spellEnd"/>
            <w:r w:rsidRPr="00196D37">
              <w:rPr>
                <w:szCs w:val="28"/>
                <w:lang w:eastAsia="ar-SA"/>
              </w:rPr>
              <w:t xml:space="preserve"> </w:t>
            </w:r>
            <w:proofErr w:type="spellStart"/>
            <w:r w:rsidRPr="00196D37">
              <w:rPr>
                <w:szCs w:val="28"/>
                <w:lang w:eastAsia="ar-SA"/>
              </w:rPr>
              <w:t>чагылышлар</w:t>
            </w:r>
            <w:proofErr w:type="spellEnd"/>
            <w:r w:rsidRPr="00196D37">
              <w:rPr>
                <w:szCs w:val="28"/>
                <w:lang w:eastAsia="ar-SA"/>
              </w:rPr>
              <w:t>.</w:t>
            </w:r>
          </w:p>
          <w:p w:rsidR="006928EB" w:rsidRPr="006928EB" w:rsidRDefault="00196D37" w:rsidP="00196D37">
            <w:pPr>
              <w:numPr>
                <w:ilvl w:val="0"/>
                <w:numId w:val="2"/>
              </w:numPr>
              <w:tabs>
                <w:tab w:val="left" w:pos="1118"/>
              </w:tabs>
              <w:suppressAutoHyphens/>
              <w:ind w:left="0" w:firstLine="682"/>
              <w:contextualSpacing/>
              <w:jc w:val="both"/>
              <w:rPr>
                <w:szCs w:val="28"/>
                <w:lang w:eastAsia="ar-SA"/>
              </w:rPr>
            </w:pPr>
            <w:r w:rsidRPr="00196D37">
              <w:rPr>
                <w:szCs w:val="28"/>
                <w:lang w:eastAsia="ar-SA"/>
              </w:rPr>
              <w:t xml:space="preserve">4) </w:t>
            </w:r>
            <w:proofErr w:type="spellStart"/>
            <w:r w:rsidRPr="00196D37">
              <w:rPr>
                <w:szCs w:val="28"/>
                <w:lang w:eastAsia="ar-SA"/>
              </w:rPr>
              <w:t>КФЙда</w:t>
            </w:r>
            <w:proofErr w:type="spellEnd"/>
            <w:r w:rsidRPr="00196D37">
              <w:rPr>
                <w:szCs w:val="28"/>
                <w:lang w:eastAsia="ar-SA"/>
              </w:rPr>
              <w:t xml:space="preserve"> </w:t>
            </w:r>
            <w:proofErr w:type="spellStart"/>
            <w:r w:rsidRPr="00196D37">
              <w:rPr>
                <w:szCs w:val="28"/>
                <w:lang w:eastAsia="ar-SA"/>
              </w:rPr>
              <w:t>эш</w:t>
            </w:r>
            <w:proofErr w:type="spellEnd"/>
            <w:r w:rsidRPr="00196D37">
              <w:rPr>
                <w:szCs w:val="28"/>
                <w:lang w:eastAsia="ar-SA"/>
              </w:rPr>
              <w:t xml:space="preserve"> </w:t>
            </w:r>
            <w:proofErr w:type="spellStart"/>
            <w:r w:rsidRPr="00196D37">
              <w:rPr>
                <w:szCs w:val="28"/>
                <w:lang w:eastAsia="ar-SA"/>
              </w:rPr>
              <w:t>төрләренең</w:t>
            </w:r>
            <w:proofErr w:type="spellEnd"/>
            <w:r w:rsidRPr="00196D37">
              <w:rPr>
                <w:szCs w:val="28"/>
                <w:lang w:eastAsia="ar-SA"/>
              </w:rPr>
              <w:t xml:space="preserve"> </w:t>
            </w:r>
            <w:proofErr w:type="spellStart"/>
            <w:r w:rsidRPr="00196D37">
              <w:rPr>
                <w:szCs w:val="28"/>
                <w:lang w:eastAsia="ar-SA"/>
              </w:rPr>
              <w:t>муниципаль</w:t>
            </w:r>
            <w:proofErr w:type="spellEnd"/>
            <w:r w:rsidRPr="00196D37">
              <w:rPr>
                <w:szCs w:val="28"/>
                <w:lang w:eastAsia="ar-SA"/>
              </w:rPr>
              <w:t xml:space="preserve"> </w:t>
            </w:r>
            <w:proofErr w:type="spellStart"/>
            <w:r w:rsidRPr="00196D37">
              <w:rPr>
                <w:szCs w:val="28"/>
                <w:lang w:eastAsia="ar-SA"/>
              </w:rPr>
              <w:t>программасыннан</w:t>
            </w:r>
            <w:proofErr w:type="spellEnd"/>
            <w:r w:rsidRPr="00196D37">
              <w:rPr>
                <w:szCs w:val="28"/>
                <w:lang w:eastAsia="ar-SA"/>
              </w:rPr>
              <w:t xml:space="preserve"> </w:t>
            </w:r>
            <w:proofErr w:type="spellStart"/>
            <w:r w:rsidRPr="00196D37">
              <w:rPr>
                <w:szCs w:val="28"/>
                <w:lang w:eastAsia="ar-SA"/>
              </w:rPr>
              <w:t>индивидуаль</w:t>
            </w:r>
            <w:proofErr w:type="spellEnd"/>
            <w:r w:rsidRPr="00196D37">
              <w:rPr>
                <w:szCs w:val="28"/>
                <w:lang w:eastAsia="ar-SA"/>
              </w:rPr>
              <w:t xml:space="preserve"> </w:t>
            </w:r>
            <w:proofErr w:type="spellStart"/>
            <w:r w:rsidRPr="00196D37">
              <w:rPr>
                <w:szCs w:val="28"/>
                <w:lang w:eastAsia="ar-SA"/>
              </w:rPr>
              <w:t>җылытуга</w:t>
            </w:r>
            <w:proofErr w:type="spellEnd"/>
            <w:r w:rsidRPr="00196D37">
              <w:rPr>
                <w:szCs w:val="28"/>
                <w:lang w:eastAsia="ar-SA"/>
              </w:rPr>
              <w:t xml:space="preserve"> </w:t>
            </w:r>
            <w:proofErr w:type="spellStart"/>
            <w:r w:rsidRPr="00196D37">
              <w:rPr>
                <w:szCs w:val="28"/>
                <w:lang w:eastAsia="ar-SA"/>
              </w:rPr>
              <w:t>күчерү</w:t>
            </w:r>
            <w:proofErr w:type="spellEnd"/>
            <w:r w:rsidRPr="00196D37">
              <w:rPr>
                <w:szCs w:val="28"/>
                <w:lang w:eastAsia="ar-SA"/>
              </w:rPr>
              <w:t xml:space="preserve"> </w:t>
            </w:r>
            <w:proofErr w:type="spellStart"/>
            <w:r w:rsidRPr="00196D37">
              <w:rPr>
                <w:szCs w:val="28"/>
                <w:lang w:eastAsia="ar-SA"/>
              </w:rPr>
              <w:t>исәбенә</w:t>
            </w:r>
            <w:proofErr w:type="spellEnd"/>
            <w:r w:rsidRPr="00196D37">
              <w:rPr>
                <w:szCs w:val="28"/>
                <w:lang w:eastAsia="ar-SA"/>
              </w:rPr>
              <w:t xml:space="preserve"> </w:t>
            </w:r>
            <w:proofErr w:type="spellStart"/>
            <w:r w:rsidRPr="00196D37">
              <w:rPr>
                <w:szCs w:val="28"/>
                <w:lang w:eastAsia="ar-SA"/>
              </w:rPr>
              <w:t>төшереп</w:t>
            </w:r>
            <w:proofErr w:type="spellEnd"/>
            <w:r w:rsidRPr="00196D37">
              <w:rPr>
                <w:szCs w:val="28"/>
                <w:lang w:eastAsia="ar-SA"/>
              </w:rPr>
              <w:t xml:space="preserve"> </w:t>
            </w:r>
            <w:proofErr w:type="spellStart"/>
            <w:r w:rsidRPr="00196D37">
              <w:rPr>
                <w:szCs w:val="28"/>
                <w:lang w:eastAsia="ar-SA"/>
              </w:rPr>
              <w:t>калдыру</w:t>
            </w:r>
            <w:proofErr w:type="spellEnd"/>
            <w:r w:rsidRPr="00196D37">
              <w:rPr>
                <w:szCs w:val="28"/>
                <w:lang w:eastAsia="ar-SA"/>
              </w:rPr>
              <w:t>.</w:t>
            </w:r>
          </w:p>
        </w:tc>
        <w:tc>
          <w:tcPr>
            <w:tcW w:w="2126" w:type="dxa"/>
          </w:tcPr>
          <w:p w:rsidR="006928EB" w:rsidRPr="006928EB" w:rsidRDefault="002C64D7" w:rsidP="006928EB">
            <w:pPr>
              <w:suppressAutoHyphens/>
              <w:snapToGrid w:val="0"/>
              <w:jc w:val="center"/>
              <w:rPr>
                <w:szCs w:val="28"/>
                <w:lang w:eastAsia="ar-SA"/>
              </w:rPr>
            </w:pPr>
            <w:proofErr w:type="spellStart"/>
            <w:proofErr w:type="gramStart"/>
            <w:r w:rsidRPr="006928EB">
              <w:rPr>
                <w:szCs w:val="28"/>
                <w:lang w:eastAsia="ar-SA"/>
              </w:rPr>
              <w:lastRenderedPageBreak/>
              <w:t>Залаков</w:t>
            </w:r>
            <w:proofErr w:type="spellEnd"/>
            <w:r w:rsidRPr="006928EB">
              <w:rPr>
                <w:szCs w:val="28"/>
                <w:lang w:eastAsia="ar-SA"/>
              </w:rPr>
              <w:t xml:space="preserve">  Н..Р.</w:t>
            </w:r>
            <w:proofErr w:type="gramEnd"/>
            <w:r w:rsidRPr="006928EB">
              <w:rPr>
                <w:szCs w:val="28"/>
                <w:lang w:eastAsia="ar-SA"/>
              </w:rPr>
              <w:t xml:space="preserve"> </w:t>
            </w:r>
            <w:r>
              <w:rPr>
                <w:szCs w:val="28"/>
                <w:lang w:eastAsia="ar-SA"/>
              </w:rPr>
              <w:t>–</w:t>
            </w:r>
            <w:r w:rsidRPr="006928EB">
              <w:rPr>
                <w:szCs w:val="28"/>
                <w:lang w:eastAsia="ar-SA"/>
              </w:rPr>
              <w:t xml:space="preserve"> </w:t>
            </w:r>
            <w:r>
              <w:rPr>
                <w:szCs w:val="28"/>
                <w:lang w:val="tt-RU" w:eastAsia="ar-SA"/>
              </w:rPr>
              <w:t xml:space="preserve">ЛМР башкарма </w:t>
            </w:r>
            <w:r>
              <w:rPr>
                <w:szCs w:val="28"/>
                <w:lang w:val="tt-RU" w:eastAsia="ar-SA"/>
              </w:rPr>
              <w:lastRenderedPageBreak/>
              <w:t>комитеты җитәкчесе</w:t>
            </w:r>
          </w:p>
        </w:tc>
        <w:tc>
          <w:tcPr>
            <w:tcW w:w="2268" w:type="dxa"/>
            <w:shd w:val="clear" w:color="auto" w:fill="auto"/>
            <w:vAlign w:val="center"/>
          </w:tcPr>
          <w:p w:rsidR="006928EB" w:rsidRPr="006928EB" w:rsidRDefault="006928EB" w:rsidP="006928EB">
            <w:pPr>
              <w:suppressAutoHyphens/>
              <w:snapToGrid w:val="0"/>
              <w:jc w:val="center"/>
              <w:rPr>
                <w:szCs w:val="28"/>
                <w:lang w:eastAsia="ar-SA"/>
              </w:rPr>
            </w:pPr>
            <w:r w:rsidRPr="006928EB">
              <w:rPr>
                <w:szCs w:val="28"/>
                <w:lang w:eastAsia="ar-SA"/>
              </w:rPr>
              <w:lastRenderedPageBreak/>
              <w:t xml:space="preserve">4 месяца с даты утверждения </w:t>
            </w: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p w:rsidR="006928EB" w:rsidRPr="006928EB" w:rsidRDefault="006928EB" w:rsidP="006928EB">
            <w:pPr>
              <w:suppressAutoHyphens/>
              <w:snapToGrid w:val="0"/>
              <w:jc w:val="center"/>
              <w:rPr>
                <w:szCs w:val="28"/>
                <w:lang w:eastAsia="ar-SA"/>
              </w:rPr>
            </w:pPr>
          </w:p>
        </w:tc>
        <w:tc>
          <w:tcPr>
            <w:tcW w:w="2037" w:type="dxa"/>
          </w:tcPr>
          <w:p w:rsidR="006928EB" w:rsidRPr="006928EB" w:rsidRDefault="002069D1" w:rsidP="006928EB">
            <w:pPr>
              <w:suppressAutoHyphens/>
              <w:snapToGrid w:val="0"/>
              <w:jc w:val="center"/>
              <w:rPr>
                <w:szCs w:val="28"/>
                <w:lang w:eastAsia="ar-SA"/>
              </w:rPr>
            </w:pPr>
            <w:r>
              <w:rPr>
                <w:szCs w:val="28"/>
                <w:lang w:val="tt-RU" w:eastAsia="ar-SA"/>
              </w:rPr>
              <w:lastRenderedPageBreak/>
              <w:t>ТР Төзелеш министрлыгын</w:t>
            </w:r>
            <w:r>
              <w:rPr>
                <w:szCs w:val="28"/>
                <w:lang w:val="tt-RU" w:eastAsia="ar-SA"/>
              </w:rPr>
              <w:lastRenderedPageBreak/>
              <w:t>а үтәлеше турында хисап</w:t>
            </w:r>
          </w:p>
        </w:tc>
      </w:tr>
      <w:tr w:rsidR="00196D37" w:rsidRPr="006928EB" w:rsidTr="006928EB">
        <w:trPr>
          <w:trHeight w:val="2821"/>
          <w:jc w:val="center"/>
        </w:trPr>
        <w:tc>
          <w:tcPr>
            <w:tcW w:w="793" w:type="dxa"/>
            <w:shd w:val="clear" w:color="auto" w:fill="auto"/>
          </w:tcPr>
          <w:p w:rsidR="00196D37" w:rsidRPr="006928EB" w:rsidRDefault="00196D37" w:rsidP="00196D37">
            <w:pPr>
              <w:suppressAutoHyphens/>
              <w:jc w:val="center"/>
              <w:rPr>
                <w:szCs w:val="28"/>
                <w:lang w:eastAsia="ar-SA"/>
              </w:rPr>
            </w:pPr>
            <w:r w:rsidRPr="006928EB">
              <w:rPr>
                <w:szCs w:val="28"/>
                <w:lang w:eastAsia="ar-SA"/>
              </w:rPr>
              <w:lastRenderedPageBreak/>
              <w:t>2.5.</w:t>
            </w:r>
          </w:p>
        </w:tc>
        <w:tc>
          <w:tcPr>
            <w:tcW w:w="2176" w:type="dxa"/>
            <w:shd w:val="clear" w:color="auto" w:fill="auto"/>
          </w:tcPr>
          <w:p w:rsidR="00196D37" w:rsidRPr="006928EB" w:rsidRDefault="00196D37" w:rsidP="00196D37">
            <w:pPr>
              <w:suppressAutoHyphens/>
              <w:jc w:val="center"/>
              <w:rPr>
                <w:szCs w:val="28"/>
                <w:lang w:eastAsia="ar-SA"/>
              </w:rPr>
            </w:pPr>
            <w:proofErr w:type="spellStart"/>
            <w:r w:rsidRPr="00CE06E9">
              <w:rPr>
                <w:szCs w:val="28"/>
                <w:lang w:eastAsia="ar-SA"/>
              </w:rPr>
              <w:t>Хуҗасы</w:t>
            </w:r>
            <w:proofErr w:type="spellEnd"/>
            <w:r w:rsidRPr="00CE06E9">
              <w:rPr>
                <w:szCs w:val="28"/>
                <w:lang w:eastAsia="ar-SA"/>
              </w:rPr>
              <w:t xml:space="preserve"> </w:t>
            </w:r>
            <w:proofErr w:type="spellStart"/>
            <w:r w:rsidRPr="00CE06E9">
              <w:rPr>
                <w:szCs w:val="28"/>
                <w:lang w:eastAsia="ar-SA"/>
              </w:rPr>
              <w:t>төбәк</w:t>
            </w:r>
            <w:proofErr w:type="spellEnd"/>
            <w:r w:rsidRPr="00CE06E9">
              <w:rPr>
                <w:szCs w:val="28"/>
                <w:lang w:eastAsia="ar-SA"/>
              </w:rPr>
              <w:t xml:space="preserve"> операторы </w:t>
            </w:r>
            <w:proofErr w:type="spellStart"/>
            <w:r w:rsidRPr="00CE06E9">
              <w:rPr>
                <w:szCs w:val="28"/>
                <w:lang w:eastAsia="ar-SA"/>
              </w:rPr>
              <w:t>булган</w:t>
            </w:r>
            <w:proofErr w:type="spellEnd"/>
            <w:r w:rsidRPr="00CE06E9">
              <w:rPr>
                <w:szCs w:val="28"/>
                <w:lang w:eastAsia="ar-SA"/>
              </w:rPr>
              <w:t xml:space="preserve"> </w:t>
            </w:r>
            <w:proofErr w:type="spellStart"/>
            <w:r w:rsidRPr="00CE06E9">
              <w:rPr>
                <w:szCs w:val="28"/>
                <w:lang w:eastAsia="ar-SA"/>
              </w:rPr>
              <w:t>махсус</w:t>
            </w:r>
            <w:proofErr w:type="spellEnd"/>
            <w:r w:rsidRPr="00CE06E9">
              <w:rPr>
                <w:szCs w:val="28"/>
                <w:lang w:eastAsia="ar-SA"/>
              </w:rPr>
              <w:t xml:space="preserve"> </w:t>
            </w:r>
            <w:proofErr w:type="spellStart"/>
            <w:r w:rsidRPr="00CE06E9">
              <w:rPr>
                <w:szCs w:val="28"/>
                <w:lang w:eastAsia="ar-SA"/>
              </w:rPr>
              <w:t>счетлардан</w:t>
            </w:r>
            <w:proofErr w:type="spellEnd"/>
            <w:r w:rsidRPr="00CE06E9">
              <w:rPr>
                <w:szCs w:val="28"/>
                <w:lang w:eastAsia="ar-SA"/>
              </w:rPr>
              <w:t xml:space="preserve"> </w:t>
            </w:r>
            <w:proofErr w:type="spellStart"/>
            <w:r w:rsidRPr="00CE06E9">
              <w:rPr>
                <w:szCs w:val="28"/>
                <w:lang w:eastAsia="ar-SA"/>
              </w:rPr>
              <w:t>акча</w:t>
            </w:r>
            <w:proofErr w:type="spellEnd"/>
            <w:r w:rsidRPr="00CE06E9">
              <w:rPr>
                <w:szCs w:val="28"/>
                <w:lang w:eastAsia="ar-SA"/>
              </w:rPr>
              <w:t xml:space="preserve"> </w:t>
            </w:r>
            <w:proofErr w:type="spellStart"/>
            <w:r w:rsidRPr="00CE06E9">
              <w:rPr>
                <w:szCs w:val="28"/>
                <w:lang w:eastAsia="ar-SA"/>
              </w:rPr>
              <w:t>тотуны</w:t>
            </w:r>
            <w:proofErr w:type="spellEnd"/>
            <w:r w:rsidRPr="00CE06E9">
              <w:rPr>
                <w:szCs w:val="28"/>
                <w:lang w:eastAsia="ar-SA"/>
              </w:rPr>
              <w:t xml:space="preserve"> </w:t>
            </w:r>
            <w:proofErr w:type="spellStart"/>
            <w:r w:rsidRPr="00CE06E9">
              <w:rPr>
                <w:szCs w:val="28"/>
                <w:lang w:eastAsia="ar-SA"/>
              </w:rPr>
              <w:t>оптимальләштерү</w:t>
            </w:r>
            <w:proofErr w:type="spellEnd"/>
          </w:p>
        </w:tc>
        <w:tc>
          <w:tcPr>
            <w:tcW w:w="6471" w:type="dxa"/>
            <w:shd w:val="clear" w:color="auto" w:fill="auto"/>
          </w:tcPr>
          <w:p w:rsidR="00196D37" w:rsidRPr="005B57BD" w:rsidRDefault="00196D37" w:rsidP="00196D37">
            <w:r w:rsidRPr="005B57BD">
              <w:t xml:space="preserve">Капиталь ремонт </w:t>
            </w:r>
            <w:proofErr w:type="spellStart"/>
            <w:r w:rsidRPr="005B57BD">
              <w:t>фондларын</w:t>
            </w:r>
            <w:proofErr w:type="spellEnd"/>
            <w:r w:rsidRPr="005B57BD">
              <w:t xml:space="preserve"> </w:t>
            </w:r>
            <w:proofErr w:type="spellStart"/>
            <w:r w:rsidRPr="005B57BD">
              <w:t>махсус</w:t>
            </w:r>
            <w:proofErr w:type="spellEnd"/>
            <w:r w:rsidRPr="005B57BD">
              <w:t xml:space="preserve"> </w:t>
            </w:r>
            <w:proofErr w:type="spellStart"/>
            <w:r w:rsidRPr="005B57BD">
              <w:t>счетларда</w:t>
            </w:r>
            <w:proofErr w:type="spellEnd"/>
            <w:r w:rsidRPr="005B57BD">
              <w:t xml:space="preserve"> </w:t>
            </w:r>
            <w:proofErr w:type="spellStart"/>
            <w:r w:rsidRPr="005B57BD">
              <w:t>формалаштыручы</w:t>
            </w:r>
            <w:proofErr w:type="spellEnd"/>
            <w:r w:rsidRPr="005B57BD">
              <w:t xml:space="preserve"> </w:t>
            </w:r>
            <w:proofErr w:type="spellStart"/>
            <w:r w:rsidRPr="005B57BD">
              <w:t>күпфатирлы</w:t>
            </w:r>
            <w:proofErr w:type="spellEnd"/>
            <w:r w:rsidRPr="005B57BD">
              <w:t xml:space="preserve"> </w:t>
            </w:r>
            <w:proofErr w:type="spellStart"/>
            <w:r w:rsidRPr="005B57BD">
              <w:t>йортларда</w:t>
            </w:r>
            <w:proofErr w:type="spellEnd"/>
            <w:r w:rsidRPr="005B57BD">
              <w:t xml:space="preserve"> </w:t>
            </w:r>
            <w:proofErr w:type="spellStart"/>
            <w:r w:rsidRPr="005B57BD">
              <w:t>биналарның</w:t>
            </w:r>
            <w:proofErr w:type="spellEnd"/>
            <w:r w:rsidRPr="005B57BD">
              <w:t xml:space="preserve"> </w:t>
            </w:r>
            <w:proofErr w:type="spellStart"/>
            <w:r w:rsidRPr="005B57BD">
              <w:t>милекчеләре</w:t>
            </w:r>
            <w:proofErr w:type="spellEnd"/>
            <w:r w:rsidRPr="005B57BD">
              <w:t xml:space="preserve"> </w:t>
            </w:r>
            <w:proofErr w:type="spellStart"/>
            <w:r w:rsidRPr="005B57BD">
              <w:t>һәм</w:t>
            </w:r>
            <w:proofErr w:type="spellEnd"/>
            <w:r w:rsidRPr="005B57BD">
              <w:t xml:space="preserve"> </w:t>
            </w:r>
            <w:proofErr w:type="spellStart"/>
            <w:r w:rsidRPr="005B57BD">
              <w:t>махсус</w:t>
            </w:r>
            <w:proofErr w:type="spellEnd"/>
            <w:r w:rsidRPr="005B57BD">
              <w:t xml:space="preserve"> </w:t>
            </w:r>
            <w:proofErr w:type="spellStart"/>
            <w:r w:rsidRPr="005B57BD">
              <w:t>счетларның</w:t>
            </w:r>
            <w:proofErr w:type="spellEnd"/>
            <w:r w:rsidRPr="005B57BD">
              <w:t xml:space="preserve"> </w:t>
            </w:r>
            <w:proofErr w:type="spellStart"/>
            <w:r w:rsidRPr="005B57BD">
              <w:t>хуҗалары</w:t>
            </w:r>
            <w:proofErr w:type="spellEnd"/>
            <w:r w:rsidRPr="005B57BD">
              <w:t xml:space="preserve">-ТСЖ </w:t>
            </w:r>
            <w:proofErr w:type="spellStart"/>
            <w:r w:rsidRPr="005B57BD">
              <w:t>һәм</w:t>
            </w:r>
            <w:proofErr w:type="spellEnd"/>
            <w:r w:rsidRPr="005B57BD">
              <w:t xml:space="preserve"> </w:t>
            </w:r>
            <w:proofErr w:type="spellStart"/>
            <w:r w:rsidRPr="005B57BD">
              <w:t>идарәче</w:t>
            </w:r>
            <w:proofErr w:type="spellEnd"/>
            <w:r w:rsidRPr="005B57BD">
              <w:t xml:space="preserve"> </w:t>
            </w:r>
            <w:proofErr w:type="spellStart"/>
            <w:r w:rsidRPr="005B57BD">
              <w:t>компанияләрнең</w:t>
            </w:r>
            <w:proofErr w:type="spellEnd"/>
            <w:r w:rsidRPr="005B57BD">
              <w:t xml:space="preserve"> </w:t>
            </w:r>
            <w:proofErr w:type="spellStart"/>
            <w:r w:rsidRPr="005B57BD">
              <w:t>башкару</w:t>
            </w:r>
            <w:proofErr w:type="spellEnd"/>
            <w:r w:rsidRPr="005B57BD">
              <w:t xml:space="preserve"> </w:t>
            </w:r>
            <w:proofErr w:type="spellStart"/>
            <w:r w:rsidRPr="005B57BD">
              <w:t>чыгымнары</w:t>
            </w:r>
            <w:proofErr w:type="spellEnd"/>
            <w:r w:rsidRPr="005B57BD">
              <w:t xml:space="preserve"> </w:t>
            </w:r>
            <w:proofErr w:type="spellStart"/>
            <w:r w:rsidRPr="005B57BD">
              <w:t>махсус</w:t>
            </w:r>
            <w:proofErr w:type="spellEnd"/>
            <w:r w:rsidRPr="005B57BD">
              <w:t xml:space="preserve"> </w:t>
            </w:r>
            <w:proofErr w:type="spellStart"/>
            <w:r w:rsidRPr="005B57BD">
              <w:t>счетлардан</w:t>
            </w:r>
            <w:proofErr w:type="spellEnd"/>
            <w:r w:rsidRPr="005B57BD">
              <w:t xml:space="preserve"> </w:t>
            </w:r>
            <w:proofErr w:type="spellStart"/>
            <w:r w:rsidRPr="005B57BD">
              <w:t>түләнергә</w:t>
            </w:r>
            <w:proofErr w:type="spellEnd"/>
            <w:r w:rsidRPr="005B57BD">
              <w:t xml:space="preserve"> </w:t>
            </w:r>
            <w:proofErr w:type="spellStart"/>
            <w:r w:rsidRPr="005B57BD">
              <w:t>мөмкин</w:t>
            </w:r>
            <w:proofErr w:type="spellEnd"/>
            <w:r w:rsidRPr="005B57BD">
              <w:t xml:space="preserve"> </w:t>
            </w:r>
            <w:proofErr w:type="spellStart"/>
            <w:r w:rsidRPr="005B57BD">
              <w:t>булган</w:t>
            </w:r>
            <w:proofErr w:type="spellEnd"/>
            <w:r w:rsidRPr="005B57BD">
              <w:t xml:space="preserve"> </w:t>
            </w:r>
            <w:proofErr w:type="spellStart"/>
            <w:r w:rsidRPr="005B57BD">
              <w:t>эш</w:t>
            </w:r>
            <w:proofErr w:type="spellEnd"/>
            <w:r w:rsidRPr="005B57BD">
              <w:t xml:space="preserve"> </w:t>
            </w:r>
            <w:proofErr w:type="spellStart"/>
            <w:r w:rsidRPr="005B57BD">
              <w:t>төрләре</w:t>
            </w:r>
            <w:proofErr w:type="spellEnd"/>
            <w:r w:rsidRPr="005B57BD">
              <w:t xml:space="preserve"> </w:t>
            </w:r>
            <w:proofErr w:type="spellStart"/>
            <w:r w:rsidRPr="005B57BD">
              <w:t>һәм</w:t>
            </w:r>
            <w:proofErr w:type="spellEnd"/>
            <w:r w:rsidRPr="005B57BD">
              <w:t xml:space="preserve"> </w:t>
            </w:r>
            <w:proofErr w:type="spellStart"/>
            <w:r w:rsidRPr="005B57BD">
              <w:t>күләмнәре</w:t>
            </w:r>
            <w:proofErr w:type="spellEnd"/>
            <w:r w:rsidRPr="005B57BD">
              <w:t xml:space="preserve"> </w:t>
            </w:r>
            <w:proofErr w:type="spellStart"/>
            <w:r w:rsidRPr="005B57BD">
              <w:t>турында</w:t>
            </w:r>
            <w:proofErr w:type="spellEnd"/>
            <w:r w:rsidRPr="005B57BD">
              <w:t xml:space="preserve"> </w:t>
            </w:r>
            <w:proofErr w:type="spellStart"/>
            <w:r w:rsidRPr="005B57BD">
              <w:t>мәгълүмати</w:t>
            </w:r>
            <w:proofErr w:type="spellEnd"/>
            <w:r w:rsidRPr="005B57BD">
              <w:t xml:space="preserve"> </w:t>
            </w:r>
            <w:proofErr w:type="spellStart"/>
            <w:r w:rsidRPr="005B57BD">
              <w:t>чаралар</w:t>
            </w:r>
            <w:proofErr w:type="spellEnd"/>
            <w:r w:rsidRPr="005B57BD">
              <w:t xml:space="preserve"> </w:t>
            </w:r>
            <w:proofErr w:type="spellStart"/>
            <w:r w:rsidRPr="005B57BD">
              <w:t>үткәрү</w:t>
            </w:r>
            <w:proofErr w:type="spellEnd"/>
          </w:p>
        </w:tc>
        <w:tc>
          <w:tcPr>
            <w:tcW w:w="2126" w:type="dxa"/>
          </w:tcPr>
          <w:p w:rsidR="00196D37" w:rsidRPr="006928EB" w:rsidRDefault="00196D37" w:rsidP="00196D37">
            <w:pPr>
              <w:suppressAutoHyphens/>
              <w:snapToGrid w:val="0"/>
              <w:jc w:val="center"/>
              <w:rPr>
                <w:szCs w:val="28"/>
                <w:lang w:eastAsia="ar-SA"/>
              </w:rPr>
            </w:pPr>
            <w:proofErr w:type="spellStart"/>
            <w:proofErr w:type="gramStart"/>
            <w:r w:rsidRPr="006928EB">
              <w:rPr>
                <w:szCs w:val="28"/>
                <w:lang w:eastAsia="ar-SA"/>
              </w:rPr>
              <w:t>Залаков</w:t>
            </w:r>
            <w:proofErr w:type="spellEnd"/>
            <w:r w:rsidRPr="006928EB">
              <w:rPr>
                <w:szCs w:val="28"/>
                <w:lang w:eastAsia="ar-SA"/>
              </w:rPr>
              <w:t xml:space="preserve">  Н..Р.</w:t>
            </w:r>
            <w:proofErr w:type="gramEnd"/>
            <w:r w:rsidRPr="006928EB">
              <w:rPr>
                <w:szCs w:val="28"/>
                <w:lang w:eastAsia="ar-SA"/>
              </w:rPr>
              <w:t xml:space="preserve"> </w:t>
            </w:r>
            <w:r>
              <w:rPr>
                <w:szCs w:val="28"/>
                <w:lang w:eastAsia="ar-SA"/>
              </w:rPr>
              <w:t>–</w:t>
            </w:r>
            <w:r w:rsidRPr="006928EB">
              <w:rPr>
                <w:szCs w:val="28"/>
                <w:lang w:eastAsia="ar-SA"/>
              </w:rPr>
              <w:t xml:space="preserve"> </w:t>
            </w:r>
            <w:r>
              <w:rPr>
                <w:szCs w:val="28"/>
                <w:lang w:val="tt-RU" w:eastAsia="ar-SA"/>
              </w:rPr>
              <w:t>ЛМР башкарма комитеты җитәкчесе</w:t>
            </w:r>
          </w:p>
        </w:tc>
        <w:tc>
          <w:tcPr>
            <w:tcW w:w="2268" w:type="dxa"/>
            <w:shd w:val="clear" w:color="auto" w:fill="auto"/>
          </w:tcPr>
          <w:p w:rsidR="00196D37" w:rsidRPr="00CE06E9" w:rsidRDefault="00196D37" w:rsidP="00196D37">
            <w:pPr>
              <w:suppressAutoHyphens/>
              <w:snapToGrid w:val="0"/>
              <w:jc w:val="center"/>
              <w:rPr>
                <w:szCs w:val="28"/>
                <w:lang w:val="tt-RU" w:eastAsia="ar-SA"/>
              </w:rPr>
            </w:pPr>
            <w:r>
              <w:rPr>
                <w:szCs w:val="28"/>
                <w:lang w:val="tt-RU" w:eastAsia="ar-SA"/>
              </w:rPr>
              <w:t>План расланганнан соң алты ай эчендә</w:t>
            </w:r>
            <w:r w:rsidRPr="006928EB">
              <w:rPr>
                <w:szCs w:val="28"/>
                <w:lang w:eastAsia="ar-SA"/>
              </w:rPr>
              <w:t xml:space="preserve">, </w:t>
            </w:r>
            <w:r>
              <w:rPr>
                <w:szCs w:val="28"/>
                <w:lang w:val="tt-RU" w:eastAsia="ar-SA"/>
              </w:rPr>
              <w:t>аннары кварталга 1 тапкыр</w:t>
            </w:r>
          </w:p>
          <w:p w:rsidR="00196D37" w:rsidRPr="006928EB" w:rsidRDefault="00196D37" w:rsidP="00196D37">
            <w:pPr>
              <w:jc w:val="center"/>
              <w:rPr>
                <w:szCs w:val="28"/>
                <w:lang w:eastAsia="ar-SA"/>
              </w:rPr>
            </w:pPr>
          </w:p>
        </w:tc>
        <w:tc>
          <w:tcPr>
            <w:tcW w:w="2037" w:type="dxa"/>
          </w:tcPr>
          <w:p w:rsidR="00196D37" w:rsidRPr="006928EB" w:rsidRDefault="00196D37" w:rsidP="00196D37">
            <w:pPr>
              <w:suppressAutoHyphens/>
              <w:snapToGrid w:val="0"/>
              <w:jc w:val="center"/>
              <w:rPr>
                <w:szCs w:val="28"/>
                <w:lang w:eastAsia="ar-SA"/>
              </w:rPr>
            </w:pPr>
            <w:r>
              <w:rPr>
                <w:szCs w:val="28"/>
                <w:lang w:val="tt-RU" w:eastAsia="ar-SA"/>
              </w:rPr>
              <w:t>ТР Төзелеш министрлыгына үтәлеше турында хисап</w:t>
            </w:r>
          </w:p>
        </w:tc>
      </w:tr>
      <w:tr w:rsidR="00196D37" w:rsidRPr="006928EB" w:rsidTr="006928EB">
        <w:trPr>
          <w:trHeight w:val="70"/>
          <w:jc w:val="center"/>
        </w:trPr>
        <w:tc>
          <w:tcPr>
            <w:tcW w:w="793" w:type="dxa"/>
            <w:shd w:val="clear" w:color="auto" w:fill="auto"/>
          </w:tcPr>
          <w:p w:rsidR="00196D37" w:rsidRPr="006928EB" w:rsidRDefault="00196D37" w:rsidP="00196D37">
            <w:pPr>
              <w:suppressAutoHyphens/>
              <w:jc w:val="center"/>
              <w:rPr>
                <w:b/>
                <w:szCs w:val="28"/>
                <w:lang w:eastAsia="ar-SA"/>
              </w:rPr>
            </w:pPr>
          </w:p>
          <w:p w:rsidR="00196D37" w:rsidRPr="006928EB" w:rsidRDefault="00196D37" w:rsidP="00196D37">
            <w:pPr>
              <w:suppressAutoHyphens/>
              <w:jc w:val="center"/>
              <w:rPr>
                <w:b/>
                <w:szCs w:val="28"/>
                <w:lang w:eastAsia="ar-SA"/>
              </w:rPr>
            </w:pPr>
            <w:r w:rsidRPr="006928EB">
              <w:rPr>
                <w:b/>
                <w:szCs w:val="28"/>
                <w:lang w:eastAsia="ar-SA"/>
              </w:rPr>
              <w:t>3</w:t>
            </w:r>
          </w:p>
        </w:tc>
        <w:tc>
          <w:tcPr>
            <w:tcW w:w="15078" w:type="dxa"/>
            <w:gridSpan w:val="5"/>
            <w:shd w:val="clear" w:color="auto" w:fill="auto"/>
          </w:tcPr>
          <w:p w:rsidR="00196D37" w:rsidRPr="006928EB" w:rsidRDefault="00196D37" w:rsidP="00196D37">
            <w:pPr>
              <w:suppressAutoHyphens/>
              <w:snapToGrid w:val="0"/>
              <w:jc w:val="center"/>
              <w:rPr>
                <w:b/>
                <w:szCs w:val="28"/>
                <w:lang w:eastAsia="ar-SA"/>
              </w:rPr>
            </w:pPr>
          </w:p>
          <w:p w:rsidR="00196D37" w:rsidRPr="00196D37" w:rsidRDefault="00196D37" w:rsidP="00196D37">
            <w:pPr>
              <w:suppressAutoHyphens/>
              <w:snapToGrid w:val="0"/>
              <w:jc w:val="center"/>
              <w:rPr>
                <w:b/>
                <w:szCs w:val="28"/>
                <w:lang w:val="tt-RU" w:eastAsia="ar-SA"/>
              </w:rPr>
            </w:pPr>
            <w:r>
              <w:rPr>
                <w:b/>
                <w:szCs w:val="28"/>
                <w:lang w:val="tt-RU" w:eastAsia="ar-SA"/>
              </w:rPr>
              <w:t>Финанслау күләмен арттыру</w:t>
            </w:r>
          </w:p>
          <w:p w:rsidR="00196D37" w:rsidRPr="006928EB" w:rsidRDefault="00196D37" w:rsidP="00196D37">
            <w:pPr>
              <w:suppressAutoHyphens/>
              <w:snapToGrid w:val="0"/>
              <w:jc w:val="center"/>
              <w:rPr>
                <w:b/>
                <w:szCs w:val="28"/>
                <w:lang w:eastAsia="ar-SA"/>
              </w:rPr>
            </w:pPr>
          </w:p>
        </w:tc>
      </w:tr>
      <w:tr w:rsidR="00196D37" w:rsidRPr="006928EB" w:rsidTr="006928EB">
        <w:trPr>
          <w:trHeight w:val="1574"/>
          <w:jc w:val="center"/>
        </w:trPr>
        <w:tc>
          <w:tcPr>
            <w:tcW w:w="793" w:type="dxa"/>
            <w:shd w:val="clear" w:color="auto" w:fill="auto"/>
          </w:tcPr>
          <w:p w:rsidR="00196D37" w:rsidRPr="006928EB" w:rsidRDefault="00196D37" w:rsidP="00196D37">
            <w:pPr>
              <w:suppressAutoHyphens/>
              <w:jc w:val="center"/>
              <w:rPr>
                <w:szCs w:val="28"/>
                <w:lang w:eastAsia="ar-SA"/>
              </w:rPr>
            </w:pPr>
            <w:r w:rsidRPr="006928EB">
              <w:rPr>
                <w:szCs w:val="28"/>
                <w:lang w:eastAsia="ar-SA"/>
              </w:rPr>
              <w:t>3.1</w:t>
            </w:r>
          </w:p>
        </w:tc>
        <w:tc>
          <w:tcPr>
            <w:tcW w:w="2176" w:type="dxa"/>
            <w:shd w:val="clear" w:color="auto" w:fill="auto"/>
          </w:tcPr>
          <w:p w:rsidR="00196D37" w:rsidRPr="006928EB" w:rsidRDefault="00196D37" w:rsidP="00196D37">
            <w:pPr>
              <w:suppressAutoHyphens/>
              <w:jc w:val="center"/>
              <w:rPr>
                <w:szCs w:val="28"/>
                <w:lang w:eastAsia="ar-SA"/>
              </w:rPr>
            </w:pPr>
            <w:r>
              <w:rPr>
                <w:szCs w:val="28"/>
                <w:lang w:val="tt-RU" w:eastAsia="ar-SA"/>
              </w:rPr>
              <w:t>Түләү</w:t>
            </w:r>
            <w:r>
              <w:rPr>
                <w:szCs w:val="28"/>
                <w:lang w:eastAsia="ar-SA"/>
              </w:rPr>
              <w:t xml:space="preserve"> </w:t>
            </w:r>
            <w:proofErr w:type="spellStart"/>
            <w:r>
              <w:rPr>
                <w:szCs w:val="28"/>
                <w:lang w:eastAsia="ar-SA"/>
              </w:rPr>
              <w:t>дисциплинасын</w:t>
            </w:r>
            <w:proofErr w:type="spellEnd"/>
            <w:r>
              <w:rPr>
                <w:szCs w:val="28"/>
                <w:lang w:eastAsia="ar-SA"/>
              </w:rPr>
              <w:t xml:space="preserve"> </w:t>
            </w:r>
            <w:proofErr w:type="spellStart"/>
            <w:r>
              <w:rPr>
                <w:szCs w:val="28"/>
                <w:lang w:eastAsia="ar-SA"/>
              </w:rPr>
              <w:t>күтәрү</w:t>
            </w:r>
            <w:proofErr w:type="spellEnd"/>
          </w:p>
        </w:tc>
        <w:tc>
          <w:tcPr>
            <w:tcW w:w="6471" w:type="dxa"/>
            <w:shd w:val="clear" w:color="auto" w:fill="auto"/>
          </w:tcPr>
          <w:p w:rsidR="00196D37" w:rsidRPr="005B57BD" w:rsidRDefault="00196D37" w:rsidP="00196D37">
            <w:proofErr w:type="spellStart"/>
            <w:r w:rsidRPr="005B57BD">
              <w:t>Финанслау</w:t>
            </w:r>
            <w:proofErr w:type="spellEnd"/>
            <w:r w:rsidRPr="005B57BD">
              <w:t xml:space="preserve"> </w:t>
            </w:r>
            <w:proofErr w:type="spellStart"/>
            <w:r w:rsidRPr="005B57BD">
              <w:t>күләмен</w:t>
            </w:r>
            <w:proofErr w:type="spellEnd"/>
            <w:r w:rsidRPr="005B57BD">
              <w:t xml:space="preserve"> </w:t>
            </w:r>
            <w:proofErr w:type="spellStart"/>
            <w:r w:rsidRPr="005B57BD">
              <w:t>арттыру</w:t>
            </w:r>
            <w:proofErr w:type="spellEnd"/>
          </w:p>
        </w:tc>
        <w:tc>
          <w:tcPr>
            <w:tcW w:w="2126" w:type="dxa"/>
          </w:tcPr>
          <w:p w:rsidR="00196D37" w:rsidRPr="006928EB" w:rsidRDefault="00196D37" w:rsidP="00196D37">
            <w:pPr>
              <w:suppressAutoHyphens/>
              <w:snapToGrid w:val="0"/>
              <w:jc w:val="center"/>
              <w:rPr>
                <w:szCs w:val="28"/>
                <w:lang w:eastAsia="ar-SA"/>
              </w:rPr>
            </w:pPr>
            <w:proofErr w:type="spellStart"/>
            <w:proofErr w:type="gramStart"/>
            <w:r w:rsidRPr="006928EB">
              <w:rPr>
                <w:szCs w:val="28"/>
                <w:lang w:eastAsia="ar-SA"/>
              </w:rPr>
              <w:t>Залаков</w:t>
            </w:r>
            <w:proofErr w:type="spellEnd"/>
            <w:r w:rsidRPr="006928EB">
              <w:rPr>
                <w:szCs w:val="28"/>
                <w:lang w:eastAsia="ar-SA"/>
              </w:rPr>
              <w:t xml:space="preserve">  Н..Р.</w:t>
            </w:r>
            <w:proofErr w:type="gramEnd"/>
            <w:r w:rsidRPr="006928EB">
              <w:rPr>
                <w:szCs w:val="28"/>
                <w:lang w:eastAsia="ar-SA"/>
              </w:rPr>
              <w:t xml:space="preserve"> </w:t>
            </w:r>
            <w:r>
              <w:rPr>
                <w:szCs w:val="28"/>
                <w:lang w:eastAsia="ar-SA"/>
              </w:rPr>
              <w:t>–</w:t>
            </w:r>
            <w:r w:rsidRPr="006928EB">
              <w:rPr>
                <w:szCs w:val="28"/>
                <w:lang w:eastAsia="ar-SA"/>
              </w:rPr>
              <w:t xml:space="preserve"> </w:t>
            </w:r>
            <w:r>
              <w:rPr>
                <w:szCs w:val="28"/>
                <w:lang w:val="tt-RU" w:eastAsia="ar-SA"/>
              </w:rPr>
              <w:t>ЛМР башкарма комитеты җитәкчесе</w:t>
            </w:r>
          </w:p>
        </w:tc>
        <w:tc>
          <w:tcPr>
            <w:tcW w:w="2268" w:type="dxa"/>
            <w:shd w:val="clear" w:color="auto" w:fill="auto"/>
          </w:tcPr>
          <w:p w:rsidR="00196D37" w:rsidRPr="006928EB" w:rsidRDefault="00196D37" w:rsidP="00196D37">
            <w:pPr>
              <w:suppressAutoHyphens/>
              <w:snapToGrid w:val="0"/>
              <w:jc w:val="center"/>
              <w:rPr>
                <w:szCs w:val="28"/>
                <w:lang w:eastAsia="ar-SA"/>
              </w:rPr>
            </w:pPr>
            <w:proofErr w:type="spellStart"/>
            <w:r>
              <w:rPr>
                <w:szCs w:val="28"/>
                <w:lang w:eastAsia="ar-SA"/>
              </w:rPr>
              <w:t>Даими</w:t>
            </w:r>
            <w:proofErr w:type="spellEnd"/>
          </w:p>
          <w:p w:rsidR="00196D37" w:rsidRPr="006928EB" w:rsidRDefault="00196D37" w:rsidP="00196D37">
            <w:pPr>
              <w:suppressAutoHyphens/>
              <w:snapToGrid w:val="0"/>
              <w:jc w:val="center"/>
              <w:rPr>
                <w:szCs w:val="28"/>
                <w:lang w:eastAsia="ar-SA"/>
              </w:rPr>
            </w:pPr>
          </w:p>
          <w:p w:rsidR="00196D37" w:rsidRPr="006928EB" w:rsidRDefault="00196D37" w:rsidP="00196D37">
            <w:pPr>
              <w:suppressAutoHyphens/>
              <w:snapToGrid w:val="0"/>
              <w:jc w:val="center"/>
              <w:rPr>
                <w:szCs w:val="28"/>
                <w:lang w:eastAsia="ar-SA"/>
              </w:rPr>
            </w:pPr>
          </w:p>
        </w:tc>
        <w:tc>
          <w:tcPr>
            <w:tcW w:w="2037" w:type="dxa"/>
          </w:tcPr>
          <w:p w:rsidR="00196D37" w:rsidRPr="006928EB" w:rsidRDefault="00196D37" w:rsidP="00196D37">
            <w:pPr>
              <w:suppressAutoHyphens/>
              <w:snapToGrid w:val="0"/>
              <w:jc w:val="center"/>
              <w:rPr>
                <w:szCs w:val="28"/>
                <w:lang w:eastAsia="ar-SA"/>
              </w:rPr>
            </w:pPr>
            <w:r>
              <w:rPr>
                <w:szCs w:val="28"/>
                <w:lang w:val="tt-RU" w:eastAsia="ar-SA"/>
              </w:rPr>
              <w:t>ТР Төзелеш министрлыгына үтәлеше турында хисап</w:t>
            </w:r>
          </w:p>
        </w:tc>
      </w:tr>
      <w:tr w:rsidR="006928EB" w:rsidRPr="006928EB" w:rsidTr="006928EB">
        <w:trPr>
          <w:trHeight w:val="70"/>
          <w:jc w:val="center"/>
        </w:trPr>
        <w:tc>
          <w:tcPr>
            <w:tcW w:w="793" w:type="dxa"/>
            <w:shd w:val="clear" w:color="auto" w:fill="auto"/>
          </w:tcPr>
          <w:p w:rsidR="006928EB" w:rsidRPr="006928EB" w:rsidRDefault="006928EB" w:rsidP="006928EB">
            <w:pPr>
              <w:suppressAutoHyphens/>
              <w:jc w:val="center"/>
              <w:rPr>
                <w:szCs w:val="28"/>
                <w:lang w:eastAsia="ar-SA"/>
              </w:rPr>
            </w:pPr>
            <w:r w:rsidRPr="006928EB">
              <w:rPr>
                <w:szCs w:val="28"/>
                <w:lang w:eastAsia="ar-SA"/>
              </w:rPr>
              <w:t>3.2</w:t>
            </w:r>
          </w:p>
        </w:tc>
        <w:tc>
          <w:tcPr>
            <w:tcW w:w="2176" w:type="dxa"/>
            <w:shd w:val="clear" w:color="auto" w:fill="auto"/>
          </w:tcPr>
          <w:p w:rsidR="006928EB" w:rsidRPr="006928EB" w:rsidRDefault="00CE06E9" w:rsidP="006928EB">
            <w:pPr>
              <w:suppressAutoHyphens/>
              <w:jc w:val="center"/>
              <w:rPr>
                <w:szCs w:val="28"/>
                <w:lang w:eastAsia="ar-SA"/>
              </w:rPr>
            </w:pPr>
            <w:proofErr w:type="spellStart"/>
            <w:r w:rsidRPr="00CE06E9">
              <w:rPr>
                <w:szCs w:val="28"/>
                <w:lang w:eastAsia="ar-SA"/>
              </w:rPr>
              <w:t>Бурычларны</w:t>
            </w:r>
            <w:proofErr w:type="spellEnd"/>
            <w:r w:rsidRPr="00CE06E9">
              <w:rPr>
                <w:szCs w:val="28"/>
                <w:lang w:eastAsia="ar-SA"/>
              </w:rPr>
              <w:t xml:space="preserve"> </w:t>
            </w:r>
            <w:proofErr w:type="spellStart"/>
            <w:r w:rsidRPr="00CE06E9">
              <w:rPr>
                <w:szCs w:val="28"/>
                <w:lang w:eastAsia="ar-SA"/>
              </w:rPr>
              <w:t>киметү</w:t>
            </w:r>
            <w:proofErr w:type="spellEnd"/>
            <w:r w:rsidRPr="00CE06E9">
              <w:rPr>
                <w:szCs w:val="28"/>
                <w:lang w:eastAsia="ar-SA"/>
              </w:rPr>
              <w:t xml:space="preserve"> </w:t>
            </w:r>
            <w:proofErr w:type="spellStart"/>
            <w:r w:rsidRPr="00CE06E9">
              <w:rPr>
                <w:szCs w:val="28"/>
                <w:lang w:eastAsia="ar-SA"/>
              </w:rPr>
              <w:t>буенча</w:t>
            </w:r>
            <w:proofErr w:type="spellEnd"/>
            <w:r w:rsidRPr="00CE06E9">
              <w:rPr>
                <w:szCs w:val="28"/>
                <w:lang w:eastAsia="ar-SA"/>
              </w:rPr>
              <w:t xml:space="preserve"> </w:t>
            </w:r>
            <w:proofErr w:type="spellStart"/>
            <w:r w:rsidRPr="00CE06E9">
              <w:rPr>
                <w:szCs w:val="28"/>
                <w:lang w:eastAsia="ar-SA"/>
              </w:rPr>
              <w:t>чаралар</w:t>
            </w:r>
            <w:proofErr w:type="spellEnd"/>
            <w:r w:rsidRPr="00CE06E9">
              <w:rPr>
                <w:szCs w:val="28"/>
                <w:lang w:eastAsia="ar-SA"/>
              </w:rPr>
              <w:t xml:space="preserve"> </w:t>
            </w:r>
            <w:proofErr w:type="spellStart"/>
            <w:r w:rsidRPr="00CE06E9">
              <w:rPr>
                <w:szCs w:val="28"/>
                <w:lang w:eastAsia="ar-SA"/>
              </w:rPr>
              <w:t>үткәрүнең</w:t>
            </w:r>
            <w:proofErr w:type="spellEnd"/>
            <w:r w:rsidRPr="00CE06E9">
              <w:rPr>
                <w:szCs w:val="28"/>
                <w:lang w:eastAsia="ar-SA"/>
              </w:rPr>
              <w:t xml:space="preserve"> </w:t>
            </w:r>
            <w:proofErr w:type="spellStart"/>
            <w:r w:rsidRPr="00CE06E9">
              <w:rPr>
                <w:szCs w:val="28"/>
                <w:lang w:eastAsia="ar-SA"/>
              </w:rPr>
              <w:t>нәтиҗәлелеген</w:t>
            </w:r>
            <w:proofErr w:type="spellEnd"/>
            <w:r w:rsidRPr="00CE06E9">
              <w:rPr>
                <w:szCs w:val="28"/>
                <w:lang w:eastAsia="ar-SA"/>
              </w:rPr>
              <w:t xml:space="preserve"> </w:t>
            </w:r>
            <w:proofErr w:type="spellStart"/>
            <w:r w:rsidRPr="00CE06E9">
              <w:rPr>
                <w:szCs w:val="28"/>
                <w:lang w:eastAsia="ar-SA"/>
              </w:rPr>
              <w:t>арттыру</w:t>
            </w:r>
            <w:proofErr w:type="spellEnd"/>
          </w:p>
        </w:tc>
        <w:tc>
          <w:tcPr>
            <w:tcW w:w="6471" w:type="dxa"/>
            <w:shd w:val="clear" w:color="auto" w:fill="auto"/>
            <w:vAlign w:val="center"/>
          </w:tcPr>
          <w:p w:rsidR="00196D37" w:rsidRPr="00196D37" w:rsidRDefault="00196D37" w:rsidP="00196D37">
            <w:pPr>
              <w:suppressAutoHyphens/>
              <w:jc w:val="both"/>
              <w:rPr>
                <w:szCs w:val="28"/>
                <w:lang w:eastAsia="ar-SA"/>
              </w:rPr>
            </w:pPr>
            <w:proofErr w:type="spellStart"/>
            <w:r w:rsidRPr="00196D37">
              <w:rPr>
                <w:szCs w:val="28"/>
                <w:lang w:eastAsia="ar-SA"/>
              </w:rPr>
              <w:t>Бурыч</w:t>
            </w:r>
            <w:proofErr w:type="spellEnd"/>
            <w:r w:rsidRPr="00196D37">
              <w:rPr>
                <w:szCs w:val="28"/>
                <w:lang w:eastAsia="ar-SA"/>
              </w:rPr>
              <w:t xml:space="preserve"> </w:t>
            </w:r>
            <w:proofErr w:type="spellStart"/>
            <w:r w:rsidRPr="00196D37">
              <w:rPr>
                <w:szCs w:val="28"/>
                <w:lang w:eastAsia="ar-SA"/>
              </w:rPr>
              <w:t>белән</w:t>
            </w:r>
            <w:proofErr w:type="spellEnd"/>
            <w:r w:rsidRPr="00196D37">
              <w:rPr>
                <w:szCs w:val="28"/>
                <w:lang w:eastAsia="ar-SA"/>
              </w:rPr>
              <w:t xml:space="preserve"> </w:t>
            </w:r>
            <w:proofErr w:type="spellStart"/>
            <w:r w:rsidRPr="00196D37">
              <w:rPr>
                <w:szCs w:val="28"/>
                <w:lang w:eastAsia="ar-SA"/>
              </w:rPr>
              <w:t>эшләү</w:t>
            </w:r>
            <w:proofErr w:type="spellEnd"/>
            <w:r w:rsidRPr="00196D37">
              <w:rPr>
                <w:szCs w:val="28"/>
                <w:lang w:eastAsia="ar-SA"/>
              </w:rPr>
              <w:t xml:space="preserve">, </w:t>
            </w:r>
            <w:proofErr w:type="spellStart"/>
            <w:r w:rsidRPr="00196D37">
              <w:rPr>
                <w:szCs w:val="28"/>
                <w:lang w:eastAsia="ar-SA"/>
              </w:rPr>
              <w:t>шул</w:t>
            </w:r>
            <w:proofErr w:type="spellEnd"/>
            <w:r w:rsidRPr="00196D37">
              <w:rPr>
                <w:szCs w:val="28"/>
                <w:lang w:eastAsia="ar-SA"/>
              </w:rPr>
              <w:t xml:space="preserve"> </w:t>
            </w:r>
            <w:proofErr w:type="spellStart"/>
            <w:r w:rsidRPr="00196D37">
              <w:rPr>
                <w:szCs w:val="28"/>
                <w:lang w:eastAsia="ar-SA"/>
              </w:rPr>
              <w:t>исәптән</w:t>
            </w:r>
            <w:proofErr w:type="spellEnd"/>
            <w:r w:rsidRPr="00196D37">
              <w:rPr>
                <w:szCs w:val="28"/>
                <w:lang w:eastAsia="ar-SA"/>
              </w:rPr>
              <w:t>:</w:t>
            </w:r>
          </w:p>
          <w:p w:rsidR="00196D37" w:rsidRPr="00196D37" w:rsidRDefault="00196D37" w:rsidP="00196D37">
            <w:pPr>
              <w:suppressAutoHyphens/>
              <w:jc w:val="both"/>
              <w:rPr>
                <w:szCs w:val="28"/>
                <w:lang w:eastAsia="ar-SA"/>
              </w:rPr>
            </w:pPr>
            <w:r w:rsidRPr="00196D37">
              <w:rPr>
                <w:szCs w:val="28"/>
                <w:lang w:eastAsia="ar-SA"/>
              </w:rPr>
              <w:t xml:space="preserve">1) капиталь ремонт </w:t>
            </w:r>
            <w:proofErr w:type="spellStart"/>
            <w:r w:rsidRPr="00196D37">
              <w:rPr>
                <w:szCs w:val="28"/>
                <w:lang w:eastAsia="ar-SA"/>
              </w:rPr>
              <w:t>өчен</w:t>
            </w:r>
            <w:proofErr w:type="spellEnd"/>
            <w:r w:rsidRPr="00196D37">
              <w:rPr>
                <w:szCs w:val="28"/>
                <w:lang w:eastAsia="ar-SA"/>
              </w:rPr>
              <w:t xml:space="preserve"> </w:t>
            </w:r>
            <w:proofErr w:type="spellStart"/>
            <w:r w:rsidRPr="00196D37">
              <w:rPr>
                <w:szCs w:val="28"/>
                <w:lang w:eastAsia="ar-SA"/>
              </w:rPr>
              <w:t>взносларны</w:t>
            </w:r>
            <w:proofErr w:type="spellEnd"/>
            <w:r w:rsidRPr="00196D37">
              <w:rPr>
                <w:szCs w:val="28"/>
                <w:lang w:eastAsia="ar-SA"/>
              </w:rPr>
              <w:t xml:space="preserve"> </w:t>
            </w:r>
            <w:proofErr w:type="spellStart"/>
            <w:r w:rsidRPr="00196D37">
              <w:rPr>
                <w:szCs w:val="28"/>
                <w:lang w:eastAsia="ar-SA"/>
              </w:rPr>
              <w:t>вакытында</w:t>
            </w:r>
            <w:proofErr w:type="spellEnd"/>
            <w:r w:rsidRPr="00196D37">
              <w:rPr>
                <w:szCs w:val="28"/>
                <w:lang w:eastAsia="ar-SA"/>
              </w:rPr>
              <w:t xml:space="preserve"> </w:t>
            </w:r>
            <w:proofErr w:type="spellStart"/>
            <w:r w:rsidRPr="00196D37">
              <w:rPr>
                <w:szCs w:val="28"/>
                <w:lang w:eastAsia="ar-SA"/>
              </w:rPr>
              <w:t>түләмәгән</w:t>
            </w:r>
            <w:proofErr w:type="spellEnd"/>
            <w:r w:rsidRPr="00196D37">
              <w:rPr>
                <w:szCs w:val="28"/>
                <w:lang w:eastAsia="ar-SA"/>
              </w:rPr>
              <w:t xml:space="preserve"> </w:t>
            </w:r>
            <w:proofErr w:type="spellStart"/>
            <w:r w:rsidRPr="00196D37">
              <w:rPr>
                <w:szCs w:val="28"/>
                <w:lang w:eastAsia="ar-SA"/>
              </w:rPr>
              <w:t>өчен</w:t>
            </w:r>
            <w:proofErr w:type="spellEnd"/>
            <w:r w:rsidRPr="00196D37">
              <w:rPr>
                <w:szCs w:val="28"/>
                <w:lang w:eastAsia="ar-SA"/>
              </w:rPr>
              <w:t xml:space="preserve"> пеня </w:t>
            </w:r>
            <w:proofErr w:type="spellStart"/>
            <w:r w:rsidRPr="00196D37">
              <w:rPr>
                <w:szCs w:val="28"/>
                <w:lang w:eastAsia="ar-SA"/>
              </w:rPr>
              <w:t>исәпләү</w:t>
            </w:r>
            <w:proofErr w:type="spellEnd"/>
            <w:r w:rsidRPr="00196D37">
              <w:rPr>
                <w:szCs w:val="28"/>
                <w:lang w:eastAsia="ar-SA"/>
              </w:rPr>
              <w:t xml:space="preserve"> </w:t>
            </w:r>
            <w:proofErr w:type="spellStart"/>
            <w:r w:rsidRPr="00196D37">
              <w:rPr>
                <w:szCs w:val="28"/>
                <w:lang w:eastAsia="ar-SA"/>
              </w:rPr>
              <w:t>һәм</w:t>
            </w:r>
            <w:proofErr w:type="spellEnd"/>
            <w:r w:rsidRPr="00196D37">
              <w:rPr>
                <w:szCs w:val="28"/>
                <w:lang w:eastAsia="ar-SA"/>
              </w:rPr>
              <w:t xml:space="preserve"> </w:t>
            </w:r>
            <w:proofErr w:type="spellStart"/>
            <w:proofErr w:type="gramStart"/>
            <w:r w:rsidRPr="00196D37">
              <w:rPr>
                <w:szCs w:val="28"/>
                <w:lang w:eastAsia="ar-SA"/>
              </w:rPr>
              <w:t>түләттерү</w:t>
            </w:r>
            <w:proofErr w:type="spellEnd"/>
            <w:r w:rsidRPr="00196D37">
              <w:rPr>
                <w:szCs w:val="28"/>
                <w:lang w:eastAsia="ar-SA"/>
              </w:rPr>
              <w:t>;;</w:t>
            </w:r>
            <w:proofErr w:type="gramEnd"/>
          </w:p>
          <w:p w:rsidR="00196D37" w:rsidRPr="00196D37" w:rsidRDefault="00196D37" w:rsidP="00196D37">
            <w:pPr>
              <w:suppressAutoHyphens/>
              <w:jc w:val="both"/>
              <w:rPr>
                <w:szCs w:val="28"/>
                <w:lang w:eastAsia="ar-SA"/>
              </w:rPr>
            </w:pPr>
            <w:r w:rsidRPr="00196D37">
              <w:rPr>
                <w:szCs w:val="28"/>
                <w:lang w:eastAsia="ar-SA"/>
              </w:rPr>
              <w:t xml:space="preserve">2) </w:t>
            </w:r>
            <w:proofErr w:type="spellStart"/>
            <w:r w:rsidRPr="00196D37">
              <w:rPr>
                <w:szCs w:val="28"/>
                <w:lang w:eastAsia="ar-SA"/>
              </w:rPr>
              <w:t>шәхси</w:t>
            </w:r>
            <w:proofErr w:type="spellEnd"/>
            <w:r w:rsidRPr="00196D37">
              <w:rPr>
                <w:szCs w:val="28"/>
                <w:lang w:eastAsia="ar-SA"/>
              </w:rPr>
              <w:t xml:space="preserve"> </w:t>
            </w:r>
            <w:proofErr w:type="spellStart"/>
            <w:r w:rsidRPr="00196D37">
              <w:rPr>
                <w:szCs w:val="28"/>
                <w:lang w:eastAsia="ar-SA"/>
              </w:rPr>
              <w:t>счетлар</w:t>
            </w:r>
            <w:proofErr w:type="spellEnd"/>
            <w:r w:rsidRPr="00196D37">
              <w:rPr>
                <w:szCs w:val="28"/>
                <w:lang w:eastAsia="ar-SA"/>
              </w:rPr>
              <w:t xml:space="preserve"> </w:t>
            </w:r>
            <w:proofErr w:type="spellStart"/>
            <w:r w:rsidRPr="00196D37">
              <w:rPr>
                <w:szCs w:val="28"/>
                <w:lang w:eastAsia="ar-SA"/>
              </w:rPr>
              <w:t>киселешендә</w:t>
            </w:r>
            <w:proofErr w:type="spellEnd"/>
            <w:r w:rsidRPr="00196D37">
              <w:rPr>
                <w:szCs w:val="28"/>
                <w:lang w:eastAsia="ar-SA"/>
              </w:rPr>
              <w:t xml:space="preserve"> </w:t>
            </w:r>
            <w:proofErr w:type="spellStart"/>
            <w:r w:rsidRPr="00196D37">
              <w:rPr>
                <w:szCs w:val="28"/>
                <w:lang w:eastAsia="ar-SA"/>
              </w:rPr>
              <w:t>бурычларга</w:t>
            </w:r>
            <w:proofErr w:type="spellEnd"/>
            <w:r w:rsidRPr="00196D37">
              <w:rPr>
                <w:szCs w:val="28"/>
                <w:lang w:eastAsia="ar-SA"/>
              </w:rPr>
              <w:t xml:space="preserve"> ай </w:t>
            </w:r>
            <w:proofErr w:type="spellStart"/>
            <w:r w:rsidRPr="00196D37">
              <w:rPr>
                <w:szCs w:val="28"/>
                <w:lang w:eastAsia="ar-SA"/>
              </w:rPr>
              <w:t>саен</w:t>
            </w:r>
            <w:proofErr w:type="spellEnd"/>
            <w:r w:rsidRPr="00196D37">
              <w:rPr>
                <w:szCs w:val="28"/>
                <w:lang w:eastAsia="ar-SA"/>
              </w:rPr>
              <w:t xml:space="preserve"> мониторинг </w:t>
            </w:r>
            <w:proofErr w:type="spellStart"/>
            <w:proofErr w:type="gramStart"/>
            <w:r w:rsidRPr="00196D37">
              <w:rPr>
                <w:szCs w:val="28"/>
                <w:lang w:eastAsia="ar-SA"/>
              </w:rPr>
              <w:t>үткәрү</w:t>
            </w:r>
            <w:proofErr w:type="spellEnd"/>
            <w:r w:rsidRPr="00196D37">
              <w:rPr>
                <w:szCs w:val="28"/>
                <w:lang w:eastAsia="ar-SA"/>
              </w:rPr>
              <w:t>.;</w:t>
            </w:r>
            <w:proofErr w:type="gramEnd"/>
          </w:p>
          <w:p w:rsidR="00196D37" w:rsidRPr="00196D37" w:rsidRDefault="00196D37" w:rsidP="00196D37">
            <w:pPr>
              <w:suppressAutoHyphens/>
              <w:jc w:val="both"/>
              <w:rPr>
                <w:szCs w:val="28"/>
                <w:lang w:eastAsia="ar-SA"/>
              </w:rPr>
            </w:pPr>
            <w:r w:rsidRPr="00196D37">
              <w:rPr>
                <w:szCs w:val="28"/>
                <w:lang w:eastAsia="ar-SA"/>
              </w:rPr>
              <w:t xml:space="preserve">3) </w:t>
            </w:r>
            <w:proofErr w:type="spellStart"/>
            <w:r w:rsidRPr="00196D37">
              <w:rPr>
                <w:szCs w:val="28"/>
                <w:lang w:eastAsia="ar-SA"/>
              </w:rPr>
              <w:t>беренче</w:t>
            </w:r>
            <w:proofErr w:type="spellEnd"/>
            <w:r w:rsidRPr="00196D37">
              <w:rPr>
                <w:szCs w:val="28"/>
                <w:lang w:eastAsia="ar-SA"/>
              </w:rPr>
              <w:t xml:space="preserve"> </w:t>
            </w:r>
            <w:proofErr w:type="spellStart"/>
            <w:r w:rsidRPr="00196D37">
              <w:rPr>
                <w:szCs w:val="28"/>
                <w:lang w:eastAsia="ar-SA"/>
              </w:rPr>
              <w:t>чиратта</w:t>
            </w:r>
            <w:proofErr w:type="spellEnd"/>
            <w:r w:rsidRPr="00196D37">
              <w:rPr>
                <w:szCs w:val="28"/>
                <w:lang w:eastAsia="ar-SA"/>
              </w:rPr>
              <w:t xml:space="preserve"> </w:t>
            </w:r>
            <w:proofErr w:type="spellStart"/>
            <w:r w:rsidRPr="00196D37">
              <w:rPr>
                <w:szCs w:val="28"/>
                <w:lang w:eastAsia="ar-SA"/>
              </w:rPr>
              <w:t>зур</w:t>
            </w:r>
            <w:proofErr w:type="spellEnd"/>
            <w:r w:rsidRPr="00196D37">
              <w:rPr>
                <w:szCs w:val="28"/>
                <w:lang w:eastAsia="ar-SA"/>
              </w:rPr>
              <w:t xml:space="preserve"> </w:t>
            </w:r>
            <w:proofErr w:type="spellStart"/>
            <w:r w:rsidRPr="00196D37">
              <w:rPr>
                <w:szCs w:val="28"/>
                <w:lang w:eastAsia="ar-SA"/>
              </w:rPr>
              <w:t>бурычлыларга</w:t>
            </w:r>
            <w:proofErr w:type="spellEnd"/>
            <w:r w:rsidRPr="00196D37">
              <w:rPr>
                <w:szCs w:val="28"/>
                <w:lang w:eastAsia="ar-SA"/>
              </w:rPr>
              <w:t xml:space="preserve"> карата претензия-</w:t>
            </w:r>
            <w:proofErr w:type="spellStart"/>
            <w:r w:rsidRPr="00196D37">
              <w:rPr>
                <w:szCs w:val="28"/>
                <w:lang w:eastAsia="ar-SA"/>
              </w:rPr>
              <w:t>дәгъва</w:t>
            </w:r>
            <w:proofErr w:type="spellEnd"/>
            <w:r w:rsidRPr="00196D37">
              <w:rPr>
                <w:szCs w:val="28"/>
                <w:lang w:eastAsia="ar-SA"/>
              </w:rPr>
              <w:t xml:space="preserve"> </w:t>
            </w:r>
            <w:proofErr w:type="spellStart"/>
            <w:r w:rsidRPr="00196D37">
              <w:rPr>
                <w:szCs w:val="28"/>
                <w:lang w:eastAsia="ar-SA"/>
              </w:rPr>
              <w:t>эшен</w:t>
            </w:r>
            <w:proofErr w:type="spellEnd"/>
            <w:r w:rsidRPr="00196D37">
              <w:rPr>
                <w:szCs w:val="28"/>
                <w:lang w:eastAsia="ar-SA"/>
              </w:rPr>
              <w:t xml:space="preserve"> </w:t>
            </w:r>
            <w:proofErr w:type="spellStart"/>
            <w:r w:rsidRPr="00196D37">
              <w:rPr>
                <w:szCs w:val="28"/>
                <w:lang w:eastAsia="ar-SA"/>
              </w:rPr>
              <w:t>үткәрү</w:t>
            </w:r>
            <w:proofErr w:type="spellEnd"/>
            <w:r w:rsidRPr="00196D37">
              <w:rPr>
                <w:szCs w:val="28"/>
                <w:lang w:eastAsia="ar-SA"/>
              </w:rPr>
              <w:t>.</w:t>
            </w:r>
          </w:p>
          <w:p w:rsidR="006928EB" w:rsidRPr="006928EB" w:rsidRDefault="00196D37" w:rsidP="00196D37">
            <w:pPr>
              <w:suppressAutoHyphens/>
              <w:contextualSpacing/>
              <w:jc w:val="both"/>
              <w:rPr>
                <w:szCs w:val="28"/>
                <w:lang w:eastAsia="ar-SA"/>
              </w:rPr>
            </w:pPr>
            <w:r w:rsidRPr="00196D37">
              <w:rPr>
                <w:szCs w:val="28"/>
                <w:lang w:eastAsia="ar-SA"/>
              </w:rPr>
              <w:t xml:space="preserve">4) </w:t>
            </w:r>
            <w:proofErr w:type="spellStart"/>
            <w:r w:rsidRPr="00196D37">
              <w:rPr>
                <w:szCs w:val="28"/>
                <w:lang w:eastAsia="ar-SA"/>
              </w:rPr>
              <w:t>бурычлылар</w:t>
            </w:r>
            <w:proofErr w:type="spellEnd"/>
            <w:r w:rsidRPr="00196D37">
              <w:rPr>
                <w:szCs w:val="28"/>
                <w:lang w:eastAsia="ar-SA"/>
              </w:rPr>
              <w:t xml:space="preserve"> </w:t>
            </w:r>
            <w:proofErr w:type="spellStart"/>
            <w:r w:rsidRPr="00196D37">
              <w:rPr>
                <w:szCs w:val="28"/>
                <w:lang w:eastAsia="ar-SA"/>
              </w:rPr>
              <w:t>белән</w:t>
            </w:r>
            <w:proofErr w:type="spellEnd"/>
            <w:r w:rsidRPr="00196D37">
              <w:rPr>
                <w:szCs w:val="28"/>
                <w:lang w:eastAsia="ar-SA"/>
              </w:rPr>
              <w:t xml:space="preserve"> судка </w:t>
            </w:r>
            <w:proofErr w:type="spellStart"/>
            <w:r w:rsidRPr="00196D37">
              <w:rPr>
                <w:szCs w:val="28"/>
                <w:lang w:eastAsia="ar-SA"/>
              </w:rPr>
              <w:t>кадәр</w:t>
            </w:r>
            <w:proofErr w:type="spellEnd"/>
            <w:r w:rsidRPr="00196D37">
              <w:rPr>
                <w:szCs w:val="28"/>
                <w:lang w:eastAsia="ar-SA"/>
              </w:rPr>
              <w:t xml:space="preserve"> </w:t>
            </w:r>
            <w:proofErr w:type="spellStart"/>
            <w:r w:rsidRPr="00196D37">
              <w:rPr>
                <w:szCs w:val="28"/>
                <w:lang w:eastAsia="ar-SA"/>
              </w:rPr>
              <w:t>эш</w:t>
            </w:r>
            <w:proofErr w:type="spellEnd"/>
            <w:r w:rsidRPr="00196D37">
              <w:rPr>
                <w:szCs w:val="28"/>
                <w:lang w:eastAsia="ar-SA"/>
              </w:rPr>
              <w:t xml:space="preserve"> </w:t>
            </w:r>
            <w:proofErr w:type="spellStart"/>
            <w:r w:rsidRPr="00196D37">
              <w:rPr>
                <w:szCs w:val="28"/>
                <w:lang w:eastAsia="ar-SA"/>
              </w:rPr>
              <w:t>алып</w:t>
            </w:r>
            <w:proofErr w:type="spellEnd"/>
            <w:r w:rsidRPr="00196D37">
              <w:rPr>
                <w:szCs w:val="28"/>
                <w:lang w:eastAsia="ar-SA"/>
              </w:rPr>
              <w:t xml:space="preserve"> бару</w:t>
            </w:r>
          </w:p>
        </w:tc>
        <w:tc>
          <w:tcPr>
            <w:tcW w:w="2126" w:type="dxa"/>
          </w:tcPr>
          <w:p w:rsidR="006928EB" w:rsidRPr="006928EB" w:rsidRDefault="002C64D7" w:rsidP="006928EB">
            <w:pPr>
              <w:suppressAutoHyphens/>
              <w:snapToGrid w:val="0"/>
              <w:jc w:val="center"/>
              <w:rPr>
                <w:szCs w:val="28"/>
                <w:lang w:eastAsia="ar-SA"/>
              </w:rPr>
            </w:pPr>
            <w:proofErr w:type="spellStart"/>
            <w:proofErr w:type="gramStart"/>
            <w:r w:rsidRPr="006928EB">
              <w:rPr>
                <w:szCs w:val="28"/>
                <w:lang w:eastAsia="ar-SA"/>
              </w:rPr>
              <w:t>Залаков</w:t>
            </w:r>
            <w:proofErr w:type="spellEnd"/>
            <w:r w:rsidRPr="006928EB">
              <w:rPr>
                <w:szCs w:val="28"/>
                <w:lang w:eastAsia="ar-SA"/>
              </w:rPr>
              <w:t xml:space="preserve">  Н..Р.</w:t>
            </w:r>
            <w:proofErr w:type="gramEnd"/>
            <w:r w:rsidRPr="006928EB">
              <w:rPr>
                <w:szCs w:val="28"/>
                <w:lang w:eastAsia="ar-SA"/>
              </w:rPr>
              <w:t xml:space="preserve"> </w:t>
            </w:r>
            <w:r>
              <w:rPr>
                <w:szCs w:val="28"/>
                <w:lang w:eastAsia="ar-SA"/>
              </w:rPr>
              <w:t>–</w:t>
            </w:r>
            <w:r w:rsidRPr="006928EB">
              <w:rPr>
                <w:szCs w:val="28"/>
                <w:lang w:eastAsia="ar-SA"/>
              </w:rPr>
              <w:t xml:space="preserve"> </w:t>
            </w:r>
            <w:r>
              <w:rPr>
                <w:szCs w:val="28"/>
                <w:lang w:val="tt-RU" w:eastAsia="ar-SA"/>
              </w:rPr>
              <w:t>ЛМР башкарма комитеты җитәкчесе</w:t>
            </w:r>
          </w:p>
        </w:tc>
        <w:tc>
          <w:tcPr>
            <w:tcW w:w="2268" w:type="dxa"/>
            <w:shd w:val="clear" w:color="auto" w:fill="auto"/>
            <w:vAlign w:val="center"/>
          </w:tcPr>
          <w:p w:rsidR="006928EB" w:rsidRPr="00CE06E9" w:rsidRDefault="00CE06E9" w:rsidP="006928EB">
            <w:pPr>
              <w:suppressAutoHyphens/>
              <w:snapToGrid w:val="0"/>
              <w:jc w:val="center"/>
              <w:rPr>
                <w:szCs w:val="28"/>
                <w:lang w:val="tt-RU" w:eastAsia="ar-SA"/>
              </w:rPr>
            </w:pPr>
            <w:r>
              <w:rPr>
                <w:szCs w:val="28"/>
                <w:lang w:val="tt-RU" w:eastAsia="ar-SA"/>
              </w:rPr>
              <w:t>Даими</w:t>
            </w:r>
          </w:p>
          <w:p w:rsidR="006928EB" w:rsidRPr="006928EB" w:rsidRDefault="006928EB" w:rsidP="006928EB">
            <w:pPr>
              <w:suppressAutoHyphens/>
              <w:snapToGrid w:val="0"/>
              <w:jc w:val="center"/>
              <w:rPr>
                <w:szCs w:val="28"/>
                <w:lang w:eastAsia="ar-SA"/>
              </w:rPr>
            </w:pPr>
          </w:p>
        </w:tc>
        <w:tc>
          <w:tcPr>
            <w:tcW w:w="2037" w:type="dxa"/>
          </w:tcPr>
          <w:p w:rsidR="006928EB" w:rsidRPr="006928EB" w:rsidRDefault="002069D1" w:rsidP="006928EB">
            <w:pPr>
              <w:suppressAutoHyphens/>
              <w:snapToGrid w:val="0"/>
              <w:jc w:val="center"/>
              <w:rPr>
                <w:szCs w:val="28"/>
                <w:lang w:eastAsia="ar-SA"/>
              </w:rPr>
            </w:pPr>
            <w:r>
              <w:rPr>
                <w:szCs w:val="28"/>
                <w:lang w:val="tt-RU" w:eastAsia="ar-SA"/>
              </w:rPr>
              <w:t>ТР Төзелеш министрлыгына үтәлеше турында хисап</w:t>
            </w:r>
          </w:p>
        </w:tc>
      </w:tr>
      <w:tr w:rsidR="006928EB" w:rsidRPr="006928EB" w:rsidTr="006928EB">
        <w:trPr>
          <w:trHeight w:val="70"/>
          <w:jc w:val="center"/>
        </w:trPr>
        <w:tc>
          <w:tcPr>
            <w:tcW w:w="793" w:type="dxa"/>
            <w:shd w:val="clear" w:color="auto" w:fill="auto"/>
          </w:tcPr>
          <w:p w:rsidR="006928EB" w:rsidRPr="006928EB" w:rsidRDefault="006928EB" w:rsidP="006928EB">
            <w:pPr>
              <w:suppressAutoHyphens/>
              <w:jc w:val="center"/>
              <w:rPr>
                <w:szCs w:val="28"/>
                <w:lang w:eastAsia="ar-SA"/>
              </w:rPr>
            </w:pPr>
            <w:r w:rsidRPr="006928EB">
              <w:rPr>
                <w:szCs w:val="28"/>
                <w:lang w:eastAsia="ar-SA"/>
              </w:rPr>
              <w:t>3.3</w:t>
            </w:r>
          </w:p>
        </w:tc>
        <w:tc>
          <w:tcPr>
            <w:tcW w:w="2176" w:type="dxa"/>
            <w:shd w:val="clear" w:color="auto" w:fill="auto"/>
          </w:tcPr>
          <w:p w:rsidR="006928EB" w:rsidRPr="00CE06E9" w:rsidRDefault="00CE06E9" w:rsidP="006928EB">
            <w:pPr>
              <w:suppressAutoHyphens/>
              <w:jc w:val="center"/>
              <w:rPr>
                <w:szCs w:val="28"/>
                <w:lang w:val="tt-RU" w:eastAsia="ar-SA"/>
              </w:rPr>
            </w:pPr>
            <w:r>
              <w:rPr>
                <w:szCs w:val="28"/>
                <w:lang w:val="tt-RU" w:eastAsia="ar-SA"/>
              </w:rPr>
              <w:t>Яңа кулланылышка кертелүче торак өчен каникулны кыскарту</w:t>
            </w:r>
          </w:p>
        </w:tc>
        <w:tc>
          <w:tcPr>
            <w:tcW w:w="6471" w:type="dxa"/>
            <w:shd w:val="clear" w:color="auto" w:fill="auto"/>
          </w:tcPr>
          <w:p w:rsidR="006928EB" w:rsidRPr="00196D37" w:rsidRDefault="00196D37" w:rsidP="006928EB">
            <w:pPr>
              <w:suppressAutoHyphens/>
              <w:jc w:val="both"/>
              <w:rPr>
                <w:szCs w:val="28"/>
                <w:lang w:val="tt-RU" w:eastAsia="ar-SA"/>
              </w:rPr>
            </w:pPr>
            <w:r>
              <w:rPr>
                <w:szCs w:val="28"/>
                <w:lang w:val="tt-RU" w:eastAsia="ar-SA"/>
              </w:rPr>
              <w:t>Р</w:t>
            </w:r>
            <w:r w:rsidRPr="00196D37">
              <w:rPr>
                <w:szCs w:val="28"/>
                <w:lang w:val="tt-RU" w:eastAsia="ar-SA"/>
              </w:rPr>
              <w:t>аслаганнан соң файдалануга тапшырылган муниципаль адреслы программаларга күпфатирлы йортларны кертү</w:t>
            </w:r>
          </w:p>
        </w:tc>
        <w:tc>
          <w:tcPr>
            <w:tcW w:w="2126" w:type="dxa"/>
          </w:tcPr>
          <w:p w:rsidR="006928EB" w:rsidRPr="006928EB" w:rsidRDefault="002C64D7" w:rsidP="006928EB">
            <w:pPr>
              <w:suppressAutoHyphens/>
              <w:snapToGrid w:val="0"/>
              <w:jc w:val="center"/>
              <w:rPr>
                <w:szCs w:val="28"/>
                <w:lang w:eastAsia="ar-SA"/>
              </w:rPr>
            </w:pPr>
            <w:proofErr w:type="spellStart"/>
            <w:proofErr w:type="gramStart"/>
            <w:r w:rsidRPr="006928EB">
              <w:rPr>
                <w:szCs w:val="28"/>
                <w:lang w:eastAsia="ar-SA"/>
              </w:rPr>
              <w:t>Залаков</w:t>
            </w:r>
            <w:proofErr w:type="spellEnd"/>
            <w:r w:rsidRPr="006928EB">
              <w:rPr>
                <w:szCs w:val="28"/>
                <w:lang w:eastAsia="ar-SA"/>
              </w:rPr>
              <w:t xml:space="preserve">  Н..Р.</w:t>
            </w:r>
            <w:proofErr w:type="gramEnd"/>
            <w:r w:rsidRPr="006928EB">
              <w:rPr>
                <w:szCs w:val="28"/>
                <w:lang w:eastAsia="ar-SA"/>
              </w:rPr>
              <w:t xml:space="preserve"> </w:t>
            </w:r>
            <w:r>
              <w:rPr>
                <w:szCs w:val="28"/>
                <w:lang w:eastAsia="ar-SA"/>
              </w:rPr>
              <w:t>–</w:t>
            </w:r>
            <w:r w:rsidRPr="006928EB">
              <w:rPr>
                <w:szCs w:val="28"/>
                <w:lang w:eastAsia="ar-SA"/>
              </w:rPr>
              <w:t xml:space="preserve"> </w:t>
            </w:r>
            <w:r>
              <w:rPr>
                <w:szCs w:val="28"/>
                <w:lang w:val="tt-RU" w:eastAsia="ar-SA"/>
              </w:rPr>
              <w:t>ЛМР башкарма комитеты җитәкчесе</w:t>
            </w:r>
          </w:p>
        </w:tc>
        <w:tc>
          <w:tcPr>
            <w:tcW w:w="2268" w:type="dxa"/>
            <w:shd w:val="clear" w:color="auto" w:fill="auto"/>
            <w:vAlign w:val="center"/>
          </w:tcPr>
          <w:p w:rsidR="006928EB" w:rsidRPr="00CE06E9" w:rsidRDefault="00CE06E9" w:rsidP="006928EB">
            <w:pPr>
              <w:suppressAutoHyphens/>
              <w:snapToGrid w:val="0"/>
              <w:jc w:val="center"/>
              <w:rPr>
                <w:szCs w:val="28"/>
                <w:lang w:val="tt-RU" w:eastAsia="ar-SA"/>
              </w:rPr>
            </w:pPr>
            <w:r>
              <w:rPr>
                <w:szCs w:val="28"/>
                <w:lang w:val="tt-RU" w:eastAsia="ar-SA"/>
              </w:rPr>
              <w:t>Муниципаль адреслы программа актуальләшкәннән соң</w:t>
            </w:r>
          </w:p>
        </w:tc>
        <w:tc>
          <w:tcPr>
            <w:tcW w:w="2037" w:type="dxa"/>
          </w:tcPr>
          <w:p w:rsidR="006928EB" w:rsidRPr="006928EB" w:rsidRDefault="002069D1" w:rsidP="006928EB">
            <w:pPr>
              <w:suppressAutoHyphens/>
              <w:snapToGrid w:val="0"/>
              <w:jc w:val="center"/>
              <w:rPr>
                <w:szCs w:val="28"/>
                <w:lang w:eastAsia="ar-SA"/>
              </w:rPr>
            </w:pPr>
            <w:r>
              <w:rPr>
                <w:szCs w:val="28"/>
                <w:lang w:val="tt-RU" w:eastAsia="ar-SA"/>
              </w:rPr>
              <w:t>ТР Төзелеш министрлыгына үтәлеше турында хисап</w:t>
            </w:r>
          </w:p>
        </w:tc>
      </w:tr>
      <w:tr w:rsidR="00196D37" w:rsidRPr="006928EB" w:rsidTr="006928EB">
        <w:trPr>
          <w:trHeight w:val="70"/>
          <w:jc w:val="center"/>
        </w:trPr>
        <w:tc>
          <w:tcPr>
            <w:tcW w:w="793" w:type="dxa"/>
            <w:shd w:val="clear" w:color="auto" w:fill="auto"/>
          </w:tcPr>
          <w:p w:rsidR="00196D37" w:rsidRPr="006928EB" w:rsidRDefault="00196D37" w:rsidP="00196D37">
            <w:pPr>
              <w:suppressAutoHyphens/>
              <w:jc w:val="center"/>
              <w:rPr>
                <w:szCs w:val="28"/>
                <w:lang w:eastAsia="ar-SA"/>
              </w:rPr>
            </w:pPr>
            <w:r w:rsidRPr="006928EB">
              <w:rPr>
                <w:szCs w:val="28"/>
                <w:lang w:eastAsia="ar-SA"/>
              </w:rPr>
              <w:t>3.4</w:t>
            </w:r>
          </w:p>
        </w:tc>
        <w:tc>
          <w:tcPr>
            <w:tcW w:w="2176" w:type="dxa"/>
            <w:shd w:val="clear" w:color="auto" w:fill="auto"/>
          </w:tcPr>
          <w:p w:rsidR="00196D37" w:rsidRPr="006928EB" w:rsidRDefault="00196D37" w:rsidP="00196D37">
            <w:pPr>
              <w:suppressAutoHyphens/>
              <w:jc w:val="center"/>
              <w:rPr>
                <w:szCs w:val="28"/>
                <w:lang w:eastAsia="ar-SA"/>
              </w:rPr>
            </w:pPr>
            <w:r w:rsidRPr="00CE06E9">
              <w:rPr>
                <w:szCs w:val="28"/>
                <w:lang w:eastAsia="ar-SA"/>
              </w:rPr>
              <w:t xml:space="preserve">Капиталь ремонт </w:t>
            </w:r>
            <w:proofErr w:type="spellStart"/>
            <w:r w:rsidRPr="00CE06E9">
              <w:rPr>
                <w:szCs w:val="28"/>
                <w:lang w:eastAsia="ar-SA"/>
              </w:rPr>
              <w:t>өчен</w:t>
            </w:r>
            <w:proofErr w:type="spellEnd"/>
            <w:r w:rsidRPr="00CE06E9">
              <w:rPr>
                <w:szCs w:val="28"/>
                <w:lang w:eastAsia="ar-SA"/>
              </w:rPr>
              <w:t xml:space="preserve"> </w:t>
            </w:r>
            <w:proofErr w:type="spellStart"/>
            <w:r w:rsidRPr="00CE06E9">
              <w:rPr>
                <w:szCs w:val="28"/>
                <w:lang w:eastAsia="ar-SA"/>
              </w:rPr>
              <w:t>түләүнең</w:t>
            </w:r>
            <w:proofErr w:type="spellEnd"/>
            <w:r w:rsidRPr="00CE06E9">
              <w:rPr>
                <w:szCs w:val="28"/>
                <w:lang w:eastAsia="ar-SA"/>
              </w:rPr>
              <w:t xml:space="preserve"> </w:t>
            </w:r>
            <w:proofErr w:type="spellStart"/>
            <w:r w:rsidRPr="00CE06E9">
              <w:rPr>
                <w:szCs w:val="28"/>
                <w:lang w:eastAsia="ar-SA"/>
              </w:rPr>
              <w:t>минималь</w:t>
            </w:r>
            <w:proofErr w:type="spellEnd"/>
            <w:r w:rsidRPr="00CE06E9">
              <w:rPr>
                <w:szCs w:val="28"/>
                <w:lang w:eastAsia="ar-SA"/>
              </w:rPr>
              <w:t xml:space="preserve"> </w:t>
            </w:r>
            <w:proofErr w:type="spellStart"/>
            <w:r w:rsidRPr="00CE06E9">
              <w:rPr>
                <w:szCs w:val="28"/>
                <w:lang w:eastAsia="ar-SA"/>
              </w:rPr>
              <w:t>күләмен</w:t>
            </w:r>
            <w:proofErr w:type="spellEnd"/>
            <w:r w:rsidRPr="00CE06E9">
              <w:rPr>
                <w:szCs w:val="28"/>
                <w:lang w:eastAsia="ar-SA"/>
              </w:rPr>
              <w:t xml:space="preserve"> </w:t>
            </w:r>
            <w:proofErr w:type="spellStart"/>
            <w:r w:rsidRPr="00CE06E9">
              <w:rPr>
                <w:szCs w:val="28"/>
                <w:lang w:eastAsia="ar-SA"/>
              </w:rPr>
              <w:lastRenderedPageBreak/>
              <w:t>арттыру</w:t>
            </w:r>
            <w:proofErr w:type="spellEnd"/>
          </w:p>
        </w:tc>
        <w:tc>
          <w:tcPr>
            <w:tcW w:w="6471" w:type="dxa"/>
            <w:shd w:val="clear" w:color="auto" w:fill="auto"/>
          </w:tcPr>
          <w:p w:rsidR="00196D37" w:rsidRDefault="00196D37" w:rsidP="00196D37">
            <w:proofErr w:type="spellStart"/>
            <w:r>
              <w:lastRenderedPageBreak/>
              <w:t>Һәр</w:t>
            </w:r>
            <w:proofErr w:type="spellEnd"/>
            <w:r>
              <w:t xml:space="preserve"> </w:t>
            </w:r>
            <w:proofErr w:type="spellStart"/>
            <w:r>
              <w:t>күпфатирлы</w:t>
            </w:r>
            <w:proofErr w:type="spellEnd"/>
            <w:r>
              <w:t xml:space="preserve"> </w:t>
            </w:r>
            <w:proofErr w:type="spellStart"/>
            <w:r>
              <w:t>йорт</w:t>
            </w:r>
            <w:proofErr w:type="spellEnd"/>
            <w:r>
              <w:t xml:space="preserve"> </w:t>
            </w:r>
            <w:proofErr w:type="spellStart"/>
            <w:r>
              <w:t>өчен</w:t>
            </w:r>
            <w:proofErr w:type="spellEnd"/>
            <w:r>
              <w:t xml:space="preserve"> </w:t>
            </w:r>
            <w:proofErr w:type="spellStart"/>
            <w:r>
              <w:t>икътисади</w:t>
            </w:r>
            <w:proofErr w:type="spellEnd"/>
            <w:r>
              <w:t xml:space="preserve"> </w:t>
            </w:r>
            <w:proofErr w:type="spellStart"/>
            <w:r>
              <w:t>яктан</w:t>
            </w:r>
            <w:proofErr w:type="spellEnd"/>
            <w:r>
              <w:t xml:space="preserve"> </w:t>
            </w:r>
            <w:proofErr w:type="spellStart"/>
            <w:r>
              <w:t>ниг</w:t>
            </w:r>
            <w:r>
              <w:t>езләнгән</w:t>
            </w:r>
            <w:proofErr w:type="spellEnd"/>
            <w:r>
              <w:t xml:space="preserve"> взнос </w:t>
            </w:r>
            <w:proofErr w:type="spellStart"/>
            <w:r>
              <w:t>күләмен</w:t>
            </w:r>
            <w:proofErr w:type="spellEnd"/>
            <w:r>
              <w:t xml:space="preserve"> </w:t>
            </w:r>
            <w:proofErr w:type="spellStart"/>
            <w:r>
              <w:t>исәпләү</w:t>
            </w:r>
            <w:proofErr w:type="spellEnd"/>
            <w:r>
              <w:t>;</w:t>
            </w:r>
          </w:p>
          <w:p w:rsidR="00196D37" w:rsidRDefault="00196D37" w:rsidP="00196D37"/>
          <w:p w:rsidR="00196D37" w:rsidRDefault="00196D37" w:rsidP="00196D37">
            <w:proofErr w:type="spellStart"/>
            <w:r>
              <w:t>Милекчеләрнең</w:t>
            </w:r>
            <w:proofErr w:type="spellEnd"/>
            <w:r>
              <w:t xml:space="preserve"> </w:t>
            </w:r>
            <w:proofErr w:type="spellStart"/>
            <w:r>
              <w:t>карарлары</w:t>
            </w:r>
            <w:proofErr w:type="spellEnd"/>
            <w:r>
              <w:t xml:space="preserve"> </w:t>
            </w:r>
            <w:proofErr w:type="spellStart"/>
            <w:r>
              <w:t>нигезендә</w:t>
            </w:r>
            <w:proofErr w:type="spellEnd"/>
            <w:r>
              <w:t xml:space="preserve"> </w:t>
            </w:r>
            <w:proofErr w:type="spellStart"/>
            <w:r>
              <w:t>минималь</w:t>
            </w:r>
            <w:proofErr w:type="spellEnd"/>
            <w:r>
              <w:t xml:space="preserve"> </w:t>
            </w:r>
            <w:proofErr w:type="spellStart"/>
            <w:r>
              <w:t>взносны</w:t>
            </w:r>
            <w:proofErr w:type="spellEnd"/>
            <w:r>
              <w:t xml:space="preserve"> </w:t>
            </w:r>
            <w:proofErr w:type="spellStart"/>
            <w:r>
              <w:t>арттыру</w:t>
            </w:r>
            <w:proofErr w:type="spellEnd"/>
            <w:r>
              <w:t xml:space="preserve"> (РФ ТК 170 ст.)</w:t>
            </w:r>
          </w:p>
          <w:p w:rsidR="00196D37" w:rsidRDefault="00196D37" w:rsidP="00196D37"/>
          <w:p w:rsidR="00196D37" w:rsidRPr="00F03A8D" w:rsidRDefault="00196D37" w:rsidP="00196D37">
            <w:proofErr w:type="spellStart"/>
            <w:r>
              <w:t>Күпфатирлы</w:t>
            </w:r>
            <w:proofErr w:type="spellEnd"/>
            <w:r>
              <w:t xml:space="preserve"> </w:t>
            </w:r>
            <w:proofErr w:type="spellStart"/>
            <w:r>
              <w:t>йортны</w:t>
            </w:r>
            <w:proofErr w:type="spellEnd"/>
            <w:r>
              <w:t xml:space="preserve"> капиталь </w:t>
            </w:r>
            <w:proofErr w:type="spellStart"/>
            <w:r>
              <w:t>ремонтлау</w:t>
            </w:r>
            <w:proofErr w:type="spellEnd"/>
            <w:r>
              <w:t xml:space="preserve"> фонды </w:t>
            </w:r>
            <w:proofErr w:type="spellStart"/>
            <w:r>
              <w:t>акчаларын</w:t>
            </w:r>
            <w:proofErr w:type="spellEnd"/>
            <w:r>
              <w:t xml:space="preserve"> </w:t>
            </w:r>
            <w:proofErr w:type="spellStart"/>
            <w:r>
              <w:t>махсус</w:t>
            </w:r>
            <w:proofErr w:type="spellEnd"/>
            <w:r>
              <w:t xml:space="preserve"> </w:t>
            </w:r>
            <w:proofErr w:type="spellStart"/>
            <w:r>
              <w:t>депозитта</w:t>
            </w:r>
            <w:proofErr w:type="spellEnd"/>
            <w:r>
              <w:t xml:space="preserve"> </w:t>
            </w:r>
            <w:proofErr w:type="spellStart"/>
            <w:r>
              <w:t>урнаштыру</w:t>
            </w:r>
            <w:proofErr w:type="spellEnd"/>
            <w:r>
              <w:t xml:space="preserve"> </w:t>
            </w:r>
            <w:proofErr w:type="spellStart"/>
            <w:r>
              <w:t>мөмкинлеге</w:t>
            </w:r>
            <w:proofErr w:type="spellEnd"/>
            <w:r>
              <w:t xml:space="preserve"> </w:t>
            </w:r>
            <w:proofErr w:type="spellStart"/>
            <w:r>
              <w:t>турында</w:t>
            </w:r>
            <w:proofErr w:type="spellEnd"/>
            <w:r>
              <w:t xml:space="preserve"> </w:t>
            </w:r>
            <w:proofErr w:type="spellStart"/>
            <w:r>
              <w:t>махсус</w:t>
            </w:r>
            <w:proofErr w:type="spellEnd"/>
            <w:r>
              <w:t xml:space="preserve"> счет </w:t>
            </w:r>
            <w:proofErr w:type="spellStart"/>
            <w:r>
              <w:t>хуҗаларына</w:t>
            </w:r>
            <w:proofErr w:type="spellEnd"/>
            <w:r>
              <w:t xml:space="preserve"> </w:t>
            </w:r>
            <w:proofErr w:type="spellStart"/>
            <w:r>
              <w:t>хәбәр</w:t>
            </w:r>
            <w:proofErr w:type="spellEnd"/>
            <w:r>
              <w:t xml:space="preserve"> </w:t>
            </w:r>
            <w:proofErr w:type="spellStart"/>
            <w:r>
              <w:t>итү</w:t>
            </w:r>
            <w:proofErr w:type="spellEnd"/>
          </w:p>
        </w:tc>
        <w:tc>
          <w:tcPr>
            <w:tcW w:w="2126" w:type="dxa"/>
          </w:tcPr>
          <w:p w:rsidR="00196D37" w:rsidRPr="006928EB" w:rsidRDefault="00196D37" w:rsidP="00196D37">
            <w:pPr>
              <w:suppressAutoHyphens/>
              <w:snapToGrid w:val="0"/>
              <w:jc w:val="center"/>
              <w:rPr>
                <w:szCs w:val="28"/>
                <w:lang w:eastAsia="ar-SA"/>
              </w:rPr>
            </w:pPr>
            <w:proofErr w:type="spellStart"/>
            <w:proofErr w:type="gramStart"/>
            <w:r w:rsidRPr="006928EB">
              <w:rPr>
                <w:szCs w:val="28"/>
                <w:lang w:eastAsia="ar-SA"/>
              </w:rPr>
              <w:lastRenderedPageBreak/>
              <w:t>Залаков</w:t>
            </w:r>
            <w:proofErr w:type="spellEnd"/>
            <w:r w:rsidRPr="006928EB">
              <w:rPr>
                <w:szCs w:val="28"/>
                <w:lang w:eastAsia="ar-SA"/>
              </w:rPr>
              <w:t xml:space="preserve">  Н..Р.</w:t>
            </w:r>
            <w:proofErr w:type="gramEnd"/>
            <w:r w:rsidRPr="006928EB">
              <w:rPr>
                <w:szCs w:val="28"/>
                <w:lang w:eastAsia="ar-SA"/>
              </w:rPr>
              <w:t xml:space="preserve"> </w:t>
            </w:r>
            <w:r>
              <w:rPr>
                <w:szCs w:val="28"/>
                <w:lang w:eastAsia="ar-SA"/>
              </w:rPr>
              <w:t>–</w:t>
            </w:r>
            <w:r w:rsidRPr="006928EB">
              <w:rPr>
                <w:szCs w:val="28"/>
                <w:lang w:eastAsia="ar-SA"/>
              </w:rPr>
              <w:t xml:space="preserve"> </w:t>
            </w:r>
            <w:r>
              <w:rPr>
                <w:szCs w:val="28"/>
                <w:lang w:val="tt-RU" w:eastAsia="ar-SA"/>
              </w:rPr>
              <w:t>ЛМР башкарма комитеты җитәкчесе</w:t>
            </w:r>
          </w:p>
        </w:tc>
        <w:tc>
          <w:tcPr>
            <w:tcW w:w="2268" w:type="dxa"/>
            <w:shd w:val="clear" w:color="auto" w:fill="auto"/>
            <w:vAlign w:val="center"/>
          </w:tcPr>
          <w:p w:rsidR="00196D37" w:rsidRPr="00CE06E9" w:rsidRDefault="00196D37" w:rsidP="00196D37">
            <w:pPr>
              <w:suppressAutoHyphens/>
              <w:snapToGrid w:val="0"/>
              <w:jc w:val="center"/>
              <w:rPr>
                <w:szCs w:val="28"/>
                <w:lang w:val="tt-RU" w:eastAsia="ar-SA"/>
              </w:rPr>
            </w:pPr>
            <w:r>
              <w:rPr>
                <w:szCs w:val="28"/>
                <w:lang w:val="tt-RU" w:eastAsia="ar-SA"/>
              </w:rPr>
              <w:t xml:space="preserve">План расланганнан соң </w:t>
            </w:r>
            <w:r>
              <w:rPr>
                <w:szCs w:val="28"/>
                <w:lang w:val="tt-RU" w:eastAsia="ar-SA"/>
              </w:rPr>
              <w:t>ике</w:t>
            </w:r>
            <w:r>
              <w:rPr>
                <w:szCs w:val="28"/>
                <w:lang w:val="tt-RU" w:eastAsia="ar-SA"/>
              </w:rPr>
              <w:t xml:space="preserve"> ай эчендә</w:t>
            </w:r>
            <w:r w:rsidRPr="006928EB">
              <w:rPr>
                <w:szCs w:val="28"/>
                <w:lang w:eastAsia="ar-SA"/>
              </w:rPr>
              <w:t xml:space="preserve">, </w:t>
            </w:r>
            <w:r>
              <w:rPr>
                <w:szCs w:val="28"/>
                <w:lang w:val="tt-RU" w:eastAsia="ar-SA"/>
              </w:rPr>
              <w:t xml:space="preserve">аннары </w:t>
            </w:r>
            <w:r>
              <w:rPr>
                <w:szCs w:val="28"/>
                <w:lang w:val="tt-RU" w:eastAsia="ar-SA"/>
              </w:rPr>
              <w:t xml:space="preserve">ел саен 1 </w:t>
            </w:r>
            <w:r>
              <w:rPr>
                <w:szCs w:val="28"/>
                <w:lang w:val="tt-RU" w:eastAsia="ar-SA"/>
              </w:rPr>
              <w:lastRenderedPageBreak/>
              <w:t>кварталда</w:t>
            </w:r>
            <w:r>
              <w:rPr>
                <w:szCs w:val="28"/>
                <w:lang w:val="tt-RU" w:eastAsia="ar-SA"/>
              </w:rPr>
              <w:t xml:space="preserve"> </w:t>
            </w:r>
          </w:p>
        </w:tc>
        <w:tc>
          <w:tcPr>
            <w:tcW w:w="2037" w:type="dxa"/>
          </w:tcPr>
          <w:p w:rsidR="00196D37" w:rsidRPr="006928EB" w:rsidRDefault="00196D37" w:rsidP="00196D37">
            <w:pPr>
              <w:suppressAutoHyphens/>
              <w:snapToGrid w:val="0"/>
              <w:jc w:val="center"/>
              <w:rPr>
                <w:szCs w:val="28"/>
                <w:lang w:eastAsia="ar-SA"/>
              </w:rPr>
            </w:pPr>
            <w:r>
              <w:rPr>
                <w:szCs w:val="28"/>
                <w:lang w:val="tt-RU" w:eastAsia="ar-SA"/>
              </w:rPr>
              <w:lastRenderedPageBreak/>
              <w:t>ТР Төзелеш министрлыгына үтәлеше турында хисап</w:t>
            </w:r>
          </w:p>
        </w:tc>
      </w:tr>
      <w:tr w:rsidR="00196D37" w:rsidRPr="006928EB" w:rsidTr="006928EB">
        <w:trPr>
          <w:trHeight w:val="70"/>
          <w:jc w:val="center"/>
        </w:trPr>
        <w:tc>
          <w:tcPr>
            <w:tcW w:w="793" w:type="dxa"/>
            <w:shd w:val="clear" w:color="auto" w:fill="auto"/>
          </w:tcPr>
          <w:p w:rsidR="00196D37" w:rsidRPr="006928EB" w:rsidRDefault="00196D37" w:rsidP="00196D37">
            <w:pPr>
              <w:suppressAutoHyphens/>
              <w:jc w:val="center"/>
              <w:rPr>
                <w:szCs w:val="28"/>
                <w:lang w:eastAsia="ar-SA"/>
              </w:rPr>
            </w:pPr>
            <w:r w:rsidRPr="006928EB">
              <w:rPr>
                <w:szCs w:val="28"/>
                <w:lang w:eastAsia="ar-SA"/>
              </w:rPr>
              <w:t>3.5</w:t>
            </w:r>
          </w:p>
        </w:tc>
        <w:tc>
          <w:tcPr>
            <w:tcW w:w="2176" w:type="dxa"/>
            <w:shd w:val="clear" w:color="auto" w:fill="auto"/>
          </w:tcPr>
          <w:p w:rsidR="00196D37" w:rsidRPr="006928EB" w:rsidRDefault="00196D37" w:rsidP="00196D37">
            <w:pPr>
              <w:suppressAutoHyphens/>
              <w:jc w:val="center"/>
              <w:rPr>
                <w:szCs w:val="28"/>
                <w:lang w:eastAsia="ar-SA"/>
              </w:rPr>
            </w:pPr>
            <w:proofErr w:type="spellStart"/>
            <w:r w:rsidRPr="00CE06E9">
              <w:rPr>
                <w:szCs w:val="28"/>
                <w:lang w:eastAsia="ar-SA"/>
              </w:rPr>
              <w:t>Махсус</w:t>
            </w:r>
            <w:proofErr w:type="spellEnd"/>
            <w:r w:rsidRPr="00CE06E9">
              <w:rPr>
                <w:szCs w:val="28"/>
                <w:lang w:eastAsia="ar-SA"/>
              </w:rPr>
              <w:t xml:space="preserve"> </w:t>
            </w:r>
            <w:proofErr w:type="spellStart"/>
            <w:r w:rsidRPr="00CE06E9">
              <w:rPr>
                <w:szCs w:val="28"/>
                <w:lang w:eastAsia="ar-SA"/>
              </w:rPr>
              <w:t>счетларда</w:t>
            </w:r>
            <w:proofErr w:type="spellEnd"/>
            <w:r w:rsidRPr="00CE06E9">
              <w:rPr>
                <w:szCs w:val="28"/>
                <w:lang w:eastAsia="ar-SA"/>
              </w:rPr>
              <w:t xml:space="preserve"> калган </w:t>
            </w:r>
            <w:proofErr w:type="spellStart"/>
            <w:r w:rsidRPr="00CE06E9">
              <w:rPr>
                <w:szCs w:val="28"/>
                <w:lang w:eastAsia="ar-SA"/>
              </w:rPr>
              <w:t>акчалар</w:t>
            </w:r>
            <w:proofErr w:type="spellEnd"/>
            <w:r w:rsidRPr="00CE06E9">
              <w:rPr>
                <w:szCs w:val="28"/>
                <w:lang w:eastAsia="ar-SA"/>
              </w:rPr>
              <w:t xml:space="preserve"> </w:t>
            </w:r>
            <w:proofErr w:type="spellStart"/>
            <w:r w:rsidRPr="00CE06E9">
              <w:rPr>
                <w:szCs w:val="28"/>
                <w:lang w:eastAsia="ar-SA"/>
              </w:rPr>
              <w:t>буенча</w:t>
            </w:r>
            <w:proofErr w:type="spellEnd"/>
            <w:r w:rsidRPr="00CE06E9">
              <w:rPr>
                <w:szCs w:val="28"/>
                <w:lang w:eastAsia="ar-SA"/>
              </w:rPr>
              <w:t xml:space="preserve"> </w:t>
            </w:r>
            <w:proofErr w:type="spellStart"/>
            <w:r w:rsidRPr="00CE06E9">
              <w:rPr>
                <w:szCs w:val="28"/>
                <w:lang w:eastAsia="ar-SA"/>
              </w:rPr>
              <w:t>керемне</w:t>
            </w:r>
            <w:proofErr w:type="spellEnd"/>
            <w:r w:rsidRPr="00CE06E9">
              <w:rPr>
                <w:szCs w:val="28"/>
                <w:lang w:eastAsia="ar-SA"/>
              </w:rPr>
              <w:t xml:space="preserve"> </w:t>
            </w:r>
            <w:proofErr w:type="spellStart"/>
            <w:r w:rsidRPr="00CE06E9">
              <w:rPr>
                <w:szCs w:val="28"/>
                <w:lang w:eastAsia="ar-SA"/>
              </w:rPr>
              <w:t>тәэмин</w:t>
            </w:r>
            <w:proofErr w:type="spellEnd"/>
            <w:r w:rsidRPr="00CE06E9">
              <w:rPr>
                <w:szCs w:val="28"/>
                <w:lang w:eastAsia="ar-SA"/>
              </w:rPr>
              <w:t xml:space="preserve"> </w:t>
            </w:r>
            <w:proofErr w:type="spellStart"/>
            <w:r w:rsidRPr="00CE06E9">
              <w:rPr>
                <w:szCs w:val="28"/>
                <w:lang w:eastAsia="ar-SA"/>
              </w:rPr>
              <w:t>итү</w:t>
            </w:r>
            <w:proofErr w:type="spellEnd"/>
          </w:p>
        </w:tc>
        <w:tc>
          <w:tcPr>
            <w:tcW w:w="6471" w:type="dxa"/>
            <w:shd w:val="clear" w:color="auto" w:fill="auto"/>
          </w:tcPr>
          <w:p w:rsidR="00196D37" w:rsidRPr="00F03A8D" w:rsidRDefault="00196D37" w:rsidP="00196D37"/>
        </w:tc>
        <w:tc>
          <w:tcPr>
            <w:tcW w:w="2126" w:type="dxa"/>
          </w:tcPr>
          <w:p w:rsidR="00196D37" w:rsidRPr="006928EB" w:rsidRDefault="00196D37" w:rsidP="00196D37">
            <w:pPr>
              <w:suppressAutoHyphens/>
              <w:snapToGrid w:val="0"/>
              <w:jc w:val="center"/>
              <w:rPr>
                <w:szCs w:val="28"/>
                <w:lang w:eastAsia="ar-SA"/>
              </w:rPr>
            </w:pPr>
            <w:proofErr w:type="spellStart"/>
            <w:proofErr w:type="gramStart"/>
            <w:r w:rsidRPr="006928EB">
              <w:rPr>
                <w:szCs w:val="28"/>
                <w:lang w:eastAsia="ar-SA"/>
              </w:rPr>
              <w:t>Залаков</w:t>
            </w:r>
            <w:proofErr w:type="spellEnd"/>
            <w:r w:rsidRPr="006928EB">
              <w:rPr>
                <w:szCs w:val="28"/>
                <w:lang w:eastAsia="ar-SA"/>
              </w:rPr>
              <w:t xml:space="preserve">  Н..Р.</w:t>
            </w:r>
            <w:proofErr w:type="gramEnd"/>
            <w:r w:rsidRPr="006928EB">
              <w:rPr>
                <w:szCs w:val="28"/>
                <w:lang w:eastAsia="ar-SA"/>
              </w:rPr>
              <w:t xml:space="preserve"> </w:t>
            </w:r>
            <w:r>
              <w:rPr>
                <w:szCs w:val="28"/>
                <w:lang w:eastAsia="ar-SA"/>
              </w:rPr>
              <w:t>–</w:t>
            </w:r>
            <w:r w:rsidRPr="006928EB">
              <w:rPr>
                <w:szCs w:val="28"/>
                <w:lang w:eastAsia="ar-SA"/>
              </w:rPr>
              <w:t xml:space="preserve"> </w:t>
            </w:r>
            <w:r>
              <w:rPr>
                <w:szCs w:val="28"/>
                <w:lang w:val="tt-RU" w:eastAsia="ar-SA"/>
              </w:rPr>
              <w:t>ЛМР башкарма комитеты җитәкчесе</w:t>
            </w:r>
          </w:p>
        </w:tc>
        <w:tc>
          <w:tcPr>
            <w:tcW w:w="2268" w:type="dxa"/>
            <w:shd w:val="clear" w:color="auto" w:fill="auto"/>
          </w:tcPr>
          <w:p w:rsidR="00196D37" w:rsidRPr="00CE06E9" w:rsidRDefault="00196D37" w:rsidP="00196D37">
            <w:pPr>
              <w:suppressAutoHyphens/>
              <w:snapToGrid w:val="0"/>
              <w:jc w:val="center"/>
              <w:rPr>
                <w:szCs w:val="28"/>
                <w:lang w:val="tt-RU" w:eastAsia="ar-SA"/>
              </w:rPr>
            </w:pPr>
            <w:r>
              <w:rPr>
                <w:szCs w:val="28"/>
                <w:lang w:val="tt-RU" w:eastAsia="ar-SA"/>
              </w:rPr>
              <w:t>аннары ел саен 1 кварталда</w:t>
            </w:r>
            <w:r w:rsidRPr="006928EB">
              <w:rPr>
                <w:szCs w:val="28"/>
                <w:lang w:eastAsia="ar-SA"/>
              </w:rPr>
              <w:t xml:space="preserve">, </w:t>
            </w:r>
            <w:r w:rsidRPr="00CE06E9">
              <w:rPr>
                <w:szCs w:val="28"/>
                <w:lang w:val="tt-RU" w:eastAsia="ar-SA"/>
              </w:rPr>
              <w:t xml:space="preserve">аннары ел саен 1 кварталда </w:t>
            </w:r>
          </w:p>
        </w:tc>
        <w:tc>
          <w:tcPr>
            <w:tcW w:w="2037" w:type="dxa"/>
          </w:tcPr>
          <w:p w:rsidR="00196D37" w:rsidRPr="006928EB" w:rsidRDefault="00196D37" w:rsidP="00196D37">
            <w:pPr>
              <w:suppressAutoHyphens/>
              <w:snapToGrid w:val="0"/>
              <w:jc w:val="center"/>
              <w:rPr>
                <w:szCs w:val="28"/>
                <w:lang w:eastAsia="ar-SA"/>
              </w:rPr>
            </w:pPr>
            <w:r>
              <w:rPr>
                <w:szCs w:val="28"/>
                <w:lang w:val="tt-RU" w:eastAsia="ar-SA"/>
              </w:rPr>
              <w:t>ТР Төзелеш министрлыгына үтәлеше турында хисап</w:t>
            </w:r>
          </w:p>
        </w:tc>
      </w:tr>
      <w:tr w:rsidR="006928EB" w:rsidRPr="006928EB" w:rsidTr="006928EB">
        <w:trPr>
          <w:trHeight w:val="70"/>
          <w:jc w:val="center"/>
        </w:trPr>
        <w:tc>
          <w:tcPr>
            <w:tcW w:w="793" w:type="dxa"/>
            <w:shd w:val="clear" w:color="auto" w:fill="auto"/>
          </w:tcPr>
          <w:p w:rsidR="006928EB" w:rsidRPr="006928EB" w:rsidRDefault="006928EB" w:rsidP="006928EB">
            <w:pPr>
              <w:suppressAutoHyphens/>
              <w:jc w:val="center"/>
              <w:rPr>
                <w:b/>
                <w:szCs w:val="28"/>
                <w:lang w:eastAsia="ar-SA"/>
              </w:rPr>
            </w:pPr>
          </w:p>
          <w:p w:rsidR="006928EB" w:rsidRPr="006928EB" w:rsidRDefault="006928EB" w:rsidP="006928EB">
            <w:pPr>
              <w:suppressAutoHyphens/>
              <w:jc w:val="center"/>
              <w:rPr>
                <w:b/>
                <w:szCs w:val="28"/>
                <w:lang w:eastAsia="ar-SA"/>
              </w:rPr>
            </w:pPr>
            <w:r w:rsidRPr="006928EB">
              <w:rPr>
                <w:b/>
                <w:szCs w:val="28"/>
                <w:lang w:eastAsia="ar-SA"/>
              </w:rPr>
              <w:t>4</w:t>
            </w:r>
          </w:p>
        </w:tc>
        <w:tc>
          <w:tcPr>
            <w:tcW w:w="13041" w:type="dxa"/>
            <w:gridSpan w:val="4"/>
            <w:shd w:val="clear" w:color="auto" w:fill="auto"/>
          </w:tcPr>
          <w:p w:rsidR="006928EB" w:rsidRPr="006928EB" w:rsidRDefault="006928EB" w:rsidP="006928EB">
            <w:pPr>
              <w:suppressAutoHyphens/>
              <w:snapToGrid w:val="0"/>
              <w:jc w:val="center"/>
              <w:rPr>
                <w:b/>
                <w:szCs w:val="28"/>
                <w:lang w:eastAsia="ar-SA"/>
              </w:rPr>
            </w:pPr>
          </w:p>
          <w:p w:rsidR="006928EB" w:rsidRPr="00196D37" w:rsidRDefault="00196D37" w:rsidP="006928EB">
            <w:pPr>
              <w:suppressAutoHyphens/>
              <w:snapToGrid w:val="0"/>
              <w:jc w:val="center"/>
              <w:rPr>
                <w:b/>
                <w:szCs w:val="28"/>
                <w:lang w:val="tt-RU" w:eastAsia="ar-SA"/>
              </w:rPr>
            </w:pPr>
            <w:r>
              <w:rPr>
                <w:b/>
                <w:szCs w:val="28"/>
                <w:lang w:val="tt-RU" w:eastAsia="ar-SA"/>
              </w:rPr>
              <w:t>Җирле бюджеттан финанслауны тәэмин итү</w:t>
            </w:r>
          </w:p>
          <w:p w:rsidR="006928EB" w:rsidRPr="006928EB" w:rsidRDefault="006928EB" w:rsidP="006928EB">
            <w:pPr>
              <w:suppressAutoHyphens/>
              <w:snapToGrid w:val="0"/>
              <w:jc w:val="center"/>
              <w:rPr>
                <w:b/>
                <w:szCs w:val="28"/>
                <w:lang w:eastAsia="ar-SA"/>
              </w:rPr>
            </w:pPr>
          </w:p>
        </w:tc>
        <w:tc>
          <w:tcPr>
            <w:tcW w:w="2037" w:type="dxa"/>
          </w:tcPr>
          <w:p w:rsidR="006928EB" w:rsidRPr="006928EB" w:rsidRDefault="006928EB" w:rsidP="006928EB">
            <w:pPr>
              <w:suppressAutoHyphens/>
              <w:snapToGrid w:val="0"/>
              <w:jc w:val="center"/>
              <w:rPr>
                <w:b/>
                <w:szCs w:val="28"/>
                <w:lang w:eastAsia="ar-SA"/>
              </w:rPr>
            </w:pPr>
          </w:p>
        </w:tc>
      </w:tr>
      <w:tr w:rsidR="006928EB" w:rsidRPr="006928EB" w:rsidTr="006928EB">
        <w:trPr>
          <w:trHeight w:val="70"/>
          <w:jc w:val="center"/>
        </w:trPr>
        <w:tc>
          <w:tcPr>
            <w:tcW w:w="793" w:type="dxa"/>
            <w:shd w:val="clear" w:color="auto" w:fill="auto"/>
          </w:tcPr>
          <w:p w:rsidR="006928EB" w:rsidRPr="006928EB" w:rsidRDefault="006928EB" w:rsidP="006928EB">
            <w:pPr>
              <w:suppressAutoHyphens/>
              <w:jc w:val="center"/>
              <w:rPr>
                <w:szCs w:val="28"/>
                <w:lang w:eastAsia="ar-SA"/>
              </w:rPr>
            </w:pPr>
            <w:r w:rsidRPr="006928EB">
              <w:rPr>
                <w:szCs w:val="28"/>
                <w:lang w:eastAsia="ar-SA"/>
              </w:rPr>
              <w:t>4.1</w:t>
            </w:r>
          </w:p>
        </w:tc>
        <w:tc>
          <w:tcPr>
            <w:tcW w:w="2176" w:type="dxa"/>
            <w:shd w:val="clear" w:color="auto" w:fill="auto"/>
          </w:tcPr>
          <w:p w:rsidR="006928EB" w:rsidRPr="006928EB" w:rsidRDefault="00CE06E9" w:rsidP="006928EB">
            <w:pPr>
              <w:suppressAutoHyphens/>
              <w:jc w:val="center"/>
              <w:rPr>
                <w:szCs w:val="28"/>
                <w:lang w:eastAsia="ar-SA"/>
              </w:rPr>
            </w:pPr>
            <w:proofErr w:type="spellStart"/>
            <w:r w:rsidRPr="00CE06E9">
              <w:rPr>
                <w:szCs w:val="28"/>
                <w:lang w:eastAsia="ar-SA"/>
              </w:rPr>
              <w:t>Өлкә</w:t>
            </w:r>
            <w:proofErr w:type="spellEnd"/>
            <w:r w:rsidRPr="00CE06E9">
              <w:rPr>
                <w:szCs w:val="28"/>
                <w:lang w:eastAsia="ar-SA"/>
              </w:rPr>
              <w:t xml:space="preserve"> </w:t>
            </w:r>
            <w:proofErr w:type="spellStart"/>
            <w:r w:rsidRPr="00CE06E9">
              <w:rPr>
                <w:szCs w:val="28"/>
                <w:lang w:eastAsia="ar-SA"/>
              </w:rPr>
              <w:t>һәм</w:t>
            </w:r>
            <w:proofErr w:type="spellEnd"/>
            <w:r w:rsidRPr="00CE06E9">
              <w:rPr>
                <w:szCs w:val="28"/>
                <w:lang w:eastAsia="ar-SA"/>
              </w:rPr>
              <w:t xml:space="preserve"> </w:t>
            </w:r>
            <w:proofErr w:type="spellStart"/>
            <w:r w:rsidRPr="00CE06E9">
              <w:rPr>
                <w:szCs w:val="28"/>
                <w:lang w:eastAsia="ar-SA"/>
              </w:rPr>
              <w:t>муниципаль</w:t>
            </w:r>
            <w:proofErr w:type="spellEnd"/>
            <w:r w:rsidRPr="00CE06E9">
              <w:rPr>
                <w:szCs w:val="28"/>
                <w:lang w:eastAsia="ar-SA"/>
              </w:rPr>
              <w:t xml:space="preserve"> </w:t>
            </w:r>
            <w:proofErr w:type="spellStart"/>
            <w:r w:rsidRPr="00CE06E9">
              <w:rPr>
                <w:szCs w:val="28"/>
                <w:lang w:eastAsia="ar-SA"/>
              </w:rPr>
              <w:t>милектә</w:t>
            </w:r>
            <w:proofErr w:type="spellEnd"/>
            <w:r w:rsidRPr="00CE06E9">
              <w:rPr>
                <w:szCs w:val="28"/>
                <w:lang w:eastAsia="ar-SA"/>
              </w:rPr>
              <w:t xml:space="preserve"> </w:t>
            </w:r>
            <w:proofErr w:type="spellStart"/>
            <w:r w:rsidRPr="00CE06E9">
              <w:rPr>
                <w:szCs w:val="28"/>
                <w:lang w:eastAsia="ar-SA"/>
              </w:rPr>
              <w:t>булган</w:t>
            </w:r>
            <w:proofErr w:type="spellEnd"/>
            <w:r w:rsidRPr="00CE06E9">
              <w:rPr>
                <w:szCs w:val="28"/>
                <w:lang w:eastAsia="ar-SA"/>
              </w:rPr>
              <w:t xml:space="preserve"> </w:t>
            </w:r>
            <w:proofErr w:type="spellStart"/>
            <w:r w:rsidRPr="00CE06E9">
              <w:rPr>
                <w:szCs w:val="28"/>
                <w:lang w:eastAsia="ar-SA"/>
              </w:rPr>
              <w:t>биналарга</w:t>
            </w:r>
            <w:proofErr w:type="spellEnd"/>
            <w:r w:rsidRPr="00CE06E9">
              <w:rPr>
                <w:szCs w:val="28"/>
                <w:lang w:eastAsia="ar-SA"/>
              </w:rPr>
              <w:t xml:space="preserve"> капиталь ремонт </w:t>
            </w:r>
            <w:proofErr w:type="spellStart"/>
            <w:r w:rsidRPr="00CE06E9">
              <w:rPr>
                <w:szCs w:val="28"/>
                <w:lang w:eastAsia="ar-SA"/>
              </w:rPr>
              <w:t>өчен</w:t>
            </w:r>
            <w:proofErr w:type="spellEnd"/>
            <w:r w:rsidRPr="00CE06E9">
              <w:rPr>
                <w:szCs w:val="28"/>
                <w:lang w:eastAsia="ar-SA"/>
              </w:rPr>
              <w:t xml:space="preserve"> </w:t>
            </w:r>
            <w:proofErr w:type="spellStart"/>
            <w:r w:rsidRPr="00CE06E9">
              <w:rPr>
                <w:szCs w:val="28"/>
                <w:lang w:eastAsia="ar-SA"/>
              </w:rPr>
              <w:t>взнослар</w:t>
            </w:r>
            <w:proofErr w:type="spellEnd"/>
            <w:r w:rsidRPr="00CE06E9">
              <w:rPr>
                <w:szCs w:val="28"/>
                <w:lang w:eastAsia="ar-SA"/>
              </w:rPr>
              <w:t xml:space="preserve"> </w:t>
            </w:r>
            <w:proofErr w:type="spellStart"/>
            <w:r w:rsidRPr="00CE06E9">
              <w:rPr>
                <w:szCs w:val="28"/>
                <w:lang w:eastAsia="ar-SA"/>
              </w:rPr>
              <w:t>түләүне</w:t>
            </w:r>
            <w:proofErr w:type="spellEnd"/>
            <w:r w:rsidRPr="00CE06E9">
              <w:rPr>
                <w:szCs w:val="28"/>
                <w:lang w:eastAsia="ar-SA"/>
              </w:rPr>
              <w:t xml:space="preserve"> </w:t>
            </w:r>
            <w:proofErr w:type="spellStart"/>
            <w:r w:rsidRPr="00CE06E9">
              <w:rPr>
                <w:szCs w:val="28"/>
                <w:lang w:eastAsia="ar-SA"/>
              </w:rPr>
              <w:t>тәэмин</w:t>
            </w:r>
            <w:proofErr w:type="spellEnd"/>
            <w:r w:rsidRPr="00CE06E9">
              <w:rPr>
                <w:szCs w:val="28"/>
                <w:lang w:eastAsia="ar-SA"/>
              </w:rPr>
              <w:t xml:space="preserve"> </w:t>
            </w:r>
            <w:proofErr w:type="spellStart"/>
            <w:r w:rsidRPr="00CE06E9">
              <w:rPr>
                <w:szCs w:val="28"/>
                <w:lang w:eastAsia="ar-SA"/>
              </w:rPr>
              <w:t>итү</w:t>
            </w:r>
            <w:proofErr w:type="spellEnd"/>
          </w:p>
        </w:tc>
        <w:tc>
          <w:tcPr>
            <w:tcW w:w="6471" w:type="dxa"/>
            <w:shd w:val="clear" w:color="auto" w:fill="auto"/>
            <w:vAlign w:val="center"/>
          </w:tcPr>
          <w:p w:rsidR="006928EB" w:rsidRPr="006928EB" w:rsidRDefault="00196D37" w:rsidP="006928EB">
            <w:pPr>
              <w:suppressAutoHyphens/>
              <w:rPr>
                <w:szCs w:val="28"/>
                <w:lang w:eastAsia="ar-SA"/>
              </w:rPr>
            </w:pPr>
            <w:proofErr w:type="spellStart"/>
            <w:r w:rsidRPr="00196D37">
              <w:rPr>
                <w:szCs w:val="28"/>
                <w:lang w:eastAsia="ar-SA"/>
              </w:rPr>
              <w:t>Муниципаль</w:t>
            </w:r>
            <w:proofErr w:type="spellEnd"/>
            <w:r w:rsidRPr="00196D37">
              <w:rPr>
                <w:szCs w:val="28"/>
                <w:lang w:eastAsia="ar-SA"/>
              </w:rPr>
              <w:t xml:space="preserve"> </w:t>
            </w:r>
            <w:proofErr w:type="spellStart"/>
            <w:r w:rsidRPr="00196D37">
              <w:rPr>
                <w:szCs w:val="28"/>
                <w:lang w:eastAsia="ar-SA"/>
              </w:rPr>
              <w:t>милектә</w:t>
            </w:r>
            <w:proofErr w:type="spellEnd"/>
            <w:r w:rsidRPr="00196D37">
              <w:rPr>
                <w:szCs w:val="28"/>
                <w:lang w:eastAsia="ar-SA"/>
              </w:rPr>
              <w:t xml:space="preserve"> </w:t>
            </w:r>
            <w:proofErr w:type="spellStart"/>
            <w:r w:rsidRPr="00196D37">
              <w:rPr>
                <w:szCs w:val="28"/>
                <w:lang w:eastAsia="ar-SA"/>
              </w:rPr>
              <w:t>булган</w:t>
            </w:r>
            <w:proofErr w:type="spellEnd"/>
            <w:r w:rsidRPr="00196D37">
              <w:rPr>
                <w:szCs w:val="28"/>
                <w:lang w:eastAsia="ar-SA"/>
              </w:rPr>
              <w:t xml:space="preserve"> </w:t>
            </w:r>
            <w:proofErr w:type="spellStart"/>
            <w:r w:rsidRPr="00196D37">
              <w:rPr>
                <w:szCs w:val="28"/>
                <w:lang w:eastAsia="ar-SA"/>
              </w:rPr>
              <w:t>биналарга</w:t>
            </w:r>
            <w:proofErr w:type="spellEnd"/>
            <w:r w:rsidRPr="00196D37">
              <w:rPr>
                <w:szCs w:val="28"/>
                <w:lang w:eastAsia="ar-SA"/>
              </w:rPr>
              <w:t xml:space="preserve"> капиталь ремонт </w:t>
            </w:r>
            <w:proofErr w:type="spellStart"/>
            <w:r w:rsidRPr="00196D37">
              <w:rPr>
                <w:szCs w:val="28"/>
                <w:lang w:eastAsia="ar-SA"/>
              </w:rPr>
              <w:t>кертемнәрен</w:t>
            </w:r>
            <w:proofErr w:type="spellEnd"/>
            <w:r w:rsidRPr="00196D37">
              <w:rPr>
                <w:szCs w:val="28"/>
                <w:lang w:eastAsia="ar-SA"/>
              </w:rPr>
              <w:t xml:space="preserve"> </w:t>
            </w:r>
            <w:proofErr w:type="spellStart"/>
            <w:r w:rsidRPr="00196D37">
              <w:rPr>
                <w:szCs w:val="28"/>
                <w:lang w:eastAsia="ar-SA"/>
              </w:rPr>
              <w:t>түләү</w:t>
            </w:r>
            <w:proofErr w:type="spellEnd"/>
            <w:r w:rsidRPr="00196D37">
              <w:rPr>
                <w:szCs w:val="28"/>
                <w:lang w:eastAsia="ar-SA"/>
              </w:rPr>
              <w:t xml:space="preserve"> </w:t>
            </w:r>
            <w:proofErr w:type="spellStart"/>
            <w:r w:rsidRPr="00196D37">
              <w:rPr>
                <w:szCs w:val="28"/>
                <w:lang w:eastAsia="ar-SA"/>
              </w:rPr>
              <w:t>буенча</w:t>
            </w:r>
            <w:proofErr w:type="spellEnd"/>
            <w:r w:rsidRPr="00196D37">
              <w:rPr>
                <w:szCs w:val="28"/>
                <w:lang w:eastAsia="ar-SA"/>
              </w:rPr>
              <w:t xml:space="preserve"> </w:t>
            </w:r>
            <w:proofErr w:type="spellStart"/>
            <w:r w:rsidRPr="00196D37">
              <w:rPr>
                <w:szCs w:val="28"/>
                <w:lang w:eastAsia="ar-SA"/>
              </w:rPr>
              <w:t>җирле</w:t>
            </w:r>
            <w:proofErr w:type="spellEnd"/>
            <w:r w:rsidRPr="00196D37">
              <w:rPr>
                <w:szCs w:val="28"/>
                <w:lang w:eastAsia="ar-SA"/>
              </w:rPr>
              <w:t xml:space="preserve"> </w:t>
            </w:r>
            <w:proofErr w:type="spellStart"/>
            <w:r w:rsidRPr="00196D37">
              <w:rPr>
                <w:szCs w:val="28"/>
                <w:lang w:eastAsia="ar-SA"/>
              </w:rPr>
              <w:t>бюджетларның</w:t>
            </w:r>
            <w:proofErr w:type="spellEnd"/>
            <w:r w:rsidRPr="00196D37">
              <w:rPr>
                <w:szCs w:val="28"/>
                <w:lang w:eastAsia="ar-SA"/>
              </w:rPr>
              <w:t xml:space="preserve"> </w:t>
            </w:r>
            <w:proofErr w:type="spellStart"/>
            <w:r w:rsidRPr="00196D37">
              <w:rPr>
                <w:szCs w:val="28"/>
                <w:lang w:eastAsia="ar-SA"/>
              </w:rPr>
              <w:t>чыгым</w:t>
            </w:r>
            <w:proofErr w:type="spellEnd"/>
            <w:r w:rsidRPr="00196D37">
              <w:rPr>
                <w:szCs w:val="28"/>
                <w:lang w:eastAsia="ar-SA"/>
              </w:rPr>
              <w:t xml:space="preserve"> </w:t>
            </w:r>
            <w:proofErr w:type="spellStart"/>
            <w:r w:rsidRPr="00196D37">
              <w:rPr>
                <w:szCs w:val="28"/>
                <w:lang w:eastAsia="ar-SA"/>
              </w:rPr>
              <w:t>өлешенә</w:t>
            </w:r>
            <w:proofErr w:type="spellEnd"/>
            <w:r w:rsidRPr="00196D37">
              <w:rPr>
                <w:szCs w:val="28"/>
                <w:lang w:eastAsia="ar-SA"/>
              </w:rPr>
              <w:t xml:space="preserve"> </w:t>
            </w:r>
            <w:proofErr w:type="spellStart"/>
            <w:r w:rsidRPr="00196D37">
              <w:rPr>
                <w:szCs w:val="28"/>
                <w:lang w:eastAsia="ar-SA"/>
              </w:rPr>
              <w:t>үзгәрешләр</w:t>
            </w:r>
            <w:proofErr w:type="spellEnd"/>
            <w:r w:rsidRPr="00196D37">
              <w:rPr>
                <w:szCs w:val="28"/>
                <w:lang w:eastAsia="ar-SA"/>
              </w:rPr>
              <w:t xml:space="preserve"> </w:t>
            </w:r>
            <w:proofErr w:type="spellStart"/>
            <w:r w:rsidRPr="00196D37">
              <w:rPr>
                <w:szCs w:val="28"/>
                <w:lang w:eastAsia="ar-SA"/>
              </w:rPr>
              <w:t>кертү</w:t>
            </w:r>
            <w:proofErr w:type="spellEnd"/>
            <w:r w:rsidRPr="00196D37">
              <w:rPr>
                <w:szCs w:val="28"/>
                <w:lang w:eastAsia="ar-SA"/>
              </w:rPr>
              <w:t xml:space="preserve"> (</w:t>
            </w:r>
            <w:proofErr w:type="spellStart"/>
            <w:r w:rsidRPr="00196D37">
              <w:rPr>
                <w:szCs w:val="28"/>
                <w:lang w:eastAsia="ar-SA"/>
              </w:rPr>
              <w:t>кертү</w:t>
            </w:r>
            <w:proofErr w:type="spellEnd"/>
            <w:r w:rsidRPr="00196D37">
              <w:rPr>
                <w:szCs w:val="28"/>
                <w:lang w:eastAsia="ar-SA"/>
              </w:rPr>
              <w:t xml:space="preserve">) </w:t>
            </w:r>
          </w:p>
          <w:p w:rsidR="006928EB" w:rsidRPr="006928EB" w:rsidRDefault="006928EB" w:rsidP="006928EB">
            <w:pPr>
              <w:suppressAutoHyphens/>
              <w:rPr>
                <w:szCs w:val="28"/>
                <w:lang w:eastAsia="ar-SA"/>
              </w:rPr>
            </w:pPr>
          </w:p>
          <w:p w:rsidR="006928EB" w:rsidRPr="006928EB" w:rsidRDefault="006928EB" w:rsidP="006928EB">
            <w:pPr>
              <w:suppressAutoHyphens/>
              <w:rPr>
                <w:szCs w:val="28"/>
                <w:lang w:eastAsia="ar-SA"/>
              </w:rPr>
            </w:pPr>
          </w:p>
          <w:p w:rsidR="006928EB" w:rsidRPr="006928EB" w:rsidRDefault="006928EB" w:rsidP="006928EB">
            <w:pPr>
              <w:suppressAutoHyphens/>
              <w:rPr>
                <w:b/>
                <w:szCs w:val="28"/>
                <w:lang w:eastAsia="ar-SA"/>
              </w:rPr>
            </w:pPr>
          </w:p>
        </w:tc>
        <w:tc>
          <w:tcPr>
            <w:tcW w:w="2126" w:type="dxa"/>
          </w:tcPr>
          <w:p w:rsidR="006928EB" w:rsidRPr="006928EB" w:rsidRDefault="002C64D7" w:rsidP="006928EB">
            <w:pPr>
              <w:suppressAutoHyphens/>
              <w:snapToGrid w:val="0"/>
              <w:jc w:val="center"/>
              <w:rPr>
                <w:szCs w:val="28"/>
                <w:lang w:eastAsia="ar-SA"/>
              </w:rPr>
            </w:pPr>
            <w:proofErr w:type="spellStart"/>
            <w:proofErr w:type="gramStart"/>
            <w:r w:rsidRPr="006928EB">
              <w:rPr>
                <w:szCs w:val="28"/>
                <w:lang w:eastAsia="ar-SA"/>
              </w:rPr>
              <w:t>Залаков</w:t>
            </w:r>
            <w:proofErr w:type="spellEnd"/>
            <w:r w:rsidRPr="006928EB">
              <w:rPr>
                <w:szCs w:val="28"/>
                <w:lang w:eastAsia="ar-SA"/>
              </w:rPr>
              <w:t xml:space="preserve">  Н..Р.</w:t>
            </w:r>
            <w:proofErr w:type="gramEnd"/>
            <w:r w:rsidRPr="006928EB">
              <w:rPr>
                <w:szCs w:val="28"/>
                <w:lang w:eastAsia="ar-SA"/>
              </w:rPr>
              <w:t xml:space="preserve"> </w:t>
            </w:r>
            <w:r>
              <w:rPr>
                <w:szCs w:val="28"/>
                <w:lang w:eastAsia="ar-SA"/>
              </w:rPr>
              <w:t>–</w:t>
            </w:r>
            <w:r w:rsidRPr="006928EB">
              <w:rPr>
                <w:szCs w:val="28"/>
                <w:lang w:eastAsia="ar-SA"/>
              </w:rPr>
              <w:t xml:space="preserve"> </w:t>
            </w:r>
            <w:r>
              <w:rPr>
                <w:szCs w:val="28"/>
                <w:lang w:val="tt-RU" w:eastAsia="ar-SA"/>
              </w:rPr>
              <w:t>ЛМР башкарма комитеты җитәкчесе</w:t>
            </w:r>
          </w:p>
        </w:tc>
        <w:tc>
          <w:tcPr>
            <w:tcW w:w="2268" w:type="dxa"/>
            <w:shd w:val="clear" w:color="auto" w:fill="auto"/>
            <w:vAlign w:val="center"/>
          </w:tcPr>
          <w:p w:rsidR="006928EB" w:rsidRPr="00CE06E9" w:rsidRDefault="00CE06E9" w:rsidP="00CE06E9">
            <w:pPr>
              <w:suppressAutoHyphens/>
              <w:snapToGrid w:val="0"/>
              <w:ind w:left="-108"/>
              <w:jc w:val="center"/>
              <w:rPr>
                <w:szCs w:val="28"/>
                <w:highlight w:val="yellow"/>
                <w:lang w:val="tt-RU" w:eastAsia="ar-SA"/>
              </w:rPr>
            </w:pPr>
            <w:r>
              <w:rPr>
                <w:szCs w:val="28"/>
                <w:lang w:val="tt-RU" w:eastAsia="ar-SA"/>
              </w:rPr>
              <w:t>аннары ел саен 1 кварталда</w:t>
            </w:r>
            <w:r w:rsidR="006928EB" w:rsidRPr="006928EB">
              <w:rPr>
                <w:szCs w:val="28"/>
                <w:lang w:eastAsia="ar-SA"/>
              </w:rPr>
              <w:t xml:space="preserve">, </w:t>
            </w:r>
            <w:r>
              <w:rPr>
                <w:szCs w:val="28"/>
                <w:lang w:val="tt-RU" w:eastAsia="ar-SA"/>
              </w:rPr>
              <w:t>аннары</w:t>
            </w:r>
            <w:r w:rsidR="006928EB" w:rsidRPr="006928EB">
              <w:rPr>
                <w:szCs w:val="28"/>
                <w:lang w:eastAsia="ar-SA"/>
              </w:rPr>
              <w:t xml:space="preserve">- </w:t>
            </w:r>
            <w:r>
              <w:rPr>
                <w:szCs w:val="28"/>
                <w:lang w:val="tt-RU" w:eastAsia="ar-SA"/>
              </w:rPr>
              <w:t>тиешле бюджет формалашканда</w:t>
            </w:r>
          </w:p>
        </w:tc>
        <w:tc>
          <w:tcPr>
            <w:tcW w:w="2037" w:type="dxa"/>
          </w:tcPr>
          <w:p w:rsidR="006928EB" w:rsidRPr="006928EB" w:rsidRDefault="002069D1" w:rsidP="006928EB">
            <w:pPr>
              <w:suppressAutoHyphens/>
              <w:snapToGrid w:val="0"/>
              <w:jc w:val="center"/>
              <w:rPr>
                <w:szCs w:val="28"/>
                <w:lang w:eastAsia="ar-SA"/>
              </w:rPr>
            </w:pPr>
            <w:r>
              <w:rPr>
                <w:szCs w:val="28"/>
                <w:lang w:val="tt-RU" w:eastAsia="ar-SA"/>
              </w:rPr>
              <w:t>ТР Төзелеш министрлыгына үтәлеше турында хисап</w:t>
            </w:r>
          </w:p>
        </w:tc>
      </w:tr>
      <w:tr w:rsidR="006928EB" w:rsidRPr="006928EB" w:rsidTr="006928EB">
        <w:trPr>
          <w:trHeight w:val="978"/>
          <w:jc w:val="center"/>
        </w:trPr>
        <w:tc>
          <w:tcPr>
            <w:tcW w:w="793" w:type="dxa"/>
            <w:shd w:val="clear" w:color="auto" w:fill="auto"/>
          </w:tcPr>
          <w:p w:rsidR="006928EB" w:rsidRPr="006928EB" w:rsidRDefault="006928EB" w:rsidP="006928EB">
            <w:pPr>
              <w:suppressAutoHyphens/>
              <w:jc w:val="center"/>
              <w:rPr>
                <w:szCs w:val="28"/>
                <w:lang w:eastAsia="ar-SA"/>
              </w:rPr>
            </w:pPr>
            <w:r w:rsidRPr="006928EB">
              <w:rPr>
                <w:szCs w:val="28"/>
                <w:lang w:eastAsia="ar-SA"/>
              </w:rPr>
              <w:t>4.2</w:t>
            </w:r>
          </w:p>
        </w:tc>
        <w:tc>
          <w:tcPr>
            <w:tcW w:w="2176" w:type="dxa"/>
            <w:shd w:val="clear" w:color="auto" w:fill="auto"/>
          </w:tcPr>
          <w:p w:rsidR="006928EB" w:rsidRPr="006928EB" w:rsidRDefault="00CE06E9" w:rsidP="006928EB">
            <w:pPr>
              <w:suppressAutoHyphens/>
              <w:jc w:val="center"/>
              <w:rPr>
                <w:szCs w:val="28"/>
                <w:lang w:eastAsia="ar-SA"/>
              </w:rPr>
            </w:pPr>
            <w:r w:rsidRPr="00CE06E9">
              <w:rPr>
                <w:szCs w:val="28"/>
                <w:lang w:eastAsia="ar-SA"/>
              </w:rPr>
              <w:t xml:space="preserve">Капиталь ремонт </w:t>
            </w:r>
            <w:proofErr w:type="spellStart"/>
            <w:r w:rsidRPr="00CE06E9">
              <w:rPr>
                <w:szCs w:val="28"/>
                <w:lang w:eastAsia="ar-SA"/>
              </w:rPr>
              <w:t>үткәрү</w:t>
            </w:r>
            <w:proofErr w:type="spellEnd"/>
            <w:r w:rsidRPr="00CE06E9">
              <w:rPr>
                <w:szCs w:val="28"/>
                <w:lang w:eastAsia="ar-SA"/>
              </w:rPr>
              <w:t xml:space="preserve"> </w:t>
            </w:r>
            <w:proofErr w:type="spellStart"/>
            <w:r w:rsidRPr="00CE06E9">
              <w:rPr>
                <w:szCs w:val="28"/>
                <w:lang w:eastAsia="ar-SA"/>
              </w:rPr>
              <w:t>өчен</w:t>
            </w:r>
            <w:proofErr w:type="spellEnd"/>
            <w:r w:rsidRPr="00CE06E9">
              <w:rPr>
                <w:szCs w:val="28"/>
                <w:lang w:eastAsia="ar-SA"/>
              </w:rPr>
              <w:t xml:space="preserve"> </w:t>
            </w:r>
            <w:proofErr w:type="spellStart"/>
            <w:r w:rsidRPr="00CE06E9">
              <w:rPr>
                <w:szCs w:val="28"/>
                <w:lang w:eastAsia="ar-SA"/>
              </w:rPr>
              <w:t>җирле</w:t>
            </w:r>
            <w:proofErr w:type="spellEnd"/>
            <w:r w:rsidRPr="00CE06E9">
              <w:rPr>
                <w:szCs w:val="28"/>
                <w:lang w:eastAsia="ar-SA"/>
              </w:rPr>
              <w:t xml:space="preserve"> </w:t>
            </w:r>
            <w:proofErr w:type="spellStart"/>
            <w:r w:rsidRPr="00CE06E9">
              <w:rPr>
                <w:szCs w:val="28"/>
                <w:lang w:eastAsia="ar-SA"/>
              </w:rPr>
              <w:lastRenderedPageBreak/>
              <w:t>бюджетлар</w:t>
            </w:r>
            <w:proofErr w:type="spellEnd"/>
            <w:r w:rsidRPr="00CE06E9">
              <w:rPr>
                <w:szCs w:val="28"/>
                <w:lang w:eastAsia="ar-SA"/>
              </w:rPr>
              <w:t xml:space="preserve"> </w:t>
            </w:r>
            <w:proofErr w:type="spellStart"/>
            <w:r w:rsidRPr="00CE06E9">
              <w:rPr>
                <w:szCs w:val="28"/>
                <w:lang w:eastAsia="ar-SA"/>
              </w:rPr>
              <w:t>акчаларыннан</w:t>
            </w:r>
            <w:proofErr w:type="spellEnd"/>
            <w:r w:rsidRPr="00CE06E9">
              <w:rPr>
                <w:szCs w:val="28"/>
                <w:lang w:eastAsia="ar-SA"/>
              </w:rPr>
              <w:t xml:space="preserve"> </w:t>
            </w:r>
            <w:proofErr w:type="spellStart"/>
            <w:r w:rsidRPr="00CE06E9">
              <w:rPr>
                <w:szCs w:val="28"/>
                <w:lang w:eastAsia="ar-SA"/>
              </w:rPr>
              <w:t>субсидияләр</w:t>
            </w:r>
            <w:proofErr w:type="spellEnd"/>
            <w:r w:rsidRPr="00CE06E9">
              <w:rPr>
                <w:szCs w:val="28"/>
                <w:lang w:eastAsia="ar-SA"/>
              </w:rPr>
              <w:t xml:space="preserve"> </w:t>
            </w:r>
            <w:proofErr w:type="spellStart"/>
            <w:r w:rsidRPr="00CE06E9">
              <w:rPr>
                <w:szCs w:val="28"/>
                <w:lang w:eastAsia="ar-SA"/>
              </w:rPr>
              <w:t>алу</w:t>
            </w:r>
            <w:proofErr w:type="spellEnd"/>
            <w:r w:rsidRPr="00CE06E9">
              <w:rPr>
                <w:szCs w:val="28"/>
                <w:lang w:eastAsia="ar-SA"/>
              </w:rPr>
              <w:t xml:space="preserve"> </w:t>
            </w:r>
            <w:proofErr w:type="spellStart"/>
            <w:r w:rsidRPr="00CE06E9">
              <w:rPr>
                <w:szCs w:val="28"/>
                <w:lang w:eastAsia="ar-SA"/>
              </w:rPr>
              <w:t>буенча</w:t>
            </w:r>
            <w:proofErr w:type="spellEnd"/>
            <w:r w:rsidRPr="00CE06E9">
              <w:rPr>
                <w:szCs w:val="28"/>
                <w:lang w:eastAsia="ar-SA"/>
              </w:rPr>
              <w:t xml:space="preserve"> РФ </w:t>
            </w:r>
            <w:proofErr w:type="spellStart"/>
            <w:r w:rsidRPr="00CE06E9">
              <w:rPr>
                <w:szCs w:val="28"/>
                <w:lang w:eastAsia="ar-SA"/>
              </w:rPr>
              <w:t>Торак</w:t>
            </w:r>
            <w:proofErr w:type="spellEnd"/>
            <w:r w:rsidRPr="00CE06E9">
              <w:rPr>
                <w:szCs w:val="28"/>
                <w:lang w:eastAsia="ar-SA"/>
              </w:rPr>
              <w:t xml:space="preserve"> </w:t>
            </w:r>
            <w:proofErr w:type="spellStart"/>
            <w:r w:rsidRPr="00CE06E9">
              <w:rPr>
                <w:szCs w:val="28"/>
                <w:lang w:eastAsia="ar-SA"/>
              </w:rPr>
              <w:t>кодексының</w:t>
            </w:r>
            <w:proofErr w:type="spellEnd"/>
            <w:r w:rsidRPr="00CE06E9">
              <w:rPr>
                <w:szCs w:val="28"/>
                <w:lang w:eastAsia="ar-SA"/>
              </w:rPr>
              <w:t xml:space="preserve"> 182 </w:t>
            </w:r>
            <w:proofErr w:type="spellStart"/>
            <w:r w:rsidRPr="00CE06E9">
              <w:rPr>
                <w:szCs w:val="28"/>
                <w:lang w:eastAsia="ar-SA"/>
              </w:rPr>
              <w:t>статьясындагы</w:t>
            </w:r>
            <w:proofErr w:type="spellEnd"/>
            <w:r w:rsidRPr="00CE06E9">
              <w:rPr>
                <w:szCs w:val="28"/>
                <w:lang w:eastAsia="ar-SA"/>
              </w:rPr>
              <w:t xml:space="preserve"> 1 </w:t>
            </w:r>
            <w:proofErr w:type="spellStart"/>
            <w:r w:rsidRPr="00CE06E9">
              <w:rPr>
                <w:szCs w:val="28"/>
                <w:lang w:eastAsia="ar-SA"/>
              </w:rPr>
              <w:t>өлешендә</w:t>
            </w:r>
            <w:proofErr w:type="spellEnd"/>
            <w:r w:rsidRPr="00CE06E9">
              <w:rPr>
                <w:szCs w:val="28"/>
                <w:lang w:eastAsia="ar-SA"/>
              </w:rPr>
              <w:t xml:space="preserve"> </w:t>
            </w:r>
            <w:proofErr w:type="spellStart"/>
            <w:r w:rsidRPr="00CE06E9">
              <w:rPr>
                <w:szCs w:val="28"/>
                <w:lang w:eastAsia="ar-SA"/>
              </w:rPr>
              <w:t>билгеләнгән</w:t>
            </w:r>
            <w:proofErr w:type="spellEnd"/>
            <w:r w:rsidRPr="00CE06E9">
              <w:rPr>
                <w:szCs w:val="28"/>
                <w:lang w:eastAsia="ar-SA"/>
              </w:rPr>
              <w:t xml:space="preserve"> </w:t>
            </w:r>
            <w:proofErr w:type="spellStart"/>
            <w:r w:rsidRPr="00CE06E9">
              <w:rPr>
                <w:szCs w:val="28"/>
                <w:lang w:eastAsia="ar-SA"/>
              </w:rPr>
              <w:t>региональ</w:t>
            </w:r>
            <w:proofErr w:type="spellEnd"/>
            <w:r w:rsidRPr="00CE06E9">
              <w:rPr>
                <w:szCs w:val="28"/>
                <w:lang w:eastAsia="ar-SA"/>
              </w:rPr>
              <w:t xml:space="preserve"> оператор </w:t>
            </w:r>
            <w:proofErr w:type="spellStart"/>
            <w:r w:rsidRPr="00CE06E9">
              <w:rPr>
                <w:szCs w:val="28"/>
                <w:lang w:eastAsia="ar-SA"/>
              </w:rPr>
              <w:t>вәкаләтләрен</w:t>
            </w:r>
            <w:proofErr w:type="spellEnd"/>
            <w:r w:rsidRPr="00CE06E9">
              <w:rPr>
                <w:szCs w:val="28"/>
                <w:lang w:eastAsia="ar-SA"/>
              </w:rPr>
              <w:t xml:space="preserve"> </w:t>
            </w:r>
            <w:proofErr w:type="spellStart"/>
            <w:r w:rsidRPr="00CE06E9">
              <w:rPr>
                <w:szCs w:val="28"/>
                <w:lang w:eastAsia="ar-SA"/>
              </w:rPr>
              <w:t>гамәлгә</w:t>
            </w:r>
            <w:proofErr w:type="spellEnd"/>
            <w:r w:rsidRPr="00CE06E9">
              <w:rPr>
                <w:szCs w:val="28"/>
                <w:lang w:eastAsia="ar-SA"/>
              </w:rPr>
              <w:t xml:space="preserve"> </w:t>
            </w:r>
            <w:proofErr w:type="spellStart"/>
            <w:r w:rsidRPr="00CE06E9">
              <w:rPr>
                <w:szCs w:val="28"/>
                <w:lang w:eastAsia="ar-SA"/>
              </w:rPr>
              <w:t>ашыру</w:t>
            </w:r>
            <w:proofErr w:type="spellEnd"/>
          </w:p>
        </w:tc>
        <w:tc>
          <w:tcPr>
            <w:tcW w:w="6471" w:type="dxa"/>
            <w:shd w:val="clear" w:color="auto" w:fill="auto"/>
            <w:vAlign w:val="center"/>
          </w:tcPr>
          <w:p w:rsidR="00196D37" w:rsidRPr="00196D37" w:rsidRDefault="00196D37" w:rsidP="00196D37">
            <w:pPr>
              <w:suppressAutoHyphens/>
              <w:jc w:val="both"/>
              <w:rPr>
                <w:szCs w:val="28"/>
                <w:lang w:eastAsia="ar-SA"/>
              </w:rPr>
            </w:pPr>
            <w:proofErr w:type="spellStart"/>
            <w:r w:rsidRPr="00196D37">
              <w:rPr>
                <w:szCs w:val="28"/>
                <w:lang w:eastAsia="ar-SA"/>
              </w:rPr>
              <w:lastRenderedPageBreak/>
              <w:t>Муниципаль</w:t>
            </w:r>
            <w:proofErr w:type="spellEnd"/>
            <w:r w:rsidRPr="00196D37">
              <w:rPr>
                <w:szCs w:val="28"/>
                <w:lang w:eastAsia="ar-SA"/>
              </w:rPr>
              <w:t xml:space="preserve"> </w:t>
            </w:r>
            <w:proofErr w:type="spellStart"/>
            <w:r w:rsidRPr="00196D37">
              <w:rPr>
                <w:szCs w:val="28"/>
                <w:lang w:eastAsia="ar-SA"/>
              </w:rPr>
              <w:t>программага</w:t>
            </w:r>
            <w:proofErr w:type="spellEnd"/>
            <w:r w:rsidRPr="00196D37">
              <w:rPr>
                <w:szCs w:val="28"/>
                <w:lang w:eastAsia="ar-SA"/>
              </w:rPr>
              <w:t xml:space="preserve"> </w:t>
            </w:r>
            <w:proofErr w:type="spellStart"/>
            <w:r w:rsidRPr="00196D37">
              <w:rPr>
                <w:szCs w:val="28"/>
                <w:lang w:eastAsia="ar-SA"/>
              </w:rPr>
              <w:t>кертелгән</w:t>
            </w:r>
            <w:proofErr w:type="spellEnd"/>
            <w:r w:rsidRPr="00196D37">
              <w:rPr>
                <w:szCs w:val="28"/>
                <w:lang w:eastAsia="ar-SA"/>
              </w:rPr>
              <w:t xml:space="preserve"> </w:t>
            </w:r>
            <w:proofErr w:type="spellStart"/>
            <w:r w:rsidRPr="00196D37">
              <w:rPr>
                <w:szCs w:val="28"/>
                <w:lang w:eastAsia="ar-SA"/>
              </w:rPr>
              <w:t>һәр</w:t>
            </w:r>
            <w:proofErr w:type="spellEnd"/>
            <w:r w:rsidRPr="00196D37">
              <w:rPr>
                <w:szCs w:val="28"/>
                <w:lang w:eastAsia="ar-SA"/>
              </w:rPr>
              <w:t xml:space="preserve"> </w:t>
            </w:r>
            <w:proofErr w:type="spellStart"/>
            <w:r w:rsidRPr="00196D37">
              <w:rPr>
                <w:szCs w:val="28"/>
                <w:lang w:eastAsia="ar-SA"/>
              </w:rPr>
              <w:t>күпфатирлы</w:t>
            </w:r>
            <w:proofErr w:type="spellEnd"/>
            <w:r w:rsidRPr="00196D37">
              <w:rPr>
                <w:szCs w:val="28"/>
                <w:lang w:eastAsia="ar-SA"/>
              </w:rPr>
              <w:t xml:space="preserve"> </w:t>
            </w:r>
            <w:proofErr w:type="spellStart"/>
            <w:r w:rsidRPr="00196D37">
              <w:rPr>
                <w:szCs w:val="28"/>
                <w:lang w:eastAsia="ar-SA"/>
              </w:rPr>
              <w:t>йорт</w:t>
            </w:r>
            <w:proofErr w:type="spellEnd"/>
            <w:r w:rsidRPr="00196D37">
              <w:rPr>
                <w:szCs w:val="28"/>
                <w:lang w:eastAsia="ar-SA"/>
              </w:rPr>
              <w:t xml:space="preserve"> </w:t>
            </w:r>
            <w:proofErr w:type="spellStart"/>
            <w:r w:rsidRPr="00196D37">
              <w:rPr>
                <w:szCs w:val="28"/>
                <w:lang w:eastAsia="ar-SA"/>
              </w:rPr>
              <w:t>буенча</w:t>
            </w:r>
            <w:proofErr w:type="spellEnd"/>
            <w:r w:rsidRPr="00196D37">
              <w:rPr>
                <w:szCs w:val="28"/>
                <w:lang w:eastAsia="ar-SA"/>
              </w:rPr>
              <w:t xml:space="preserve"> капиталь ремонт </w:t>
            </w:r>
            <w:proofErr w:type="spellStart"/>
            <w:r w:rsidRPr="00196D37">
              <w:rPr>
                <w:szCs w:val="28"/>
                <w:lang w:eastAsia="ar-SA"/>
              </w:rPr>
              <w:t>фондының</w:t>
            </w:r>
            <w:proofErr w:type="spellEnd"/>
            <w:r w:rsidRPr="00196D37">
              <w:rPr>
                <w:szCs w:val="28"/>
                <w:lang w:eastAsia="ar-SA"/>
              </w:rPr>
              <w:t xml:space="preserve"> прогноз </w:t>
            </w:r>
            <w:proofErr w:type="spellStart"/>
            <w:r w:rsidRPr="00196D37">
              <w:rPr>
                <w:szCs w:val="28"/>
                <w:lang w:eastAsia="ar-SA"/>
              </w:rPr>
              <w:t>күрсәткечләре</w:t>
            </w:r>
            <w:proofErr w:type="spellEnd"/>
            <w:r w:rsidRPr="00196D37">
              <w:rPr>
                <w:szCs w:val="28"/>
                <w:lang w:eastAsia="ar-SA"/>
              </w:rPr>
              <w:t xml:space="preserve"> </w:t>
            </w:r>
            <w:proofErr w:type="spellStart"/>
            <w:r w:rsidRPr="00196D37">
              <w:rPr>
                <w:szCs w:val="28"/>
                <w:lang w:eastAsia="ar-SA"/>
              </w:rPr>
              <w:t>җитәрлек</w:t>
            </w:r>
            <w:proofErr w:type="spellEnd"/>
            <w:r w:rsidRPr="00196D37">
              <w:rPr>
                <w:szCs w:val="28"/>
                <w:lang w:eastAsia="ar-SA"/>
              </w:rPr>
              <w:t xml:space="preserve"> </w:t>
            </w:r>
            <w:r w:rsidRPr="00196D37">
              <w:rPr>
                <w:szCs w:val="28"/>
                <w:lang w:eastAsia="ar-SA"/>
              </w:rPr>
              <w:lastRenderedPageBreak/>
              <w:t>(</w:t>
            </w:r>
            <w:proofErr w:type="spellStart"/>
            <w:r w:rsidRPr="00196D37">
              <w:rPr>
                <w:szCs w:val="28"/>
                <w:lang w:eastAsia="ar-SA"/>
              </w:rPr>
              <w:t>җитмәүчәнлек</w:t>
            </w:r>
            <w:proofErr w:type="spellEnd"/>
            <w:r w:rsidRPr="00196D37">
              <w:rPr>
                <w:szCs w:val="28"/>
                <w:lang w:eastAsia="ar-SA"/>
              </w:rPr>
              <w:t xml:space="preserve">) </w:t>
            </w:r>
            <w:proofErr w:type="spellStart"/>
            <w:r w:rsidRPr="00196D37">
              <w:rPr>
                <w:szCs w:val="28"/>
                <w:lang w:eastAsia="ar-SA"/>
              </w:rPr>
              <w:t>анализын</w:t>
            </w:r>
            <w:proofErr w:type="spellEnd"/>
            <w:r w:rsidRPr="00196D37">
              <w:rPr>
                <w:szCs w:val="28"/>
                <w:lang w:eastAsia="ar-SA"/>
              </w:rPr>
              <w:t xml:space="preserve"> </w:t>
            </w:r>
            <w:proofErr w:type="spellStart"/>
            <w:r w:rsidRPr="00196D37">
              <w:rPr>
                <w:szCs w:val="28"/>
                <w:lang w:eastAsia="ar-SA"/>
              </w:rPr>
              <w:t>үткәрү</w:t>
            </w:r>
            <w:proofErr w:type="spellEnd"/>
            <w:r w:rsidRPr="00196D37">
              <w:rPr>
                <w:szCs w:val="28"/>
                <w:lang w:eastAsia="ar-SA"/>
              </w:rPr>
              <w:t xml:space="preserve">, </w:t>
            </w:r>
            <w:proofErr w:type="spellStart"/>
            <w:r w:rsidRPr="00196D37">
              <w:rPr>
                <w:szCs w:val="28"/>
                <w:lang w:eastAsia="ar-SA"/>
              </w:rPr>
              <w:t>мондый</w:t>
            </w:r>
            <w:proofErr w:type="spellEnd"/>
            <w:r w:rsidRPr="00196D37">
              <w:rPr>
                <w:szCs w:val="28"/>
                <w:lang w:eastAsia="ar-SA"/>
              </w:rPr>
              <w:t xml:space="preserve"> </w:t>
            </w:r>
            <w:proofErr w:type="spellStart"/>
            <w:r w:rsidRPr="00196D37">
              <w:rPr>
                <w:szCs w:val="28"/>
                <w:lang w:eastAsia="ar-SA"/>
              </w:rPr>
              <w:t>йортка</w:t>
            </w:r>
            <w:proofErr w:type="spellEnd"/>
            <w:r w:rsidRPr="00196D37">
              <w:rPr>
                <w:szCs w:val="28"/>
                <w:lang w:eastAsia="ar-SA"/>
              </w:rPr>
              <w:t xml:space="preserve"> карата </w:t>
            </w:r>
            <w:proofErr w:type="spellStart"/>
            <w:r w:rsidRPr="00196D37">
              <w:rPr>
                <w:szCs w:val="28"/>
                <w:lang w:eastAsia="ar-SA"/>
              </w:rPr>
              <w:t>муниципаль</w:t>
            </w:r>
            <w:proofErr w:type="spellEnd"/>
            <w:r w:rsidRPr="00196D37">
              <w:rPr>
                <w:szCs w:val="28"/>
                <w:lang w:eastAsia="ar-SA"/>
              </w:rPr>
              <w:t xml:space="preserve"> </w:t>
            </w:r>
            <w:proofErr w:type="spellStart"/>
            <w:r w:rsidRPr="00196D37">
              <w:rPr>
                <w:szCs w:val="28"/>
                <w:lang w:eastAsia="ar-SA"/>
              </w:rPr>
              <w:t>программада</w:t>
            </w:r>
            <w:proofErr w:type="spellEnd"/>
            <w:r w:rsidRPr="00196D37">
              <w:rPr>
                <w:szCs w:val="28"/>
                <w:lang w:eastAsia="ar-SA"/>
              </w:rPr>
              <w:t xml:space="preserve"> </w:t>
            </w:r>
            <w:proofErr w:type="spellStart"/>
            <w:r w:rsidRPr="00196D37">
              <w:rPr>
                <w:szCs w:val="28"/>
                <w:lang w:eastAsia="ar-SA"/>
              </w:rPr>
              <w:t>каралган</w:t>
            </w:r>
            <w:proofErr w:type="spellEnd"/>
            <w:r w:rsidRPr="00196D37">
              <w:rPr>
                <w:szCs w:val="28"/>
                <w:lang w:eastAsia="ar-SA"/>
              </w:rPr>
              <w:t xml:space="preserve"> </w:t>
            </w:r>
            <w:proofErr w:type="spellStart"/>
            <w:r w:rsidRPr="00196D37">
              <w:rPr>
                <w:szCs w:val="28"/>
                <w:lang w:eastAsia="ar-SA"/>
              </w:rPr>
              <w:t>эшләрне</w:t>
            </w:r>
            <w:proofErr w:type="spellEnd"/>
            <w:r w:rsidRPr="00196D37">
              <w:rPr>
                <w:szCs w:val="28"/>
                <w:lang w:eastAsia="ar-SA"/>
              </w:rPr>
              <w:t xml:space="preserve"> (</w:t>
            </w:r>
            <w:proofErr w:type="spellStart"/>
            <w:r w:rsidRPr="00196D37">
              <w:rPr>
                <w:szCs w:val="28"/>
                <w:lang w:eastAsia="ar-SA"/>
              </w:rPr>
              <w:t>хезмәтләрне</w:t>
            </w:r>
            <w:proofErr w:type="spellEnd"/>
            <w:r w:rsidRPr="00196D37">
              <w:rPr>
                <w:szCs w:val="28"/>
                <w:lang w:eastAsia="ar-SA"/>
              </w:rPr>
              <w:t xml:space="preserve">) </w:t>
            </w:r>
            <w:proofErr w:type="spellStart"/>
            <w:r w:rsidRPr="00196D37">
              <w:rPr>
                <w:szCs w:val="28"/>
                <w:lang w:eastAsia="ar-SA"/>
              </w:rPr>
              <w:t>финанслау</w:t>
            </w:r>
            <w:proofErr w:type="spellEnd"/>
            <w:r w:rsidRPr="00196D37">
              <w:rPr>
                <w:szCs w:val="28"/>
                <w:lang w:eastAsia="ar-SA"/>
              </w:rPr>
              <w:t xml:space="preserve"> </w:t>
            </w:r>
            <w:proofErr w:type="spellStart"/>
            <w:r w:rsidRPr="00196D37">
              <w:rPr>
                <w:szCs w:val="28"/>
                <w:lang w:eastAsia="ar-SA"/>
              </w:rPr>
              <w:t>өчен</w:t>
            </w:r>
            <w:proofErr w:type="spellEnd"/>
            <w:r w:rsidRPr="00196D37">
              <w:rPr>
                <w:szCs w:val="28"/>
                <w:lang w:eastAsia="ar-SA"/>
              </w:rPr>
              <w:t>.</w:t>
            </w:r>
          </w:p>
          <w:p w:rsidR="00196D37" w:rsidRPr="00196D37" w:rsidRDefault="00196D37" w:rsidP="00196D37">
            <w:pPr>
              <w:suppressAutoHyphens/>
              <w:jc w:val="both"/>
              <w:rPr>
                <w:szCs w:val="28"/>
                <w:lang w:eastAsia="ar-SA"/>
              </w:rPr>
            </w:pPr>
          </w:p>
          <w:p w:rsidR="00196D37" w:rsidRPr="00196D37" w:rsidRDefault="00196D37" w:rsidP="00196D37">
            <w:pPr>
              <w:suppressAutoHyphens/>
              <w:jc w:val="both"/>
              <w:rPr>
                <w:szCs w:val="28"/>
                <w:lang w:eastAsia="ar-SA"/>
              </w:rPr>
            </w:pPr>
          </w:p>
          <w:p w:rsidR="006928EB" w:rsidRPr="006928EB" w:rsidRDefault="00196D37" w:rsidP="00196D37">
            <w:pPr>
              <w:suppressAutoHyphens/>
              <w:jc w:val="both"/>
              <w:rPr>
                <w:szCs w:val="28"/>
                <w:lang w:eastAsia="ar-SA"/>
              </w:rPr>
            </w:pPr>
            <w:proofErr w:type="spellStart"/>
            <w:r w:rsidRPr="00196D37">
              <w:rPr>
                <w:szCs w:val="28"/>
                <w:lang w:eastAsia="ar-SA"/>
              </w:rPr>
              <w:t>Күп</w:t>
            </w:r>
            <w:proofErr w:type="spellEnd"/>
            <w:r w:rsidRPr="00196D37">
              <w:rPr>
                <w:szCs w:val="28"/>
                <w:lang w:eastAsia="ar-SA"/>
              </w:rPr>
              <w:t xml:space="preserve"> </w:t>
            </w:r>
            <w:proofErr w:type="spellStart"/>
            <w:r w:rsidRPr="00196D37">
              <w:rPr>
                <w:szCs w:val="28"/>
                <w:lang w:eastAsia="ar-SA"/>
              </w:rPr>
              <w:t>фатирлы</w:t>
            </w:r>
            <w:proofErr w:type="spellEnd"/>
            <w:r w:rsidRPr="00196D37">
              <w:rPr>
                <w:szCs w:val="28"/>
                <w:lang w:eastAsia="ar-SA"/>
              </w:rPr>
              <w:t xml:space="preserve"> </w:t>
            </w:r>
            <w:proofErr w:type="spellStart"/>
            <w:r w:rsidRPr="00196D37">
              <w:rPr>
                <w:szCs w:val="28"/>
                <w:lang w:eastAsia="ar-SA"/>
              </w:rPr>
              <w:t>йортны</w:t>
            </w:r>
            <w:proofErr w:type="spellEnd"/>
            <w:r w:rsidRPr="00196D37">
              <w:rPr>
                <w:szCs w:val="28"/>
                <w:lang w:eastAsia="ar-SA"/>
              </w:rPr>
              <w:t xml:space="preserve"> капиталь </w:t>
            </w:r>
            <w:proofErr w:type="spellStart"/>
            <w:r w:rsidRPr="00196D37">
              <w:rPr>
                <w:szCs w:val="28"/>
                <w:lang w:eastAsia="ar-SA"/>
              </w:rPr>
              <w:t>ремонтлау</w:t>
            </w:r>
            <w:proofErr w:type="spellEnd"/>
            <w:r w:rsidRPr="00196D37">
              <w:rPr>
                <w:szCs w:val="28"/>
                <w:lang w:eastAsia="ar-SA"/>
              </w:rPr>
              <w:t xml:space="preserve"> фонды </w:t>
            </w:r>
            <w:proofErr w:type="spellStart"/>
            <w:r w:rsidRPr="00196D37">
              <w:rPr>
                <w:szCs w:val="28"/>
                <w:lang w:eastAsia="ar-SA"/>
              </w:rPr>
              <w:t>акчалары</w:t>
            </w:r>
            <w:proofErr w:type="spellEnd"/>
            <w:r w:rsidRPr="00196D37">
              <w:rPr>
                <w:szCs w:val="28"/>
                <w:lang w:eastAsia="ar-SA"/>
              </w:rPr>
              <w:t xml:space="preserve"> </w:t>
            </w:r>
            <w:proofErr w:type="spellStart"/>
            <w:r w:rsidRPr="00196D37">
              <w:rPr>
                <w:szCs w:val="28"/>
                <w:lang w:eastAsia="ar-SA"/>
              </w:rPr>
              <w:t>җитмәгән</w:t>
            </w:r>
            <w:proofErr w:type="spellEnd"/>
            <w:r w:rsidRPr="00196D37">
              <w:rPr>
                <w:szCs w:val="28"/>
                <w:lang w:eastAsia="ar-SA"/>
              </w:rPr>
              <w:t xml:space="preserve"> </w:t>
            </w:r>
            <w:proofErr w:type="spellStart"/>
            <w:r w:rsidRPr="00196D37">
              <w:rPr>
                <w:szCs w:val="28"/>
                <w:lang w:eastAsia="ar-SA"/>
              </w:rPr>
              <w:t>очракта</w:t>
            </w:r>
            <w:proofErr w:type="spellEnd"/>
            <w:r w:rsidRPr="00196D37">
              <w:rPr>
                <w:szCs w:val="28"/>
                <w:lang w:eastAsia="ar-SA"/>
              </w:rPr>
              <w:t xml:space="preserve">, капиталь ремонт </w:t>
            </w:r>
            <w:proofErr w:type="spellStart"/>
            <w:r w:rsidRPr="00196D37">
              <w:rPr>
                <w:szCs w:val="28"/>
                <w:lang w:eastAsia="ar-SA"/>
              </w:rPr>
              <w:t>региональ</w:t>
            </w:r>
            <w:proofErr w:type="spellEnd"/>
            <w:r w:rsidRPr="00196D37">
              <w:rPr>
                <w:szCs w:val="28"/>
                <w:lang w:eastAsia="ar-SA"/>
              </w:rPr>
              <w:t xml:space="preserve"> </w:t>
            </w:r>
            <w:proofErr w:type="spellStart"/>
            <w:r w:rsidRPr="00196D37">
              <w:rPr>
                <w:szCs w:val="28"/>
                <w:lang w:eastAsia="ar-SA"/>
              </w:rPr>
              <w:t>программасын</w:t>
            </w:r>
            <w:proofErr w:type="spellEnd"/>
            <w:r w:rsidRPr="00196D37">
              <w:rPr>
                <w:szCs w:val="28"/>
                <w:lang w:eastAsia="ar-SA"/>
              </w:rPr>
              <w:t xml:space="preserve"> </w:t>
            </w:r>
            <w:proofErr w:type="spellStart"/>
            <w:r w:rsidRPr="00196D37">
              <w:rPr>
                <w:szCs w:val="28"/>
                <w:lang w:eastAsia="ar-SA"/>
              </w:rPr>
              <w:t>тормышка</w:t>
            </w:r>
            <w:proofErr w:type="spellEnd"/>
            <w:r w:rsidRPr="00196D37">
              <w:rPr>
                <w:szCs w:val="28"/>
                <w:lang w:eastAsia="ar-SA"/>
              </w:rPr>
              <w:t xml:space="preserve"> </w:t>
            </w:r>
            <w:proofErr w:type="spellStart"/>
            <w:r w:rsidRPr="00196D37">
              <w:rPr>
                <w:szCs w:val="28"/>
                <w:lang w:eastAsia="ar-SA"/>
              </w:rPr>
              <w:t>ашыру</w:t>
            </w:r>
            <w:proofErr w:type="spellEnd"/>
            <w:r w:rsidRPr="00196D37">
              <w:rPr>
                <w:szCs w:val="28"/>
                <w:lang w:eastAsia="ar-SA"/>
              </w:rPr>
              <w:t xml:space="preserve"> </w:t>
            </w:r>
            <w:proofErr w:type="spellStart"/>
            <w:r w:rsidRPr="00196D37">
              <w:rPr>
                <w:szCs w:val="28"/>
                <w:lang w:eastAsia="ar-SA"/>
              </w:rPr>
              <w:t>буенча</w:t>
            </w:r>
            <w:proofErr w:type="spellEnd"/>
            <w:r w:rsidRPr="00196D37">
              <w:rPr>
                <w:szCs w:val="28"/>
                <w:lang w:eastAsia="ar-SA"/>
              </w:rPr>
              <w:t xml:space="preserve"> </w:t>
            </w:r>
            <w:proofErr w:type="spellStart"/>
            <w:r w:rsidRPr="00196D37">
              <w:rPr>
                <w:szCs w:val="28"/>
                <w:lang w:eastAsia="ar-SA"/>
              </w:rPr>
              <w:t>кыска</w:t>
            </w:r>
            <w:proofErr w:type="spellEnd"/>
            <w:r w:rsidRPr="00196D37">
              <w:rPr>
                <w:szCs w:val="28"/>
                <w:lang w:eastAsia="ar-SA"/>
              </w:rPr>
              <w:t xml:space="preserve"> </w:t>
            </w:r>
            <w:proofErr w:type="spellStart"/>
            <w:r w:rsidRPr="00196D37">
              <w:rPr>
                <w:szCs w:val="28"/>
                <w:lang w:eastAsia="ar-SA"/>
              </w:rPr>
              <w:t>сроклы</w:t>
            </w:r>
            <w:proofErr w:type="spellEnd"/>
            <w:r w:rsidRPr="00196D37">
              <w:rPr>
                <w:szCs w:val="28"/>
                <w:lang w:eastAsia="ar-SA"/>
              </w:rPr>
              <w:t xml:space="preserve"> </w:t>
            </w:r>
            <w:proofErr w:type="spellStart"/>
            <w:r w:rsidRPr="00196D37">
              <w:rPr>
                <w:szCs w:val="28"/>
                <w:lang w:eastAsia="ar-SA"/>
              </w:rPr>
              <w:t>муниципаль</w:t>
            </w:r>
            <w:proofErr w:type="spellEnd"/>
            <w:r w:rsidRPr="00196D37">
              <w:rPr>
                <w:szCs w:val="28"/>
                <w:lang w:eastAsia="ar-SA"/>
              </w:rPr>
              <w:t xml:space="preserve"> </w:t>
            </w:r>
            <w:proofErr w:type="spellStart"/>
            <w:r w:rsidRPr="00196D37">
              <w:rPr>
                <w:szCs w:val="28"/>
                <w:lang w:eastAsia="ar-SA"/>
              </w:rPr>
              <w:t>планнарда</w:t>
            </w:r>
            <w:proofErr w:type="spellEnd"/>
            <w:r w:rsidRPr="00196D37">
              <w:rPr>
                <w:szCs w:val="28"/>
                <w:lang w:eastAsia="ar-SA"/>
              </w:rPr>
              <w:t xml:space="preserve"> </w:t>
            </w:r>
            <w:proofErr w:type="spellStart"/>
            <w:r w:rsidRPr="00196D37">
              <w:rPr>
                <w:szCs w:val="28"/>
                <w:lang w:eastAsia="ar-SA"/>
              </w:rPr>
              <w:t>каралган</w:t>
            </w:r>
            <w:proofErr w:type="spellEnd"/>
            <w:r w:rsidRPr="00196D37">
              <w:rPr>
                <w:szCs w:val="28"/>
                <w:lang w:eastAsia="ar-SA"/>
              </w:rPr>
              <w:t xml:space="preserve"> </w:t>
            </w:r>
            <w:proofErr w:type="spellStart"/>
            <w:r w:rsidRPr="00196D37">
              <w:rPr>
                <w:szCs w:val="28"/>
                <w:lang w:eastAsia="ar-SA"/>
              </w:rPr>
              <w:t>эшләрне</w:t>
            </w:r>
            <w:proofErr w:type="spellEnd"/>
            <w:r w:rsidRPr="00196D37">
              <w:rPr>
                <w:szCs w:val="28"/>
                <w:lang w:eastAsia="ar-SA"/>
              </w:rPr>
              <w:t xml:space="preserve"> </w:t>
            </w:r>
            <w:proofErr w:type="spellStart"/>
            <w:r w:rsidRPr="00196D37">
              <w:rPr>
                <w:szCs w:val="28"/>
                <w:lang w:eastAsia="ar-SA"/>
              </w:rPr>
              <w:t>башкару</w:t>
            </w:r>
            <w:proofErr w:type="spellEnd"/>
            <w:r w:rsidRPr="00196D37">
              <w:rPr>
                <w:szCs w:val="28"/>
                <w:lang w:eastAsia="ar-SA"/>
              </w:rPr>
              <w:t xml:space="preserve"> </w:t>
            </w:r>
            <w:proofErr w:type="spellStart"/>
            <w:r w:rsidRPr="00196D37">
              <w:rPr>
                <w:szCs w:val="28"/>
                <w:lang w:eastAsia="ar-SA"/>
              </w:rPr>
              <w:t>өчен</w:t>
            </w:r>
            <w:proofErr w:type="spellEnd"/>
            <w:r w:rsidRPr="00196D37">
              <w:rPr>
                <w:szCs w:val="28"/>
                <w:lang w:eastAsia="ar-SA"/>
              </w:rPr>
              <w:t xml:space="preserve">, </w:t>
            </w:r>
            <w:proofErr w:type="spellStart"/>
            <w:r w:rsidRPr="00196D37">
              <w:rPr>
                <w:szCs w:val="28"/>
                <w:lang w:eastAsia="ar-SA"/>
              </w:rPr>
              <w:t>җирле</w:t>
            </w:r>
            <w:proofErr w:type="spellEnd"/>
            <w:r w:rsidRPr="00196D37">
              <w:rPr>
                <w:szCs w:val="28"/>
                <w:lang w:eastAsia="ar-SA"/>
              </w:rPr>
              <w:t xml:space="preserve"> бюджет </w:t>
            </w:r>
            <w:proofErr w:type="spellStart"/>
            <w:r w:rsidRPr="00196D37">
              <w:rPr>
                <w:szCs w:val="28"/>
                <w:lang w:eastAsia="ar-SA"/>
              </w:rPr>
              <w:t>хисабына</w:t>
            </w:r>
            <w:proofErr w:type="spellEnd"/>
            <w:r w:rsidRPr="00196D37">
              <w:rPr>
                <w:szCs w:val="28"/>
                <w:lang w:eastAsia="ar-SA"/>
              </w:rPr>
              <w:t xml:space="preserve"> </w:t>
            </w:r>
            <w:proofErr w:type="spellStart"/>
            <w:r w:rsidRPr="00196D37">
              <w:rPr>
                <w:szCs w:val="28"/>
                <w:lang w:eastAsia="ar-SA"/>
              </w:rPr>
              <w:t>финанслауда</w:t>
            </w:r>
            <w:proofErr w:type="spellEnd"/>
            <w:r w:rsidRPr="00196D37">
              <w:rPr>
                <w:szCs w:val="28"/>
                <w:lang w:eastAsia="ar-SA"/>
              </w:rPr>
              <w:t xml:space="preserve"> </w:t>
            </w:r>
            <w:proofErr w:type="spellStart"/>
            <w:r w:rsidRPr="00196D37">
              <w:rPr>
                <w:szCs w:val="28"/>
                <w:lang w:eastAsia="ar-SA"/>
              </w:rPr>
              <w:t>катнашу</w:t>
            </w:r>
            <w:proofErr w:type="spellEnd"/>
            <w:r w:rsidRPr="00196D37">
              <w:rPr>
                <w:szCs w:val="28"/>
                <w:lang w:eastAsia="ar-SA"/>
              </w:rPr>
              <w:t xml:space="preserve"> </w:t>
            </w:r>
            <w:proofErr w:type="spellStart"/>
            <w:r w:rsidRPr="00196D37">
              <w:rPr>
                <w:szCs w:val="28"/>
                <w:lang w:eastAsia="ar-SA"/>
              </w:rPr>
              <w:t>өлешен</w:t>
            </w:r>
            <w:proofErr w:type="spellEnd"/>
            <w:r w:rsidRPr="00196D37">
              <w:rPr>
                <w:szCs w:val="28"/>
                <w:lang w:eastAsia="ar-SA"/>
              </w:rPr>
              <w:t xml:space="preserve"> </w:t>
            </w:r>
            <w:proofErr w:type="spellStart"/>
            <w:r w:rsidRPr="00196D37">
              <w:rPr>
                <w:szCs w:val="28"/>
                <w:lang w:eastAsia="ar-SA"/>
              </w:rPr>
              <w:t>арттырырга</w:t>
            </w:r>
            <w:proofErr w:type="spellEnd"/>
            <w:r w:rsidRPr="00196D37">
              <w:rPr>
                <w:szCs w:val="28"/>
                <w:lang w:eastAsia="ar-SA"/>
              </w:rPr>
              <w:t xml:space="preserve"> </w:t>
            </w:r>
            <w:proofErr w:type="spellStart"/>
            <w:r w:rsidRPr="00196D37">
              <w:rPr>
                <w:szCs w:val="28"/>
                <w:lang w:eastAsia="ar-SA"/>
              </w:rPr>
              <w:t>кирәк</w:t>
            </w:r>
            <w:proofErr w:type="spellEnd"/>
          </w:p>
          <w:p w:rsidR="006928EB" w:rsidRPr="006928EB" w:rsidRDefault="006928EB" w:rsidP="006928EB">
            <w:pPr>
              <w:suppressAutoHyphens/>
              <w:jc w:val="both"/>
              <w:rPr>
                <w:szCs w:val="28"/>
                <w:lang w:eastAsia="ar-SA"/>
              </w:rPr>
            </w:pPr>
          </w:p>
        </w:tc>
        <w:tc>
          <w:tcPr>
            <w:tcW w:w="2126" w:type="dxa"/>
          </w:tcPr>
          <w:p w:rsidR="006928EB" w:rsidRPr="006928EB" w:rsidRDefault="006928EB" w:rsidP="006928EB">
            <w:pPr>
              <w:suppressAutoHyphens/>
              <w:snapToGrid w:val="0"/>
              <w:jc w:val="center"/>
              <w:rPr>
                <w:szCs w:val="28"/>
                <w:lang w:eastAsia="ar-SA"/>
              </w:rPr>
            </w:pPr>
            <w:r w:rsidRPr="006928EB">
              <w:rPr>
                <w:szCs w:val="28"/>
                <w:lang w:eastAsia="ar-SA"/>
              </w:rPr>
              <w:lastRenderedPageBreak/>
              <w:t>Залаков  Н..Р. - Руководитель ИКМО «ЛМР»</w:t>
            </w:r>
          </w:p>
        </w:tc>
        <w:tc>
          <w:tcPr>
            <w:tcW w:w="2268" w:type="dxa"/>
            <w:shd w:val="clear" w:color="auto" w:fill="auto"/>
            <w:vAlign w:val="center"/>
          </w:tcPr>
          <w:p w:rsidR="006928EB" w:rsidRPr="006928EB" w:rsidRDefault="00CE06E9" w:rsidP="006928EB">
            <w:pPr>
              <w:suppressAutoHyphens/>
              <w:snapToGrid w:val="0"/>
              <w:jc w:val="center"/>
              <w:rPr>
                <w:szCs w:val="28"/>
                <w:highlight w:val="yellow"/>
                <w:lang w:eastAsia="ar-SA"/>
              </w:rPr>
            </w:pPr>
            <w:r w:rsidRPr="00CE06E9">
              <w:rPr>
                <w:szCs w:val="28"/>
                <w:lang w:eastAsia="ar-SA"/>
              </w:rPr>
              <w:t xml:space="preserve">Ел </w:t>
            </w:r>
            <w:proofErr w:type="spellStart"/>
            <w:r w:rsidRPr="00CE06E9">
              <w:rPr>
                <w:szCs w:val="28"/>
                <w:lang w:eastAsia="ar-SA"/>
              </w:rPr>
              <w:t>саен</w:t>
            </w:r>
            <w:proofErr w:type="spellEnd"/>
            <w:r w:rsidRPr="00CE06E9">
              <w:rPr>
                <w:szCs w:val="28"/>
                <w:lang w:eastAsia="ar-SA"/>
              </w:rPr>
              <w:t xml:space="preserve"> капиталь ремонт </w:t>
            </w:r>
            <w:proofErr w:type="spellStart"/>
            <w:r w:rsidRPr="00CE06E9">
              <w:rPr>
                <w:szCs w:val="28"/>
                <w:lang w:eastAsia="ar-SA"/>
              </w:rPr>
              <w:t>региональ</w:t>
            </w:r>
            <w:proofErr w:type="spellEnd"/>
            <w:r w:rsidRPr="00CE06E9">
              <w:rPr>
                <w:szCs w:val="28"/>
                <w:lang w:eastAsia="ar-SA"/>
              </w:rPr>
              <w:t xml:space="preserve"> </w:t>
            </w:r>
            <w:proofErr w:type="spellStart"/>
            <w:r w:rsidRPr="00CE06E9">
              <w:rPr>
                <w:szCs w:val="28"/>
                <w:lang w:eastAsia="ar-SA"/>
              </w:rPr>
              <w:lastRenderedPageBreak/>
              <w:t>программасын</w:t>
            </w:r>
            <w:proofErr w:type="spellEnd"/>
            <w:r w:rsidRPr="00CE06E9">
              <w:rPr>
                <w:szCs w:val="28"/>
                <w:lang w:eastAsia="ar-SA"/>
              </w:rPr>
              <w:t xml:space="preserve"> </w:t>
            </w:r>
            <w:proofErr w:type="spellStart"/>
            <w:r w:rsidRPr="00CE06E9">
              <w:rPr>
                <w:szCs w:val="28"/>
                <w:lang w:eastAsia="ar-SA"/>
              </w:rPr>
              <w:t>тормышка</w:t>
            </w:r>
            <w:proofErr w:type="spellEnd"/>
            <w:r w:rsidRPr="00CE06E9">
              <w:rPr>
                <w:szCs w:val="28"/>
                <w:lang w:eastAsia="ar-SA"/>
              </w:rPr>
              <w:t xml:space="preserve"> </w:t>
            </w:r>
            <w:proofErr w:type="spellStart"/>
            <w:r w:rsidRPr="00CE06E9">
              <w:rPr>
                <w:szCs w:val="28"/>
                <w:lang w:eastAsia="ar-SA"/>
              </w:rPr>
              <w:t>ашыру</w:t>
            </w:r>
            <w:proofErr w:type="spellEnd"/>
            <w:r w:rsidRPr="00CE06E9">
              <w:rPr>
                <w:szCs w:val="28"/>
                <w:lang w:eastAsia="ar-SA"/>
              </w:rPr>
              <w:t xml:space="preserve"> </w:t>
            </w:r>
            <w:proofErr w:type="spellStart"/>
            <w:r w:rsidRPr="00CE06E9">
              <w:rPr>
                <w:szCs w:val="28"/>
                <w:lang w:eastAsia="ar-SA"/>
              </w:rPr>
              <w:t>буенча</w:t>
            </w:r>
            <w:proofErr w:type="spellEnd"/>
            <w:r w:rsidRPr="00CE06E9">
              <w:rPr>
                <w:szCs w:val="28"/>
                <w:lang w:eastAsia="ar-SA"/>
              </w:rPr>
              <w:t xml:space="preserve"> </w:t>
            </w:r>
            <w:proofErr w:type="spellStart"/>
            <w:r w:rsidRPr="00CE06E9">
              <w:rPr>
                <w:szCs w:val="28"/>
                <w:lang w:eastAsia="ar-SA"/>
              </w:rPr>
              <w:t>кыска</w:t>
            </w:r>
            <w:proofErr w:type="spellEnd"/>
            <w:r w:rsidRPr="00CE06E9">
              <w:rPr>
                <w:szCs w:val="28"/>
                <w:lang w:eastAsia="ar-SA"/>
              </w:rPr>
              <w:t xml:space="preserve"> </w:t>
            </w:r>
            <w:proofErr w:type="spellStart"/>
            <w:r w:rsidRPr="00CE06E9">
              <w:rPr>
                <w:szCs w:val="28"/>
                <w:lang w:eastAsia="ar-SA"/>
              </w:rPr>
              <w:t>вакытлы</w:t>
            </w:r>
            <w:proofErr w:type="spellEnd"/>
            <w:r w:rsidRPr="00CE06E9">
              <w:rPr>
                <w:szCs w:val="28"/>
                <w:lang w:eastAsia="ar-SA"/>
              </w:rPr>
              <w:t xml:space="preserve"> </w:t>
            </w:r>
            <w:proofErr w:type="spellStart"/>
            <w:r w:rsidRPr="00CE06E9">
              <w:rPr>
                <w:szCs w:val="28"/>
                <w:lang w:eastAsia="ar-SA"/>
              </w:rPr>
              <w:t>муниципаль</w:t>
            </w:r>
            <w:proofErr w:type="spellEnd"/>
            <w:r w:rsidRPr="00CE06E9">
              <w:rPr>
                <w:szCs w:val="28"/>
                <w:lang w:eastAsia="ar-SA"/>
              </w:rPr>
              <w:t xml:space="preserve"> </w:t>
            </w:r>
            <w:proofErr w:type="spellStart"/>
            <w:r w:rsidRPr="00CE06E9">
              <w:rPr>
                <w:szCs w:val="28"/>
                <w:lang w:eastAsia="ar-SA"/>
              </w:rPr>
              <w:t>планнарны</w:t>
            </w:r>
            <w:proofErr w:type="spellEnd"/>
            <w:r w:rsidRPr="00CE06E9">
              <w:rPr>
                <w:szCs w:val="28"/>
                <w:lang w:eastAsia="ar-SA"/>
              </w:rPr>
              <w:t xml:space="preserve"> </w:t>
            </w:r>
            <w:proofErr w:type="spellStart"/>
            <w:r w:rsidRPr="00CE06E9">
              <w:rPr>
                <w:szCs w:val="28"/>
                <w:lang w:eastAsia="ar-SA"/>
              </w:rPr>
              <w:t>формалаштыру</w:t>
            </w:r>
            <w:proofErr w:type="spellEnd"/>
            <w:r w:rsidRPr="00CE06E9">
              <w:rPr>
                <w:szCs w:val="28"/>
                <w:lang w:eastAsia="ar-SA"/>
              </w:rPr>
              <w:t xml:space="preserve"> </w:t>
            </w:r>
            <w:proofErr w:type="spellStart"/>
            <w:r w:rsidRPr="00CE06E9">
              <w:rPr>
                <w:szCs w:val="28"/>
                <w:lang w:eastAsia="ar-SA"/>
              </w:rPr>
              <w:t>һәм</w:t>
            </w:r>
            <w:proofErr w:type="spellEnd"/>
            <w:r w:rsidRPr="00CE06E9">
              <w:rPr>
                <w:szCs w:val="28"/>
                <w:lang w:eastAsia="ar-SA"/>
              </w:rPr>
              <w:t xml:space="preserve"> </w:t>
            </w:r>
            <w:proofErr w:type="spellStart"/>
            <w:r w:rsidRPr="00CE06E9">
              <w:rPr>
                <w:szCs w:val="28"/>
                <w:lang w:eastAsia="ar-SA"/>
              </w:rPr>
              <w:t>раслау</w:t>
            </w:r>
            <w:proofErr w:type="spellEnd"/>
            <w:r w:rsidRPr="00CE06E9">
              <w:rPr>
                <w:szCs w:val="28"/>
                <w:lang w:eastAsia="ar-SA"/>
              </w:rPr>
              <w:t xml:space="preserve"> </w:t>
            </w:r>
            <w:proofErr w:type="spellStart"/>
            <w:r w:rsidRPr="00CE06E9">
              <w:rPr>
                <w:szCs w:val="28"/>
                <w:lang w:eastAsia="ar-SA"/>
              </w:rPr>
              <w:t>чорында</w:t>
            </w:r>
            <w:proofErr w:type="spellEnd"/>
          </w:p>
        </w:tc>
        <w:tc>
          <w:tcPr>
            <w:tcW w:w="2037" w:type="dxa"/>
          </w:tcPr>
          <w:p w:rsidR="006928EB" w:rsidRPr="006928EB" w:rsidRDefault="002069D1" w:rsidP="006928EB">
            <w:pPr>
              <w:suppressAutoHyphens/>
              <w:snapToGrid w:val="0"/>
              <w:jc w:val="center"/>
              <w:rPr>
                <w:szCs w:val="28"/>
                <w:lang w:eastAsia="ar-SA"/>
              </w:rPr>
            </w:pPr>
            <w:r>
              <w:rPr>
                <w:szCs w:val="28"/>
                <w:lang w:val="tt-RU" w:eastAsia="ar-SA"/>
              </w:rPr>
              <w:lastRenderedPageBreak/>
              <w:t xml:space="preserve">ТР Төзелеш министрлыгына үтәлеше </w:t>
            </w:r>
            <w:r>
              <w:rPr>
                <w:szCs w:val="28"/>
                <w:lang w:val="tt-RU" w:eastAsia="ar-SA"/>
              </w:rPr>
              <w:lastRenderedPageBreak/>
              <w:t>турында хисап</w:t>
            </w:r>
          </w:p>
        </w:tc>
      </w:tr>
      <w:tr w:rsidR="006928EB" w:rsidRPr="006928EB" w:rsidTr="006928EB">
        <w:trPr>
          <w:trHeight w:val="70"/>
          <w:jc w:val="center"/>
        </w:trPr>
        <w:tc>
          <w:tcPr>
            <w:tcW w:w="793" w:type="dxa"/>
            <w:shd w:val="clear" w:color="auto" w:fill="auto"/>
          </w:tcPr>
          <w:p w:rsidR="006928EB" w:rsidRPr="006928EB" w:rsidRDefault="006928EB" w:rsidP="006928EB">
            <w:pPr>
              <w:suppressAutoHyphens/>
              <w:jc w:val="center"/>
              <w:rPr>
                <w:b/>
                <w:szCs w:val="28"/>
                <w:lang w:eastAsia="ar-SA"/>
              </w:rPr>
            </w:pPr>
            <w:r w:rsidRPr="006928EB">
              <w:rPr>
                <w:b/>
                <w:szCs w:val="28"/>
                <w:lang w:eastAsia="ar-SA"/>
              </w:rPr>
              <w:lastRenderedPageBreak/>
              <w:t>5</w:t>
            </w:r>
          </w:p>
        </w:tc>
        <w:tc>
          <w:tcPr>
            <w:tcW w:w="2176" w:type="dxa"/>
            <w:shd w:val="clear" w:color="auto" w:fill="auto"/>
          </w:tcPr>
          <w:p w:rsidR="006928EB" w:rsidRPr="006928EB" w:rsidRDefault="00CE06E9" w:rsidP="006928EB">
            <w:pPr>
              <w:suppressAutoHyphens/>
              <w:jc w:val="center"/>
              <w:rPr>
                <w:szCs w:val="28"/>
                <w:lang w:eastAsia="ar-SA"/>
              </w:rPr>
            </w:pPr>
            <w:r w:rsidRPr="00CE06E9">
              <w:rPr>
                <w:szCs w:val="28"/>
                <w:lang w:eastAsia="ar-SA"/>
              </w:rPr>
              <w:t xml:space="preserve">Капиталь ремонт </w:t>
            </w:r>
            <w:proofErr w:type="spellStart"/>
            <w:r w:rsidRPr="00CE06E9">
              <w:rPr>
                <w:szCs w:val="28"/>
                <w:lang w:eastAsia="ar-SA"/>
              </w:rPr>
              <w:t>муниципаль</w:t>
            </w:r>
            <w:proofErr w:type="spellEnd"/>
            <w:r w:rsidRPr="00CE06E9">
              <w:rPr>
                <w:szCs w:val="28"/>
                <w:lang w:eastAsia="ar-SA"/>
              </w:rPr>
              <w:t xml:space="preserve"> </w:t>
            </w:r>
            <w:proofErr w:type="spellStart"/>
            <w:r w:rsidRPr="00CE06E9">
              <w:rPr>
                <w:szCs w:val="28"/>
                <w:lang w:eastAsia="ar-SA"/>
              </w:rPr>
              <w:t>программасын</w:t>
            </w:r>
            <w:proofErr w:type="spellEnd"/>
            <w:r w:rsidRPr="00CE06E9">
              <w:rPr>
                <w:szCs w:val="28"/>
                <w:lang w:eastAsia="ar-SA"/>
              </w:rPr>
              <w:t xml:space="preserve"> </w:t>
            </w:r>
            <w:proofErr w:type="spellStart"/>
            <w:r w:rsidRPr="00CE06E9">
              <w:rPr>
                <w:szCs w:val="28"/>
                <w:lang w:eastAsia="ar-SA"/>
              </w:rPr>
              <w:t>һәм</w:t>
            </w:r>
            <w:proofErr w:type="spellEnd"/>
            <w:r w:rsidRPr="00CE06E9">
              <w:rPr>
                <w:szCs w:val="28"/>
                <w:lang w:eastAsia="ar-SA"/>
              </w:rPr>
              <w:t xml:space="preserve"> </w:t>
            </w:r>
            <w:proofErr w:type="spellStart"/>
            <w:r w:rsidRPr="00CE06E9">
              <w:rPr>
                <w:szCs w:val="28"/>
                <w:lang w:eastAsia="ar-SA"/>
              </w:rPr>
              <w:t>аны</w:t>
            </w:r>
            <w:proofErr w:type="spellEnd"/>
            <w:r w:rsidRPr="00CE06E9">
              <w:rPr>
                <w:szCs w:val="28"/>
                <w:lang w:eastAsia="ar-SA"/>
              </w:rPr>
              <w:t xml:space="preserve"> </w:t>
            </w:r>
            <w:proofErr w:type="spellStart"/>
            <w:r w:rsidRPr="00CE06E9">
              <w:rPr>
                <w:szCs w:val="28"/>
                <w:lang w:eastAsia="ar-SA"/>
              </w:rPr>
              <w:t>гамәлгә</w:t>
            </w:r>
            <w:proofErr w:type="spellEnd"/>
            <w:r w:rsidRPr="00CE06E9">
              <w:rPr>
                <w:szCs w:val="28"/>
                <w:lang w:eastAsia="ar-SA"/>
              </w:rPr>
              <w:t xml:space="preserve"> </w:t>
            </w:r>
            <w:proofErr w:type="spellStart"/>
            <w:r w:rsidRPr="00CE06E9">
              <w:rPr>
                <w:szCs w:val="28"/>
                <w:lang w:eastAsia="ar-SA"/>
              </w:rPr>
              <w:t>ашыру</w:t>
            </w:r>
            <w:proofErr w:type="spellEnd"/>
            <w:r w:rsidRPr="00CE06E9">
              <w:rPr>
                <w:szCs w:val="28"/>
                <w:lang w:eastAsia="ar-SA"/>
              </w:rPr>
              <w:t xml:space="preserve"> </w:t>
            </w:r>
            <w:proofErr w:type="spellStart"/>
            <w:r w:rsidRPr="00CE06E9">
              <w:rPr>
                <w:szCs w:val="28"/>
                <w:lang w:eastAsia="ar-SA"/>
              </w:rPr>
              <w:t>буенча</w:t>
            </w:r>
            <w:proofErr w:type="spellEnd"/>
            <w:r w:rsidRPr="00CE06E9">
              <w:rPr>
                <w:szCs w:val="28"/>
                <w:lang w:eastAsia="ar-SA"/>
              </w:rPr>
              <w:t xml:space="preserve"> </w:t>
            </w:r>
            <w:proofErr w:type="spellStart"/>
            <w:r w:rsidRPr="00CE06E9">
              <w:rPr>
                <w:szCs w:val="28"/>
                <w:lang w:eastAsia="ar-SA"/>
              </w:rPr>
              <w:t>кыска</w:t>
            </w:r>
            <w:proofErr w:type="spellEnd"/>
            <w:r w:rsidRPr="00CE06E9">
              <w:rPr>
                <w:szCs w:val="28"/>
                <w:lang w:eastAsia="ar-SA"/>
              </w:rPr>
              <w:t xml:space="preserve"> </w:t>
            </w:r>
            <w:proofErr w:type="spellStart"/>
            <w:r w:rsidRPr="00CE06E9">
              <w:rPr>
                <w:szCs w:val="28"/>
                <w:lang w:eastAsia="ar-SA"/>
              </w:rPr>
              <w:t>вакытлы</w:t>
            </w:r>
            <w:proofErr w:type="spellEnd"/>
            <w:r w:rsidRPr="00CE06E9">
              <w:rPr>
                <w:szCs w:val="28"/>
                <w:lang w:eastAsia="ar-SA"/>
              </w:rPr>
              <w:t xml:space="preserve"> </w:t>
            </w:r>
            <w:proofErr w:type="spellStart"/>
            <w:r w:rsidRPr="00CE06E9">
              <w:rPr>
                <w:szCs w:val="28"/>
                <w:lang w:eastAsia="ar-SA"/>
              </w:rPr>
              <w:t>планнарны</w:t>
            </w:r>
            <w:proofErr w:type="spellEnd"/>
            <w:r w:rsidRPr="00CE06E9">
              <w:rPr>
                <w:szCs w:val="28"/>
                <w:lang w:eastAsia="ar-SA"/>
              </w:rPr>
              <w:t xml:space="preserve"> </w:t>
            </w:r>
            <w:proofErr w:type="spellStart"/>
            <w:r w:rsidRPr="00CE06E9">
              <w:rPr>
                <w:szCs w:val="28"/>
                <w:lang w:eastAsia="ar-SA"/>
              </w:rPr>
              <w:t>актуальләштерү</w:t>
            </w:r>
            <w:proofErr w:type="spellEnd"/>
          </w:p>
        </w:tc>
        <w:tc>
          <w:tcPr>
            <w:tcW w:w="6471" w:type="dxa"/>
            <w:shd w:val="clear" w:color="auto" w:fill="auto"/>
            <w:vAlign w:val="center"/>
          </w:tcPr>
          <w:p w:rsidR="00196D37" w:rsidRPr="00196D37" w:rsidRDefault="00196D37" w:rsidP="00196D37">
            <w:pPr>
              <w:suppressAutoHyphens/>
              <w:jc w:val="both"/>
              <w:rPr>
                <w:szCs w:val="28"/>
                <w:lang w:eastAsia="ar-SA"/>
              </w:rPr>
            </w:pPr>
            <w:r w:rsidRPr="00196D37">
              <w:rPr>
                <w:szCs w:val="28"/>
                <w:lang w:eastAsia="ar-SA"/>
              </w:rPr>
              <w:t xml:space="preserve">Капиталь </w:t>
            </w:r>
            <w:proofErr w:type="spellStart"/>
            <w:r w:rsidRPr="00196D37">
              <w:rPr>
                <w:szCs w:val="28"/>
                <w:lang w:eastAsia="ar-SA"/>
              </w:rPr>
              <w:t>ремонтның</w:t>
            </w:r>
            <w:proofErr w:type="spellEnd"/>
            <w:r w:rsidRPr="00196D37">
              <w:rPr>
                <w:szCs w:val="28"/>
                <w:lang w:eastAsia="ar-SA"/>
              </w:rPr>
              <w:t xml:space="preserve"> </w:t>
            </w:r>
            <w:proofErr w:type="spellStart"/>
            <w:r w:rsidRPr="00196D37">
              <w:rPr>
                <w:szCs w:val="28"/>
                <w:lang w:eastAsia="ar-SA"/>
              </w:rPr>
              <w:t>муниципаль</w:t>
            </w:r>
            <w:proofErr w:type="spellEnd"/>
            <w:r w:rsidRPr="00196D37">
              <w:rPr>
                <w:szCs w:val="28"/>
                <w:lang w:eastAsia="ar-SA"/>
              </w:rPr>
              <w:t xml:space="preserve"> </w:t>
            </w:r>
            <w:proofErr w:type="spellStart"/>
            <w:r w:rsidRPr="00196D37">
              <w:rPr>
                <w:szCs w:val="28"/>
                <w:lang w:eastAsia="ar-SA"/>
              </w:rPr>
              <w:t>программасына</w:t>
            </w:r>
            <w:proofErr w:type="spellEnd"/>
            <w:r w:rsidRPr="00196D37">
              <w:rPr>
                <w:szCs w:val="28"/>
                <w:lang w:eastAsia="ar-SA"/>
              </w:rPr>
              <w:t xml:space="preserve"> </w:t>
            </w:r>
            <w:proofErr w:type="spellStart"/>
            <w:r w:rsidRPr="00196D37">
              <w:rPr>
                <w:szCs w:val="28"/>
                <w:lang w:eastAsia="ar-SA"/>
              </w:rPr>
              <w:t>һәм</w:t>
            </w:r>
            <w:proofErr w:type="spellEnd"/>
            <w:r w:rsidRPr="00196D37">
              <w:rPr>
                <w:szCs w:val="28"/>
                <w:lang w:eastAsia="ar-SA"/>
              </w:rPr>
              <w:t xml:space="preserve"> </w:t>
            </w:r>
            <w:proofErr w:type="spellStart"/>
            <w:r w:rsidRPr="00196D37">
              <w:rPr>
                <w:szCs w:val="28"/>
                <w:lang w:eastAsia="ar-SA"/>
              </w:rPr>
              <w:t>аны</w:t>
            </w:r>
            <w:proofErr w:type="spellEnd"/>
            <w:r w:rsidRPr="00196D37">
              <w:rPr>
                <w:szCs w:val="28"/>
                <w:lang w:eastAsia="ar-SA"/>
              </w:rPr>
              <w:t xml:space="preserve"> </w:t>
            </w:r>
            <w:proofErr w:type="spellStart"/>
            <w:r w:rsidRPr="00196D37">
              <w:rPr>
                <w:szCs w:val="28"/>
                <w:lang w:eastAsia="ar-SA"/>
              </w:rPr>
              <w:t>гамәлгә</w:t>
            </w:r>
            <w:proofErr w:type="spellEnd"/>
            <w:r w:rsidRPr="00196D37">
              <w:rPr>
                <w:szCs w:val="28"/>
                <w:lang w:eastAsia="ar-SA"/>
              </w:rPr>
              <w:t xml:space="preserve"> </w:t>
            </w:r>
            <w:proofErr w:type="spellStart"/>
            <w:r w:rsidRPr="00196D37">
              <w:rPr>
                <w:szCs w:val="28"/>
                <w:lang w:eastAsia="ar-SA"/>
              </w:rPr>
              <w:t>ашыру</w:t>
            </w:r>
            <w:proofErr w:type="spellEnd"/>
            <w:r w:rsidRPr="00196D37">
              <w:rPr>
                <w:szCs w:val="28"/>
                <w:lang w:eastAsia="ar-SA"/>
              </w:rPr>
              <w:t xml:space="preserve"> </w:t>
            </w:r>
            <w:proofErr w:type="spellStart"/>
            <w:r w:rsidRPr="00196D37">
              <w:rPr>
                <w:szCs w:val="28"/>
                <w:lang w:eastAsia="ar-SA"/>
              </w:rPr>
              <w:t>буенча</w:t>
            </w:r>
            <w:proofErr w:type="spellEnd"/>
            <w:r w:rsidRPr="00196D37">
              <w:rPr>
                <w:szCs w:val="28"/>
                <w:lang w:eastAsia="ar-SA"/>
              </w:rPr>
              <w:t xml:space="preserve"> </w:t>
            </w:r>
            <w:proofErr w:type="spellStart"/>
            <w:r w:rsidRPr="00196D37">
              <w:rPr>
                <w:szCs w:val="28"/>
                <w:lang w:eastAsia="ar-SA"/>
              </w:rPr>
              <w:t>кыска</w:t>
            </w:r>
            <w:proofErr w:type="spellEnd"/>
            <w:r w:rsidRPr="00196D37">
              <w:rPr>
                <w:szCs w:val="28"/>
                <w:lang w:eastAsia="ar-SA"/>
              </w:rPr>
              <w:t xml:space="preserve"> </w:t>
            </w:r>
            <w:proofErr w:type="spellStart"/>
            <w:r w:rsidRPr="00196D37">
              <w:rPr>
                <w:szCs w:val="28"/>
                <w:lang w:eastAsia="ar-SA"/>
              </w:rPr>
              <w:t>вакытлы</w:t>
            </w:r>
            <w:proofErr w:type="spellEnd"/>
            <w:r w:rsidRPr="00196D37">
              <w:rPr>
                <w:szCs w:val="28"/>
                <w:lang w:eastAsia="ar-SA"/>
              </w:rPr>
              <w:t xml:space="preserve"> </w:t>
            </w:r>
            <w:proofErr w:type="spellStart"/>
            <w:r w:rsidRPr="00196D37">
              <w:rPr>
                <w:szCs w:val="28"/>
                <w:lang w:eastAsia="ar-SA"/>
              </w:rPr>
              <w:t>планнарга</w:t>
            </w:r>
            <w:proofErr w:type="spellEnd"/>
            <w:r w:rsidRPr="00196D37">
              <w:rPr>
                <w:szCs w:val="28"/>
                <w:lang w:eastAsia="ar-SA"/>
              </w:rPr>
              <w:t xml:space="preserve"> </w:t>
            </w:r>
            <w:proofErr w:type="spellStart"/>
            <w:r w:rsidRPr="00196D37">
              <w:rPr>
                <w:szCs w:val="28"/>
                <w:lang w:eastAsia="ar-SA"/>
              </w:rPr>
              <w:t>күпфатирлы</w:t>
            </w:r>
            <w:proofErr w:type="spellEnd"/>
            <w:r w:rsidRPr="00196D37">
              <w:rPr>
                <w:szCs w:val="28"/>
                <w:lang w:eastAsia="ar-SA"/>
              </w:rPr>
              <w:t xml:space="preserve"> </w:t>
            </w:r>
            <w:proofErr w:type="spellStart"/>
            <w:r w:rsidRPr="00196D37">
              <w:rPr>
                <w:szCs w:val="28"/>
                <w:lang w:eastAsia="ar-SA"/>
              </w:rPr>
              <w:t>йортлар</w:t>
            </w:r>
            <w:proofErr w:type="spellEnd"/>
            <w:r w:rsidRPr="00196D37">
              <w:rPr>
                <w:szCs w:val="28"/>
                <w:lang w:eastAsia="ar-SA"/>
              </w:rPr>
              <w:t xml:space="preserve"> </w:t>
            </w:r>
            <w:proofErr w:type="spellStart"/>
            <w:r w:rsidRPr="00196D37">
              <w:rPr>
                <w:szCs w:val="28"/>
                <w:lang w:eastAsia="ar-SA"/>
              </w:rPr>
              <w:t>белән</w:t>
            </w:r>
            <w:proofErr w:type="spellEnd"/>
            <w:r w:rsidRPr="00196D37">
              <w:rPr>
                <w:szCs w:val="28"/>
                <w:lang w:eastAsia="ar-SA"/>
              </w:rPr>
              <w:t xml:space="preserve"> </w:t>
            </w:r>
            <w:proofErr w:type="spellStart"/>
            <w:r w:rsidRPr="00196D37">
              <w:rPr>
                <w:szCs w:val="28"/>
                <w:lang w:eastAsia="ar-SA"/>
              </w:rPr>
              <w:t>идарә</w:t>
            </w:r>
            <w:proofErr w:type="spellEnd"/>
            <w:r w:rsidRPr="00196D37">
              <w:rPr>
                <w:szCs w:val="28"/>
                <w:lang w:eastAsia="ar-SA"/>
              </w:rPr>
              <w:t xml:space="preserve"> </w:t>
            </w:r>
            <w:proofErr w:type="spellStart"/>
            <w:r w:rsidRPr="00196D37">
              <w:rPr>
                <w:szCs w:val="28"/>
                <w:lang w:eastAsia="ar-SA"/>
              </w:rPr>
              <w:t>итүче</w:t>
            </w:r>
            <w:proofErr w:type="spellEnd"/>
            <w:r w:rsidRPr="00196D37">
              <w:rPr>
                <w:szCs w:val="28"/>
                <w:lang w:eastAsia="ar-SA"/>
              </w:rPr>
              <w:t xml:space="preserve"> </w:t>
            </w:r>
            <w:proofErr w:type="spellStart"/>
            <w:r w:rsidRPr="00196D37">
              <w:rPr>
                <w:szCs w:val="28"/>
                <w:lang w:eastAsia="ar-SA"/>
              </w:rPr>
              <w:t>затлардан</w:t>
            </w:r>
            <w:proofErr w:type="spellEnd"/>
            <w:r w:rsidRPr="00196D37">
              <w:rPr>
                <w:szCs w:val="28"/>
                <w:lang w:eastAsia="ar-SA"/>
              </w:rPr>
              <w:t xml:space="preserve"> 25.06.2013 ел, № 52-ТРЗ Татарстан </w:t>
            </w:r>
            <w:proofErr w:type="spellStart"/>
            <w:r w:rsidRPr="00196D37">
              <w:rPr>
                <w:szCs w:val="28"/>
                <w:lang w:eastAsia="ar-SA"/>
              </w:rPr>
              <w:t>Республикасы</w:t>
            </w:r>
            <w:proofErr w:type="spellEnd"/>
            <w:r w:rsidRPr="00196D37">
              <w:rPr>
                <w:szCs w:val="28"/>
                <w:lang w:eastAsia="ar-SA"/>
              </w:rPr>
              <w:t xml:space="preserve"> Законы </w:t>
            </w:r>
            <w:proofErr w:type="spellStart"/>
            <w:r w:rsidRPr="00196D37">
              <w:rPr>
                <w:szCs w:val="28"/>
                <w:lang w:eastAsia="ar-SA"/>
              </w:rPr>
              <w:t>белән</w:t>
            </w:r>
            <w:proofErr w:type="spellEnd"/>
            <w:r w:rsidRPr="00196D37">
              <w:rPr>
                <w:szCs w:val="28"/>
                <w:lang w:eastAsia="ar-SA"/>
              </w:rPr>
              <w:t xml:space="preserve"> </w:t>
            </w:r>
            <w:proofErr w:type="spellStart"/>
            <w:r w:rsidRPr="00196D37">
              <w:rPr>
                <w:szCs w:val="28"/>
                <w:lang w:eastAsia="ar-SA"/>
              </w:rPr>
              <w:t>билгеләнгән</w:t>
            </w:r>
            <w:proofErr w:type="spellEnd"/>
            <w:r w:rsidRPr="00196D37">
              <w:rPr>
                <w:szCs w:val="28"/>
                <w:lang w:eastAsia="ar-SA"/>
              </w:rPr>
              <w:t xml:space="preserve"> </w:t>
            </w:r>
            <w:proofErr w:type="spellStart"/>
            <w:r w:rsidRPr="00196D37">
              <w:rPr>
                <w:szCs w:val="28"/>
                <w:lang w:eastAsia="ar-SA"/>
              </w:rPr>
              <w:t>вакыт</w:t>
            </w:r>
            <w:proofErr w:type="spellEnd"/>
            <w:r w:rsidRPr="00196D37">
              <w:rPr>
                <w:szCs w:val="28"/>
                <w:lang w:eastAsia="ar-SA"/>
              </w:rPr>
              <w:t xml:space="preserve"> </w:t>
            </w:r>
            <w:proofErr w:type="spellStart"/>
            <w:r w:rsidRPr="00196D37">
              <w:rPr>
                <w:szCs w:val="28"/>
                <w:lang w:eastAsia="ar-SA"/>
              </w:rPr>
              <w:t>эчендә</w:t>
            </w:r>
            <w:proofErr w:type="spellEnd"/>
            <w:r w:rsidRPr="00196D37">
              <w:rPr>
                <w:szCs w:val="28"/>
                <w:lang w:eastAsia="ar-SA"/>
              </w:rPr>
              <w:t xml:space="preserve"> </w:t>
            </w:r>
            <w:proofErr w:type="spellStart"/>
            <w:r w:rsidRPr="00196D37">
              <w:rPr>
                <w:szCs w:val="28"/>
                <w:lang w:eastAsia="ar-SA"/>
              </w:rPr>
              <w:t>кергән</w:t>
            </w:r>
            <w:proofErr w:type="spellEnd"/>
            <w:r w:rsidRPr="00196D37">
              <w:rPr>
                <w:szCs w:val="28"/>
                <w:lang w:eastAsia="ar-SA"/>
              </w:rPr>
              <w:t xml:space="preserve"> </w:t>
            </w:r>
            <w:proofErr w:type="spellStart"/>
            <w:r w:rsidRPr="00196D37">
              <w:rPr>
                <w:szCs w:val="28"/>
                <w:lang w:eastAsia="ar-SA"/>
              </w:rPr>
              <w:t>очракта</w:t>
            </w:r>
            <w:proofErr w:type="spellEnd"/>
            <w:r w:rsidRPr="00196D37">
              <w:rPr>
                <w:szCs w:val="28"/>
                <w:lang w:eastAsia="ar-SA"/>
              </w:rPr>
              <w:t xml:space="preserve"> </w:t>
            </w:r>
            <w:proofErr w:type="spellStart"/>
            <w:r w:rsidRPr="00196D37">
              <w:rPr>
                <w:szCs w:val="28"/>
                <w:lang w:eastAsia="ar-SA"/>
              </w:rPr>
              <w:t>үзгәрешләр</w:t>
            </w:r>
            <w:proofErr w:type="spellEnd"/>
            <w:r w:rsidRPr="00196D37">
              <w:rPr>
                <w:szCs w:val="28"/>
                <w:lang w:eastAsia="ar-SA"/>
              </w:rPr>
              <w:t xml:space="preserve"> </w:t>
            </w:r>
            <w:proofErr w:type="spellStart"/>
            <w:r w:rsidRPr="00196D37">
              <w:rPr>
                <w:szCs w:val="28"/>
                <w:lang w:eastAsia="ar-SA"/>
              </w:rPr>
              <w:t>кертү</w:t>
            </w:r>
            <w:proofErr w:type="spellEnd"/>
            <w:r w:rsidRPr="00196D37">
              <w:rPr>
                <w:szCs w:val="28"/>
                <w:lang w:eastAsia="ar-SA"/>
              </w:rPr>
              <w:t>:</w:t>
            </w:r>
          </w:p>
          <w:p w:rsidR="00196D37" w:rsidRPr="00196D37" w:rsidRDefault="00196D37" w:rsidP="00196D37">
            <w:pPr>
              <w:suppressAutoHyphens/>
              <w:jc w:val="both"/>
              <w:rPr>
                <w:szCs w:val="28"/>
                <w:lang w:eastAsia="ar-SA"/>
              </w:rPr>
            </w:pPr>
            <w:r w:rsidRPr="00196D37">
              <w:rPr>
                <w:szCs w:val="28"/>
                <w:lang w:eastAsia="ar-SA"/>
              </w:rPr>
              <w:t xml:space="preserve">1) </w:t>
            </w:r>
            <w:proofErr w:type="spellStart"/>
            <w:r w:rsidRPr="00196D37">
              <w:rPr>
                <w:szCs w:val="28"/>
                <w:lang w:eastAsia="ar-SA"/>
              </w:rPr>
              <w:t>хисап</w:t>
            </w:r>
            <w:proofErr w:type="spellEnd"/>
            <w:r w:rsidRPr="00196D37">
              <w:rPr>
                <w:szCs w:val="28"/>
                <w:lang w:eastAsia="ar-SA"/>
              </w:rPr>
              <w:t xml:space="preserve"> </w:t>
            </w:r>
            <w:proofErr w:type="spellStart"/>
            <w:r w:rsidRPr="00196D37">
              <w:rPr>
                <w:szCs w:val="28"/>
                <w:lang w:eastAsia="ar-SA"/>
              </w:rPr>
              <w:t>чорында</w:t>
            </w:r>
            <w:proofErr w:type="spellEnd"/>
            <w:r w:rsidRPr="00196D37">
              <w:rPr>
                <w:szCs w:val="28"/>
                <w:lang w:eastAsia="ar-SA"/>
              </w:rPr>
              <w:t xml:space="preserve"> </w:t>
            </w:r>
            <w:proofErr w:type="spellStart"/>
            <w:r w:rsidRPr="00196D37">
              <w:rPr>
                <w:szCs w:val="28"/>
                <w:lang w:eastAsia="ar-SA"/>
              </w:rPr>
              <w:t>билгеләнгән</w:t>
            </w:r>
            <w:proofErr w:type="spellEnd"/>
            <w:r w:rsidRPr="00196D37">
              <w:rPr>
                <w:szCs w:val="28"/>
                <w:lang w:eastAsia="ar-SA"/>
              </w:rPr>
              <w:t xml:space="preserve"> </w:t>
            </w:r>
            <w:proofErr w:type="spellStart"/>
            <w:r w:rsidRPr="00196D37">
              <w:rPr>
                <w:szCs w:val="28"/>
                <w:lang w:eastAsia="ar-SA"/>
              </w:rPr>
              <w:t>тәртиптә</w:t>
            </w:r>
            <w:proofErr w:type="spellEnd"/>
            <w:r w:rsidRPr="00196D37">
              <w:rPr>
                <w:szCs w:val="28"/>
                <w:lang w:eastAsia="ar-SA"/>
              </w:rPr>
              <w:t xml:space="preserve"> авария </w:t>
            </w:r>
            <w:proofErr w:type="spellStart"/>
            <w:r w:rsidRPr="00196D37">
              <w:rPr>
                <w:szCs w:val="28"/>
                <w:lang w:eastAsia="ar-SA"/>
              </w:rPr>
              <w:t>хәлендә</w:t>
            </w:r>
            <w:proofErr w:type="spellEnd"/>
            <w:r w:rsidRPr="00196D37">
              <w:rPr>
                <w:szCs w:val="28"/>
                <w:lang w:eastAsia="ar-SA"/>
              </w:rPr>
              <w:t xml:space="preserve"> </w:t>
            </w:r>
            <w:proofErr w:type="spellStart"/>
            <w:r w:rsidRPr="00196D37">
              <w:rPr>
                <w:szCs w:val="28"/>
                <w:lang w:eastAsia="ar-SA"/>
              </w:rPr>
              <w:t>һәм</w:t>
            </w:r>
            <w:proofErr w:type="spellEnd"/>
            <w:r w:rsidRPr="00196D37">
              <w:rPr>
                <w:szCs w:val="28"/>
                <w:lang w:eastAsia="ar-SA"/>
              </w:rPr>
              <w:t xml:space="preserve"> </w:t>
            </w:r>
            <w:proofErr w:type="spellStart"/>
            <w:r w:rsidRPr="00196D37">
              <w:rPr>
                <w:szCs w:val="28"/>
                <w:lang w:eastAsia="ar-SA"/>
              </w:rPr>
              <w:t>сүтелергә</w:t>
            </w:r>
            <w:proofErr w:type="spellEnd"/>
            <w:r w:rsidRPr="00196D37">
              <w:rPr>
                <w:szCs w:val="28"/>
                <w:lang w:eastAsia="ar-SA"/>
              </w:rPr>
              <w:t xml:space="preserve"> яки </w:t>
            </w:r>
            <w:proofErr w:type="spellStart"/>
            <w:r w:rsidRPr="00196D37">
              <w:rPr>
                <w:szCs w:val="28"/>
                <w:lang w:eastAsia="ar-SA"/>
              </w:rPr>
              <w:t>реконструкцияләнергә</w:t>
            </w:r>
            <w:proofErr w:type="spellEnd"/>
            <w:r w:rsidRPr="00196D37">
              <w:rPr>
                <w:szCs w:val="28"/>
                <w:lang w:eastAsia="ar-SA"/>
              </w:rPr>
              <w:t xml:space="preserve"> </w:t>
            </w:r>
            <w:proofErr w:type="spellStart"/>
            <w:r w:rsidRPr="00196D37">
              <w:rPr>
                <w:szCs w:val="28"/>
                <w:lang w:eastAsia="ar-SA"/>
              </w:rPr>
              <w:t>тиешле</w:t>
            </w:r>
            <w:proofErr w:type="spellEnd"/>
            <w:r w:rsidRPr="00196D37">
              <w:rPr>
                <w:szCs w:val="28"/>
                <w:lang w:eastAsia="ar-SA"/>
              </w:rPr>
              <w:t xml:space="preserve"> </w:t>
            </w:r>
            <w:proofErr w:type="spellStart"/>
            <w:r w:rsidRPr="00196D37">
              <w:rPr>
                <w:szCs w:val="28"/>
                <w:lang w:eastAsia="ar-SA"/>
              </w:rPr>
              <w:t>дип</w:t>
            </w:r>
            <w:proofErr w:type="spellEnd"/>
            <w:r w:rsidRPr="00196D37">
              <w:rPr>
                <w:szCs w:val="28"/>
                <w:lang w:eastAsia="ar-SA"/>
              </w:rPr>
              <w:t xml:space="preserve"> </w:t>
            </w:r>
            <w:proofErr w:type="spellStart"/>
            <w:r w:rsidRPr="00196D37">
              <w:rPr>
                <w:szCs w:val="28"/>
                <w:lang w:eastAsia="ar-SA"/>
              </w:rPr>
              <w:t>танылган</w:t>
            </w:r>
            <w:proofErr w:type="spellEnd"/>
            <w:r w:rsidRPr="00196D37">
              <w:rPr>
                <w:szCs w:val="28"/>
                <w:lang w:eastAsia="ar-SA"/>
              </w:rPr>
              <w:t xml:space="preserve"> </w:t>
            </w:r>
            <w:proofErr w:type="spellStart"/>
            <w:r w:rsidRPr="00196D37">
              <w:rPr>
                <w:szCs w:val="28"/>
                <w:lang w:eastAsia="ar-SA"/>
              </w:rPr>
              <w:t>күпфатирлы</w:t>
            </w:r>
            <w:proofErr w:type="spellEnd"/>
            <w:r w:rsidRPr="00196D37">
              <w:rPr>
                <w:szCs w:val="28"/>
                <w:lang w:eastAsia="ar-SA"/>
              </w:rPr>
              <w:t xml:space="preserve"> </w:t>
            </w:r>
            <w:proofErr w:type="spellStart"/>
            <w:r w:rsidRPr="00196D37">
              <w:rPr>
                <w:szCs w:val="28"/>
                <w:lang w:eastAsia="ar-SA"/>
              </w:rPr>
              <w:t>йортлар</w:t>
            </w:r>
            <w:proofErr w:type="spellEnd"/>
            <w:r w:rsidRPr="00196D37">
              <w:rPr>
                <w:szCs w:val="28"/>
                <w:lang w:eastAsia="ar-SA"/>
              </w:rPr>
              <w:t xml:space="preserve"> </w:t>
            </w:r>
            <w:proofErr w:type="spellStart"/>
            <w:r w:rsidRPr="00196D37">
              <w:rPr>
                <w:szCs w:val="28"/>
                <w:lang w:eastAsia="ar-SA"/>
              </w:rPr>
              <w:t>турында</w:t>
            </w:r>
            <w:proofErr w:type="spellEnd"/>
            <w:r w:rsidRPr="00196D37">
              <w:rPr>
                <w:szCs w:val="28"/>
                <w:lang w:eastAsia="ar-SA"/>
              </w:rPr>
              <w:t>;</w:t>
            </w:r>
          </w:p>
          <w:p w:rsidR="006928EB" w:rsidRPr="006928EB" w:rsidRDefault="00196D37" w:rsidP="00196D37">
            <w:pPr>
              <w:suppressAutoHyphens/>
              <w:jc w:val="both"/>
              <w:rPr>
                <w:szCs w:val="28"/>
                <w:lang w:eastAsia="ar-SA"/>
              </w:rPr>
            </w:pPr>
            <w:r w:rsidRPr="00196D37">
              <w:rPr>
                <w:szCs w:val="28"/>
                <w:lang w:eastAsia="ar-SA"/>
              </w:rPr>
              <w:t xml:space="preserve">2) </w:t>
            </w:r>
            <w:proofErr w:type="spellStart"/>
            <w:r w:rsidRPr="00196D37">
              <w:rPr>
                <w:szCs w:val="28"/>
                <w:lang w:eastAsia="ar-SA"/>
              </w:rPr>
              <w:t>хисап</w:t>
            </w:r>
            <w:proofErr w:type="spellEnd"/>
            <w:r w:rsidRPr="00196D37">
              <w:rPr>
                <w:szCs w:val="28"/>
                <w:lang w:eastAsia="ar-SA"/>
              </w:rPr>
              <w:t xml:space="preserve"> </w:t>
            </w:r>
            <w:proofErr w:type="spellStart"/>
            <w:r w:rsidRPr="00196D37">
              <w:rPr>
                <w:szCs w:val="28"/>
                <w:lang w:eastAsia="ar-SA"/>
              </w:rPr>
              <w:t>чорында</w:t>
            </w:r>
            <w:proofErr w:type="spellEnd"/>
            <w:r w:rsidRPr="00196D37">
              <w:rPr>
                <w:szCs w:val="28"/>
                <w:lang w:eastAsia="ar-SA"/>
              </w:rPr>
              <w:t xml:space="preserve"> </w:t>
            </w:r>
            <w:proofErr w:type="spellStart"/>
            <w:r w:rsidRPr="00196D37">
              <w:rPr>
                <w:szCs w:val="28"/>
                <w:lang w:eastAsia="ar-SA"/>
              </w:rPr>
              <w:t>файдалануга</w:t>
            </w:r>
            <w:proofErr w:type="spellEnd"/>
            <w:r w:rsidRPr="00196D37">
              <w:rPr>
                <w:szCs w:val="28"/>
                <w:lang w:eastAsia="ar-SA"/>
              </w:rPr>
              <w:t xml:space="preserve"> </w:t>
            </w:r>
            <w:proofErr w:type="spellStart"/>
            <w:r w:rsidRPr="00196D37">
              <w:rPr>
                <w:szCs w:val="28"/>
                <w:lang w:eastAsia="ar-SA"/>
              </w:rPr>
              <w:t>тапшырылган</w:t>
            </w:r>
            <w:proofErr w:type="spellEnd"/>
            <w:r w:rsidRPr="00196D37">
              <w:rPr>
                <w:szCs w:val="28"/>
                <w:lang w:eastAsia="ar-SA"/>
              </w:rPr>
              <w:t xml:space="preserve"> </w:t>
            </w:r>
            <w:proofErr w:type="spellStart"/>
            <w:r w:rsidRPr="00196D37">
              <w:rPr>
                <w:szCs w:val="28"/>
                <w:lang w:eastAsia="ar-SA"/>
              </w:rPr>
              <w:t>күпфатирлы</w:t>
            </w:r>
            <w:proofErr w:type="spellEnd"/>
            <w:r w:rsidRPr="00196D37">
              <w:rPr>
                <w:szCs w:val="28"/>
                <w:lang w:eastAsia="ar-SA"/>
              </w:rPr>
              <w:t xml:space="preserve"> </w:t>
            </w:r>
            <w:proofErr w:type="spellStart"/>
            <w:r w:rsidRPr="00196D37">
              <w:rPr>
                <w:szCs w:val="28"/>
                <w:lang w:eastAsia="ar-SA"/>
              </w:rPr>
              <w:t>йортлар</w:t>
            </w:r>
            <w:proofErr w:type="spellEnd"/>
            <w:r w:rsidRPr="00196D37">
              <w:rPr>
                <w:szCs w:val="28"/>
                <w:lang w:eastAsia="ar-SA"/>
              </w:rPr>
              <w:t xml:space="preserve"> </w:t>
            </w:r>
            <w:proofErr w:type="spellStart"/>
            <w:r w:rsidRPr="00196D37">
              <w:rPr>
                <w:szCs w:val="28"/>
                <w:lang w:eastAsia="ar-SA"/>
              </w:rPr>
              <w:t>турында</w:t>
            </w:r>
            <w:bookmarkStart w:id="0" w:name="_GoBack"/>
            <w:bookmarkEnd w:id="0"/>
            <w:proofErr w:type="spellEnd"/>
          </w:p>
          <w:p w:rsidR="006928EB" w:rsidRPr="006928EB" w:rsidRDefault="006928EB" w:rsidP="006928EB">
            <w:pPr>
              <w:suppressAutoHyphens/>
              <w:jc w:val="both"/>
              <w:rPr>
                <w:szCs w:val="28"/>
                <w:lang w:eastAsia="ar-SA"/>
              </w:rPr>
            </w:pPr>
          </w:p>
        </w:tc>
        <w:tc>
          <w:tcPr>
            <w:tcW w:w="2126" w:type="dxa"/>
          </w:tcPr>
          <w:p w:rsidR="006928EB" w:rsidRPr="006928EB" w:rsidRDefault="006928EB" w:rsidP="006928EB">
            <w:pPr>
              <w:suppressAutoHyphens/>
              <w:snapToGrid w:val="0"/>
              <w:jc w:val="center"/>
              <w:rPr>
                <w:szCs w:val="28"/>
                <w:lang w:eastAsia="ar-SA"/>
              </w:rPr>
            </w:pPr>
            <w:r w:rsidRPr="006928EB">
              <w:rPr>
                <w:szCs w:val="28"/>
                <w:lang w:eastAsia="ar-SA"/>
              </w:rPr>
              <w:lastRenderedPageBreak/>
              <w:t>Залаков  Н..Р. - Руководитель ИКМО «ЛМР»</w:t>
            </w:r>
          </w:p>
        </w:tc>
        <w:tc>
          <w:tcPr>
            <w:tcW w:w="2268" w:type="dxa"/>
            <w:shd w:val="clear" w:color="auto" w:fill="auto"/>
            <w:vAlign w:val="center"/>
          </w:tcPr>
          <w:p w:rsidR="006928EB" w:rsidRPr="006928EB" w:rsidRDefault="00CE06E9" w:rsidP="00CE06E9">
            <w:pPr>
              <w:suppressAutoHyphens/>
              <w:snapToGrid w:val="0"/>
              <w:jc w:val="center"/>
              <w:rPr>
                <w:szCs w:val="28"/>
                <w:highlight w:val="yellow"/>
                <w:lang w:eastAsia="ar-SA"/>
              </w:rPr>
            </w:pPr>
            <w:r>
              <w:rPr>
                <w:szCs w:val="28"/>
                <w:lang w:val="tt-RU" w:eastAsia="ar-SA"/>
              </w:rPr>
              <w:t>План расланганнан соң ике ай эчендә</w:t>
            </w:r>
            <w:r w:rsidRPr="006928EB">
              <w:rPr>
                <w:szCs w:val="28"/>
                <w:lang w:eastAsia="ar-SA"/>
              </w:rPr>
              <w:t xml:space="preserve">, </w:t>
            </w:r>
            <w:r>
              <w:rPr>
                <w:szCs w:val="28"/>
                <w:lang w:val="tt-RU" w:eastAsia="ar-SA"/>
              </w:rPr>
              <w:t xml:space="preserve">аннары </w:t>
            </w:r>
            <w:r>
              <w:rPr>
                <w:szCs w:val="28"/>
                <w:lang w:val="tt-RU" w:eastAsia="ar-SA"/>
              </w:rPr>
              <w:t>ярты елга 1 тапкыр</w:t>
            </w:r>
          </w:p>
        </w:tc>
        <w:tc>
          <w:tcPr>
            <w:tcW w:w="2037" w:type="dxa"/>
          </w:tcPr>
          <w:p w:rsidR="006928EB" w:rsidRPr="002069D1" w:rsidRDefault="002069D1" w:rsidP="006928EB">
            <w:pPr>
              <w:suppressAutoHyphens/>
              <w:snapToGrid w:val="0"/>
              <w:jc w:val="center"/>
              <w:rPr>
                <w:szCs w:val="28"/>
                <w:lang w:eastAsia="ar-SA"/>
              </w:rPr>
            </w:pPr>
            <w:r>
              <w:rPr>
                <w:szCs w:val="28"/>
                <w:lang w:val="tt-RU" w:eastAsia="ar-SA"/>
              </w:rPr>
              <w:t>Башкарма комитетның норматив-хокукый акты</w:t>
            </w:r>
          </w:p>
        </w:tc>
      </w:tr>
    </w:tbl>
    <w:p w:rsidR="006928EB" w:rsidRPr="006928EB" w:rsidRDefault="006928EB" w:rsidP="006928EB">
      <w:pPr>
        <w:suppressAutoHyphens/>
        <w:jc w:val="center"/>
        <w:rPr>
          <w:b/>
          <w:szCs w:val="28"/>
          <w:lang w:eastAsia="ar-SA"/>
        </w:rPr>
      </w:pPr>
    </w:p>
    <w:p w:rsidR="006928EB" w:rsidRPr="006928EB" w:rsidRDefault="006928EB" w:rsidP="006928EB">
      <w:pPr>
        <w:spacing w:after="160" w:line="259" w:lineRule="auto"/>
        <w:jc w:val="center"/>
        <w:rPr>
          <w:sz w:val="20"/>
          <w:szCs w:val="20"/>
          <w:lang w:eastAsia="ar-SA"/>
        </w:rPr>
      </w:pPr>
    </w:p>
    <w:p w:rsidR="006928EB" w:rsidRPr="006928EB" w:rsidRDefault="006928EB" w:rsidP="006928EB">
      <w:pPr>
        <w:spacing w:after="160" w:line="259" w:lineRule="auto"/>
        <w:jc w:val="center"/>
        <w:rPr>
          <w:b/>
          <w:szCs w:val="28"/>
          <w:lang w:eastAsia="ar-SA"/>
        </w:rPr>
      </w:pPr>
    </w:p>
    <w:p w:rsidR="006928EB" w:rsidRPr="006928EB" w:rsidRDefault="006928EB" w:rsidP="006928EB">
      <w:pPr>
        <w:suppressAutoHyphens/>
        <w:rPr>
          <w:sz w:val="24"/>
          <w:lang w:eastAsia="ar-SA"/>
        </w:rPr>
      </w:pPr>
    </w:p>
    <w:p w:rsidR="006928EB" w:rsidRDefault="006928EB" w:rsidP="002B51BC">
      <w:pPr>
        <w:ind w:right="5105"/>
        <w:jc w:val="both"/>
        <w:rPr>
          <w:bCs/>
          <w:color w:val="000000"/>
          <w:szCs w:val="28"/>
        </w:rPr>
      </w:pPr>
    </w:p>
    <w:sectPr w:rsidR="006928EB" w:rsidSect="006928EB">
      <w:headerReference w:type="default" r:id="rId8"/>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739" w:rsidRDefault="00F71739">
      <w:r>
        <w:separator/>
      </w:r>
    </w:p>
  </w:endnote>
  <w:endnote w:type="continuationSeparator" w:id="0">
    <w:p w:rsidR="00F71739" w:rsidRDefault="00F7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739" w:rsidRDefault="00F71739">
      <w:r>
        <w:separator/>
      </w:r>
    </w:p>
  </w:footnote>
  <w:footnote w:type="continuationSeparator" w:id="0">
    <w:p w:rsidR="00F71739" w:rsidRDefault="00F71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177030"/>
      <w:docPartObj>
        <w:docPartGallery w:val="Page Numbers (Top of Page)"/>
        <w:docPartUnique/>
      </w:docPartObj>
    </w:sdtPr>
    <w:sdtEndPr/>
    <w:sdtContent>
      <w:p w:rsidR="00CE334E" w:rsidRDefault="0060762F">
        <w:pPr>
          <w:pStyle w:val="a9"/>
          <w:jc w:val="center"/>
        </w:pPr>
        <w:r>
          <w:fldChar w:fldCharType="begin"/>
        </w:r>
        <w:r>
          <w:instrText>PAGE   \* MERGEFORMAT</w:instrText>
        </w:r>
        <w:r>
          <w:fldChar w:fldCharType="separate"/>
        </w:r>
        <w:r w:rsidR="00196D37">
          <w:rPr>
            <w:noProof/>
          </w:rPr>
          <w:t>9</w:t>
        </w:r>
        <w:r>
          <w:fldChar w:fldCharType="end"/>
        </w:r>
      </w:p>
    </w:sdtContent>
  </w:sdt>
  <w:p w:rsidR="00CE334E" w:rsidRDefault="00F7173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D5796"/>
    <w:multiLevelType w:val="hybridMultilevel"/>
    <w:tmpl w:val="9D3202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B677C6"/>
    <w:multiLevelType w:val="hybridMultilevel"/>
    <w:tmpl w:val="380445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E752F3"/>
    <w:multiLevelType w:val="hybridMultilevel"/>
    <w:tmpl w:val="09D202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B8455A"/>
    <w:multiLevelType w:val="hybridMultilevel"/>
    <w:tmpl w:val="C41287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DB2"/>
    <w:rsid w:val="0000267F"/>
    <w:rsid w:val="00005330"/>
    <w:rsid w:val="0006104E"/>
    <w:rsid w:val="000758DA"/>
    <w:rsid w:val="00075C16"/>
    <w:rsid w:val="000B4B29"/>
    <w:rsid w:val="000D341A"/>
    <w:rsid w:val="00107383"/>
    <w:rsid w:val="00123846"/>
    <w:rsid w:val="00123EDD"/>
    <w:rsid w:val="001420EA"/>
    <w:rsid w:val="00142682"/>
    <w:rsid w:val="00156F27"/>
    <w:rsid w:val="00161C5B"/>
    <w:rsid w:val="00163DE8"/>
    <w:rsid w:val="00170FAC"/>
    <w:rsid w:val="00180979"/>
    <w:rsid w:val="0018336C"/>
    <w:rsid w:val="00186E1F"/>
    <w:rsid w:val="00196D37"/>
    <w:rsid w:val="0019771F"/>
    <w:rsid w:val="001A3B4A"/>
    <w:rsid w:val="001B7F93"/>
    <w:rsid w:val="001C2F40"/>
    <w:rsid w:val="001C49B3"/>
    <w:rsid w:val="001E0EE6"/>
    <w:rsid w:val="001E73B4"/>
    <w:rsid w:val="002069D1"/>
    <w:rsid w:val="00240C9A"/>
    <w:rsid w:val="00251325"/>
    <w:rsid w:val="0025664F"/>
    <w:rsid w:val="00272B37"/>
    <w:rsid w:val="002B51BC"/>
    <w:rsid w:val="002C64D7"/>
    <w:rsid w:val="002C6803"/>
    <w:rsid w:val="002D1DE9"/>
    <w:rsid w:val="002F303A"/>
    <w:rsid w:val="003107E2"/>
    <w:rsid w:val="00313167"/>
    <w:rsid w:val="00337A52"/>
    <w:rsid w:val="0036155C"/>
    <w:rsid w:val="0036628C"/>
    <w:rsid w:val="003739A2"/>
    <w:rsid w:val="00373FE1"/>
    <w:rsid w:val="003774CE"/>
    <w:rsid w:val="003A6805"/>
    <w:rsid w:val="003C1ECA"/>
    <w:rsid w:val="003F04E9"/>
    <w:rsid w:val="00407C78"/>
    <w:rsid w:val="0042399F"/>
    <w:rsid w:val="00425D9E"/>
    <w:rsid w:val="0047344C"/>
    <w:rsid w:val="00473A00"/>
    <w:rsid w:val="00474836"/>
    <w:rsid w:val="00495BA9"/>
    <w:rsid w:val="004A138B"/>
    <w:rsid w:val="004A77B9"/>
    <w:rsid w:val="004C4EF7"/>
    <w:rsid w:val="004E0B78"/>
    <w:rsid w:val="00507EA7"/>
    <w:rsid w:val="00526340"/>
    <w:rsid w:val="005352A5"/>
    <w:rsid w:val="005548E1"/>
    <w:rsid w:val="0056215E"/>
    <w:rsid w:val="005629E4"/>
    <w:rsid w:val="005713ED"/>
    <w:rsid w:val="00590389"/>
    <w:rsid w:val="005B0DC1"/>
    <w:rsid w:val="005B4704"/>
    <w:rsid w:val="005D1631"/>
    <w:rsid w:val="005F1F02"/>
    <w:rsid w:val="005F4CE6"/>
    <w:rsid w:val="00604BAF"/>
    <w:rsid w:val="0060762F"/>
    <w:rsid w:val="006101E8"/>
    <w:rsid w:val="00614E0C"/>
    <w:rsid w:val="00622C97"/>
    <w:rsid w:val="0065248B"/>
    <w:rsid w:val="006802A7"/>
    <w:rsid w:val="00681791"/>
    <w:rsid w:val="006864D4"/>
    <w:rsid w:val="006928EB"/>
    <w:rsid w:val="00696583"/>
    <w:rsid w:val="006A3C90"/>
    <w:rsid w:val="006A6F06"/>
    <w:rsid w:val="006D1DB2"/>
    <w:rsid w:val="006E0774"/>
    <w:rsid w:val="006E29B0"/>
    <w:rsid w:val="006F71B6"/>
    <w:rsid w:val="007023CF"/>
    <w:rsid w:val="00711159"/>
    <w:rsid w:val="007153A3"/>
    <w:rsid w:val="0072083E"/>
    <w:rsid w:val="00743993"/>
    <w:rsid w:val="00751C7F"/>
    <w:rsid w:val="007615F3"/>
    <w:rsid w:val="0076212A"/>
    <w:rsid w:val="007751F4"/>
    <w:rsid w:val="00787BE1"/>
    <w:rsid w:val="007B0498"/>
    <w:rsid w:val="008016F4"/>
    <w:rsid w:val="008142BE"/>
    <w:rsid w:val="00817AA4"/>
    <w:rsid w:val="00842DDF"/>
    <w:rsid w:val="0086035D"/>
    <w:rsid w:val="008741B7"/>
    <w:rsid w:val="008A398A"/>
    <w:rsid w:val="00947A08"/>
    <w:rsid w:val="00967ABD"/>
    <w:rsid w:val="00977FBF"/>
    <w:rsid w:val="009920C3"/>
    <w:rsid w:val="00997F35"/>
    <w:rsid w:val="009A3608"/>
    <w:rsid w:val="009C0611"/>
    <w:rsid w:val="009F222F"/>
    <w:rsid w:val="00A01AF8"/>
    <w:rsid w:val="00A20C92"/>
    <w:rsid w:val="00A4490B"/>
    <w:rsid w:val="00A626A0"/>
    <w:rsid w:val="00A92A14"/>
    <w:rsid w:val="00AA2DE9"/>
    <w:rsid w:val="00AB68CF"/>
    <w:rsid w:val="00AC1FD2"/>
    <w:rsid w:val="00AC2E2A"/>
    <w:rsid w:val="00AC7CAF"/>
    <w:rsid w:val="00AE7648"/>
    <w:rsid w:val="00AF0291"/>
    <w:rsid w:val="00AF2947"/>
    <w:rsid w:val="00AF5ADF"/>
    <w:rsid w:val="00B2510A"/>
    <w:rsid w:val="00B26F23"/>
    <w:rsid w:val="00B27E5D"/>
    <w:rsid w:val="00B50BE1"/>
    <w:rsid w:val="00B57C1F"/>
    <w:rsid w:val="00B618C2"/>
    <w:rsid w:val="00B627B3"/>
    <w:rsid w:val="00B65256"/>
    <w:rsid w:val="00B71664"/>
    <w:rsid w:val="00B728A3"/>
    <w:rsid w:val="00B7409C"/>
    <w:rsid w:val="00B841A4"/>
    <w:rsid w:val="00B906D4"/>
    <w:rsid w:val="00B979DD"/>
    <w:rsid w:val="00BA690E"/>
    <w:rsid w:val="00BB07BE"/>
    <w:rsid w:val="00BC04D0"/>
    <w:rsid w:val="00BD4060"/>
    <w:rsid w:val="00BD526E"/>
    <w:rsid w:val="00BD7F28"/>
    <w:rsid w:val="00BE5E97"/>
    <w:rsid w:val="00C029CA"/>
    <w:rsid w:val="00C3550D"/>
    <w:rsid w:val="00C417FF"/>
    <w:rsid w:val="00C41C2E"/>
    <w:rsid w:val="00C446D4"/>
    <w:rsid w:val="00C50E3F"/>
    <w:rsid w:val="00C512CA"/>
    <w:rsid w:val="00C80FD2"/>
    <w:rsid w:val="00C8330B"/>
    <w:rsid w:val="00CB7C6B"/>
    <w:rsid w:val="00CC11DC"/>
    <w:rsid w:val="00CD15D6"/>
    <w:rsid w:val="00CE06E9"/>
    <w:rsid w:val="00CE74D5"/>
    <w:rsid w:val="00CF2D49"/>
    <w:rsid w:val="00CF49A8"/>
    <w:rsid w:val="00CF5DFF"/>
    <w:rsid w:val="00D05B50"/>
    <w:rsid w:val="00D17A47"/>
    <w:rsid w:val="00D20232"/>
    <w:rsid w:val="00D31AA1"/>
    <w:rsid w:val="00D50DA6"/>
    <w:rsid w:val="00DC3F48"/>
    <w:rsid w:val="00DD4CF4"/>
    <w:rsid w:val="00DF0D0D"/>
    <w:rsid w:val="00DF3C6E"/>
    <w:rsid w:val="00E31025"/>
    <w:rsid w:val="00E35097"/>
    <w:rsid w:val="00E5089B"/>
    <w:rsid w:val="00E65B8C"/>
    <w:rsid w:val="00E669F7"/>
    <w:rsid w:val="00E70F68"/>
    <w:rsid w:val="00E95208"/>
    <w:rsid w:val="00EB087B"/>
    <w:rsid w:val="00EC5870"/>
    <w:rsid w:val="00EE029F"/>
    <w:rsid w:val="00EE1F8C"/>
    <w:rsid w:val="00EE6105"/>
    <w:rsid w:val="00EE79D2"/>
    <w:rsid w:val="00F01B21"/>
    <w:rsid w:val="00F71739"/>
    <w:rsid w:val="00F922ED"/>
    <w:rsid w:val="00F92E04"/>
    <w:rsid w:val="00F94D3A"/>
    <w:rsid w:val="00F95125"/>
    <w:rsid w:val="00FA6AC7"/>
    <w:rsid w:val="00FB45EC"/>
    <w:rsid w:val="00FB66C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B7E65-2860-40C8-B8DE-4E202C46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B2"/>
    <w:rPr>
      <w:rFonts w:eastAsia="Times New Roman" w:cs="Times New Roman"/>
      <w:szCs w:val="24"/>
      <w:lang w:eastAsia="ru-RU"/>
    </w:rPr>
  </w:style>
  <w:style w:type="paragraph" w:styleId="7">
    <w:name w:val="heading 7"/>
    <w:basedOn w:val="a"/>
    <w:next w:val="a"/>
    <w:link w:val="70"/>
    <w:qFormat/>
    <w:rsid w:val="00425D9E"/>
    <w:pPr>
      <w:keepNext/>
      <w:overflowPunct w:val="0"/>
      <w:autoSpaceDE w:val="0"/>
      <w:autoSpaceDN w:val="0"/>
      <w:adjustRightInd w:val="0"/>
      <w:textAlignment w:val="baseline"/>
      <w:outlineLvl w:val="6"/>
    </w:pPr>
    <w:rPr>
      <w:rFonts w:ascii="Arial" w:hAnsi="Arial"/>
      <w:b/>
      <w:sz w:val="3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paragraph" w:styleId="a7">
    <w:name w:val="Balloon Text"/>
    <w:basedOn w:val="a"/>
    <w:link w:val="a8"/>
    <w:uiPriority w:val="99"/>
    <w:semiHidden/>
    <w:unhideWhenUsed/>
    <w:rsid w:val="00240C9A"/>
    <w:rPr>
      <w:rFonts w:ascii="Tahoma" w:hAnsi="Tahoma" w:cs="Tahoma"/>
      <w:sz w:val="16"/>
      <w:szCs w:val="16"/>
    </w:rPr>
  </w:style>
  <w:style w:type="character" w:customStyle="1" w:styleId="a8">
    <w:name w:val="Текст выноски Знак"/>
    <w:basedOn w:val="a0"/>
    <w:link w:val="a7"/>
    <w:uiPriority w:val="99"/>
    <w:semiHidden/>
    <w:rsid w:val="00240C9A"/>
    <w:rPr>
      <w:rFonts w:ascii="Tahoma" w:eastAsia="Times New Roman" w:hAnsi="Tahoma" w:cs="Tahoma"/>
      <w:sz w:val="16"/>
      <w:szCs w:val="16"/>
      <w:lang w:eastAsia="ru-RU"/>
    </w:rPr>
  </w:style>
  <w:style w:type="paragraph" w:customStyle="1" w:styleId="Style1">
    <w:name w:val="Style1"/>
    <w:basedOn w:val="a"/>
    <w:uiPriority w:val="99"/>
    <w:rsid w:val="00EE79D2"/>
    <w:pPr>
      <w:widowControl w:val="0"/>
      <w:autoSpaceDE w:val="0"/>
      <w:autoSpaceDN w:val="0"/>
      <w:adjustRightInd w:val="0"/>
      <w:spacing w:line="278" w:lineRule="exact"/>
    </w:pPr>
    <w:rPr>
      <w:rFonts w:eastAsiaTheme="minorEastAsia"/>
      <w:sz w:val="24"/>
    </w:rPr>
  </w:style>
  <w:style w:type="character" w:customStyle="1" w:styleId="FontStyle11">
    <w:name w:val="Font Style11"/>
    <w:basedOn w:val="a0"/>
    <w:uiPriority w:val="99"/>
    <w:rsid w:val="00EE79D2"/>
    <w:rPr>
      <w:rFonts w:ascii="Times New Roman" w:hAnsi="Times New Roman" w:cs="Times New Roman"/>
      <w:sz w:val="22"/>
      <w:szCs w:val="22"/>
    </w:rPr>
  </w:style>
  <w:style w:type="character" w:customStyle="1" w:styleId="70">
    <w:name w:val="Заголовок 7 Знак"/>
    <w:basedOn w:val="a0"/>
    <w:link w:val="7"/>
    <w:rsid w:val="00425D9E"/>
    <w:rPr>
      <w:rFonts w:ascii="Arial" w:eastAsia="Times New Roman" w:hAnsi="Arial" w:cs="Times New Roman"/>
      <w:b/>
      <w:sz w:val="32"/>
      <w:szCs w:val="20"/>
      <w:lang w:eastAsia="ru-RU"/>
    </w:rPr>
  </w:style>
  <w:style w:type="character" w:customStyle="1" w:styleId="FontStyle58">
    <w:name w:val="Font Style58"/>
    <w:rsid w:val="005548E1"/>
    <w:rPr>
      <w:rFonts w:ascii="Times New Roman" w:hAnsi="Times New Roman" w:cs="Times New Roman"/>
      <w:b/>
      <w:bCs/>
      <w:spacing w:val="10"/>
      <w:sz w:val="32"/>
      <w:szCs w:val="32"/>
    </w:rPr>
  </w:style>
  <w:style w:type="character" w:customStyle="1" w:styleId="FontStyle60">
    <w:name w:val="Font Style60"/>
    <w:rsid w:val="005548E1"/>
    <w:rPr>
      <w:rFonts w:ascii="Microsoft Sans Serif" w:hAnsi="Microsoft Sans Serif" w:cs="Microsoft Sans Serif"/>
      <w:sz w:val="22"/>
      <w:szCs w:val="22"/>
    </w:rPr>
  </w:style>
  <w:style w:type="character" w:customStyle="1" w:styleId="blk">
    <w:name w:val="blk"/>
    <w:basedOn w:val="a0"/>
    <w:rsid w:val="005548E1"/>
  </w:style>
  <w:style w:type="paragraph" w:customStyle="1" w:styleId="ConsPlusNormal">
    <w:name w:val="ConsPlusNormal"/>
    <w:rsid w:val="005548E1"/>
    <w:pPr>
      <w:autoSpaceDE w:val="0"/>
      <w:autoSpaceDN w:val="0"/>
      <w:adjustRightInd w:val="0"/>
    </w:pPr>
    <w:rPr>
      <w:rFonts w:ascii="Arial" w:eastAsia="Calibri" w:hAnsi="Arial" w:cs="Arial"/>
      <w:sz w:val="20"/>
      <w:szCs w:val="20"/>
      <w:lang w:eastAsia="ru-RU"/>
    </w:rPr>
  </w:style>
  <w:style w:type="paragraph" w:customStyle="1" w:styleId="ConsPlusTitle">
    <w:name w:val="ConsPlusTitle"/>
    <w:uiPriority w:val="99"/>
    <w:rsid w:val="005548E1"/>
    <w:pPr>
      <w:autoSpaceDE w:val="0"/>
      <w:autoSpaceDN w:val="0"/>
      <w:adjustRightInd w:val="0"/>
    </w:pPr>
    <w:rPr>
      <w:rFonts w:ascii="Arial" w:eastAsia="Calibri" w:hAnsi="Arial" w:cs="Arial"/>
      <w:b/>
      <w:bCs/>
      <w:sz w:val="20"/>
      <w:szCs w:val="20"/>
      <w:lang w:eastAsia="ru-RU"/>
    </w:rPr>
  </w:style>
  <w:style w:type="paragraph" w:customStyle="1" w:styleId="Style25">
    <w:name w:val="Style25"/>
    <w:basedOn w:val="a"/>
    <w:rsid w:val="005548E1"/>
    <w:pPr>
      <w:widowControl w:val="0"/>
      <w:autoSpaceDE w:val="0"/>
      <w:autoSpaceDN w:val="0"/>
      <w:adjustRightInd w:val="0"/>
    </w:pPr>
    <w:rPr>
      <w:rFonts w:ascii="Microsoft Sans Serif" w:eastAsia="Calibri" w:hAnsi="Microsoft Sans Serif" w:cs="Microsoft Sans Serif"/>
      <w:sz w:val="24"/>
    </w:rPr>
  </w:style>
  <w:style w:type="character" w:customStyle="1" w:styleId="FontStyle63">
    <w:name w:val="Font Style63"/>
    <w:rsid w:val="005548E1"/>
    <w:rPr>
      <w:rFonts w:ascii="Microsoft Sans Serif" w:hAnsi="Microsoft Sans Serif" w:cs="Microsoft Sans Serif"/>
      <w:b/>
      <w:bCs/>
      <w:sz w:val="22"/>
      <w:szCs w:val="22"/>
    </w:rPr>
  </w:style>
  <w:style w:type="table" w:customStyle="1" w:styleId="1">
    <w:name w:val="Сетка таблицы1"/>
    <w:basedOn w:val="a1"/>
    <w:next w:val="a3"/>
    <w:uiPriority w:val="59"/>
    <w:rsid w:val="0016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928EB"/>
    <w:pPr>
      <w:tabs>
        <w:tab w:val="center" w:pos="4677"/>
        <w:tab w:val="right" w:pos="9355"/>
      </w:tabs>
      <w:suppressAutoHyphens/>
    </w:pPr>
    <w:rPr>
      <w:sz w:val="24"/>
      <w:lang w:eastAsia="ar-SA"/>
    </w:rPr>
  </w:style>
  <w:style w:type="character" w:customStyle="1" w:styleId="aa">
    <w:name w:val="Верхний колонтитул Знак"/>
    <w:basedOn w:val="a0"/>
    <w:link w:val="a9"/>
    <w:uiPriority w:val="99"/>
    <w:rsid w:val="006928EB"/>
    <w:rPr>
      <w:rFonts w:eastAsia="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48251">
      <w:bodyDiv w:val="1"/>
      <w:marLeft w:val="0"/>
      <w:marRight w:val="0"/>
      <w:marTop w:val="0"/>
      <w:marBottom w:val="0"/>
      <w:divBdr>
        <w:top w:val="none" w:sz="0" w:space="0" w:color="auto"/>
        <w:left w:val="none" w:sz="0" w:space="0" w:color="auto"/>
        <w:bottom w:val="none" w:sz="0" w:space="0" w:color="auto"/>
        <w:right w:val="none" w:sz="0" w:space="0" w:color="auto"/>
      </w:divBdr>
    </w:div>
    <w:div w:id="166496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eninogorsk.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1506</Words>
  <Characters>8587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Сельское поселение</cp:lastModifiedBy>
  <cp:revision>4</cp:revision>
  <cp:lastPrinted>2019-07-03T13:57:00Z</cp:lastPrinted>
  <dcterms:created xsi:type="dcterms:W3CDTF">2019-07-08T12:04:00Z</dcterms:created>
  <dcterms:modified xsi:type="dcterms:W3CDTF">2019-08-01T12:21:00Z</dcterms:modified>
</cp:coreProperties>
</file>