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-318" w:tblpY="961"/>
        <w:tblW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51"/>
        <w:gridCol w:w="4173"/>
      </w:tblGrid>
      <w:tr w:rsidR="00BA6E52" w:rsidTr="00BA6E52">
        <w:trPr>
          <w:trHeight w:val="2126"/>
        </w:trPr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E52" w:rsidRPr="00BA6E52" w:rsidRDefault="00BA6E52" w:rsidP="00BA6E52">
            <w:pPr>
              <w:ind w:right="-21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E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ИСПОЛНИТЕЛЬНЫЙ КОМИТЕТ МУНИЦИПАЛЬНОГО</w:t>
            </w:r>
          </w:p>
          <w:p w:rsidR="00BA6E52" w:rsidRPr="00BA6E52" w:rsidRDefault="00BA6E52" w:rsidP="00BA6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E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«ЛЕНИНОГОРСКИЙ</w:t>
            </w:r>
          </w:p>
          <w:p w:rsidR="00BA6E52" w:rsidRPr="00BA6E52" w:rsidRDefault="00BA6E52" w:rsidP="00BA6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A6E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 РАЙОН</w:t>
            </w:r>
            <w:proofErr w:type="gramEnd"/>
            <w:r w:rsidRPr="00BA6E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BA6E52" w:rsidRPr="00BA6E52" w:rsidRDefault="00BA6E52" w:rsidP="00BA6E52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6E52" w:rsidRPr="00BA6E52" w:rsidRDefault="00BA6E52" w:rsidP="00BA6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E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321945</wp:posOffset>
                  </wp:positionV>
                  <wp:extent cx="648335" cy="797560"/>
                  <wp:effectExtent l="0" t="0" r="0" b="2540"/>
                  <wp:wrapNone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E52" w:rsidRPr="00BA6E52" w:rsidRDefault="00BA6E52" w:rsidP="00BA6E52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E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«ЛЕНИНОГОРСК</w:t>
            </w:r>
          </w:p>
          <w:p w:rsidR="00BA6E52" w:rsidRPr="00BA6E52" w:rsidRDefault="00BA6E52" w:rsidP="00BA6E52">
            <w:pPr>
              <w:ind w:right="-46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A6E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 РАЙОНЫ»</w:t>
            </w:r>
          </w:p>
          <w:p w:rsidR="00BA6E52" w:rsidRPr="00BA6E52" w:rsidRDefault="00BA6E52" w:rsidP="00BA6E52">
            <w:pPr>
              <w:pStyle w:val="a6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BA6E52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МУНИЦИПАЛЬ</w:t>
            </w:r>
          </w:p>
          <w:p w:rsidR="00BA6E52" w:rsidRPr="00BA6E52" w:rsidRDefault="00BA6E52" w:rsidP="00BA6E52">
            <w:pPr>
              <w:pStyle w:val="a6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tt-RU" w:eastAsia="en-US"/>
              </w:rPr>
            </w:pPr>
            <w:r w:rsidRPr="00BA6E52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БЕР</w:t>
            </w:r>
            <w:r w:rsidRPr="00BA6E52">
              <w:rPr>
                <w:rFonts w:ascii="Times New Roman" w:hAnsi="Times New Roman"/>
                <w:b w:val="0"/>
                <w:sz w:val="28"/>
                <w:szCs w:val="28"/>
                <w:lang w:val="tt-RU" w:eastAsia="en-US"/>
              </w:rPr>
              <w:t>ӘМЛЕГЕ</w:t>
            </w:r>
          </w:p>
          <w:p w:rsidR="00BA6E52" w:rsidRPr="00BA6E52" w:rsidRDefault="00BA6E52" w:rsidP="00BA6E52">
            <w:pPr>
              <w:pStyle w:val="a6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</w:pPr>
            <w:r w:rsidRPr="00BA6E52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БАШКАРМА КОМИТЕТЫ</w:t>
            </w:r>
          </w:p>
          <w:p w:rsidR="00BA6E52" w:rsidRPr="00BA6E52" w:rsidRDefault="00BA6E52" w:rsidP="00BA6E52">
            <w:pPr>
              <w:ind w:left="42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A5E6F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A5E6F" w:rsidRPr="00E921DD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E10F1" w:rsidRPr="00E921DD" w:rsidRDefault="00FA5E6F" w:rsidP="006E10F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1DD">
        <w:rPr>
          <w:rFonts w:ascii="Times New Roman" w:hAnsi="Times New Roman"/>
          <w:sz w:val="28"/>
          <w:szCs w:val="28"/>
        </w:rPr>
        <w:t xml:space="preserve">П О С Т А Н О В Л Е Н И Е       </w:t>
      </w:r>
      <w:r w:rsidR="006E10F1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E921DD">
        <w:rPr>
          <w:rFonts w:ascii="Times New Roman" w:hAnsi="Times New Roman"/>
          <w:sz w:val="28"/>
          <w:szCs w:val="28"/>
        </w:rPr>
        <w:t xml:space="preserve"> </w:t>
      </w:r>
      <w:r w:rsidR="006E10F1" w:rsidRPr="00E921DD">
        <w:rPr>
          <w:rFonts w:ascii="Times New Roman" w:hAnsi="Times New Roman"/>
          <w:sz w:val="28"/>
          <w:szCs w:val="28"/>
        </w:rPr>
        <w:t>К А Р А Р</w:t>
      </w:r>
    </w:p>
    <w:p w:rsidR="00FA5E6F" w:rsidRPr="00E921DD" w:rsidRDefault="00FA5E6F" w:rsidP="006E10F1">
      <w:pPr>
        <w:ind w:right="-1"/>
        <w:rPr>
          <w:rFonts w:ascii="Times New Roman" w:hAnsi="Times New Roman"/>
          <w:sz w:val="28"/>
          <w:szCs w:val="28"/>
        </w:rPr>
      </w:pPr>
      <w:r w:rsidRPr="00E921DD">
        <w:rPr>
          <w:rFonts w:ascii="Times New Roman" w:hAnsi="Times New Roman"/>
          <w:sz w:val="28"/>
          <w:szCs w:val="28"/>
        </w:rPr>
        <w:t xml:space="preserve">  </w:t>
      </w:r>
    </w:p>
    <w:p w:rsidR="00FA5E6F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A5E6F" w:rsidRPr="00E921DD" w:rsidRDefault="00FA5E6F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E10F1" w:rsidRPr="00E921DD" w:rsidRDefault="006E10F1" w:rsidP="006E10F1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2019 </w:t>
      </w:r>
      <w:proofErr w:type="spellStart"/>
      <w:r>
        <w:rPr>
          <w:rFonts w:ascii="Times New Roman" w:hAnsi="Times New Roman"/>
          <w:sz w:val="28"/>
          <w:szCs w:val="28"/>
        </w:rPr>
        <w:t>елны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ң</w:t>
      </w:r>
      <w:r w:rsidR="00FA5E6F" w:rsidRPr="00767AE3">
        <w:rPr>
          <w:rFonts w:ascii="Times New Roman" w:hAnsi="Times New Roman" w:cs="Times New Roman"/>
          <w:sz w:val="28"/>
          <w:szCs w:val="28"/>
        </w:rPr>
        <w:t xml:space="preserve"> «</w:t>
      </w:r>
      <w:r w:rsidR="00767AE3" w:rsidRPr="00767AE3">
        <w:rPr>
          <w:rFonts w:ascii="Times New Roman" w:hAnsi="Times New Roman" w:cs="Times New Roman"/>
          <w:sz w:val="28"/>
          <w:szCs w:val="28"/>
        </w:rPr>
        <w:t>14</w:t>
      </w:r>
      <w:r w:rsidR="00FA5E6F" w:rsidRPr="00767A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июне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</w:t>
      </w:r>
      <w:r w:rsidRPr="00E921D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766</w:t>
      </w:r>
    </w:p>
    <w:p w:rsidR="00FA5E6F" w:rsidRPr="00767AE3" w:rsidRDefault="006E10F1" w:rsidP="00866F5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D45" w:rsidRDefault="002B5D45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FA5E6F" w:rsidRDefault="00FA5E6F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FA5E6F" w:rsidRDefault="00FA5E6F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21796B" w:rsidRDefault="0021796B" w:rsidP="00965FB0">
      <w:pPr>
        <w:pStyle w:val="Style7"/>
        <w:widowControl/>
        <w:spacing w:before="58"/>
        <w:ind w:right="3715"/>
        <w:jc w:val="left"/>
        <w:rPr>
          <w:rStyle w:val="FontStyle13"/>
        </w:rPr>
      </w:pPr>
    </w:p>
    <w:p w:rsidR="006E10F1" w:rsidRDefault="006E10F1" w:rsidP="00965FB0">
      <w:pPr>
        <w:ind w:right="5100"/>
        <w:jc w:val="both"/>
        <w:rPr>
          <w:rStyle w:val="FontStyle13"/>
          <w:b w:val="0"/>
          <w:sz w:val="28"/>
          <w:szCs w:val="28"/>
        </w:rPr>
      </w:pPr>
      <w:r w:rsidRPr="006E10F1">
        <w:rPr>
          <w:rStyle w:val="FontStyle13"/>
          <w:b w:val="0"/>
          <w:sz w:val="28"/>
          <w:szCs w:val="28"/>
        </w:rPr>
        <w:t xml:space="preserve">Лениногорск </w:t>
      </w:r>
      <w:proofErr w:type="spellStart"/>
      <w:r w:rsidRPr="006E10F1">
        <w:rPr>
          <w:rStyle w:val="FontStyle13"/>
          <w:b w:val="0"/>
          <w:sz w:val="28"/>
          <w:szCs w:val="28"/>
        </w:rPr>
        <w:t>муниципаль</w:t>
      </w:r>
      <w:proofErr w:type="spellEnd"/>
      <w:r w:rsidRPr="006E10F1">
        <w:rPr>
          <w:rStyle w:val="FontStyle13"/>
          <w:b w:val="0"/>
          <w:sz w:val="28"/>
          <w:szCs w:val="28"/>
        </w:rPr>
        <w:t xml:space="preserve"> районы </w:t>
      </w:r>
      <w:proofErr w:type="spellStart"/>
      <w:r w:rsidRPr="006E10F1">
        <w:rPr>
          <w:rStyle w:val="FontStyle13"/>
          <w:b w:val="0"/>
          <w:sz w:val="28"/>
          <w:szCs w:val="28"/>
        </w:rPr>
        <w:t>территориясендә</w:t>
      </w:r>
      <w:proofErr w:type="spellEnd"/>
      <w:r w:rsidRPr="006E10F1">
        <w:rPr>
          <w:rStyle w:val="FontStyle13"/>
          <w:b w:val="0"/>
          <w:sz w:val="28"/>
          <w:szCs w:val="28"/>
        </w:rPr>
        <w:t xml:space="preserve"> контроль </w:t>
      </w:r>
      <w:proofErr w:type="spellStart"/>
      <w:r w:rsidRPr="006E10F1">
        <w:rPr>
          <w:rStyle w:val="FontStyle13"/>
          <w:b w:val="0"/>
          <w:sz w:val="28"/>
          <w:szCs w:val="28"/>
        </w:rPr>
        <w:t>эшчәнлеген</w:t>
      </w:r>
      <w:proofErr w:type="spellEnd"/>
      <w:r w:rsidRPr="006E10F1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6E10F1">
        <w:rPr>
          <w:rStyle w:val="FontStyle13"/>
          <w:b w:val="0"/>
          <w:sz w:val="28"/>
          <w:szCs w:val="28"/>
        </w:rPr>
        <w:t>камилл</w:t>
      </w:r>
      <w:r>
        <w:rPr>
          <w:rStyle w:val="FontStyle13"/>
          <w:b w:val="0"/>
          <w:sz w:val="28"/>
          <w:szCs w:val="28"/>
        </w:rPr>
        <w:t>әштерү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буенча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чаралар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планын</w:t>
      </w:r>
      <w:proofErr w:type="spellEnd"/>
      <w:r>
        <w:rPr>
          <w:rStyle w:val="FontStyle13"/>
          <w:b w:val="0"/>
          <w:sz w:val="28"/>
          <w:szCs w:val="28"/>
        </w:rPr>
        <w:t xml:space="preserve"> («Ю</w:t>
      </w:r>
      <w:r w:rsidRPr="006E10F1">
        <w:rPr>
          <w:rStyle w:val="FontStyle13"/>
          <w:b w:val="0"/>
          <w:sz w:val="28"/>
          <w:szCs w:val="28"/>
        </w:rPr>
        <w:t xml:space="preserve">л </w:t>
      </w:r>
      <w:proofErr w:type="spellStart"/>
      <w:r w:rsidRPr="006E10F1">
        <w:rPr>
          <w:rStyle w:val="FontStyle13"/>
          <w:b w:val="0"/>
          <w:sz w:val="28"/>
          <w:szCs w:val="28"/>
        </w:rPr>
        <w:t>картасы</w:t>
      </w:r>
      <w:proofErr w:type="spellEnd"/>
      <w:r w:rsidRPr="006E10F1">
        <w:rPr>
          <w:rStyle w:val="FontStyle13"/>
          <w:b w:val="0"/>
          <w:sz w:val="28"/>
          <w:szCs w:val="28"/>
        </w:rPr>
        <w:t xml:space="preserve">») </w:t>
      </w:r>
      <w:proofErr w:type="spellStart"/>
      <w:r w:rsidRPr="006E10F1">
        <w:rPr>
          <w:rStyle w:val="FontStyle13"/>
          <w:b w:val="0"/>
          <w:sz w:val="28"/>
          <w:szCs w:val="28"/>
        </w:rPr>
        <w:t>раслау</w:t>
      </w:r>
      <w:proofErr w:type="spellEnd"/>
      <w:r w:rsidRPr="006E10F1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6E10F1">
        <w:rPr>
          <w:rStyle w:val="FontStyle13"/>
          <w:b w:val="0"/>
          <w:sz w:val="28"/>
          <w:szCs w:val="28"/>
        </w:rPr>
        <w:t>турында</w:t>
      </w:r>
      <w:proofErr w:type="spellEnd"/>
    </w:p>
    <w:p w:rsidR="00965FB0" w:rsidRDefault="00965FB0" w:rsidP="00965FB0">
      <w:pPr>
        <w:ind w:right="5100"/>
        <w:jc w:val="both"/>
        <w:rPr>
          <w:rStyle w:val="FontStyle13"/>
          <w:b w:val="0"/>
          <w:sz w:val="28"/>
          <w:szCs w:val="28"/>
        </w:rPr>
      </w:pPr>
    </w:p>
    <w:p w:rsidR="006E10F1" w:rsidRDefault="006E10F1" w:rsidP="00965FB0">
      <w:pPr>
        <w:ind w:right="5100"/>
        <w:jc w:val="both"/>
        <w:rPr>
          <w:rFonts w:ascii="Times New Roman" w:hAnsi="Times New Roman" w:cs="Times New Roman"/>
          <w:sz w:val="28"/>
          <w:szCs w:val="28"/>
        </w:rPr>
      </w:pPr>
    </w:p>
    <w:p w:rsidR="00965FB0" w:rsidRDefault="00965FB0" w:rsidP="002B5D45">
      <w:pPr>
        <w:pStyle w:val="ConsPlusNormal"/>
        <w:ind w:firstLine="851"/>
        <w:jc w:val="both"/>
        <w:rPr>
          <w:rStyle w:val="FontStyle14"/>
          <w:sz w:val="28"/>
          <w:szCs w:val="28"/>
        </w:rPr>
      </w:pPr>
      <w:r w:rsidRPr="002B5D45">
        <w:rPr>
          <w:rStyle w:val="FontStyle14"/>
          <w:sz w:val="28"/>
          <w:szCs w:val="28"/>
        </w:rPr>
        <w:t xml:space="preserve">В целях </w:t>
      </w:r>
      <w:r w:rsidRPr="002B5D45">
        <w:rPr>
          <w:rFonts w:ascii="Times New Roman" w:hAnsi="Times New Roman" w:cs="Times New Roman"/>
          <w:sz w:val="28"/>
          <w:szCs w:val="28"/>
        </w:rPr>
        <w:t xml:space="preserve">совершенствования контрольной деятельности на территории муниципального образования «Лениногорский муниципальный район», </w:t>
      </w:r>
      <w:proofErr w:type="gramStart"/>
      <w:r w:rsidRPr="002B5D45">
        <w:rPr>
          <w:rFonts w:ascii="Times New Roman" w:hAnsi="Times New Roman" w:cs="Times New Roman"/>
          <w:sz w:val="28"/>
          <w:szCs w:val="28"/>
        </w:rPr>
        <w:t>осуществляемый  муниципальными</w:t>
      </w:r>
      <w:proofErr w:type="gramEnd"/>
      <w:r w:rsidRPr="002B5D45">
        <w:rPr>
          <w:rFonts w:ascii="Times New Roman" w:hAnsi="Times New Roman" w:cs="Times New Roman"/>
          <w:sz w:val="28"/>
          <w:szCs w:val="28"/>
        </w:rPr>
        <w:t xml:space="preserve"> органами контроля, в отношении субъектов предпринимательской деятельности, </w:t>
      </w:r>
      <w:r w:rsidRPr="002B5D45">
        <w:rPr>
          <w:rStyle w:val="FontStyle14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6E10F1" w:rsidRPr="002B5D45" w:rsidRDefault="008807B3" w:rsidP="002B5D45">
      <w:pPr>
        <w:pStyle w:val="ConsPlusNormal"/>
        <w:ind w:firstLine="851"/>
        <w:jc w:val="both"/>
        <w:rPr>
          <w:rStyle w:val="FontStyle14"/>
          <w:sz w:val="28"/>
          <w:szCs w:val="28"/>
        </w:rPr>
      </w:pPr>
      <w:r w:rsidRPr="006E10F1">
        <w:rPr>
          <w:rStyle w:val="FontStyle14"/>
          <w:sz w:val="28"/>
          <w:szCs w:val="28"/>
        </w:rPr>
        <w:t xml:space="preserve">«Лениногорск </w:t>
      </w:r>
      <w:proofErr w:type="spellStart"/>
      <w:r w:rsidRPr="006E10F1">
        <w:rPr>
          <w:rStyle w:val="FontStyle14"/>
          <w:sz w:val="28"/>
          <w:szCs w:val="28"/>
        </w:rPr>
        <w:t>муниципаль</w:t>
      </w:r>
      <w:proofErr w:type="spellEnd"/>
      <w:r w:rsidRPr="006E10F1">
        <w:rPr>
          <w:rStyle w:val="FontStyle14"/>
          <w:sz w:val="28"/>
          <w:szCs w:val="28"/>
        </w:rPr>
        <w:t xml:space="preserve"> районы» </w:t>
      </w:r>
      <w:proofErr w:type="spellStart"/>
      <w:r w:rsidRPr="006E10F1">
        <w:rPr>
          <w:rStyle w:val="FontStyle14"/>
          <w:sz w:val="28"/>
          <w:szCs w:val="28"/>
        </w:rPr>
        <w:t>муниципаль</w:t>
      </w:r>
      <w:proofErr w:type="spellEnd"/>
      <w:r w:rsidRPr="006E10F1">
        <w:rPr>
          <w:rStyle w:val="FontStyle14"/>
          <w:sz w:val="28"/>
          <w:szCs w:val="28"/>
        </w:rPr>
        <w:t xml:space="preserve"> </w:t>
      </w:r>
      <w:proofErr w:type="spellStart"/>
      <w:r w:rsidRPr="006E10F1">
        <w:rPr>
          <w:rStyle w:val="FontStyle14"/>
          <w:sz w:val="28"/>
          <w:szCs w:val="28"/>
        </w:rPr>
        <w:t>берәмлеге</w:t>
      </w:r>
      <w:proofErr w:type="spellEnd"/>
      <w:r w:rsidRPr="006E10F1">
        <w:rPr>
          <w:rStyle w:val="FontStyle14"/>
          <w:sz w:val="28"/>
          <w:szCs w:val="28"/>
        </w:rPr>
        <w:t xml:space="preserve"> </w:t>
      </w:r>
      <w:proofErr w:type="spellStart"/>
      <w:r w:rsidRPr="006E10F1">
        <w:rPr>
          <w:rStyle w:val="FontStyle14"/>
          <w:sz w:val="28"/>
          <w:szCs w:val="28"/>
        </w:rPr>
        <w:t>территориясендә</w:t>
      </w:r>
      <w:proofErr w:type="spellEnd"/>
      <w:r w:rsidRPr="006E10F1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  <w:lang w:val="tt-RU"/>
        </w:rPr>
        <w:t>м</w:t>
      </w:r>
      <w:proofErr w:type="spellStart"/>
      <w:r w:rsidR="006E10F1" w:rsidRPr="006E10F1">
        <w:rPr>
          <w:rStyle w:val="FontStyle14"/>
          <w:sz w:val="28"/>
          <w:szCs w:val="28"/>
        </w:rPr>
        <w:t>у</w:t>
      </w:r>
      <w:r w:rsidR="006E10F1">
        <w:rPr>
          <w:rStyle w:val="FontStyle14"/>
          <w:sz w:val="28"/>
          <w:szCs w:val="28"/>
        </w:rPr>
        <w:t>ниципаль</w:t>
      </w:r>
      <w:proofErr w:type="spellEnd"/>
      <w:r w:rsidR="006E10F1">
        <w:rPr>
          <w:rStyle w:val="FontStyle14"/>
          <w:sz w:val="28"/>
          <w:szCs w:val="28"/>
        </w:rPr>
        <w:t xml:space="preserve"> </w:t>
      </w:r>
      <w:proofErr w:type="spellStart"/>
      <w:r w:rsidR="006E10F1">
        <w:rPr>
          <w:rStyle w:val="FontStyle14"/>
          <w:sz w:val="28"/>
          <w:szCs w:val="28"/>
        </w:rPr>
        <w:t>органнар</w:t>
      </w:r>
      <w:proofErr w:type="spellEnd"/>
      <w:r w:rsidR="006E10F1">
        <w:rPr>
          <w:rStyle w:val="FontStyle14"/>
          <w:sz w:val="28"/>
          <w:szCs w:val="28"/>
        </w:rPr>
        <w:t xml:space="preserve"> </w:t>
      </w:r>
      <w:proofErr w:type="spellStart"/>
      <w:r w:rsidR="006E10F1">
        <w:rPr>
          <w:rStyle w:val="FontStyle14"/>
          <w:sz w:val="28"/>
          <w:szCs w:val="28"/>
        </w:rPr>
        <w:t>тарафыннан</w:t>
      </w:r>
      <w:proofErr w:type="spellEnd"/>
      <w:r w:rsidR="006E10F1">
        <w:rPr>
          <w:rStyle w:val="FontStyle14"/>
          <w:sz w:val="28"/>
          <w:szCs w:val="28"/>
        </w:rPr>
        <w:t xml:space="preserve"> </w:t>
      </w:r>
      <w:proofErr w:type="spellStart"/>
      <w:r w:rsidR="006E10F1">
        <w:rPr>
          <w:rStyle w:val="FontStyle14"/>
          <w:sz w:val="28"/>
          <w:szCs w:val="28"/>
        </w:rPr>
        <w:t>эшмәкәрлек</w:t>
      </w:r>
      <w:proofErr w:type="spellEnd"/>
      <w:r w:rsidR="006E10F1" w:rsidRPr="006E10F1">
        <w:rPr>
          <w:rStyle w:val="FontStyle14"/>
          <w:sz w:val="28"/>
          <w:szCs w:val="28"/>
        </w:rPr>
        <w:t xml:space="preserve"> </w:t>
      </w:r>
      <w:proofErr w:type="spellStart"/>
      <w:r w:rsidR="006E10F1" w:rsidRPr="006E10F1">
        <w:rPr>
          <w:rStyle w:val="FontStyle14"/>
          <w:sz w:val="28"/>
          <w:szCs w:val="28"/>
        </w:rPr>
        <w:t>эшчәнлеге</w:t>
      </w:r>
      <w:proofErr w:type="spellEnd"/>
      <w:r w:rsidR="006E10F1" w:rsidRPr="006E10F1">
        <w:rPr>
          <w:rStyle w:val="FontStyle14"/>
          <w:sz w:val="28"/>
          <w:szCs w:val="28"/>
        </w:rPr>
        <w:t xml:space="preserve"> </w:t>
      </w:r>
      <w:proofErr w:type="spellStart"/>
      <w:r w:rsidR="006E10F1" w:rsidRPr="006E10F1">
        <w:rPr>
          <w:rStyle w:val="FontStyle14"/>
          <w:sz w:val="28"/>
          <w:szCs w:val="28"/>
        </w:rPr>
        <w:t>субъектларына</w:t>
      </w:r>
      <w:proofErr w:type="spellEnd"/>
      <w:r w:rsidR="006E10F1" w:rsidRPr="006E10F1">
        <w:rPr>
          <w:rStyle w:val="FontStyle14"/>
          <w:sz w:val="28"/>
          <w:szCs w:val="28"/>
        </w:rPr>
        <w:t xml:space="preserve"> карата контроль</w:t>
      </w:r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эшчәнлеген</w:t>
      </w:r>
      <w:proofErr w:type="spellEnd"/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гамәлгә</w:t>
      </w:r>
      <w:proofErr w:type="spellEnd"/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ашыру</w:t>
      </w:r>
      <w:proofErr w:type="spellEnd"/>
      <w:r>
        <w:rPr>
          <w:rStyle w:val="FontStyle14"/>
          <w:sz w:val="28"/>
          <w:szCs w:val="28"/>
        </w:rPr>
        <w:t xml:space="preserve"> </w:t>
      </w:r>
      <w:proofErr w:type="spellStart"/>
      <w:r>
        <w:rPr>
          <w:rStyle w:val="FontStyle14"/>
          <w:sz w:val="28"/>
          <w:szCs w:val="28"/>
        </w:rPr>
        <w:t>барышында</w:t>
      </w:r>
      <w:proofErr w:type="spellEnd"/>
      <w:r>
        <w:rPr>
          <w:rStyle w:val="FontStyle14"/>
          <w:sz w:val="28"/>
          <w:szCs w:val="28"/>
        </w:rPr>
        <w:t xml:space="preserve"> </w:t>
      </w:r>
      <w:r w:rsidRPr="006E10F1">
        <w:rPr>
          <w:rStyle w:val="FontStyle14"/>
          <w:sz w:val="28"/>
          <w:szCs w:val="28"/>
        </w:rPr>
        <w:t xml:space="preserve">контроль </w:t>
      </w:r>
      <w:proofErr w:type="spellStart"/>
      <w:r w:rsidRPr="006E10F1">
        <w:rPr>
          <w:rStyle w:val="FontStyle14"/>
          <w:sz w:val="28"/>
          <w:szCs w:val="28"/>
        </w:rPr>
        <w:t>эшчәнлеген</w:t>
      </w:r>
      <w:proofErr w:type="spellEnd"/>
      <w:r w:rsidRPr="006E10F1">
        <w:rPr>
          <w:rStyle w:val="FontStyle14"/>
          <w:sz w:val="28"/>
          <w:szCs w:val="28"/>
        </w:rPr>
        <w:t xml:space="preserve"> </w:t>
      </w:r>
      <w:proofErr w:type="spellStart"/>
      <w:r w:rsidRPr="006E10F1">
        <w:rPr>
          <w:rStyle w:val="FontStyle14"/>
          <w:sz w:val="28"/>
          <w:szCs w:val="28"/>
        </w:rPr>
        <w:t>камилләштерү</w:t>
      </w:r>
      <w:proofErr w:type="spellEnd"/>
      <w:r w:rsidRPr="006E10F1">
        <w:rPr>
          <w:rStyle w:val="FontStyle14"/>
          <w:sz w:val="28"/>
          <w:szCs w:val="28"/>
        </w:rPr>
        <w:t xml:space="preserve"> </w:t>
      </w:r>
      <w:proofErr w:type="spellStart"/>
      <w:proofErr w:type="gramStart"/>
      <w:r w:rsidRPr="006E10F1">
        <w:rPr>
          <w:rStyle w:val="FontStyle14"/>
          <w:sz w:val="28"/>
          <w:szCs w:val="28"/>
        </w:rPr>
        <w:t>максатларында</w:t>
      </w:r>
      <w:proofErr w:type="spellEnd"/>
      <w:r>
        <w:rPr>
          <w:rStyle w:val="FontStyle14"/>
          <w:sz w:val="28"/>
          <w:szCs w:val="28"/>
          <w:lang w:val="tt-RU"/>
        </w:rPr>
        <w:t xml:space="preserve">, </w:t>
      </w:r>
      <w:r w:rsidRPr="006E10F1">
        <w:rPr>
          <w:rStyle w:val="FontStyle14"/>
          <w:sz w:val="28"/>
          <w:szCs w:val="28"/>
        </w:rPr>
        <w:t xml:space="preserve"> </w:t>
      </w:r>
      <w:r w:rsidR="006E10F1" w:rsidRPr="006E10F1">
        <w:rPr>
          <w:rStyle w:val="FontStyle14"/>
          <w:sz w:val="28"/>
          <w:szCs w:val="28"/>
        </w:rPr>
        <w:t xml:space="preserve"> </w:t>
      </w:r>
      <w:proofErr w:type="gramEnd"/>
      <w:r>
        <w:rPr>
          <w:rStyle w:val="FontStyle14"/>
          <w:sz w:val="28"/>
          <w:szCs w:val="28"/>
        </w:rPr>
        <w:t>«</w:t>
      </w:r>
      <w:r w:rsidR="006E10F1" w:rsidRPr="006E10F1">
        <w:rPr>
          <w:rStyle w:val="FontStyle14"/>
          <w:sz w:val="28"/>
          <w:szCs w:val="28"/>
        </w:rPr>
        <w:t xml:space="preserve">Лениногорск </w:t>
      </w:r>
      <w:proofErr w:type="spellStart"/>
      <w:r w:rsidR="006E10F1" w:rsidRPr="006E10F1">
        <w:rPr>
          <w:rStyle w:val="FontStyle14"/>
          <w:sz w:val="28"/>
          <w:szCs w:val="28"/>
        </w:rPr>
        <w:t>муниципаль</w:t>
      </w:r>
      <w:proofErr w:type="spellEnd"/>
      <w:r w:rsidR="006E10F1" w:rsidRPr="006E10F1">
        <w:rPr>
          <w:rStyle w:val="FontStyle14"/>
          <w:sz w:val="28"/>
          <w:szCs w:val="28"/>
        </w:rPr>
        <w:t xml:space="preserve"> районы» </w:t>
      </w:r>
      <w:proofErr w:type="spellStart"/>
      <w:r w:rsidR="006E10F1" w:rsidRPr="006E10F1">
        <w:rPr>
          <w:rStyle w:val="FontStyle14"/>
          <w:sz w:val="28"/>
          <w:szCs w:val="28"/>
        </w:rPr>
        <w:t>муниципаль</w:t>
      </w:r>
      <w:proofErr w:type="spellEnd"/>
      <w:r w:rsidR="006E10F1" w:rsidRPr="006E10F1">
        <w:rPr>
          <w:rStyle w:val="FontStyle14"/>
          <w:sz w:val="28"/>
          <w:szCs w:val="28"/>
        </w:rPr>
        <w:t xml:space="preserve"> </w:t>
      </w:r>
      <w:proofErr w:type="spellStart"/>
      <w:r w:rsidR="006E10F1" w:rsidRPr="006E10F1">
        <w:rPr>
          <w:rStyle w:val="FontStyle14"/>
          <w:sz w:val="28"/>
          <w:szCs w:val="28"/>
        </w:rPr>
        <w:t>берәмлеге</w:t>
      </w:r>
      <w:proofErr w:type="spellEnd"/>
      <w:r w:rsidR="006E10F1" w:rsidRPr="006E10F1">
        <w:rPr>
          <w:rStyle w:val="FontStyle14"/>
          <w:sz w:val="28"/>
          <w:szCs w:val="28"/>
        </w:rPr>
        <w:t xml:space="preserve"> </w:t>
      </w:r>
      <w:proofErr w:type="spellStart"/>
      <w:r w:rsidR="006E10F1" w:rsidRPr="006E10F1">
        <w:rPr>
          <w:rStyle w:val="FontStyle14"/>
          <w:sz w:val="28"/>
          <w:szCs w:val="28"/>
        </w:rPr>
        <w:t>Башкарма</w:t>
      </w:r>
      <w:proofErr w:type="spellEnd"/>
      <w:r w:rsidR="006E10F1" w:rsidRPr="006E10F1">
        <w:rPr>
          <w:rStyle w:val="FontStyle14"/>
          <w:sz w:val="28"/>
          <w:szCs w:val="28"/>
        </w:rPr>
        <w:t xml:space="preserve"> комитеты КАРАР БИРӘ:</w:t>
      </w:r>
    </w:p>
    <w:p w:rsidR="00965FB0" w:rsidRPr="008807B3" w:rsidRDefault="00965FB0" w:rsidP="008807B3">
      <w:pPr>
        <w:ind w:firstLine="851"/>
        <w:jc w:val="both"/>
        <w:rPr>
          <w:rStyle w:val="FontStyle11"/>
          <w:sz w:val="28"/>
          <w:szCs w:val="28"/>
          <w:lang w:val="tt-RU"/>
        </w:rPr>
      </w:pPr>
      <w:r w:rsidRPr="002B5D45">
        <w:rPr>
          <w:rStyle w:val="FontStyle14"/>
          <w:sz w:val="28"/>
          <w:szCs w:val="28"/>
        </w:rPr>
        <w:t>1.</w:t>
      </w:r>
      <w:r w:rsidR="008807B3" w:rsidRPr="008807B3">
        <w:rPr>
          <w:rStyle w:val="FontStyle13"/>
          <w:b w:val="0"/>
          <w:sz w:val="28"/>
          <w:szCs w:val="28"/>
        </w:rPr>
        <w:t xml:space="preserve"> </w:t>
      </w:r>
      <w:r w:rsidR="008807B3" w:rsidRPr="006E10F1">
        <w:rPr>
          <w:rStyle w:val="FontStyle13"/>
          <w:b w:val="0"/>
          <w:sz w:val="28"/>
          <w:szCs w:val="28"/>
        </w:rPr>
        <w:t xml:space="preserve">Лениногорск </w:t>
      </w:r>
      <w:proofErr w:type="spellStart"/>
      <w:r w:rsidR="008807B3" w:rsidRPr="006E10F1">
        <w:rPr>
          <w:rStyle w:val="FontStyle13"/>
          <w:b w:val="0"/>
          <w:sz w:val="28"/>
          <w:szCs w:val="28"/>
        </w:rPr>
        <w:t>муниципаль</w:t>
      </w:r>
      <w:proofErr w:type="spellEnd"/>
      <w:r w:rsidR="008807B3" w:rsidRPr="006E10F1">
        <w:rPr>
          <w:rStyle w:val="FontStyle13"/>
          <w:b w:val="0"/>
          <w:sz w:val="28"/>
          <w:szCs w:val="28"/>
        </w:rPr>
        <w:t xml:space="preserve"> районы </w:t>
      </w:r>
      <w:proofErr w:type="spellStart"/>
      <w:r w:rsidR="008807B3" w:rsidRPr="006E10F1">
        <w:rPr>
          <w:rStyle w:val="FontStyle13"/>
          <w:b w:val="0"/>
          <w:sz w:val="28"/>
          <w:szCs w:val="28"/>
        </w:rPr>
        <w:t>территориясендә</w:t>
      </w:r>
      <w:proofErr w:type="spellEnd"/>
      <w:r w:rsidR="008807B3" w:rsidRPr="006E10F1">
        <w:rPr>
          <w:rStyle w:val="FontStyle13"/>
          <w:b w:val="0"/>
          <w:sz w:val="28"/>
          <w:szCs w:val="28"/>
        </w:rPr>
        <w:t xml:space="preserve"> контроль </w:t>
      </w:r>
      <w:proofErr w:type="spellStart"/>
      <w:r w:rsidR="008807B3" w:rsidRPr="006E10F1">
        <w:rPr>
          <w:rStyle w:val="FontStyle13"/>
          <w:b w:val="0"/>
          <w:sz w:val="28"/>
          <w:szCs w:val="28"/>
        </w:rPr>
        <w:t>эшчәнлеген</w:t>
      </w:r>
      <w:proofErr w:type="spellEnd"/>
      <w:r w:rsidR="008807B3" w:rsidRPr="006E10F1">
        <w:rPr>
          <w:rStyle w:val="FontStyle13"/>
          <w:b w:val="0"/>
          <w:sz w:val="28"/>
          <w:szCs w:val="28"/>
        </w:rPr>
        <w:t xml:space="preserve"> </w:t>
      </w:r>
      <w:proofErr w:type="spellStart"/>
      <w:r w:rsidR="008807B3" w:rsidRPr="006E10F1">
        <w:rPr>
          <w:rStyle w:val="FontStyle13"/>
          <w:b w:val="0"/>
          <w:sz w:val="28"/>
          <w:szCs w:val="28"/>
        </w:rPr>
        <w:t>камилл</w:t>
      </w:r>
      <w:r w:rsidR="008807B3">
        <w:rPr>
          <w:rStyle w:val="FontStyle13"/>
          <w:b w:val="0"/>
          <w:sz w:val="28"/>
          <w:szCs w:val="28"/>
        </w:rPr>
        <w:t>әштерү</w:t>
      </w:r>
      <w:proofErr w:type="spellEnd"/>
      <w:r w:rsidR="008807B3">
        <w:rPr>
          <w:rStyle w:val="FontStyle13"/>
          <w:b w:val="0"/>
          <w:sz w:val="28"/>
          <w:szCs w:val="28"/>
        </w:rPr>
        <w:t xml:space="preserve"> </w:t>
      </w:r>
      <w:proofErr w:type="spellStart"/>
      <w:r w:rsidR="008807B3">
        <w:rPr>
          <w:rStyle w:val="FontStyle13"/>
          <w:b w:val="0"/>
          <w:sz w:val="28"/>
          <w:szCs w:val="28"/>
        </w:rPr>
        <w:t>буенча</w:t>
      </w:r>
      <w:proofErr w:type="spellEnd"/>
      <w:r w:rsidR="008807B3">
        <w:rPr>
          <w:rStyle w:val="FontStyle13"/>
          <w:b w:val="0"/>
          <w:sz w:val="28"/>
          <w:szCs w:val="28"/>
          <w:lang w:val="tt-RU"/>
        </w:rPr>
        <w:t xml:space="preserve"> тәкъдим ителгән</w:t>
      </w:r>
      <w:r w:rsidR="008807B3">
        <w:rPr>
          <w:rStyle w:val="FontStyle13"/>
          <w:b w:val="0"/>
          <w:sz w:val="28"/>
          <w:szCs w:val="28"/>
        </w:rPr>
        <w:t xml:space="preserve"> </w:t>
      </w:r>
      <w:proofErr w:type="spellStart"/>
      <w:r w:rsidR="008807B3">
        <w:rPr>
          <w:rStyle w:val="FontStyle13"/>
          <w:b w:val="0"/>
          <w:sz w:val="28"/>
          <w:szCs w:val="28"/>
        </w:rPr>
        <w:t>чаралар</w:t>
      </w:r>
      <w:proofErr w:type="spellEnd"/>
      <w:r w:rsidR="008807B3">
        <w:rPr>
          <w:rStyle w:val="FontStyle13"/>
          <w:b w:val="0"/>
          <w:sz w:val="28"/>
          <w:szCs w:val="28"/>
        </w:rPr>
        <w:t xml:space="preserve"> </w:t>
      </w:r>
      <w:proofErr w:type="spellStart"/>
      <w:r w:rsidR="008807B3">
        <w:rPr>
          <w:rStyle w:val="FontStyle13"/>
          <w:b w:val="0"/>
          <w:sz w:val="28"/>
          <w:szCs w:val="28"/>
        </w:rPr>
        <w:t>планын</w:t>
      </w:r>
      <w:proofErr w:type="spellEnd"/>
      <w:r w:rsidR="008807B3">
        <w:rPr>
          <w:rStyle w:val="FontStyle13"/>
          <w:b w:val="0"/>
          <w:sz w:val="28"/>
          <w:szCs w:val="28"/>
        </w:rPr>
        <w:t xml:space="preserve"> </w:t>
      </w:r>
      <w:r w:rsidR="008807B3">
        <w:rPr>
          <w:rStyle w:val="FontStyle13"/>
          <w:b w:val="0"/>
          <w:sz w:val="28"/>
          <w:szCs w:val="28"/>
          <w:lang w:val="tt-RU"/>
        </w:rPr>
        <w:t>расларга.</w:t>
      </w:r>
    </w:p>
    <w:p w:rsidR="00965FB0" w:rsidRPr="002B5D45" w:rsidRDefault="00965FB0" w:rsidP="002B5D45">
      <w:pPr>
        <w:ind w:firstLine="851"/>
        <w:jc w:val="both"/>
        <w:rPr>
          <w:rStyle w:val="FontStyle14"/>
          <w:sz w:val="28"/>
          <w:szCs w:val="28"/>
        </w:rPr>
      </w:pPr>
      <w:r w:rsidRPr="002B5D45">
        <w:rPr>
          <w:rStyle w:val="FontStyle14"/>
          <w:sz w:val="28"/>
          <w:szCs w:val="28"/>
        </w:rPr>
        <w:t>2.</w:t>
      </w:r>
      <w:r w:rsidR="008807B3">
        <w:rPr>
          <w:rStyle w:val="FontStyle14"/>
          <w:sz w:val="28"/>
          <w:szCs w:val="28"/>
          <w:lang w:val="tt-RU"/>
        </w:rPr>
        <w:t xml:space="preserve">Әлеге карарны рәсми публикатор - </w:t>
      </w:r>
      <w:r w:rsidRPr="002B5D45">
        <w:rPr>
          <w:rStyle w:val="FontStyle14"/>
          <w:sz w:val="28"/>
          <w:szCs w:val="28"/>
        </w:rPr>
        <w:t>«</w:t>
      </w:r>
      <w:proofErr w:type="spellStart"/>
      <w:r w:rsidRPr="002B5D45">
        <w:rPr>
          <w:rStyle w:val="FontStyle14"/>
          <w:sz w:val="28"/>
          <w:szCs w:val="28"/>
        </w:rPr>
        <w:t>Лениногорские</w:t>
      </w:r>
      <w:proofErr w:type="spellEnd"/>
      <w:r w:rsidRPr="002B5D45">
        <w:rPr>
          <w:rStyle w:val="FontStyle14"/>
          <w:sz w:val="28"/>
          <w:szCs w:val="28"/>
        </w:rPr>
        <w:t xml:space="preserve"> вести» </w:t>
      </w:r>
      <w:r w:rsidR="008807B3">
        <w:rPr>
          <w:rStyle w:val="FontStyle14"/>
          <w:sz w:val="28"/>
          <w:szCs w:val="28"/>
          <w:lang w:val="tt-RU"/>
        </w:rPr>
        <w:t>газетында һәм</w:t>
      </w:r>
      <w:r w:rsidR="0021796B">
        <w:rPr>
          <w:rStyle w:val="FontStyle14"/>
          <w:sz w:val="28"/>
          <w:szCs w:val="28"/>
        </w:rPr>
        <w:t xml:space="preserve"> </w:t>
      </w:r>
      <w:r w:rsidR="008807B3">
        <w:rPr>
          <w:rStyle w:val="FontStyle14"/>
          <w:sz w:val="28"/>
          <w:szCs w:val="28"/>
        </w:rPr>
        <w:t xml:space="preserve">Лениногорск </w:t>
      </w:r>
      <w:proofErr w:type="spellStart"/>
      <w:r w:rsidR="008807B3">
        <w:rPr>
          <w:rStyle w:val="FontStyle14"/>
          <w:sz w:val="28"/>
          <w:szCs w:val="28"/>
        </w:rPr>
        <w:t>муниципаль</w:t>
      </w:r>
      <w:proofErr w:type="spellEnd"/>
      <w:r w:rsidR="008807B3">
        <w:rPr>
          <w:rStyle w:val="FontStyle14"/>
          <w:sz w:val="28"/>
          <w:szCs w:val="28"/>
        </w:rPr>
        <w:t xml:space="preserve"> районы </w:t>
      </w:r>
      <w:proofErr w:type="spellStart"/>
      <w:r w:rsidR="008807B3">
        <w:rPr>
          <w:rStyle w:val="FontStyle14"/>
          <w:sz w:val="28"/>
          <w:szCs w:val="28"/>
        </w:rPr>
        <w:t>сайтында</w:t>
      </w:r>
      <w:proofErr w:type="spellEnd"/>
      <w:r w:rsidR="008807B3">
        <w:rPr>
          <w:rStyle w:val="FontStyle14"/>
          <w:sz w:val="28"/>
          <w:szCs w:val="28"/>
        </w:rPr>
        <w:t xml:space="preserve"> </w:t>
      </w:r>
      <w:proofErr w:type="spellStart"/>
      <w:r w:rsidR="008807B3">
        <w:rPr>
          <w:rStyle w:val="FontStyle14"/>
          <w:sz w:val="28"/>
          <w:szCs w:val="28"/>
        </w:rPr>
        <w:t>бастырырга</w:t>
      </w:r>
      <w:proofErr w:type="spellEnd"/>
      <w:r w:rsidRPr="002B5D45">
        <w:rPr>
          <w:rStyle w:val="FontStyle14"/>
          <w:sz w:val="28"/>
          <w:szCs w:val="28"/>
        </w:rPr>
        <w:t>.</w:t>
      </w:r>
    </w:p>
    <w:p w:rsidR="00965FB0" w:rsidRPr="008807B3" w:rsidRDefault="00965FB0" w:rsidP="002B5D45">
      <w:pPr>
        <w:ind w:firstLine="851"/>
        <w:jc w:val="both"/>
        <w:rPr>
          <w:rStyle w:val="FontStyle14"/>
          <w:sz w:val="28"/>
          <w:szCs w:val="28"/>
          <w:lang w:val="tt-RU"/>
        </w:rPr>
      </w:pPr>
      <w:r w:rsidRPr="002B5D45">
        <w:rPr>
          <w:rStyle w:val="FontStyle14"/>
          <w:sz w:val="28"/>
          <w:szCs w:val="28"/>
        </w:rPr>
        <w:t>3.</w:t>
      </w:r>
      <w:r w:rsidR="008807B3">
        <w:rPr>
          <w:rStyle w:val="FontStyle14"/>
          <w:sz w:val="28"/>
          <w:szCs w:val="28"/>
          <w:lang w:val="tt-RU"/>
        </w:rPr>
        <w:t>Әлеге карарның үтәлешен контрольдә тотуны үз артымда калдырам.</w:t>
      </w:r>
    </w:p>
    <w:p w:rsidR="00965FB0" w:rsidRPr="009B1C77" w:rsidRDefault="00965FB0" w:rsidP="00965FB0">
      <w:pPr>
        <w:rPr>
          <w:rFonts w:ascii="Times New Roman" w:hAnsi="Times New Roman" w:cs="Times New Roman"/>
          <w:sz w:val="28"/>
          <w:szCs w:val="28"/>
        </w:rPr>
      </w:pPr>
    </w:p>
    <w:p w:rsidR="00965FB0" w:rsidRPr="00262E18" w:rsidRDefault="00965FB0" w:rsidP="00965FB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965FB0" w:rsidRPr="00C24DB6" w:rsidTr="001C4789">
        <w:tc>
          <w:tcPr>
            <w:tcW w:w="3331" w:type="dxa"/>
            <w:shd w:val="clear" w:color="auto" w:fill="auto"/>
          </w:tcPr>
          <w:p w:rsidR="00965FB0" w:rsidRPr="006E10F1" w:rsidRDefault="006E10F1" w:rsidP="001C4789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965FB0" w:rsidRPr="00C24DB6" w:rsidRDefault="00965FB0" w:rsidP="001C4789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965FB0" w:rsidRPr="00C24DB6" w:rsidRDefault="00965FB0" w:rsidP="001C4789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965FB0" w:rsidRDefault="00965FB0" w:rsidP="00965FB0">
      <w:pPr>
        <w:jc w:val="both"/>
        <w:rPr>
          <w:rFonts w:ascii="Times New Roman" w:hAnsi="Times New Roman" w:cs="Times New Roman"/>
        </w:rPr>
      </w:pPr>
    </w:p>
    <w:p w:rsidR="00965FB0" w:rsidRPr="00110A22" w:rsidRDefault="00965FB0" w:rsidP="00965FB0">
      <w:pPr>
        <w:jc w:val="both"/>
        <w:rPr>
          <w:rFonts w:ascii="Times New Roman" w:hAnsi="Times New Roman" w:cs="Times New Roman"/>
        </w:rPr>
      </w:pPr>
      <w:proofErr w:type="spellStart"/>
      <w:r w:rsidRPr="00110A22">
        <w:rPr>
          <w:rFonts w:ascii="Times New Roman" w:hAnsi="Times New Roman" w:cs="Times New Roman"/>
        </w:rPr>
        <w:t>Э.А.</w:t>
      </w:r>
      <w:r>
        <w:rPr>
          <w:rFonts w:ascii="Times New Roman" w:hAnsi="Times New Roman" w:cs="Times New Roman"/>
        </w:rPr>
        <w:t>Лебедева</w:t>
      </w:r>
      <w:proofErr w:type="spellEnd"/>
    </w:p>
    <w:p w:rsidR="00642F95" w:rsidRDefault="00965FB0" w:rsidP="00965F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5-19-26</w:t>
      </w:r>
    </w:p>
    <w:p w:rsidR="002B5D45" w:rsidRDefault="002B5D45" w:rsidP="00965FB0">
      <w:pPr>
        <w:jc w:val="both"/>
        <w:rPr>
          <w:rFonts w:ascii="Times New Roman" w:hAnsi="Times New Roman" w:cs="Times New Roman"/>
        </w:rPr>
      </w:pPr>
    </w:p>
    <w:p w:rsidR="002B5D45" w:rsidRDefault="002B5D45" w:rsidP="00965FB0">
      <w:pPr>
        <w:jc w:val="both"/>
        <w:rPr>
          <w:rFonts w:ascii="Times New Roman" w:hAnsi="Times New Roman" w:cs="Times New Roman"/>
        </w:rPr>
      </w:pPr>
    </w:p>
    <w:p w:rsidR="002B5D45" w:rsidRDefault="002B5D45" w:rsidP="00965FB0">
      <w:pPr>
        <w:jc w:val="both"/>
        <w:rPr>
          <w:rFonts w:ascii="Times New Roman" w:hAnsi="Times New Roman" w:cs="Times New Roman"/>
        </w:rPr>
      </w:pPr>
    </w:p>
    <w:p w:rsidR="002B5D45" w:rsidRDefault="002B5D45" w:rsidP="00965FB0">
      <w:pPr>
        <w:jc w:val="both"/>
        <w:sectPr w:rsidR="002B5D45" w:rsidSect="002B5D45">
          <w:headerReference w:type="firs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8807B3" w:rsidRPr="008807B3" w:rsidRDefault="008807B3" w:rsidP="008807B3">
      <w:pPr>
        <w:ind w:left="10773"/>
        <w:jc w:val="center"/>
        <w:rPr>
          <w:rFonts w:ascii="Times New Roman" w:hAnsi="Times New Roman" w:cs="Times New Roman"/>
        </w:rPr>
      </w:pPr>
      <w:proofErr w:type="spellStart"/>
      <w:r w:rsidRPr="008807B3">
        <w:rPr>
          <w:rFonts w:ascii="Times New Roman" w:hAnsi="Times New Roman" w:cs="Times New Roman"/>
        </w:rPr>
        <w:lastRenderedPageBreak/>
        <w:t>Расланган</w:t>
      </w:r>
      <w:proofErr w:type="spellEnd"/>
    </w:p>
    <w:p w:rsidR="008807B3" w:rsidRPr="008807B3" w:rsidRDefault="008807B3" w:rsidP="008807B3">
      <w:pPr>
        <w:ind w:left="10773"/>
        <w:jc w:val="center"/>
        <w:rPr>
          <w:rFonts w:ascii="Times New Roman" w:hAnsi="Times New Roman" w:cs="Times New Roman"/>
        </w:rPr>
      </w:pPr>
    </w:p>
    <w:p w:rsidR="008807B3" w:rsidRPr="008807B3" w:rsidRDefault="008807B3" w:rsidP="008807B3">
      <w:pPr>
        <w:ind w:left="10773"/>
        <w:jc w:val="center"/>
        <w:rPr>
          <w:rFonts w:ascii="Times New Roman" w:hAnsi="Times New Roman" w:cs="Times New Roman"/>
        </w:rPr>
      </w:pPr>
      <w:r w:rsidRPr="008807B3">
        <w:rPr>
          <w:rFonts w:ascii="Times New Roman" w:hAnsi="Times New Roman" w:cs="Times New Roman"/>
        </w:rPr>
        <w:t xml:space="preserve">Лениногорск </w:t>
      </w:r>
      <w:proofErr w:type="spellStart"/>
      <w:r w:rsidRPr="008807B3">
        <w:rPr>
          <w:rFonts w:ascii="Times New Roman" w:hAnsi="Times New Roman" w:cs="Times New Roman"/>
        </w:rPr>
        <w:t>муниципаль</w:t>
      </w:r>
      <w:proofErr w:type="spellEnd"/>
      <w:r w:rsidRPr="008807B3">
        <w:rPr>
          <w:rFonts w:ascii="Times New Roman" w:hAnsi="Times New Roman" w:cs="Times New Roman"/>
        </w:rPr>
        <w:t xml:space="preserve"> районы " </w:t>
      </w:r>
      <w:proofErr w:type="spellStart"/>
      <w:r w:rsidRPr="008807B3">
        <w:rPr>
          <w:rFonts w:ascii="Times New Roman" w:hAnsi="Times New Roman" w:cs="Times New Roman"/>
        </w:rPr>
        <w:t>муниципаль</w:t>
      </w:r>
      <w:proofErr w:type="spellEnd"/>
      <w:r w:rsidRPr="008807B3">
        <w:rPr>
          <w:rFonts w:ascii="Times New Roman" w:hAnsi="Times New Roman" w:cs="Times New Roman"/>
        </w:rPr>
        <w:t xml:space="preserve"> </w:t>
      </w:r>
      <w:proofErr w:type="spellStart"/>
      <w:r w:rsidRPr="008807B3">
        <w:rPr>
          <w:rFonts w:ascii="Times New Roman" w:hAnsi="Times New Roman" w:cs="Times New Roman"/>
        </w:rPr>
        <w:t>берәмлеге</w:t>
      </w:r>
      <w:proofErr w:type="spellEnd"/>
      <w:r w:rsidRPr="008807B3">
        <w:rPr>
          <w:rFonts w:ascii="Times New Roman" w:hAnsi="Times New Roman" w:cs="Times New Roman"/>
        </w:rPr>
        <w:t xml:space="preserve"> </w:t>
      </w:r>
      <w:proofErr w:type="spellStart"/>
      <w:r w:rsidRPr="008807B3">
        <w:rPr>
          <w:rFonts w:ascii="Times New Roman" w:hAnsi="Times New Roman" w:cs="Times New Roman"/>
        </w:rPr>
        <w:t>Башкарма</w:t>
      </w:r>
      <w:proofErr w:type="spellEnd"/>
      <w:r w:rsidRPr="008807B3">
        <w:rPr>
          <w:rFonts w:ascii="Times New Roman" w:hAnsi="Times New Roman" w:cs="Times New Roman"/>
        </w:rPr>
        <w:t xml:space="preserve"> комитеты </w:t>
      </w:r>
      <w:proofErr w:type="spellStart"/>
      <w:r w:rsidRPr="008807B3">
        <w:rPr>
          <w:rFonts w:ascii="Times New Roman" w:hAnsi="Times New Roman" w:cs="Times New Roman"/>
        </w:rPr>
        <w:t>карары</w:t>
      </w:r>
      <w:proofErr w:type="spellEnd"/>
      <w:r w:rsidRPr="008807B3">
        <w:rPr>
          <w:rFonts w:ascii="Times New Roman" w:hAnsi="Times New Roman" w:cs="Times New Roman"/>
        </w:rPr>
        <w:t xml:space="preserve"> </w:t>
      </w:r>
      <w:proofErr w:type="spellStart"/>
      <w:r w:rsidRPr="008807B3">
        <w:rPr>
          <w:rFonts w:ascii="Times New Roman" w:hAnsi="Times New Roman" w:cs="Times New Roman"/>
        </w:rPr>
        <w:t>белән</w:t>
      </w:r>
      <w:proofErr w:type="spellEnd"/>
      <w:r w:rsidRPr="008807B3">
        <w:rPr>
          <w:rFonts w:ascii="Times New Roman" w:hAnsi="Times New Roman" w:cs="Times New Roman"/>
        </w:rPr>
        <w:t>»</w:t>
      </w:r>
    </w:p>
    <w:p w:rsidR="008807B3" w:rsidRPr="008807B3" w:rsidRDefault="008807B3" w:rsidP="008807B3">
      <w:pPr>
        <w:ind w:left="10773"/>
        <w:jc w:val="center"/>
        <w:rPr>
          <w:rFonts w:ascii="Times New Roman" w:hAnsi="Times New Roman" w:cs="Times New Roman"/>
        </w:rPr>
      </w:pPr>
    </w:p>
    <w:p w:rsidR="008807B3" w:rsidRDefault="008807B3" w:rsidP="008807B3">
      <w:pPr>
        <w:ind w:left="10773"/>
        <w:jc w:val="center"/>
        <w:rPr>
          <w:rFonts w:ascii="Times New Roman" w:hAnsi="Times New Roman" w:cs="Times New Roman"/>
        </w:rPr>
      </w:pPr>
      <w:r w:rsidRPr="008807B3">
        <w:rPr>
          <w:rFonts w:ascii="Times New Roman" w:hAnsi="Times New Roman" w:cs="Times New Roman"/>
        </w:rPr>
        <w:t xml:space="preserve">2019 </w:t>
      </w:r>
      <w:proofErr w:type="spellStart"/>
      <w:r w:rsidRPr="008807B3">
        <w:rPr>
          <w:rFonts w:ascii="Times New Roman" w:hAnsi="Times New Roman" w:cs="Times New Roman"/>
        </w:rPr>
        <w:t>елның</w:t>
      </w:r>
      <w:proofErr w:type="spellEnd"/>
      <w:r w:rsidRPr="008807B3">
        <w:rPr>
          <w:rFonts w:ascii="Times New Roman" w:hAnsi="Times New Roman" w:cs="Times New Roman"/>
        </w:rPr>
        <w:t xml:space="preserve"> 14 июне. № 766</w:t>
      </w:r>
    </w:p>
    <w:p w:rsidR="008807B3" w:rsidRDefault="008807B3" w:rsidP="008807B3">
      <w:pPr>
        <w:ind w:left="10773"/>
        <w:jc w:val="center"/>
        <w:rPr>
          <w:rFonts w:ascii="Times New Roman" w:hAnsi="Times New Roman" w:cs="Times New Roman"/>
        </w:rPr>
      </w:pPr>
    </w:p>
    <w:p w:rsidR="002B5D45" w:rsidRPr="002B5D45" w:rsidRDefault="002B5D45" w:rsidP="002B5D45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B5D45" w:rsidRPr="002B5D45" w:rsidRDefault="002B5D45" w:rsidP="002B5D45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8807B3" w:rsidRDefault="008807B3" w:rsidP="002B5D45">
      <w:pPr>
        <w:spacing w:line="329" w:lineRule="exact"/>
        <w:ind w:firstLine="701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  <w:lang w:val="tt-RU"/>
        </w:rPr>
        <w:t xml:space="preserve">                                                   </w:t>
      </w:r>
      <w:r w:rsidRPr="006E10F1">
        <w:rPr>
          <w:rStyle w:val="FontStyle13"/>
          <w:b w:val="0"/>
          <w:sz w:val="28"/>
          <w:szCs w:val="28"/>
        </w:rPr>
        <w:t xml:space="preserve">Лениногорск </w:t>
      </w:r>
      <w:proofErr w:type="spellStart"/>
      <w:r w:rsidRPr="006E10F1">
        <w:rPr>
          <w:rStyle w:val="FontStyle13"/>
          <w:b w:val="0"/>
          <w:sz w:val="28"/>
          <w:szCs w:val="28"/>
        </w:rPr>
        <w:t>муниципаль</w:t>
      </w:r>
      <w:proofErr w:type="spellEnd"/>
      <w:r w:rsidRPr="006E10F1">
        <w:rPr>
          <w:rStyle w:val="FontStyle13"/>
          <w:b w:val="0"/>
          <w:sz w:val="28"/>
          <w:szCs w:val="28"/>
        </w:rPr>
        <w:t xml:space="preserve"> районы </w:t>
      </w:r>
      <w:proofErr w:type="spellStart"/>
      <w:r w:rsidRPr="006E10F1">
        <w:rPr>
          <w:rStyle w:val="FontStyle13"/>
          <w:b w:val="0"/>
          <w:sz w:val="28"/>
          <w:szCs w:val="28"/>
        </w:rPr>
        <w:t>территориясендә</w:t>
      </w:r>
      <w:proofErr w:type="spellEnd"/>
      <w:r w:rsidRPr="006E10F1">
        <w:rPr>
          <w:rStyle w:val="FontStyle13"/>
          <w:b w:val="0"/>
          <w:sz w:val="28"/>
          <w:szCs w:val="28"/>
        </w:rPr>
        <w:t xml:space="preserve"> </w:t>
      </w:r>
    </w:p>
    <w:p w:rsidR="002B5D45" w:rsidRDefault="008807B3" w:rsidP="002B5D45">
      <w:pPr>
        <w:spacing w:line="329" w:lineRule="exact"/>
        <w:ind w:firstLine="701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  <w:lang w:val="tt-RU"/>
        </w:rPr>
        <w:t xml:space="preserve">                                            </w:t>
      </w:r>
      <w:r w:rsidRPr="006E10F1">
        <w:rPr>
          <w:rStyle w:val="FontStyle13"/>
          <w:b w:val="0"/>
          <w:sz w:val="28"/>
          <w:szCs w:val="28"/>
        </w:rPr>
        <w:t xml:space="preserve">контроль </w:t>
      </w:r>
      <w:proofErr w:type="spellStart"/>
      <w:r w:rsidRPr="006E10F1">
        <w:rPr>
          <w:rStyle w:val="FontStyle13"/>
          <w:b w:val="0"/>
          <w:sz w:val="28"/>
          <w:szCs w:val="28"/>
        </w:rPr>
        <w:t>эшчәнлеген</w:t>
      </w:r>
      <w:proofErr w:type="spellEnd"/>
      <w:r w:rsidRPr="006E10F1">
        <w:rPr>
          <w:rStyle w:val="FontStyle13"/>
          <w:b w:val="0"/>
          <w:sz w:val="28"/>
          <w:szCs w:val="28"/>
        </w:rPr>
        <w:t xml:space="preserve"> </w:t>
      </w:r>
      <w:proofErr w:type="spellStart"/>
      <w:r w:rsidRPr="006E10F1">
        <w:rPr>
          <w:rStyle w:val="FontStyle13"/>
          <w:b w:val="0"/>
          <w:sz w:val="28"/>
          <w:szCs w:val="28"/>
        </w:rPr>
        <w:t>камилл</w:t>
      </w:r>
      <w:r>
        <w:rPr>
          <w:rStyle w:val="FontStyle13"/>
          <w:b w:val="0"/>
          <w:sz w:val="28"/>
          <w:szCs w:val="28"/>
        </w:rPr>
        <w:t>әштерү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буенча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чаралар</w:t>
      </w:r>
      <w:proofErr w:type="spellEnd"/>
      <w:r>
        <w:rPr>
          <w:rStyle w:val="FontStyle13"/>
          <w:b w:val="0"/>
          <w:sz w:val="28"/>
          <w:szCs w:val="28"/>
        </w:rPr>
        <w:t xml:space="preserve"> </w:t>
      </w:r>
      <w:proofErr w:type="spellStart"/>
      <w:r>
        <w:rPr>
          <w:rStyle w:val="FontStyle13"/>
          <w:b w:val="0"/>
          <w:sz w:val="28"/>
          <w:szCs w:val="28"/>
        </w:rPr>
        <w:t>планын</w:t>
      </w:r>
      <w:proofErr w:type="spellEnd"/>
    </w:p>
    <w:p w:rsidR="008807B3" w:rsidRDefault="008807B3" w:rsidP="002B5D45">
      <w:pPr>
        <w:spacing w:line="329" w:lineRule="exact"/>
        <w:ind w:firstLine="701"/>
        <w:jc w:val="both"/>
        <w:rPr>
          <w:rStyle w:val="FontStyle13"/>
          <w:b w:val="0"/>
          <w:sz w:val="28"/>
          <w:szCs w:val="28"/>
        </w:rPr>
      </w:pPr>
    </w:p>
    <w:p w:rsidR="008807B3" w:rsidRPr="002B5D45" w:rsidRDefault="008807B3" w:rsidP="002B5D45">
      <w:pPr>
        <w:spacing w:line="329" w:lineRule="exact"/>
        <w:ind w:firstLine="701"/>
        <w:jc w:val="both"/>
        <w:rPr>
          <w:b/>
          <w:sz w:val="28"/>
          <w:szCs w:val="28"/>
        </w:rPr>
      </w:pPr>
    </w:p>
    <w:p w:rsidR="002B5D45" w:rsidRPr="002B5D45" w:rsidRDefault="002B5D45" w:rsidP="002B5D45">
      <w:pPr>
        <w:rPr>
          <w:rFonts w:ascii="Times New Roman" w:hAnsi="Times New Roman"/>
          <w:sz w:val="2"/>
          <w:szCs w:val="2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3119"/>
        <w:gridCol w:w="1701"/>
        <w:gridCol w:w="2976"/>
      </w:tblGrid>
      <w:tr w:rsidR="002B5D45" w:rsidRPr="002B5D45" w:rsidTr="002B5D45">
        <w:trPr>
          <w:trHeight w:val="305"/>
          <w:tblHeader/>
        </w:trPr>
        <w:tc>
          <w:tcPr>
            <w:tcW w:w="709" w:type="dxa"/>
          </w:tcPr>
          <w:p w:rsidR="002B5D45" w:rsidRPr="002B5D45" w:rsidRDefault="002B5D45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237" w:type="dxa"/>
          </w:tcPr>
          <w:p w:rsidR="002B5D45" w:rsidRPr="008807B3" w:rsidRDefault="008807B3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Чара</w:t>
            </w:r>
          </w:p>
        </w:tc>
        <w:tc>
          <w:tcPr>
            <w:tcW w:w="3119" w:type="dxa"/>
          </w:tcPr>
          <w:p w:rsidR="002B5D45" w:rsidRPr="008807B3" w:rsidRDefault="008807B3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Нәтиҗә</w:t>
            </w:r>
          </w:p>
        </w:tc>
        <w:tc>
          <w:tcPr>
            <w:tcW w:w="1701" w:type="dxa"/>
          </w:tcPr>
          <w:p w:rsidR="002B5D45" w:rsidRPr="008807B3" w:rsidRDefault="008807B3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Башкару вакыты</w:t>
            </w:r>
          </w:p>
        </w:tc>
        <w:tc>
          <w:tcPr>
            <w:tcW w:w="2976" w:type="dxa"/>
          </w:tcPr>
          <w:p w:rsidR="002B5D45" w:rsidRPr="008807B3" w:rsidRDefault="008807B3" w:rsidP="002F58C2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Җаваплы</w:t>
            </w:r>
          </w:p>
        </w:tc>
      </w:tr>
      <w:tr w:rsidR="002B5D45" w:rsidRPr="002B5D45" w:rsidTr="002B5D45">
        <w:trPr>
          <w:trHeight w:val="305"/>
          <w:tblHeader/>
        </w:trPr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B5D45" w:rsidRPr="002B5D45" w:rsidTr="002B5D45">
        <w:trPr>
          <w:trHeight w:val="197"/>
        </w:trPr>
        <w:tc>
          <w:tcPr>
            <w:tcW w:w="14742" w:type="dxa"/>
            <w:gridSpan w:val="5"/>
          </w:tcPr>
          <w:p w:rsidR="002B5D45" w:rsidRPr="008807B3" w:rsidRDefault="008807B3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Оештыру-методик чара</w:t>
            </w:r>
          </w:p>
        </w:tc>
      </w:tr>
      <w:tr w:rsidR="002B5D45" w:rsidRPr="002B5D45" w:rsidTr="002B5D45">
        <w:tc>
          <w:tcPr>
            <w:tcW w:w="709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төрләре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исемлеген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алып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бару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тәртибен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раслау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5D45" w:rsidRPr="008807B3" w:rsidRDefault="008807B3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Норматив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-хокукый акт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B5D45" w:rsidRPr="002B5D45" w:rsidRDefault="008807B3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июнь</w:t>
            </w:r>
          </w:p>
          <w:p w:rsidR="002B5D45" w:rsidRPr="002B5D45" w:rsidRDefault="008807B3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ел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районы»</w:t>
            </w:r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</w:t>
            </w:r>
            <w:r>
              <w:rPr>
                <w:rFonts w:ascii="Times New Roman" w:hAnsi="Times New Roman"/>
                <w:sz w:val="26"/>
                <w:szCs w:val="26"/>
              </w:rPr>
              <w:t>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икътисад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бүлеге</w:t>
            </w:r>
            <w:proofErr w:type="spellEnd"/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районы</w:t>
            </w:r>
            <w:r>
              <w:rPr>
                <w:rFonts w:ascii="Times New Roman" w:hAnsi="Times New Roman"/>
                <w:sz w:val="26"/>
                <w:szCs w:val="26"/>
                <w:lang w:val="tt-RU"/>
              </w:rPr>
              <w:t>”</w:t>
            </w:r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берәмлеге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территориясендә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гамәлгә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ашырыла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торган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нтроль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төрләре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исемлеген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раслау</w:t>
            </w:r>
            <w:proofErr w:type="spellEnd"/>
          </w:p>
        </w:tc>
        <w:tc>
          <w:tcPr>
            <w:tcW w:w="3119" w:type="dxa"/>
          </w:tcPr>
          <w:p w:rsidR="002B5D45" w:rsidRPr="008807B3" w:rsidRDefault="008807B3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="002B5D45" w:rsidRPr="002B5D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ь төре</w:t>
            </w:r>
          </w:p>
        </w:tc>
        <w:tc>
          <w:tcPr>
            <w:tcW w:w="1701" w:type="dxa"/>
            <w:shd w:val="clear" w:color="auto" w:fill="auto"/>
          </w:tcPr>
          <w:p w:rsidR="008807B3" w:rsidRPr="002B5D45" w:rsidRDefault="008807B3" w:rsidP="008807B3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июнь</w:t>
            </w:r>
          </w:p>
          <w:p w:rsidR="002B5D45" w:rsidRPr="002B5D45" w:rsidRDefault="008807B3" w:rsidP="008807B3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ел</w:t>
            </w:r>
          </w:p>
        </w:tc>
        <w:tc>
          <w:tcPr>
            <w:tcW w:w="2976" w:type="dxa"/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районы»</w:t>
            </w:r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</w:t>
            </w:r>
            <w:r>
              <w:rPr>
                <w:rFonts w:ascii="Times New Roman" w:hAnsi="Times New Roman"/>
                <w:sz w:val="26"/>
                <w:szCs w:val="26"/>
              </w:rPr>
              <w:t>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икътисад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бүлеге</w:t>
            </w:r>
            <w:proofErr w:type="spellEnd"/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237" w:type="dxa"/>
          </w:tcPr>
          <w:p w:rsidR="008807B3" w:rsidRPr="008807B3" w:rsidRDefault="008807B3" w:rsidP="008807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B5D45" w:rsidRPr="002B5D45" w:rsidRDefault="008807B3" w:rsidP="008807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07B3"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районы «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рәсми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сайтында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(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дәүләт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контроль)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бүлегендә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төрләре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исемлеген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төрләре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исемлеген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алып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баруның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расланган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тәртибен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урнаштыру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119" w:type="dxa"/>
          </w:tcPr>
          <w:p w:rsidR="002B5D45" w:rsidRPr="008807B3" w:rsidRDefault="008807B3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Рәсми сайтта мәгълүматның булуы</w:t>
            </w:r>
          </w:p>
        </w:tc>
        <w:tc>
          <w:tcPr>
            <w:tcW w:w="1701" w:type="dxa"/>
          </w:tcPr>
          <w:p w:rsidR="008807B3" w:rsidRPr="002B5D45" w:rsidRDefault="008807B3" w:rsidP="008807B3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июнь</w:t>
            </w:r>
          </w:p>
          <w:p w:rsidR="002B5D45" w:rsidRPr="002B5D45" w:rsidRDefault="008807B3" w:rsidP="008807B3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ел</w:t>
            </w:r>
          </w:p>
        </w:tc>
        <w:tc>
          <w:tcPr>
            <w:tcW w:w="2976" w:type="dxa"/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районы»</w:t>
            </w:r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</w:t>
            </w:r>
            <w:r>
              <w:rPr>
                <w:rFonts w:ascii="Times New Roman" w:hAnsi="Times New Roman"/>
                <w:sz w:val="26"/>
                <w:szCs w:val="26"/>
              </w:rPr>
              <w:t>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икътисад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бүлеге</w:t>
            </w:r>
            <w:proofErr w:type="spellEnd"/>
            <w:r w:rsidR="002B5D45" w:rsidRPr="002B5D45">
              <w:rPr>
                <w:rFonts w:ascii="Times New Roman" w:hAnsi="Times New Roman"/>
                <w:sz w:val="26"/>
                <w:szCs w:val="26"/>
              </w:rPr>
              <w:t>,</w:t>
            </w:r>
            <w:r w:rsidR="002B5D45" w:rsidRPr="002B5D45">
              <w:t xml:space="preserve"> </w:t>
            </w:r>
            <w:r>
              <w:rPr>
                <w:lang w:val="tt-RU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районы</w:t>
            </w:r>
            <w:r>
              <w:rPr>
                <w:rFonts w:ascii="Times New Roman" w:hAnsi="Times New Roman"/>
                <w:sz w:val="26"/>
                <w:szCs w:val="26"/>
                <w:lang w:val="tt-RU"/>
              </w:rPr>
              <w:t xml:space="preserve">”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массакүләм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мәгълүмат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чаралары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иҗтимагый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берләшмәләр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белән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эшләү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бүлеге</w:t>
            </w:r>
            <w:proofErr w:type="spellEnd"/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237" w:type="dxa"/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Контрольдә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тотылырга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тиешле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субъектларның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объектларның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буенча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чаралар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нәтиҗәләрен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исәпкә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алу</w:t>
            </w:r>
            <w:proofErr w:type="spellEnd"/>
          </w:p>
        </w:tc>
        <w:tc>
          <w:tcPr>
            <w:tcW w:w="3119" w:type="dxa"/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контрольдә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тотылырга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тиешле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субъектлар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объектлар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исемлеге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буенча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мәгълүматлар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булу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чаралары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нәтиҗәләре</w:t>
            </w:r>
            <w:proofErr w:type="spellEnd"/>
          </w:p>
        </w:tc>
        <w:tc>
          <w:tcPr>
            <w:tcW w:w="1701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Ел буена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5D45" w:rsidRPr="002B5D45" w:rsidRDefault="008807B3" w:rsidP="008807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07B3">
              <w:rPr>
                <w:rFonts w:ascii="Times New Roman" w:hAnsi="Times New Roman"/>
                <w:sz w:val="28"/>
                <w:szCs w:val="28"/>
              </w:rPr>
              <w:t xml:space="preserve">Лениногорск </w:t>
            </w:r>
            <w:proofErr w:type="spellStart"/>
            <w:r w:rsidRPr="008807B3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8"/>
                <w:szCs w:val="28"/>
              </w:rPr>
              <w:t xml:space="preserve"> районы </w:t>
            </w:r>
            <w:proofErr w:type="spellStart"/>
            <w:r w:rsidRPr="008807B3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8"/>
                <w:szCs w:val="28"/>
              </w:rPr>
              <w:t>берәмлегенең</w:t>
            </w:r>
            <w:proofErr w:type="spellEnd"/>
            <w:r w:rsidRPr="008807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8"/>
                <w:szCs w:val="28"/>
              </w:rPr>
              <w:t>мөлкәт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һәм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җир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мөнәсәбәтләре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палатасы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, </w:t>
            </w:r>
            <w:r w:rsidRPr="008807B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807B3">
              <w:rPr>
                <w:rFonts w:ascii="Times New Roman" w:hAnsi="Times New Roman"/>
                <w:sz w:val="28"/>
                <w:szCs w:val="28"/>
              </w:rPr>
              <w:t>АрхГрадСтрой</w:t>
            </w:r>
            <w:proofErr w:type="spellEnd"/>
            <w:r w:rsidRPr="008807B3">
              <w:rPr>
                <w:rFonts w:ascii="Times New Roman" w:hAnsi="Times New Roman"/>
                <w:sz w:val="28"/>
                <w:szCs w:val="28"/>
              </w:rPr>
              <w:t xml:space="preserve"> Контроль» </w:t>
            </w:r>
          </w:p>
        </w:tc>
      </w:tr>
      <w:tr w:rsidR="002B5D45" w:rsidRPr="002B5D45" w:rsidTr="002B5D45">
        <w:tc>
          <w:tcPr>
            <w:tcW w:w="14742" w:type="dxa"/>
            <w:gridSpan w:val="5"/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Мәҗбүри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таләпләрне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бозуларны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кисәтүгә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юнәлдерелгән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чаралар</w:t>
            </w:r>
            <w:proofErr w:type="spellEnd"/>
          </w:p>
        </w:tc>
      </w:tr>
      <w:tr w:rsidR="002B5D45" w:rsidRPr="002B5D45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237" w:type="dxa"/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Тәкъдим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ителгән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структурада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" Интернет»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мәгълүмат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-телекоммуникация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челтәрендә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«Лениногорск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районы»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буенча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сайтның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бүлеген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тулыландыруны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үз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вакытында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актуальләштерүне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тәэмин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3119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lastRenderedPageBreak/>
              <w:t xml:space="preserve">Җирле үзидарә сайтларында мәгълүмат </w:t>
            </w:r>
            <w:r>
              <w:rPr>
                <w:rFonts w:ascii="Times New Roman" w:hAnsi="Times New Roman"/>
                <w:sz w:val="26"/>
                <w:szCs w:val="26"/>
                <w:lang w:val="tt-RU"/>
              </w:rPr>
              <w:lastRenderedPageBreak/>
              <w:t>булу</w:t>
            </w:r>
          </w:p>
        </w:tc>
        <w:tc>
          <w:tcPr>
            <w:tcW w:w="1701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lastRenderedPageBreak/>
              <w:t>Ел буена</w:t>
            </w: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5D45" w:rsidRPr="002B5D45" w:rsidRDefault="002B5D45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районы»</w:t>
            </w:r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lastRenderedPageBreak/>
              <w:t>муниципа</w:t>
            </w:r>
            <w:r>
              <w:rPr>
                <w:rFonts w:ascii="Times New Roman" w:hAnsi="Times New Roman"/>
                <w:sz w:val="26"/>
                <w:szCs w:val="26"/>
              </w:rPr>
              <w:t>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икътисад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бүлеге</w:t>
            </w:r>
            <w:proofErr w:type="spellEnd"/>
          </w:p>
        </w:tc>
      </w:tr>
      <w:tr w:rsidR="002B5D45" w:rsidRPr="00BA6E52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6237" w:type="dxa"/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807B3">
              <w:rPr>
                <w:rFonts w:ascii="Times New Roman" w:hAnsi="Times New Roman"/>
                <w:sz w:val="26"/>
                <w:szCs w:val="26"/>
              </w:rPr>
              <w:t xml:space="preserve">«Лениногорск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районы»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рәсми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сайтында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«Интернет»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мәгълүмат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-телекоммуникация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челтәрендә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үтәлүне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бәяләү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(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күзәтчелек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) предметы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булган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мәҗбүри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таләпләрне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үз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эченә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алган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норматив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хокукый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актлар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яисә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аларның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аерым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өлешләре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исемлеген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шулай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ук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тиешле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норматив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хокукый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актлар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текстларын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контрольнең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төре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өчен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урнаштыру</w:t>
            </w:r>
            <w:proofErr w:type="spellEnd"/>
          </w:p>
        </w:tc>
        <w:tc>
          <w:tcPr>
            <w:tcW w:w="3119" w:type="dxa"/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җирле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үзидарә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органнарының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рәсми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сайтларында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мәгълүмат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булу</w:t>
            </w:r>
            <w:proofErr w:type="spellEnd"/>
          </w:p>
        </w:tc>
        <w:tc>
          <w:tcPr>
            <w:tcW w:w="1701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Ел буена</w:t>
            </w:r>
          </w:p>
        </w:tc>
        <w:tc>
          <w:tcPr>
            <w:tcW w:w="2976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8807B3">
              <w:rPr>
                <w:rFonts w:ascii="Times New Roman" w:hAnsi="Times New Roman"/>
                <w:sz w:val="28"/>
                <w:szCs w:val="28"/>
                <w:lang w:val="tt-RU"/>
              </w:rPr>
              <w:t>«</w:t>
            </w:r>
            <w:r w:rsidRPr="008807B3">
              <w:rPr>
                <w:rFonts w:ascii="Times New Roman" w:hAnsi="Times New Roman"/>
                <w:sz w:val="26"/>
                <w:szCs w:val="26"/>
                <w:lang w:val="tt-RU"/>
              </w:rPr>
              <w:t>Лениногорск муниципаль районы» муниципаль берәмлегенең икътисад бүлеге,</w:t>
            </w:r>
            <w:r w:rsidRPr="008807B3">
              <w:rPr>
                <w:lang w:val="tt-RU"/>
              </w:rPr>
              <w:t xml:space="preserve"> </w:t>
            </w:r>
            <w:r>
              <w:rPr>
                <w:lang w:val="tt-RU"/>
              </w:rPr>
              <w:t>“</w:t>
            </w:r>
            <w:r w:rsidRPr="008807B3">
              <w:rPr>
                <w:rFonts w:ascii="Times New Roman" w:hAnsi="Times New Roman"/>
                <w:sz w:val="26"/>
                <w:szCs w:val="26"/>
                <w:lang w:val="tt-RU"/>
              </w:rPr>
              <w:t>Лениногорск муниципаль районы</w:t>
            </w:r>
            <w:r>
              <w:rPr>
                <w:rFonts w:ascii="Times New Roman" w:hAnsi="Times New Roman"/>
                <w:sz w:val="26"/>
                <w:szCs w:val="26"/>
                <w:lang w:val="tt-RU"/>
              </w:rPr>
              <w:t xml:space="preserve">” </w:t>
            </w:r>
            <w:r w:rsidRPr="008807B3">
              <w:rPr>
                <w:rFonts w:ascii="Times New Roman" w:hAnsi="Times New Roman"/>
                <w:sz w:val="26"/>
                <w:szCs w:val="26"/>
                <w:lang w:val="tt-RU"/>
              </w:rPr>
              <w:t>муниципаль берәмлегенең массакүләм мәгълүмат чаралары һәм иҗтимагый берләшмәләр белән эшләү бүлеге</w:t>
            </w:r>
          </w:p>
        </w:tc>
      </w:tr>
      <w:tr w:rsidR="002B5D45" w:rsidRPr="00BA6E52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237" w:type="dxa"/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Мәҗбүри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таләпләрне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бозуларны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профилактикалау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программаларын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микъдар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сыйфат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күрсәткечләрен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үз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эченә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алган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актуальләштерү</w:t>
            </w:r>
            <w:proofErr w:type="spellEnd"/>
          </w:p>
        </w:tc>
        <w:tc>
          <w:tcPr>
            <w:tcW w:w="3119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Норматив-хокукый актлар</w:t>
            </w:r>
          </w:p>
        </w:tc>
        <w:tc>
          <w:tcPr>
            <w:tcW w:w="1701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Ел саен</w:t>
            </w:r>
          </w:p>
        </w:tc>
        <w:tc>
          <w:tcPr>
            <w:tcW w:w="2976" w:type="dxa"/>
          </w:tcPr>
          <w:p w:rsidR="002B5D45" w:rsidRPr="00BA6E52" w:rsidRDefault="008807B3" w:rsidP="008807B3">
            <w:pPr>
              <w:ind w:firstLine="505"/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BA6E52">
              <w:rPr>
                <w:rFonts w:ascii="Times New Roman" w:hAnsi="Times New Roman"/>
                <w:sz w:val="28"/>
                <w:szCs w:val="28"/>
                <w:lang w:val="tt-RU"/>
              </w:rPr>
              <w:t>Лениногорск муниципаль районы муниципаль берәмлегенең мөлкәт һәм җир мөнәсәбәтләре палатасы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, </w:t>
            </w:r>
            <w:r w:rsidRPr="00BA6E5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«АрхГрадСтрой Контроль» </w:t>
            </w:r>
          </w:p>
        </w:tc>
      </w:tr>
      <w:tr w:rsidR="002B5D45" w:rsidRPr="00BA6E52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6237" w:type="dxa"/>
          </w:tcPr>
          <w:p w:rsidR="002B5D45" w:rsidRPr="008807B3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Профилактик чараларның план-графикларын раслау</w:t>
            </w:r>
          </w:p>
        </w:tc>
        <w:tc>
          <w:tcPr>
            <w:tcW w:w="3119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Расланган план-график</w:t>
            </w:r>
          </w:p>
        </w:tc>
        <w:tc>
          <w:tcPr>
            <w:tcW w:w="1701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Ел саен</w:t>
            </w:r>
          </w:p>
        </w:tc>
        <w:tc>
          <w:tcPr>
            <w:tcW w:w="2976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8807B3">
              <w:rPr>
                <w:rFonts w:ascii="Times New Roman" w:hAnsi="Times New Roman"/>
                <w:sz w:val="28"/>
                <w:szCs w:val="28"/>
                <w:lang w:val="tt-RU"/>
              </w:rPr>
              <w:t>Лениногорск муниципаль районы муниципаль берәмлегенең мөлкәт һәм җир мөнәсәбәтләре палатасы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, </w:t>
            </w:r>
            <w:r w:rsidRPr="008807B3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«АрхГрадСтрой Контроль» </w:t>
            </w:r>
          </w:p>
        </w:tc>
      </w:tr>
      <w:tr w:rsidR="002B5D45" w:rsidRPr="00BA6E52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237" w:type="dxa"/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07B3"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районы «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рәсми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сайтында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профилактик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чараларның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мәҗбүри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таләпләрен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план-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графикларын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бозуларны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профилактикалау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программаларын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бүлегендә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урнаштыру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дәүләт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контроль))</w:t>
            </w:r>
          </w:p>
        </w:tc>
        <w:tc>
          <w:tcPr>
            <w:tcW w:w="3119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Сайтта мәгълүмат булу</w:t>
            </w:r>
          </w:p>
        </w:tc>
        <w:tc>
          <w:tcPr>
            <w:tcW w:w="1701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2019 елның 31 декабренә кадәр</w:t>
            </w:r>
          </w:p>
        </w:tc>
        <w:tc>
          <w:tcPr>
            <w:tcW w:w="2976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8807B3">
              <w:rPr>
                <w:rFonts w:ascii="Times New Roman" w:hAnsi="Times New Roman"/>
                <w:sz w:val="28"/>
                <w:szCs w:val="28"/>
                <w:lang w:val="tt-RU"/>
              </w:rPr>
              <w:t>«</w:t>
            </w:r>
            <w:r w:rsidRPr="008807B3">
              <w:rPr>
                <w:rFonts w:ascii="Times New Roman" w:hAnsi="Times New Roman"/>
                <w:sz w:val="26"/>
                <w:szCs w:val="26"/>
                <w:lang w:val="tt-RU"/>
              </w:rPr>
              <w:t>Лениногорск муниципаль районы» муниципаль берәмлегенең икътисад бүлеге,</w:t>
            </w:r>
            <w:r w:rsidRPr="008807B3">
              <w:rPr>
                <w:lang w:val="tt-RU"/>
              </w:rPr>
              <w:t xml:space="preserve"> </w:t>
            </w:r>
            <w:r>
              <w:rPr>
                <w:lang w:val="tt-RU"/>
              </w:rPr>
              <w:t>“</w:t>
            </w:r>
            <w:r w:rsidRPr="008807B3">
              <w:rPr>
                <w:rFonts w:ascii="Times New Roman" w:hAnsi="Times New Roman"/>
                <w:sz w:val="26"/>
                <w:szCs w:val="26"/>
                <w:lang w:val="tt-RU"/>
              </w:rPr>
              <w:t>Лениногорск муниципаль районы</w:t>
            </w:r>
            <w:r>
              <w:rPr>
                <w:rFonts w:ascii="Times New Roman" w:hAnsi="Times New Roman"/>
                <w:sz w:val="26"/>
                <w:szCs w:val="26"/>
                <w:lang w:val="tt-RU"/>
              </w:rPr>
              <w:t xml:space="preserve">” </w:t>
            </w:r>
            <w:r w:rsidRPr="008807B3">
              <w:rPr>
                <w:rFonts w:ascii="Times New Roman" w:hAnsi="Times New Roman"/>
                <w:sz w:val="26"/>
                <w:szCs w:val="26"/>
                <w:lang w:val="tt-RU"/>
              </w:rPr>
              <w:t>муниципаль берәмлегенең массакүләм мәгълүмат чаралары һәм иҗтимагый берләшмәләр белән эшләү бүлеге</w:t>
            </w:r>
          </w:p>
        </w:tc>
      </w:tr>
      <w:tr w:rsidR="002B5D45" w:rsidRPr="00BA6E52" w:rsidTr="002B5D45">
        <w:tc>
          <w:tcPr>
            <w:tcW w:w="709" w:type="dxa"/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237" w:type="dxa"/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Мәҗбүри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таләпләрне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үтәү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мәсьәләләре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буенча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юридик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затларга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шәхси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эшмәкәрләргә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мәгълүмат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бирү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шул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исәптән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мәҗбүри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таләпләрне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үтәү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семинарлар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конференцияләр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үткәрү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массакүләм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мәгълүмат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lastRenderedPageBreak/>
              <w:t>чараларында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аңлату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эшләре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үткәрү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башка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ысуллар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3119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proofErr w:type="spellStart"/>
            <w:r w:rsidRPr="002B5D45"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="002B5D45" w:rsidRPr="002B5D45">
              <w:rPr>
                <w:rFonts w:ascii="Times New Roman" w:hAnsi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/>
                <w:sz w:val="26"/>
                <w:szCs w:val="26"/>
              </w:rPr>
              <w:t>ликаци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tt-RU"/>
              </w:rPr>
              <w:t>яләр, үткәрелгән чаралар</w:t>
            </w:r>
          </w:p>
        </w:tc>
        <w:tc>
          <w:tcPr>
            <w:tcW w:w="1701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даими</w:t>
            </w:r>
          </w:p>
        </w:tc>
        <w:tc>
          <w:tcPr>
            <w:tcW w:w="2976" w:type="dxa"/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8807B3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Лениногорск муниципаль районы муниципаль берәмлегенең мөлкәт </w:t>
            </w:r>
            <w:r w:rsidRPr="008807B3"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һәм җир мөнәсәбәтләре палатасы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, </w:t>
            </w:r>
            <w:r w:rsidRPr="008807B3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«АрхГрадСтрой Контроль» </w:t>
            </w:r>
          </w:p>
        </w:tc>
      </w:tr>
      <w:tr w:rsidR="002B5D45" w:rsidRPr="00BA6E52" w:rsidTr="002B5D45">
        <w:tc>
          <w:tcPr>
            <w:tcW w:w="14742" w:type="dxa"/>
            <w:gridSpan w:val="5"/>
          </w:tcPr>
          <w:p w:rsidR="002B5D45" w:rsidRPr="00BA6E52" w:rsidRDefault="008807B3" w:rsidP="008807B3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BA6E52">
              <w:rPr>
                <w:rFonts w:ascii="Times New Roman" w:hAnsi="Times New Roman"/>
                <w:sz w:val="26"/>
                <w:szCs w:val="26"/>
                <w:lang w:val="tt-RU"/>
              </w:rPr>
              <w:lastRenderedPageBreak/>
              <w:t>Муниципаль контрольне гамәлгә ашыруның нәтиҗәлелеген һәм нәтиҗәлелеген бәяләү</w:t>
            </w:r>
          </w:p>
        </w:tc>
      </w:tr>
      <w:tr w:rsidR="002B5D45" w:rsidRPr="002B5D45" w:rsidTr="002B5D45">
        <w:tc>
          <w:tcPr>
            <w:tcW w:w="709" w:type="dxa"/>
            <w:tcBorders>
              <w:bottom w:val="single" w:sz="4" w:space="0" w:color="auto"/>
            </w:tcBorders>
          </w:tcPr>
          <w:p w:rsidR="002B5D45" w:rsidRPr="002B5D45" w:rsidRDefault="002B5D45" w:rsidP="002B5D45">
            <w:pPr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D4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B5D45" w:rsidRPr="002B5D45" w:rsidRDefault="008807B3" w:rsidP="002B5D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контрольне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гамәлгә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ашыруның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нәтиҗәлелеген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нәтиҗәлелеген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бәяләү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күрсәткечләрен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раслау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контрольне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гамәлгә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ашыру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нәтиҗәлелеге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һәм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нәтиҗәлелеге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күрсәткечләре</w:t>
            </w:r>
            <w:proofErr w:type="spellEnd"/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исемлеге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D45" w:rsidRPr="008807B3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/>
                <w:sz w:val="26"/>
                <w:szCs w:val="26"/>
                <w:lang w:val="tt-RU"/>
              </w:rPr>
              <w:t>2019 елның 10 июненә кадәр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B5D45" w:rsidRPr="002B5D45" w:rsidRDefault="008807B3" w:rsidP="002B5D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B5D4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Лениногорск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районы»</w:t>
            </w:r>
            <w:r w:rsidRPr="008807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07B3">
              <w:rPr>
                <w:rFonts w:ascii="Times New Roman" w:hAnsi="Times New Roman"/>
                <w:sz w:val="26"/>
                <w:szCs w:val="26"/>
              </w:rPr>
              <w:t>муниципа</w:t>
            </w:r>
            <w:r>
              <w:rPr>
                <w:rFonts w:ascii="Times New Roman" w:hAnsi="Times New Roman"/>
                <w:sz w:val="26"/>
                <w:szCs w:val="26"/>
              </w:rPr>
              <w:t>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берәмлегенең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икътисад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бүлеге</w:t>
            </w:r>
            <w:proofErr w:type="spellEnd"/>
          </w:p>
        </w:tc>
      </w:tr>
    </w:tbl>
    <w:p w:rsidR="002B5D45" w:rsidRPr="002B5D45" w:rsidRDefault="002B5D45" w:rsidP="002B5D45">
      <w:pPr>
        <w:widowControl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2B5D45" w:rsidRDefault="002B5D45" w:rsidP="00965FB0">
      <w:pPr>
        <w:jc w:val="both"/>
      </w:pPr>
    </w:p>
    <w:sectPr w:rsidR="002B5D45" w:rsidSect="001236D1">
      <w:headerReference w:type="default" r:id="rId8"/>
      <w:headerReference w:type="first" r:id="rId9"/>
      <w:pgSz w:w="16838" w:h="11906" w:orient="landscape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B48" w:rsidRDefault="00981B48">
      <w:r>
        <w:separator/>
      </w:r>
    </w:p>
  </w:endnote>
  <w:endnote w:type="continuationSeparator" w:id="0">
    <w:p w:rsidR="00981B48" w:rsidRDefault="0098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B48" w:rsidRDefault="00981B48">
      <w:r>
        <w:separator/>
      </w:r>
    </w:p>
  </w:footnote>
  <w:footnote w:type="continuationSeparator" w:id="0">
    <w:p w:rsidR="00981B48" w:rsidRDefault="00981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6D1" w:rsidRDefault="00981B48">
    <w:pPr>
      <w:pStyle w:val="a3"/>
      <w:jc w:val="center"/>
    </w:pPr>
  </w:p>
  <w:p w:rsidR="001236D1" w:rsidRDefault="00981B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462500"/>
      <w:docPartObj>
        <w:docPartGallery w:val="Page Numbers (Top of Page)"/>
        <w:docPartUnique/>
      </w:docPartObj>
    </w:sdtPr>
    <w:sdtEndPr/>
    <w:sdtContent>
      <w:p w:rsidR="006C7B27" w:rsidRDefault="000120ED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E52">
          <w:rPr>
            <w:noProof/>
          </w:rPr>
          <w:t>5</w:t>
        </w:r>
        <w:r>
          <w:fldChar w:fldCharType="end"/>
        </w:r>
      </w:p>
    </w:sdtContent>
  </w:sdt>
  <w:p w:rsidR="006C7B27" w:rsidRDefault="00981B48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6D1" w:rsidRDefault="00981B48">
    <w:pPr>
      <w:pStyle w:val="a3"/>
      <w:jc w:val="center"/>
    </w:pPr>
  </w:p>
  <w:p w:rsidR="001236D1" w:rsidRDefault="00981B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B9"/>
    <w:rsid w:val="000120ED"/>
    <w:rsid w:val="0021796B"/>
    <w:rsid w:val="002B5D45"/>
    <w:rsid w:val="00457793"/>
    <w:rsid w:val="0050104E"/>
    <w:rsid w:val="00642F95"/>
    <w:rsid w:val="006E10F1"/>
    <w:rsid w:val="00732DB9"/>
    <w:rsid w:val="00767AE3"/>
    <w:rsid w:val="008807B3"/>
    <w:rsid w:val="00965FB0"/>
    <w:rsid w:val="00981B48"/>
    <w:rsid w:val="00B943C1"/>
    <w:rsid w:val="00BA6E52"/>
    <w:rsid w:val="00D32576"/>
    <w:rsid w:val="00DF70A1"/>
    <w:rsid w:val="00F6248C"/>
    <w:rsid w:val="00F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05A02-EB43-4BEA-9483-4E5F9AAB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65FB0"/>
    <w:pPr>
      <w:spacing w:line="326" w:lineRule="exact"/>
      <w:jc w:val="both"/>
    </w:pPr>
  </w:style>
  <w:style w:type="character" w:customStyle="1" w:styleId="FontStyle11">
    <w:name w:val="Font Style11"/>
    <w:uiPriority w:val="99"/>
    <w:rsid w:val="00965FB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965FB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965FB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965FB0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header"/>
    <w:basedOn w:val="a"/>
    <w:link w:val="1"/>
    <w:uiPriority w:val="99"/>
    <w:unhideWhenUsed/>
    <w:rsid w:val="00965F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10"/>
    <w:uiPriority w:val="99"/>
    <w:rsid w:val="00965FB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rsid w:val="00965FB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965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B5D45"/>
    <w:pPr>
      <w:widowControl/>
      <w:tabs>
        <w:tab w:val="center" w:pos="4677"/>
        <w:tab w:val="right" w:pos="9355"/>
      </w:tabs>
      <w:autoSpaceDE/>
      <w:autoSpaceDN/>
      <w:adjustRightInd/>
    </w:pPr>
  </w:style>
  <w:style w:type="table" w:customStyle="1" w:styleId="11">
    <w:name w:val="Сетка таблицы1"/>
    <w:basedOn w:val="a1"/>
    <w:next w:val="a5"/>
    <w:uiPriority w:val="59"/>
    <w:rsid w:val="0021796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1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unhideWhenUsed/>
    <w:rsid w:val="00BA6E52"/>
    <w:pPr>
      <w:widowControl/>
      <w:overflowPunct w:val="0"/>
    </w:pPr>
    <w:rPr>
      <w:rFonts w:cs="Times New Roman"/>
      <w:b/>
      <w:szCs w:val="20"/>
    </w:rPr>
  </w:style>
  <w:style w:type="character" w:customStyle="1" w:styleId="a7">
    <w:name w:val="Основной текст Знак"/>
    <w:basedOn w:val="a0"/>
    <w:link w:val="a6"/>
    <w:semiHidden/>
    <w:rsid w:val="00BA6E52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Сельское поселение</cp:lastModifiedBy>
  <cp:revision>10</cp:revision>
  <dcterms:created xsi:type="dcterms:W3CDTF">2019-06-13T10:23:00Z</dcterms:created>
  <dcterms:modified xsi:type="dcterms:W3CDTF">2019-06-21T07:50:00Z</dcterms:modified>
</cp:coreProperties>
</file>