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B7" w:rsidRDefault="00B128B7" w:rsidP="00B128B7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B128B7" w:rsidRPr="005E617E" w:rsidRDefault="00B128B7" w:rsidP="00B128B7">
      <w:pPr>
        <w:jc w:val="center"/>
        <w:rPr>
          <w:rFonts w:ascii="Times New Roman" w:hAnsi="Times New Roman"/>
          <w:sz w:val="28"/>
          <w:szCs w:val="28"/>
        </w:rPr>
      </w:pPr>
    </w:p>
    <w:p w:rsidR="00B128B7" w:rsidRDefault="00B128B7" w:rsidP="00B128B7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569</w:t>
      </w:r>
    </w:p>
    <w:p w:rsidR="00B128B7" w:rsidRPr="005E617E" w:rsidRDefault="00B128B7" w:rsidP="00B128B7">
      <w:pPr>
        <w:jc w:val="center"/>
        <w:rPr>
          <w:rFonts w:ascii="Times New Roman" w:hAnsi="Times New Roman"/>
          <w:sz w:val="28"/>
          <w:szCs w:val="28"/>
        </w:rPr>
      </w:pPr>
    </w:p>
    <w:p w:rsidR="00B128B7" w:rsidRPr="005E617E" w:rsidRDefault="00B128B7" w:rsidP="00B128B7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«24» апреля 2017г.</w:t>
      </w:r>
    </w:p>
    <w:p w:rsidR="00B128B7" w:rsidRDefault="00B128B7" w:rsidP="00B128B7">
      <w:pPr>
        <w:contextualSpacing/>
        <w:rPr>
          <w:rFonts w:ascii="Times New Roman" w:hAnsi="Times New Roman"/>
          <w:b/>
          <w:sz w:val="28"/>
          <w:szCs w:val="28"/>
        </w:rPr>
      </w:pPr>
    </w:p>
    <w:p w:rsidR="009A0D18" w:rsidRDefault="009A0D18" w:rsidP="006B01E4">
      <w:pPr>
        <w:ind w:right="5810" w:firstLine="0"/>
        <w:rPr>
          <w:rFonts w:ascii="Times New Roman" w:hAnsi="Times New Roman" w:cs="Times New Roman"/>
          <w:sz w:val="28"/>
          <w:szCs w:val="28"/>
        </w:rPr>
      </w:pPr>
    </w:p>
    <w:p w:rsidR="009A0D18" w:rsidRDefault="009A0D18" w:rsidP="006B01E4">
      <w:pPr>
        <w:ind w:right="5810" w:firstLine="0"/>
        <w:rPr>
          <w:rFonts w:ascii="Times New Roman" w:hAnsi="Times New Roman" w:cs="Times New Roman"/>
          <w:sz w:val="28"/>
          <w:szCs w:val="28"/>
        </w:rPr>
      </w:pPr>
    </w:p>
    <w:p w:rsidR="009A0D18" w:rsidRDefault="009A0D18" w:rsidP="006B01E4">
      <w:pPr>
        <w:ind w:right="5810" w:firstLine="0"/>
        <w:rPr>
          <w:rFonts w:ascii="Times New Roman" w:hAnsi="Times New Roman" w:cs="Times New Roman"/>
          <w:sz w:val="28"/>
          <w:szCs w:val="28"/>
        </w:rPr>
      </w:pPr>
    </w:p>
    <w:p w:rsidR="009A0D18" w:rsidRDefault="009A0D18" w:rsidP="006B01E4">
      <w:pPr>
        <w:ind w:right="5810" w:firstLine="0"/>
        <w:rPr>
          <w:rFonts w:ascii="Times New Roman" w:hAnsi="Times New Roman" w:cs="Times New Roman"/>
          <w:sz w:val="28"/>
          <w:szCs w:val="28"/>
        </w:rPr>
      </w:pPr>
    </w:p>
    <w:p w:rsidR="009A0D18" w:rsidRDefault="009A0D18" w:rsidP="006B01E4">
      <w:pPr>
        <w:ind w:right="5810" w:firstLine="0"/>
        <w:rPr>
          <w:rFonts w:ascii="Times New Roman" w:hAnsi="Times New Roman" w:cs="Times New Roman"/>
          <w:sz w:val="28"/>
          <w:szCs w:val="28"/>
        </w:rPr>
      </w:pPr>
    </w:p>
    <w:p w:rsidR="009A0D18" w:rsidRDefault="009A0D18" w:rsidP="006B01E4">
      <w:pPr>
        <w:ind w:right="5810" w:firstLine="0"/>
        <w:rPr>
          <w:rFonts w:ascii="Times New Roman" w:hAnsi="Times New Roman" w:cs="Times New Roman"/>
          <w:sz w:val="28"/>
          <w:szCs w:val="28"/>
        </w:rPr>
      </w:pPr>
    </w:p>
    <w:p w:rsidR="009A0D18" w:rsidRPr="006B01E4" w:rsidRDefault="009A0D18" w:rsidP="006B01E4">
      <w:pPr>
        <w:ind w:right="5810" w:firstLine="0"/>
        <w:rPr>
          <w:rFonts w:ascii="Times New Roman" w:hAnsi="Times New Roman" w:cs="Times New Roman"/>
          <w:sz w:val="28"/>
          <w:szCs w:val="28"/>
        </w:rPr>
      </w:pPr>
    </w:p>
    <w:p w:rsidR="00043CE3" w:rsidRPr="006B01E4" w:rsidRDefault="00E36ABA" w:rsidP="006B01E4">
      <w:pPr>
        <w:pStyle w:val="1"/>
        <w:spacing w:before="0" w:after="0"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01E4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Об </w:t>
      </w:r>
      <w:proofErr w:type="gramStart"/>
      <w:r w:rsidRPr="006B01E4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утверждении</w:t>
      </w:r>
      <w:proofErr w:type="gramEnd"/>
      <w:r w:rsidRPr="006B01E4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="009A0D18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</w:t>
      </w:r>
      <w:r w:rsidR="00157571" w:rsidRPr="006B01E4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орядк</w:t>
      </w:r>
      <w:r w:rsidRPr="006B01E4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а расчета размера платы</w:t>
      </w:r>
      <w:r w:rsidR="00157571" w:rsidRPr="006B01E4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6B01E4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за </w:t>
      </w:r>
      <w:r w:rsidR="00B52362" w:rsidRPr="006B01E4">
        <w:rPr>
          <w:rFonts w:ascii="Times New Roman" w:hAnsi="Times New Roman" w:cs="Times New Roman"/>
          <w:b w:val="0"/>
          <w:color w:val="auto"/>
          <w:sz w:val="28"/>
          <w:szCs w:val="28"/>
        </w:rPr>
        <w:t>установку, размещение и эксплуатацию</w:t>
      </w:r>
      <w:r w:rsidR="006B01E4" w:rsidRPr="006B01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52362" w:rsidRPr="006B01E4">
        <w:rPr>
          <w:rFonts w:ascii="Times New Roman" w:hAnsi="Times New Roman" w:cs="Times New Roman"/>
          <w:b w:val="0"/>
          <w:sz w:val="28"/>
          <w:szCs w:val="28"/>
        </w:rPr>
        <w:t xml:space="preserve">рекламных конструкций </w:t>
      </w:r>
      <w:r w:rsidR="00043CE3" w:rsidRPr="006B01E4">
        <w:rPr>
          <w:rFonts w:ascii="Times New Roman" w:hAnsi="Times New Roman" w:cs="Times New Roman"/>
          <w:b w:val="0"/>
          <w:sz w:val="28"/>
          <w:szCs w:val="28"/>
        </w:rPr>
        <w:t>и средств наружной информации</w:t>
      </w:r>
    </w:p>
    <w:p w:rsidR="00157571" w:rsidRPr="006B01E4" w:rsidRDefault="00B52362" w:rsidP="006B01E4">
      <w:pPr>
        <w:ind w:right="5810" w:firstLine="0"/>
        <w:rPr>
          <w:rFonts w:ascii="Times New Roman" w:hAnsi="Times New Roman" w:cs="Times New Roman"/>
          <w:sz w:val="28"/>
          <w:szCs w:val="28"/>
        </w:rPr>
      </w:pPr>
      <w:r w:rsidRPr="006B0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571" w:rsidRPr="00043CE3" w:rsidRDefault="00E36ABA" w:rsidP="006B01E4">
      <w:pPr>
        <w:pStyle w:val="1"/>
        <w:tabs>
          <w:tab w:val="left" w:pos="1134"/>
        </w:tabs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43CE3">
        <w:rPr>
          <w:rFonts w:ascii="Times New Roman" w:hAnsi="Times New Roman" w:cs="Times New Roman"/>
          <w:b w:val="0"/>
          <w:color w:val="auto"/>
          <w:sz w:val="28"/>
        </w:rPr>
        <w:t>В соответствии с Федеральным законом от 6.10.2003 № 131-ФЗ «Об общих принципах организации местного самоуправления в Российской Федерации»,  Федеральным законом от 13.03.2006  № 38-ФЗ «О рекламе»</w:t>
      </w:r>
      <w:r w:rsidR="006B01E4">
        <w:rPr>
          <w:rFonts w:ascii="Times New Roman" w:hAnsi="Times New Roman" w:cs="Times New Roman"/>
          <w:b w:val="0"/>
          <w:color w:val="auto"/>
          <w:sz w:val="28"/>
        </w:rPr>
        <w:t xml:space="preserve">, </w:t>
      </w:r>
      <w:r w:rsidR="006B01E4" w:rsidRPr="006B01E4">
        <w:rPr>
          <w:rFonts w:ascii="Times New Roman" w:hAnsi="Times New Roman" w:cs="Times New Roman"/>
          <w:b w:val="0"/>
          <w:color w:val="auto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6B01E4">
        <w:rPr>
          <w:rFonts w:ascii="Times New Roman" w:hAnsi="Times New Roman" w:cs="Times New Roman"/>
          <w:b w:val="0"/>
          <w:color w:val="auto"/>
          <w:sz w:val="28"/>
        </w:rPr>
        <w:t>:</w:t>
      </w:r>
    </w:p>
    <w:p w:rsidR="00157571" w:rsidRPr="0069319E" w:rsidRDefault="00043CE3" w:rsidP="006B01E4">
      <w:pPr>
        <w:pStyle w:val="a9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bookmarkStart w:id="0" w:name="sub_1"/>
      <w:r w:rsidRPr="0069319E">
        <w:rPr>
          <w:rFonts w:ascii="Times New Roman" w:hAnsi="Times New Roman"/>
          <w:sz w:val="28"/>
          <w:szCs w:val="28"/>
        </w:rPr>
        <w:t>Утвердить</w:t>
      </w:r>
      <w:bookmarkStart w:id="1" w:name="sub_11"/>
      <w:bookmarkEnd w:id="0"/>
      <w:r w:rsidR="009A0D18">
        <w:rPr>
          <w:rFonts w:ascii="Times New Roman" w:hAnsi="Times New Roman"/>
          <w:sz w:val="28"/>
          <w:szCs w:val="28"/>
        </w:rPr>
        <w:t xml:space="preserve"> прилагаемый П</w:t>
      </w:r>
      <w:r w:rsidRPr="0069319E">
        <w:rPr>
          <w:rFonts w:ascii="Times New Roman" w:hAnsi="Times New Roman"/>
          <w:sz w:val="28"/>
          <w:szCs w:val="28"/>
        </w:rPr>
        <w:t>орядок расчета размера платы за установку, размещение и эксплуатацию  рекламных конструкций и средств наружной информации на земельных участках, зданиях или ином имуществе, находящихся в ведении  муниципального образования  «Лениногорский муниципальный район»</w:t>
      </w:r>
      <w:r w:rsidR="009A0D18">
        <w:rPr>
          <w:rFonts w:ascii="Times New Roman" w:hAnsi="Times New Roman"/>
          <w:b/>
          <w:sz w:val="28"/>
          <w:szCs w:val="28"/>
        </w:rPr>
        <w:t>.</w:t>
      </w:r>
    </w:p>
    <w:p w:rsidR="00043CE3" w:rsidRPr="0069319E" w:rsidRDefault="00043CE3" w:rsidP="006B01E4">
      <w:pPr>
        <w:pStyle w:val="a9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2" w:name="sub_5"/>
      <w:bookmarkEnd w:id="1"/>
      <w:r w:rsidRPr="0069319E">
        <w:rPr>
          <w:rFonts w:ascii="Times New Roman" w:hAnsi="Times New Roman"/>
          <w:sz w:val="28"/>
          <w:szCs w:val="28"/>
        </w:rPr>
        <w:t xml:space="preserve">Опубликовать </w:t>
      </w:r>
      <w:r w:rsidR="0069319E">
        <w:rPr>
          <w:rFonts w:ascii="Times New Roman" w:hAnsi="Times New Roman"/>
          <w:sz w:val="28"/>
          <w:szCs w:val="28"/>
        </w:rPr>
        <w:t>настоящ</w:t>
      </w:r>
      <w:r w:rsidR="0069086A">
        <w:rPr>
          <w:rFonts w:ascii="Times New Roman" w:hAnsi="Times New Roman"/>
          <w:sz w:val="28"/>
          <w:szCs w:val="28"/>
        </w:rPr>
        <w:t xml:space="preserve">ее постановление </w:t>
      </w:r>
      <w:r w:rsidRPr="0069319E">
        <w:rPr>
          <w:rFonts w:ascii="Times New Roman" w:hAnsi="Times New Roman"/>
          <w:sz w:val="28"/>
          <w:szCs w:val="28"/>
        </w:rPr>
        <w:t>в официальн</w:t>
      </w:r>
      <w:r w:rsidR="0069086A">
        <w:rPr>
          <w:rFonts w:ascii="Times New Roman" w:hAnsi="Times New Roman"/>
          <w:sz w:val="28"/>
          <w:szCs w:val="28"/>
        </w:rPr>
        <w:t>ых источниках</w:t>
      </w:r>
      <w:r w:rsidRPr="0069319E">
        <w:rPr>
          <w:rFonts w:ascii="Times New Roman" w:hAnsi="Times New Roman"/>
          <w:sz w:val="28"/>
          <w:szCs w:val="28"/>
        </w:rPr>
        <w:t xml:space="preserve"> </w:t>
      </w:r>
      <w:r w:rsidR="0069086A" w:rsidRPr="0069319E">
        <w:rPr>
          <w:rFonts w:ascii="Times New Roman" w:hAnsi="Times New Roman"/>
          <w:sz w:val="28"/>
          <w:szCs w:val="28"/>
        </w:rPr>
        <w:t>Лениногорск</w:t>
      </w:r>
      <w:r w:rsidR="0069086A">
        <w:rPr>
          <w:rFonts w:ascii="Times New Roman" w:hAnsi="Times New Roman"/>
          <w:sz w:val="28"/>
          <w:szCs w:val="28"/>
        </w:rPr>
        <w:t>ого</w:t>
      </w:r>
      <w:r w:rsidR="0069086A" w:rsidRPr="0069319E">
        <w:rPr>
          <w:rFonts w:ascii="Times New Roman" w:hAnsi="Times New Roman"/>
          <w:sz w:val="28"/>
          <w:szCs w:val="28"/>
        </w:rPr>
        <w:t xml:space="preserve"> муниципальн</w:t>
      </w:r>
      <w:r w:rsidR="0069086A">
        <w:rPr>
          <w:rFonts w:ascii="Times New Roman" w:hAnsi="Times New Roman"/>
          <w:sz w:val="28"/>
          <w:szCs w:val="28"/>
        </w:rPr>
        <w:t>ого</w:t>
      </w:r>
      <w:r w:rsidR="0069086A" w:rsidRPr="0069319E">
        <w:rPr>
          <w:rFonts w:ascii="Times New Roman" w:hAnsi="Times New Roman"/>
          <w:sz w:val="28"/>
          <w:szCs w:val="28"/>
        </w:rPr>
        <w:t xml:space="preserve"> район</w:t>
      </w:r>
      <w:r w:rsidR="0069086A">
        <w:rPr>
          <w:rFonts w:ascii="Times New Roman" w:hAnsi="Times New Roman"/>
          <w:sz w:val="28"/>
          <w:szCs w:val="28"/>
        </w:rPr>
        <w:t>а</w:t>
      </w:r>
      <w:r w:rsidRPr="0069319E">
        <w:rPr>
          <w:rFonts w:ascii="Times New Roman" w:hAnsi="Times New Roman"/>
          <w:sz w:val="28"/>
          <w:szCs w:val="28"/>
        </w:rPr>
        <w:t>.</w:t>
      </w:r>
    </w:p>
    <w:p w:rsidR="00043CE3" w:rsidRPr="0069319E" w:rsidRDefault="00043CE3" w:rsidP="006B01E4">
      <w:pPr>
        <w:pStyle w:val="a9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319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исполняющего обязанности председателя </w:t>
      </w:r>
      <w:r w:rsidR="006B01E4">
        <w:rPr>
          <w:rFonts w:ascii="Times New Roman" w:hAnsi="Times New Roman"/>
          <w:sz w:val="28"/>
          <w:szCs w:val="28"/>
        </w:rPr>
        <w:t>м</w:t>
      </w:r>
      <w:r w:rsidRPr="0069319E">
        <w:rPr>
          <w:rFonts w:ascii="Times New Roman" w:hAnsi="Times New Roman"/>
          <w:sz w:val="28"/>
          <w:szCs w:val="28"/>
        </w:rPr>
        <w:t xml:space="preserve">униципального казенного учреждения </w:t>
      </w:r>
      <w:r w:rsidR="006B01E4">
        <w:rPr>
          <w:rFonts w:ascii="Times New Roman" w:hAnsi="Times New Roman"/>
          <w:sz w:val="28"/>
          <w:szCs w:val="28"/>
        </w:rPr>
        <w:t>«Палата</w:t>
      </w:r>
      <w:r w:rsidRPr="0069319E">
        <w:rPr>
          <w:rFonts w:ascii="Times New Roman" w:hAnsi="Times New Roman"/>
          <w:sz w:val="28"/>
          <w:szCs w:val="28"/>
        </w:rPr>
        <w:t xml:space="preserve"> имущественных и земельных отношений</w:t>
      </w:r>
      <w:r w:rsidR="006B01E4">
        <w:rPr>
          <w:rFonts w:ascii="Times New Roman" w:hAnsi="Times New Roman"/>
          <w:sz w:val="28"/>
          <w:szCs w:val="28"/>
        </w:rPr>
        <w:t>»</w:t>
      </w:r>
      <w:r w:rsidRPr="0069319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6B01E4">
        <w:rPr>
          <w:rFonts w:ascii="Times New Roman" w:hAnsi="Times New Roman"/>
          <w:sz w:val="28"/>
          <w:szCs w:val="28"/>
        </w:rPr>
        <w:t>«</w:t>
      </w:r>
      <w:r w:rsidRPr="0069319E">
        <w:rPr>
          <w:rFonts w:ascii="Times New Roman" w:hAnsi="Times New Roman"/>
          <w:sz w:val="28"/>
          <w:szCs w:val="28"/>
        </w:rPr>
        <w:t>Лениногорский муниципальный район</w:t>
      </w:r>
      <w:r w:rsidR="006B01E4">
        <w:rPr>
          <w:rFonts w:ascii="Times New Roman" w:hAnsi="Times New Roman"/>
          <w:sz w:val="28"/>
          <w:szCs w:val="28"/>
        </w:rPr>
        <w:t>»</w:t>
      </w:r>
      <w:r w:rsidRPr="0069319E">
        <w:rPr>
          <w:rFonts w:ascii="Times New Roman" w:hAnsi="Times New Roman"/>
          <w:sz w:val="28"/>
          <w:szCs w:val="28"/>
        </w:rPr>
        <w:t xml:space="preserve">  Республики Татарстан Н.В.Поповченко.</w:t>
      </w:r>
      <w:proofErr w:type="gramEnd"/>
    </w:p>
    <w:p w:rsidR="00C01B51" w:rsidRPr="00982AC1" w:rsidRDefault="00C01B51" w:rsidP="00C01B51">
      <w:pPr>
        <w:rPr>
          <w:rFonts w:ascii="Times New Roman" w:hAnsi="Times New Roman" w:cs="Times New Roman"/>
          <w:sz w:val="28"/>
          <w:szCs w:val="28"/>
        </w:rPr>
      </w:pPr>
    </w:p>
    <w:bookmarkEnd w:id="2"/>
    <w:p w:rsidR="00157571" w:rsidRDefault="00157571" w:rsidP="00157571">
      <w:pPr>
        <w:rPr>
          <w:rFonts w:ascii="Times New Roman" w:hAnsi="Times New Roman" w:cs="Times New Roman"/>
          <w:sz w:val="28"/>
          <w:szCs w:val="28"/>
        </w:rPr>
      </w:pPr>
    </w:p>
    <w:p w:rsidR="006B01E4" w:rsidRPr="006B01E4" w:rsidRDefault="006B01E4" w:rsidP="006B01E4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B01E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B01E4">
        <w:rPr>
          <w:rFonts w:ascii="Times New Roman" w:hAnsi="Times New Roman" w:cs="Times New Roman"/>
          <w:sz w:val="28"/>
          <w:szCs w:val="28"/>
        </w:rPr>
        <w:t xml:space="preserve"> обязанности руководителя                                        З.Г.Михайлова</w:t>
      </w:r>
    </w:p>
    <w:p w:rsidR="006B01E4" w:rsidRPr="006B01E4" w:rsidRDefault="006B01E4" w:rsidP="006B01E4">
      <w:pPr>
        <w:rPr>
          <w:rFonts w:ascii="Times New Roman" w:hAnsi="Times New Roman" w:cs="Times New Roman"/>
        </w:rPr>
      </w:pPr>
    </w:p>
    <w:p w:rsidR="006B01E4" w:rsidRPr="006B01E4" w:rsidRDefault="006B01E4" w:rsidP="006B01E4">
      <w:pPr>
        <w:ind w:firstLine="0"/>
        <w:rPr>
          <w:rFonts w:ascii="Times New Roman" w:hAnsi="Times New Roman" w:cs="Times New Roman"/>
        </w:rPr>
      </w:pPr>
      <w:r w:rsidRPr="006B01E4">
        <w:rPr>
          <w:rFonts w:ascii="Times New Roman" w:hAnsi="Times New Roman" w:cs="Times New Roman"/>
        </w:rPr>
        <w:t xml:space="preserve">Н.В.Поповченко </w:t>
      </w:r>
    </w:p>
    <w:p w:rsidR="006B01E4" w:rsidRPr="006B01E4" w:rsidRDefault="006B01E4" w:rsidP="006B01E4">
      <w:pPr>
        <w:ind w:firstLine="0"/>
        <w:rPr>
          <w:rFonts w:ascii="Times New Roman" w:hAnsi="Times New Roman" w:cs="Times New Roman"/>
        </w:rPr>
        <w:sectPr w:rsidR="006B01E4" w:rsidRPr="006B01E4" w:rsidSect="00923422">
          <w:pgSz w:w="11906" w:h="16838"/>
          <w:pgMar w:top="1134" w:right="1134" w:bottom="1134" w:left="1134" w:header="720" w:footer="720" w:gutter="0"/>
          <w:cols w:space="720"/>
          <w:docGrid w:linePitch="272"/>
        </w:sectPr>
      </w:pPr>
      <w:r w:rsidRPr="006B01E4">
        <w:rPr>
          <w:rFonts w:ascii="Times New Roman" w:hAnsi="Times New Roman" w:cs="Times New Roman"/>
        </w:rPr>
        <w:t>5-01-61</w:t>
      </w:r>
    </w:p>
    <w:p w:rsidR="006B01E4" w:rsidRDefault="006B01E4" w:rsidP="006B01E4">
      <w:pPr>
        <w:ind w:left="5812" w:firstLine="0"/>
        <w:jc w:val="center"/>
        <w:rPr>
          <w:rFonts w:ascii="Times New Roman" w:hAnsi="Times New Roman" w:cs="Times New Roman"/>
        </w:rPr>
      </w:pPr>
      <w:bookmarkStart w:id="3" w:name="_GoBack"/>
      <w:bookmarkEnd w:id="3"/>
      <w:r w:rsidRPr="006B01E4">
        <w:rPr>
          <w:rFonts w:ascii="Times New Roman" w:hAnsi="Times New Roman" w:cs="Times New Roman"/>
        </w:rPr>
        <w:lastRenderedPageBreak/>
        <w:t>Утвержден</w:t>
      </w:r>
    </w:p>
    <w:p w:rsidR="006B01E4" w:rsidRDefault="006B01E4" w:rsidP="006B01E4">
      <w:pPr>
        <w:ind w:left="5812" w:firstLine="0"/>
        <w:rPr>
          <w:rFonts w:ascii="Times New Roman" w:hAnsi="Times New Roman" w:cs="Times New Roman"/>
        </w:rPr>
      </w:pPr>
    </w:p>
    <w:p w:rsidR="00982AC1" w:rsidRDefault="006B01E4" w:rsidP="006B01E4">
      <w:pPr>
        <w:ind w:left="5812" w:firstLine="0"/>
        <w:rPr>
          <w:rFonts w:ascii="Times New Roman" w:hAnsi="Times New Roman" w:cs="Times New Roman"/>
        </w:rPr>
      </w:pPr>
      <w:r w:rsidRPr="006B01E4">
        <w:rPr>
          <w:rFonts w:ascii="Times New Roman" w:hAnsi="Times New Roman" w:cs="Times New Roman"/>
        </w:rPr>
        <w:t xml:space="preserve">постановлением Исполнительного комитета </w:t>
      </w:r>
      <w:r w:rsidR="00982AC1" w:rsidRPr="006B01E4">
        <w:rPr>
          <w:rFonts w:ascii="Times New Roman" w:hAnsi="Times New Roman" w:cs="Times New Roman"/>
        </w:rPr>
        <w:t xml:space="preserve"> муниципального образования</w:t>
      </w:r>
      <w:r w:rsidR="00E36ABA" w:rsidRPr="006B01E4">
        <w:rPr>
          <w:rFonts w:ascii="Times New Roman" w:hAnsi="Times New Roman" w:cs="Times New Roman"/>
        </w:rPr>
        <w:t xml:space="preserve"> </w:t>
      </w:r>
      <w:r w:rsidR="00982AC1" w:rsidRPr="006B01E4">
        <w:rPr>
          <w:rFonts w:ascii="Times New Roman" w:hAnsi="Times New Roman" w:cs="Times New Roman"/>
        </w:rPr>
        <w:t xml:space="preserve">«Лениногорский муниципальный район» </w:t>
      </w:r>
    </w:p>
    <w:p w:rsidR="006B01E4" w:rsidRPr="006B01E4" w:rsidRDefault="006B01E4" w:rsidP="006B01E4">
      <w:pPr>
        <w:ind w:left="5812" w:firstLine="0"/>
        <w:rPr>
          <w:rFonts w:ascii="Times New Roman" w:hAnsi="Times New Roman" w:cs="Times New Roman"/>
        </w:rPr>
      </w:pPr>
    </w:p>
    <w:p w:rsidR="00982AC1" w:rsidRPr="006B01E4" w:rsidRDefault="00982AC1" w:rsidP="006B01E4">
      <w:pPr>
        <w:ind w:left="5812" w:firstLine="0"/>
        <w:rPr>
          <w:rFonts w:ascii="Times New Roman" w:hAnsi="Times New Roman" w:cs="Times New Roman"/>
        </w:rPr>
      </w:pPr>
      <w:r w:rsidRPr="006B01E4">
        <w:rPr>
          <w:rFonts w:ascii="Times New Roman" w:hAnsi="Times New Roman" w:cs="Times New Roman"/>
        </w:rPr>
        <w:t>от «</w:t>
      </w:r>
      <w:r w:rsidR="00B128B7">
        <w:rPr>
          <w:rFonts w:ascii="Times New Roman" w:hAnsi="Times New Roman" w:cs="Times New Roman"/>
        </w:rPr>
        <w:t>24</w:t>
      </w:r>
      <w:r w:rsidRPr="006B01E4">
        <w:rPr>
          <w:rFonts w:ascii="Times New Roman" w:hAnsi="Times New Roman" w:cs="Times New Roman"/>
        </w:rPr>
        <w:t>»</w:t>
      </w:r>
      <w:r w:rsidR="00B128B7">
        <w:rPr>
          <w:rFonts w:ascii="Times New Roman" w:hAnsi="Times New Roman" w:cs="Times New Roman"/>
        </w:rPr>
        <w:t xml:space="preserve"> апреля </w:t>
      </w:r>
      <w:r w:rsidRPr="006B01E4">
        <w:rPr>
          <w:rFonts w:ascii="Times New Roman" w:hAnsi="Times New Roman" w:cs="Times New Roman"/>
        </w:rPr>
        <w:t>201</w:t>
      </w:r>
      <w:r w:rsidR="00E36ABA" w:rsidRPr="006B01E4">
        <w:rPr>
          <w:rFonts w:ascii="Times New Roman" w:hAnsi="Times New Roman" w:cs="Times New Roman"/>
        </w:rPr>
        <w:t>7</w:t>
      </w:r>
      <w:r w:rsidRPr="006B01E4">
        <w:rPr>
          <w:rFonts w:ascii="Times New Roman" w:hAnsi="Times New Roman" w:cs="Times New Roman"/>
        </w:rPr>
        <w:t>г. №</w:t>
      </w:r>
      <w:r w:rsidR="00B128B7">
        <w:rPr>
          <w:rFonts w:ascii="Times New Roman" w:hAnsi="Times New Roman" w:cs="Times New Roman"/>
        </w:rPr>
        <w:t>569</w:t>
      </w:r>
    </w:p>
    <w:p w:rsidR="00982AC1" w:rsidRPr="00E36ABA" w:rsidRDefault="00982AC1" w:rsidP="00E36ABA">
      <w:pPr>
        <w:ind w:left="4536" w:firstLine="0"/>
        <w:jc w:val="left"/>
        <w:rPr>
          <w:rFonts w:ascii="Times New Roman" w:hAnsi="Times New Roman" w:cs="Times New Roman"/>
        </w:rPr>
      </w:pPr>
    </w:p>
    <w:p w:rsidR="00E36ABA" w:rsidRPr="00E36ABA" w:rsidRDefault="00E36ABA" w:rsidP="00982AC1">
      <w:pPr>
        <w:jc w:val="right"/>
        <w:rPr>
          <w:rFonts w:ascii="Times New Roman" w:hAnsi="Times New Roman" w:cs="Times New Roman"/>
        </w:rPr>
      </w:pPr>
    </w:p>
    <w:p w:rsidR="00E36ABA" w:rsidRPr="009A0D18" w:rsidRDefault="00E36ABA" w:rsidP="00E36AB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0D18">
        <w:rPr>
          <w:rFonts w:ascii="Times New Roman" w:hAnsi="Times New Roman" w:cs="Times New Roman"/>
          <w:sz w:val="28"/>
          <w:szCs w:val="28"/>
        </w:rPr>
        <w:t>Порядок</w:t>
      </w:r>
    </w:p>
    <w:p w:rsidR="00E36ABA" w:rsidRPr="009A0D18" w:rsidRDefault="00E36ABA" w:rsidP="00E36AB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0D18">
        <w:rPr>
          <w:rFonts w:ascii="Times New Roman" w:hAnsi="Times New Roman" w:cs="Times New Roman"/>
          <w:sz w:val="28"/>
          <w:szCs w:val="28"/>
        </w:rPr>
        <w:t>расчета размера платы за установку, размещение и эксплуатацию рекламных конструкций и средств наружной информации на территории Лениногорского муниципального района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9A0D18">
        <w:rPr>
          <w:rFonts w:ascii="Times New Roman" w:hAnsi="Times New Roman" w:cs="Times New Roman"/>
          <w:sz w:val="28"/>
          <w:szCs w:val="28"/>
        </w:rPr>
        <w:t>П</w:t>
      </w:r>
      <w:r w:rsidRPr="00E36ABA">
        <w:rPr>
          <w:rFonts w:ascii="Times New Roman" w:hAnsi="Times New Roman" w:cs="Times New Roman"/>
          <w:sz w:val="28"/>
          <w:szCs w:val="28"/>
        </w:rPr>
        <w:t xml:space="preserve">орядок применяется при </w:t>
      </w:r>
      <w:proofErr w:type="gramStart"/>
      <w:r w:rsidRPr="00E36ABA">
        <w:rPr>
          <w:rFonts w:ascii="Times New Roman" w:hAnsi="Times New Roman" w:cs="Times New Roman"/>
          <w:sz w:val="28"/>
          <w:szCs w:val="28"/>
        </w:rPr>
        <w:t>расчете</w:t>
      </w:r>
      <w:proofErr w:type="gramEnd"/>
      <w:r w:rsidRPr="00E36ABA">
        <w:rPr>
          <w:rFonts w:ascii="Times New Roman" w:hAnsi="Times New Roman" w:cs="Times New Roman"/>
          <w:sz w:val="28"/>
          <w:szCs w:val="28"/>
        </w:rPr>
        <w:t xml:space="preserve"> размера платы за установку, размещение и эксплуатацию  рекламных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BA">
        <w:rPr>
          <w:rFonts w:ascii="Times New Roman" w:hAnsi="Times New Roman" w:cs="Times New Roman"/>
          <w:sz w:val="28"/>
          <w:szCs w:val="28"/>
        </w:rPr>
        <w:t>и средств наружной информации на земельных участках, зданиях или ином имуществе, находящихся в ведении  муниципального образования  «Лениногорский муниципальный район».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вывески, режимные таблички и учредительные доски, а также рекламные конструкции, используемые не в целях ведения предпринимательской деятельности по распространению наружной рекламы, размещаемые арендатором на арендуемом им имуществе, находящемся в муниципальной собственности.</w:t>
      </w:r>
    </w:p>
    <w:p w:rsidR="00E36ABA" w:rsidRPr="00E36ABA" w:rsidRDefault="00E36ABA" w:rsidP="006B01E4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ABA">
        <w:rPr>
          <w:rFonts w:ascii="Times New Roman" w:hAnsi="Times New Roman"/>
          <w:sz w:val="28"/>
          <w:szCs w:val="28"/>
        </w:rPr>
        <w:t>Лениногорский муниципальный район по принципам возможности и престижности размещения средств наружной рекламы и информации условно делится на две рекламные зоны.</w:t>
      </w:r>
    </w:p>
    <w:p w:rsidR="00E36ABA" w:rsidRPr="00E36ABA" w:rsidRDefault="00E36ABA" w:rsidP="006B01E4">
      <w:pPr>
        <w:tabs>
          <w:tab w:val="left" w:pos="993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Зона 1 – город Лениногорск</w:t>
      </w:r>
    </w:p>
    <w:p w:rsidR="00E36ABA" w:rsidRPr="00E36ABA" w:rsidRDefault="00E36ABA" w:rsidP="006B01E4">
      <w:pPr>
        <w:tabs>
          <w:tab w:val="left" w:pos="993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Зона 2 – все территории Лениногорского муниципального района вне зоны №1</w:t>
      </w:r>
    </w:p>
    <w:p w:rsidR="00E36ABA" w:rsidRPr="00E36ABA" w:rsidRDefault="00E36ABA" w:rsidP="006B01E4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ABA">
        <w:rPr>
          <w:rFonts w:ascii="Times New Roman" w:hAnsi="Times New Roman"/>
          <w:sz w:val="28"/>
          <w:szCs w:val="28"/>
        </w:rPr>
        <w:t xml:space="preserve">Плата за размещение одного квадратного метра информационного поля </w:t>
      </w:r>
      <w:r w:rsidRPr="00E36ABA">
        <w:rPr>
          <w:rFonts w:ascii="Times New Roman" w:eastAsia="Times New Roman" w:hAnsi="Times New Roman"/>
          <w:sz w:val="28"/>
          <w:szCs w:val="28"/>
        </w:rPr>
        <w:t>рекламной конструкции и средства наружной информации в месяц  рассчитывается по формуле:</w:t>
      </w:r>
    </w:p>
    <w:p w:rsidR="00E36ABA" w:rsidRPr="00E36ABA" w:rsidRDefault="00E36ABA" w:rsidP="006B01E4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36A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6ABA">
        <w:rPr>
          <w:rFonts w:ascii="Times New Roman" w:hAnsi="Times New Roman" w:cs="Times New Roman"/>
          <w:sz w:val="28"/>
          <w:szCs w:val="28"/>
        </w:rPr>
        <w:t xml:space="preserve"> = С х К1 х К2 х К3 х </w:t>
      </w:r>
      <w:r w:rsidRPr="00E36AB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6ABA">
        <w:rPr>
          <w:rFonts w:ascii="Times New Roman" w:hAnsi="Times New Roman" w:cs="Times New Roman"/>
          <w:sz w:val="28"/>
          <w:szCs w:val="28"/>
        </w:rPr>
        <w:t>, где: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С  - за 1 кв</w:t>
      </w:r>
      <w:proofErr w:type="gramStart"/>
      <w:r w:rsidRPr="00E36AB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36ABA">
        <w:rPr>
          <w:rFonts w:ascii="Times New Roman" w:hAnsi="Times New Roman" w:cs="Times New Roman"/>
          <w:sz w:val="28"/>
          <w:szCs w:val="28"/>
        </w:rPr>
        <w:t xml:space="preserve"> информационного поля составляет: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36ABA">
        <w:rPr>
          <w:rFonts w:ascii="Times New Roman" w:hAnsi="Times New Roman" w:cs="Times New Roman"/>
          <w:sz w:val="28"/>
          <w:szCs w:val="28"/>
        </w:rPr>
        <w:t>для отдельно стоящих, за исключением стел - 60 рублей, для наружной рекламы и информации с информационным полем в виде электронного табло, проекционного экрана, видео табло – 54 рубля, для конструкций с внутренней подсветкой и других средств наружной рекламы и информации (за исключением  средств наружной рекламы и информации, указанных в подпункте 2.2 настоящего Порядка) – 45 рублей, умноженная на произведение коэффициентов:</w:t>
      </w:r>
      <w:proofErr w:type="gramEnd"/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Start"/>
      <w:r w:rsidRPr="00E36AB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36ABA">
        <w:rPr>
          <w:rFonts w:ascii="Times New Roman" w:hAnsi="Times New Roman" w:cs="Times New Roman"/>
          <w:sz w:val="28"/>
          <w:szCs w:val="28"/>
        </w:rPr>
        <w:t xml:space="preserve"> - коэффициент зоны, учитывающий место расположения средств наружной рекламы и информации: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Зона 1 – К 1,0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Зона 2 – К 0,8</w:t>
      </w:r>
    </w:p>
    <w:p w:rsid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36AB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36ABA">
        <w:rPr>
          <w:rFonts w:ascii="Times New Roman" w:hAnsi="Times New Roman" w:cs="Times New Roman"/>
          <w:sz w:val="28"/>
          <w:szCs w:val="28"/>
        </w:rPr>
        <w:t xml:space="preserve"> – понижающий коэффициент, отражающий зависимость размера платы от площади информационного поля одной стороны средства наружной рекламы и информации:</w:t>
      </w:r>
    </w:p>
    <w:p w:rsidR="009A0D18" w:rsidRPr="00E36ABA" w:rsidRDefault="009A0D18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953"/>
      </w:tblGrid>
      <w:tr w:rsidR="00E36ABA" w:rsidRPr="00E36ABA" w:rsidTr="009A0D18">
        <w:tc>
          <w:tcPr>
            <w:tcW w:w="3794" w:type="dxa"/>
          </w:tcPr>
          <w:p w:rsidR="009A0D18" w:rsidRDefault="00E36ABA" w:rsidP="009A0D1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E36ABA" w:rsidRDefault="00E36ABA" w:rsidP="009A0D1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поля</w:t>
            </w:r>
          </w:p>
          <w:p w:rsidR="009A0D18" w:rsidRPr="00E36ABA" w:rsidRDefault="009A0D18" w:rsidP="009A0D1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36ABA" w:rsidRPr="00E36ABA" w:rsidRDefault="00E36ABA" w:rsidP="009A0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proofErr w:type="spellStart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коэфициента</w:t>
            </w:r>
            <w:proofErr w:type="spellEnd"/>
          </w:p>
        </w:tc>
      </w:tr>
      <w:tr w:rsidR="00E36ABA" w:rsidRPr="00E36ABA" w:rsidTr="009A0D18">
        <w:tc>
          <w:tcPr>
            <w:tcW w:w="3794" w:type="dxa"/>
          </w:tcPr>
          <w:p w:rsidR="00E36ABA" w:rsidRPr="00E36ABA" w:rsidRDefault="00E36ABA" w:rsidP="009A0D1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До 36 кв. м</w:t>
            </w:r>
          </w:p>
        </w:tc>
        <w:tc>
          <w:tcPr>
            <w:tcW w:w="5953" w:type="dxa"/>
          </w:tcPr>
          <w:p w:rsidR="00E36ABA" w:rsidRPr="00E36ABA" w:rsidRDefault="00E36ABA" w:rsidP="009A0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36ABA" w:rsidRPr="00E36ABA" w:rsidTr="009A0D18">
        <w:tc>
          <w:tcPr>
            <w:tcW w:w="3794" w:type="dxa"/>
          </w:tcPr>
          <w:p w:rsidR="00E36ABA" w:rsidRPr="00E36ABA" w:rsidRDefault="00E36ABA" w:rsidP="009A0D1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От 36 до 200 кв</w:t>
            </w:r>
            <w:proofErr w:type="gramStart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53" w:type="dxa"/>
          </w:tcPr>
          <w:p w:rsidR="00E36ABA" w:rsidRPr="00E36ABA" w:rsidRDefault="00E36ABA" w:rsidP="009A0D1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0,5 + 18/</w:t>
            </w:r>
            <w:r w:rsidRPr="00E36A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E36ABA" w:rsidRPr="00E36ABA" w:rsidRDefault="00E36ABA" w:rsidP="009A0D1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т.е. 36 кв</w:t>
            </w:r>
            <w:proofErr w:type="gramStart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 xml:space="preserve"> учитываются с коэффициентом 1,0</w:t>
            </w:r>
          </w:p>
          <w:p w:rsidR="00E36ABA" w:rsidRPr="00E36ABA" w:rsidRDefault="00E36ABA" w:rsidP="009A0D1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остальная площадь – с коэффициентом 0,5</w:t>
            </w:r>
          </w:p>
        </w:tc>
      </w:tr>
      <w:tr w:rsidR="00E36ABA" w:rsidRPr="00E36ABA" w:rsidTr="009A0D18">
        <w:tc>
          <w:tcPr>
            <w:tcW w:w="3794" w:type="dxa"/>
          </w:tcPr>
          <w:p w:rsidR="00E36ABA" w:rsidRPr="00E36ABA" w:rsidRDefault="00E36ABA" w:rsidP="009A0D1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Более 200 кв</w:t>
            </w:r>
            <w:proofErr w:type="gramStart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53" w:type="dxa"/>
          </w:tcPr>
          <w:p w:rsidR="00E36ABA" w:rsidRPr="00E36ABA" w:rsidRDefault="00E36ABA" w:rsidP="009A0D1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0,1 + 98/</w:t>
            </w:r>
            <w:r w:rsidRPr="00E36A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E36ABA" w:rsidRPr="00E36ABA" w:rsidRDefault="00E36ABA" w:rsidP="009A0D1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т.е. 36 кв</w:t>
            </w:r>
            <w:proofErr w:type="gramStart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 xml:space="preserve"> учитываются с коэффициентом 1,0</w:t>
            </w:r>
          </w:p>
          <w:p w:rsidR="00E36ABA" w:rsidRPr="00E36ABA" w:rsidRDefault="00E36ABA" w:rsidP="009A0D1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164 кв</w:t>
            </w:r>
            <w:proofErr w:type="gramStart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36ABA">
              <w:rPr>
                <w:rFonts w:ascii="Times New Roman" w:hAnsi="Times New Roman" w:cs="Times New Roman"/>
                <w:sz w:val="28"/>
                <w:szCs w:val="28"/>
              </w:rPr>
              <w:t xml:space="preserve"> – с коэффициентом 0,5;</w:t>
            </w:r>
          </w:p>
          <w:p w:rsidR="00E36ABA" w:rsidRPr="00E36ABA" w:rsidRDefault="00E36ABA" w:rsidP="009A0D1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ABA">
              <w:rPr>
                <w:rFonts w:ascii="Times New Roman" w:hAnsi="Times New Roman" w:cs="Times New Roman"/>
                <w:sz w:val="28"/>
                <w:szCs w:val="28"/>
              </w:rPr>
              <w:t>остальная площадь – коэффициентом 0,1</w:t>
            </w:r>
          </w:p>
        </w:tc>
      </w:tr>
    </w:tbl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К3 – понижающий коэффициент, учитывающий подсветку рекламной конструкции: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С подсветкой – К 0,8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Без подсветки – К 1,0;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6A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36ABA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E36ABA">
        <w:rPr>
          <w:rFonts w:ascii="Times New Roman" w:hAnsi="Times New Roman" w:cs="Times New Roman"/>
          <w:sz w:val="28"/>
          <w:szCs w:val="28"/>
        </w:rPr>
        <w:t xml:space="preserve"> информационного поля  средства наружной рекламы и информации.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2.2. Вне зависимости от площади информационного поля: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- для транспаранта – перетяжки: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1 – 3500 рублей;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2 – 3000 рублей;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- для стелы: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 xml:space="preserve"> в зоне 1 – 1100 рублей без подсветки;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- 1000 рублей с подсветкой;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2 – 1000 рублей без подсветки;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- 900 рублей с подсветкой;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- для панелей-кронштейнов;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1 – 900 рублей;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2 – 700 рублей;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spellStart"/>
      <w:r w:rsidRPr="00E36ABA">
        <w:rPr>
          <w:rFonts w:ascii="Times New Roman" w:hAnsi="Times New Roman" w:cs="Times New Roman"/>
          <w:sz w:val="28"/>
          <w:szCs w:val="28"/>
        </w:rPr>
        <w:t>штендера</w:t>
      </w:r>
      <w:proofErr w:type="spellEnd"/>
      <w:r w:rsidRPr="00E36A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36ABA">
        <w:rPr>
          <w:rFonts w:ascii="Times New Roman" w:hAnsi="Times New Roman" w:cs="Times New Roman"/>
          <w:sz w:val="28"/>
          <w:szCs w:val="28"/>
        </w:rPr>
        <w:t>закрепленного</w:t>
      </w:r>
      <w:proofErr w:type="gramEnd"/>
      <w:r w:rsidRPr="00E36ABA">
        <w:rPr>
          <w:rFonts w:ascii="Times New Roman" w:hAnsi="Times New Roman" w:cs="Times New Roman"/>
          <w:sz w:val="28"/>
          <w:szCs w:val="28"/>
        </w:rPr>
        <w:t xml:space="preserve"> на постоянной основе):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1 – 500 рублей;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2 – 250 рублей;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- для знаков информирования об объектах притяжения: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1 – 350 рублей;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в зоне 2 – 300 рублей.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lastRenderedPageBreak/>
        <w:t>3. Указанный расчет размера платы за размещения рекламных конструкций и средств  наружной информации действует постоянно, до принятия иного решения путем отмены или внесения изменений в настоящее Приложение.</w:t>
      </w:r>
    </w:p>
    <w:p w:rsidR="00E36ABA" w:rsidRPr="00E36ABA" w:rsidRDefault="00E36ABA" w:rsidP="00E36A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AB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6ABA">
        <w:rPr>
          <w:rFonts w:ascii="Times New Roman" w:hAnsi="Times New Roman" w:cs="Times New Roman"/>
          <w:sz w:val="28"/>
          <w:szCs w:val="28"/>
        </w:rPr>
        <w:t>В случае временного демонтажа средств наружной рекламы и информации  по требованию уполномоченного органа в связи со строительством, сносом, реконструкцией, ремонтом имущества, к которому присоединятся средство наружной рекламы и информации, а также прокладной, ремонтом, реконструкции инженерных коммуникаций плата за размещение средств  наружной рекламы и информации с момента демонтажа средства наружной рекламы и информации до завершения работ, препятствующих его восстановлению, не взимается.</w:t>
      </w:r>
      <w:proofErr w:type="gramEnd"/>
    </w:p>
    <w:p w:rsidR="00E36ABA" w:rsidRPr="00E36ABA" w:rsidRDefault="00E36ABA" w:rsidP="00982AC1">
      <w:pPr>
        <w:jc w:val="right"/>
        <w:rPr>
          <w:rFonts w:ascii="Times New Roman" w:hAnsi="Times New Roman" w:cs="Times New Roman"/>
        </w:rPr>
      </w:pPr>
    </w:p>
    <w:p w:rsidR="00E36ABA" w:rsidRPr="00E36ABA" w:rsidRDefault="009A0D18" w:rsidP="009A0D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E36ABA" w:rsidRPr="00E36ABA" w:rsidRDefault="00E36ABA" w:rsidP="00982AC1">
      <w:pPr>
        <w:jc w:val="right"/>
        <w:rPr>
          <w:rFonts w:ascii="Times New Roman" w:hAnsi="Times New Roman" w:cs="Times New Roman"/>
        </w:rPr>
      </w:pPr>
    </w:p>
    <w:p w:rsidR="00982AC1" w:rsidRPr="00982AC1" w:rsidRDefault="00982AC1" w:rsidP="00157571">
      <w:pPr>
        <w:rPr>
          <w:rFonts w:ascii="Times New Roman" w:hAnsi="Times New Roman" w:cs="Times New Roman"/>
          <w:sz w:val="28"/>
          <w:szCs w:val="28"/>
        </w:rPr>
      </w:pPr>
    </w:p>
    <w:sectPr w:rsidR="00982AC1" w:rsidRPr="00982AC1" w:rsidSect="006B01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BF6"/>
    <w:multiLevelType w:val="hybridMultilevel"/>
    <w:tmpl w:val="AB464530"/>
    <w:lvl w:ilvl="0" w:tplc="0419000F">
      <w:start w:val="1"/>
      <w:numFmt w:val="decimal"/>
      <w:lvlText w:val="%1."/>
      <w:lvlJc w:val="left"/>
      <w:pPr>
        <w:ind w:left="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>
    <w:nsid w:val="415F1CBF"/>
    <w:multiLevelType w:val="hybridMultilevel"/>
    <w:tmpl w:val="6792C5F2"/>
    <w:lvl w:ilvl="0" w:tplc="153623B6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CC24B8"/>
    <w:multiLevelType w:val="multilevel"/>
    <w:tmpl w:val="675234E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</w:lvl>
  </w:abstractNum>
  <w:abstractNum w:abstractNumId="3">
    <w:nsid w:val="53BA5BC8"/>
    <w:multiLevelType w:val="hybridMultilevel"/>
    <w:tmpl w:val="A1BAF7B2"/>
    <w:lvl w:ilvl="0" w:tplc="746857C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650B8"/>
    <w:multiLevelType w:val="hybridMultilevel"/>
    <w:tmpl w:val="9B6AAC6A"/>
    <w:lvl w:ilvl="0" w:tplc="0CD6B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01117E"/>
    <w:multiLevelType w:val="hybridMultilevel"/>
    <w:tmpl w:val="9EA0DED2"/>
    <w:lvl w:ilvl="0" w:tplc="746857C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7571"/>
    <w:rsid w:val="00043CE3"/>
    <w:rsid w:val="000747E6"/>
    <w:rsid w:val="00157571"/>
    <w:rsid w:val="002E1DED"/>
    <w:rsid w:val="003B3B49"/>
    <w:rsid w:val="004D2786"/>
    <w:rsid w:val="004D7368"/>
    <w:rsid w:val="00642340"/>
    <w:rsid w:val="0069086A"/>
    <w:rsid w:val="0069319E"/>
    <w:rsid w:val="006B01E4"/>
    <w:rsid w:val="006C2F29"/>
    <w:rsid w:val="007F4CFA"/>
    <w:rsid w:val="00834536"/>
    <w:rsid w:val="00973E01"/>
    <w:rsid w:val="00982AC1"/>
    <w:rsid w:val="009943AC"/>
    <w:rsid w:val="009A0D18"/>
    <w:rsid w:val="00AF62A1"/>
    <w:rsid w:val="00B128B7"/>
    <w:rsid w:val="00B52362"/>
    <w:rsid w:val="00C01B51"/>
    <w:rsid w:val="00D35F21"/>
    <w:rsid w:val="00E36ABA"/>
    <w:rsid w:val="00FB60BA"/>
    <w:rsid w:val="00FD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7571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7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57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57571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157571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157571"/>
    <w:rPr>
      <w:rFonts w:ascii="Times New Roman" w:hAnsi="Times New Roman" w:cs="Times New Roman" w:hint="default"/>
      <w:color w:val="106BBE"/>
    </w:rPr>
  </w:style>
  <w:style w:type="character" w:styleId="a6">
    <w:name w:val="Hyperlink"/>
    <w:basedOn w:val="a0"/>
    <w:uiPriority w:val="99"/>
    <w:unhideWhenUsed/>
    <w:rsid w:val="006C2F2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C2F2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D2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Цветовое выделение"/>
    <w:uiPriority w:val="99"/>
    <w:rsid w:val="00982AC1"/>
    <w:rPr>
      <w:b/>
      <w:bCs w:val="0"/>
      <w:color w:val="26282F"/>
    </w:rPr>
  </w:style>
  <w:style w:type="paragraph" w:styleId="a9">
    <w:name w:val="List Paragraph"/>
    <w:basedOn w:val="a"/>
    <w:uiPriority w:val="34"/>
    <w:qFormat/>
    <w:rsid w:val="00E36AB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MATRIX_PIZO</dc:creator>
  <cp:lastModifiedBy>Машбюро</cp:lastModifiedBy>
  <cp:revision>3</cp:revision>
  <cp:lastPrinted>2017-04-21T05:33:00Z</cp:lastPrinted>
  <dcterms:created xsi:type="dcterms:W3CDTF">2017-04-21T05:33:00Z</dcterms:created>
  <dcterms:modified xsi:type="dcterms:W3CDTF">2017-04-28T11:12:00Z</dcterms:modified>
</cp:coreProperties>
</file>