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23" w:rsidRPr="00D5004C" w:rsidRDefault="00EC0E23" w:rsidP="00EC0E23">
      <w:pPr>
        <w:jc w:val="center"/>
        <w:rPr>
          <w:szCs w:val="28"/>
        </w:rPr>
      </w:pPr>
      <w:r w:rsidRPr="00D5004C">
        <w:rPr>
          <w:szCs w:val="28"/>
        </w:rPr>
        <w:t xml:space="preserve">К А </w:t>
      </w:r>
      <w:proofErr w:type="gramStart"/>
      <w:r w:rsidRPr="00D5004C">
        <w:rPr>
          <w:szCs w:val="28"/>
        </w:rPr>
        <w:t>Р</w:t>
      </w:r>
      <w:proofErr w:type="gramEnd"/>
      <w:r w:rsidRPr="00D5004C">
        <w:rPr>
          <w:szCs w:val="28"/>
        </w:rPr>
        <w:t xml:space="preserve"> А Р</w:t>
      </w:r>
    </w:p>
    <w:p w:rsidR="00EC0E23" w:rsidRPr="00D5004C" w:rsidRDefault="00EC0E23" w:rsidP="00EC0E23">
      <w:pPr>
        <w:jc w:val="center"/>
        <w:rPr>
          <w:szCs w:val="28"/>
        </w:rPr>
      </w:pPr>
    </w:p>
    <w:p w:rsidR="00EC0E23" w:rsidRPr="00D5004C" w:rsidRDefault="00EC0E23" w:rsidP="00EC0E23">
      <w:pPr>
        <w:jc w:val="center"/>
        <w:rPr>
          <w:szCs w:val="28"/>
        </w:rPr>
      </w:pPr>
      <w:r w:rsidRPr="00D5004C">
        <w:rPr>
          <w:szCs w:val="28"/>
        </w:rPr>
        <w:t xml:space="preserve">П О С Т А Н О В Л Е Н И Е       № </w:t>
      </w:r>
      <w:r>
        <w:rPr>
          <w:szCs w:val="28"/>
        </w:rPr>
        <w:t>543</w:t>
      </w:r>
    </w:p>
    <w:p w:rsidR="00EC0E23" w:rsidRPr="00D5004C" w:rsidRDefault="00EC0E23" w:rsidP="00EC0E23">
      <w:pPr>
        <w:rPr>
          <w:szCs w:val="28"/>
        </w:rPr>
      </w:pPr>
    </w:p>
    <w:p w:rsidR="00EC0E23" w:rsidRPr="00D5004C" w:rsidRDefault="00EC0E23" w:rsidP="00EC0E23">
      <w:pPr>
        <w:ind w:firstLine="5103"/>
        <w:rPr>
          <w:szCs w:val="28"/>
        </w:rPr>
      </w:pPr>
      <w:r w:rsidRPr="00D5004C">
        <w:rPr>
          <w:szCs w:val="28"/>
        </w:rPr>
        <w:t>от «</w:t>
      </w:r>
      <w:r>
        <w:rPr>
          <w:szCs w:val="28"/>
        </w:rPr>
        <w:t>19</w:t>
      </w:r>
      <w:r w:rsidRPr="00D5004C">
        <w:rPr>
          <w:szCs w:val="28"/>
        </w:rPr>
        <w:t>» апреля  2017 г.</w:t>
      </w:r>
    </w:p>
    <w:p w:rsidR="00EC0E23" w:rsidRPr="00D5004C" w:rsidRDefault="00EC0E23" w:rsidP="00EC0E23">
      <w:pPr>
        <w:rPr>
          <w:szCs w:val="28"/>
        </w:rPr>
      </w:pPr>
    </w:p>
    <w:p w:rsidR="00EC0E23" w:rsidRPr="00D5004C" w:rsidRDefault="00EC0E23" w:rsidP="00EC0E23">
      <w:pPr>
        <w:rPr>
          <w:szCs w:val="28"/>
        </w:rPr>
      </w:pPr>
    </w:p>
    <w:p w:rsidR="00EC0E23" w:rsidRPr="00D5004C" w:rsidRDefault="00EC0E23" w:rsidP="00EC0E23">
      <w:pPr>
        <w:ind w:right="4818"/>
        <w:rPr>
          <w:szCs w:val="28"/>
        </w:rPr>
      </w:pPr>
    </w:p>
    <w:p w:rsidR="003B17E4" w:rsidRPr="009444AE" w:rsidRDefault="003B17E4" w:rsidP="003B17E4">
      <w:pPr>
        <w:ind w:right="4818"/>
        <w:rPr>
          <w:szCs w:val="28"/>
        </w:rPr>
      </w:pPr>
    </w:p>
    <w:p w:rsidR="003B17E4" w:rsidRPr="009444AE" w:rsidRDefault="003B17E4" w:rsidP="003B17E4">
      <w:pPr>
        <w:ind w:right="4818"/>
        <w:rPr>
          <w:szCs w:val="28"/>
        </w:rPr>
      </w:pPr>
    </w:p>
    <w:p w:rsidR="003B17E4" w:rsidRPr="00C02B54" w:rsidRDefault="003B17E4" w:rsidP="003B17E4">
      <w:pPr>
        <w:ind w:right="4818"/>
        <w:rPr>
          <w:szCs w:val="28"/>
        </w:rPr>
      </w:pPr>
    </w:p>
    <w:p w:rsidR="003B17E4" w:rsidRPr="006D7457" w:rsidRDefault="003B17E4" w:rsidP="003B17E4">
      <w:pPr>
        <w:ind w:right="4818"/>
        <w:rPr>
          <w:szCs w:val="28"/>
        </w:rPr>
      </w:pPr>
    </w:p>
    <w:p w:rsidR="003B17E4" w:rsidRPr="006D7457" w:rsidRDefault="003B17E4" w:rsidP="003B17E4">
      <w:pPr>
        <w:ind w:right="4818"/>
        <w:rPr>
          <w:szCs w:val="28"/>
        </w:rPr>
      </w:pPr>
    </w:p>
    <w:p w:rsidR="003B17E4" w:rsidRPr="006D7457" w:rsidRDefault="003B17E4" w:rsidP="003B17E4">
      <w:pPr>
        <w:ind w:right="4818"/>
        <w:rPr>
          <w:szCs w:val="28"/>
        </w:rPr>
      </w:pPr>
    </w:p>
    <w:p w:rsidR="00D666F8" w:rsidRDefault="007C52F2" w:rsidP="008F7BC5">
      <w:pPr>
        <w:tabs>
          <w:tab w:val="left" w:pos="4962"/>
        </w:tabs>
        <w:ind w:right="4676"/>
        <w:jc w:val="both"/>
      </w:pPr>
      <w:r>
        <w:rPr>
          <w:rFonts w:cs="Times New Roman"/>
          <w:szCs w:val="28"/>
        </w:rPr>
        <w:t xml:space="preserve">Об </w:t>
      </w:r>
      <w:proofErr w:type="gramStart"/>
      <w:r>
        <w:rPr>
          <w:rFonts w:cs="Times New Roman"/>
          <w:szCs w:val="28"/>
        </w:rPr>
        <w:t>утверждении</w:t>
      </w:r>
      <w:proofErr w:type="gramEnd"/>
      <w:r>
        <w:rPr>
          <w:rFonts w:cs="Times New Roman"/>
          <w:szCs w:val="28"/>
        </w:rPr>
        <w:t xml:space="preserve"> </w:t>
      </w:r>
      <w:r>
        <w:t>проекта</w:t>
      </w:r>
      <w:r w:rsidR="00D666F8">
        <w:t xml:space="preserve"> планировки территории и проект</w:t>
      </w:r>
      <w:r w:rsidR="003D7BB9">
        <w:t>а</w:t>
      </w:r>
      <w:r w:rsidR="00D666F8">
        <w:t xml:space="preserve"> межевания территории в</w:t>
      </w:r>
      <w:r w:rsidR="00D71BB4">
        <w:t xml:space="preserve"> его составе на линейный объект</w:t>
      </w:r>
      <w:r w:rsidR="00D666F8">
        <w:t xml:space="preserve"> «</w:t>
      </w:r>
      <w:r w:rsidR="001D19A9">
        <w:t xml:space="preserve">Обустройство скважин Ромашкинского месторождения </w:t>
      </w:r>
      <w:r w:rsidR="00D666F8">
        <w:t>НГДУ «Лениногорскнефть»</w:t>
      </w:r>
      <w:r w:rsidR="001D19A9">
        <w:t xml:space="preserve">. </w:t>
      </w:r>
      <w:r w:rsidR="001D19A9">
        <w:rPr>
          <w:lang w:val="en-US"/>
        </w:rPr>
        <w:t>II</w:t>
      </w:r>
      <w:r w:rsidR="001D19A9">
        <w:t xml:space="preserve"> этап»,</w:t>
      </w:r>
      <w:r w:rsidR="005A4A03">
        <w:t xml:space="preserve"> </w:t>
      </w:r>
      <w:r w:rsidR="008F7BC5">
        <w:t>расположенного на территории Старошугуровского</w:t>
      </w:r>
      <w:r w:rsidR="00D71BB4">
        <w:t xml:space="preserve"> </w:t>
      </w:r>
      <w:r w:rsidR="008F7BC5">
        <w:t>сельского поселения муниципального образования «Лениногорский муниципальный район</w:t>
      </w:r>
      <w:proofErr w:type="gramStart"/>
      <w:r w:rsidR="008F7BC5">
        <w:t>»</w:t>
      </w:r>
      <w:r w:rsidR="00D71BB4">
        <w:t xml:space="preserve">  </w:t>
      </w:r>
      <w:r w:rsidR="00D666F8">
        <w:t>Республики</w:t>
      </w:r>
      <w:proofErr w:type="gramEnd"/>
      <w:r w:rsidR="00D666F8">
        <w:t xml:space="preserve"> Татарстан</w:t>
      </w:r>
    </w:p>
    <w:p w:rsidR="003B17E4" w:rsidRDefault="003B17E4" w:rsidP="003B17E4">
      <w:pPr>
        <w:tabs>
          <w:tab w:val="left" w:pos="9498"/>
        </w:tabs>
        <w:ind w:firstLine="709"/>
        <w:jc w:val="both"/>
        <w:rPr>
          <w:rFonts w:cs="Times New Roman"/>
          <w:szCs w:val="28"/>
        </w:rPr>
      </w:pPr>
    </w:p>
    <w:p w:rsidR="004204EC" w:rsidRDefault="003B17E4" w:rsidP="009444AE">
      <w:pPr>
        <w:tabs>
          <w:tab w:val="left" w:pos="8505"/>
        </w:tabs>
        <w:ind w:right="-1" w:firstLine="851"/>
        <w:jc w:val="both"/>
      </w:pPr>
      <w:r>
        <w:rPr>
          <w:rFonts w:cs="Times New Roman"/>
          <w:szCs w:val="28"/>
        </w:rPr>
        <w:t xml:space="preserve">В целях обеспечения </w:t>
      </w:r>
      <w:r w:rsidR="004204EC">
        <w:rPr>
          <w:rFonts w:cs="Times New Roman"/>
          <w:szCs w:val="28"/>
        </w:rPr>
        <w:t xml:space="preserve">территории градостроительной документацией, в соответствии со ст.46 Градостроительного кодекса Российской Федерации, постановлением </w:t>
      </w:r>
      <w:r w:rsidR="008F7BC5">
        <w:rPr>
          <w:rFonts w:cs="Times New Roman"/>
          <w:szCs w:val="28"/>
        </w:rPr>
        <w:t>Исполнительного комитета</w:t>
      </w:r>
      <w:r w:rsidR="00D71BB4">
        <w:rPr>
          <w:rFonts w:cs="Times New Roman"/>
          <w:szCs w:val="28"/>
        </w:rPr>
        <w:t xml:space="preserve"> муниципального </w:t>
      </w:r>
      <w:r w:rsidR="007A3D6D">
        <w:rPr>
          <w:rFonts w:cs="Times New Roman"/>
          <w:szCs w:val="28"/>
        </w:rPr>
        <w:t xml:space="preserve">образования </w:t>
      </w:r>
      <w:r w:rsidR="004204EC">
        <w:rPr>
          <w:rFonts w:cs="Times New Roman"/>
          <w:szCs w:val="28"/>
        </w:rPr>
        <w:t>«Лениногорский муниципальный район»</w:t>
      </w:r>
      <w:r w:rsidR="008F7BC5">
        <w:rPr>
          <w:rFonts w:cs="Times New Roman"/>
          <w:szCs w:val="28"/>
        </w:rPr>
        <w:t xml:space="preserve"> от 31</w:t>
      </w:r>
      <w:r w:rsidR="004204EC">
        <w:rPr>
          <w:rFonts w:cs="Times New Roman"/>
          <w:szCs w:val="28"/>
        </w:rPr>
        <w:t>.0</w:t>
      </w:r>
      <w:r w:rsidR="008F7BC5">
        <w:rPr>
          <w:rFonts w:cs="Times New Roman"/>
          <w:szCs w:val="28"/>
        </w:rPr>
        <w:t>1.2017 №79</w:t>
      </w:r>
      <w:r w:rsidR="004204EC">
        <w:rPr>
          <w:rFonts w:cs="Times New Roman"/>
          <w:szCs w:val="28"/>
        </w:rPr>
        <w:t xml:space="preserve"> </w:t>
      </w:r>
      <w:r w:rsidR="009444AE">
        <w:rPr>
          <w:rFonts w:cs="Times New Roman"/>
          <w:szCs w:val="28"/>
        </w:rPr>
        <w:t>«</w:t>
      </w:r>
      <w:r w:rsidR="008F7BC5">
        <w:t xml:space="preserve">О подготовке проекта планировки территории и проекта межевания территории в его составе на линейные объекты «Обустройство скважин Ромашкинского месторождения НГДУ «Лениногорскнефть». </w:t>
      </w:r>
      <w:r w:rsidR="008F7BC5">
        <w:rPr>
          <w:lang w:val="en-US"/>
        </w:rPr>
        <w:t>II</w:t>
      </w:r>
      <w:r w:rsidR="008F7BC5">
        <w:t xml:space="preserve"> этап», расположенный на территории муниципального образования «Старошугуровское сельское поселение»  Лениногорского муниципального района Республики Татарстан», постановлением Главы муниципального образования «Лениногорский муниципальный район», мэра города Лениногорска от 01.03.2017 №25 </w:t>
      </w:r>
      <w:r w:rsidR="009444AE">
        <w:t>«</w:t>
      </w:r>
      <w:r w:rsidR="008F7BC5" w:rsidRPr="006D7457">
        <w:rPr>
          <w:rFonts w:cs="Times New Roman"/>
          <w:szCs w:val="28"/>
        </w:rPr>
        <w:t>О назначении публичных слушаний</w:t>
      </w:r>
      <w:r w:rsidR="008F7BC5">
        <w:rPr>
          <w:rFonts w:cs="Times New Roman"/>
          <w:szCs w:val="28"/>
        </w:rPr>
        <w:t xml:space="preserve"> по </w:t>
      </w:r>
      <w:r w:rsidR="008F7BC5">
        <w:t xml:space="preserve">проекту планировки территории и проекту межевания территории в его составе на линейный объект «Обустройство скважин Ромашкинского месторождения НГДУ «Лениногорскнефть». </w:t>
      </w:r>
      <w:r w:rsidR="008F7BC5">
        <w:rPr>
          <w:lang w:val="en-US"/>
        </w:rPr>
        <w:t>II</w:t>
      </w:r>
      <w:r w:rsidR="008F7BC5">
        <w:t xml:space="preserve"> этап», расположенный на территории муниципального образования «Старошугуровское сельское поселение» Лениногорского муниципального района  Республики Татарстан»</w:t>
      </w:r>
      <w:r w:rsidR="009444AE">
        <w:t xml:space="preserve">, </w:t>
      </w:r>
      <w:r w:rsidR="007A3D6D">
        <w:t xml:space="preserve">учитывая результаты публичных слушаний от </w:t>
      </w:r>
      <w:r w:rsidR="009444AE">
        <w:t>05.04</w:t>
      </w:r>
      <w:r w:rsidR="007A3D6D">
        <w:t xml:space="preserve">.2017г., </w:t>
      </w:r>
      <w:r w:rsidR="00516E05">
        <w:t>Исполнительный комитет муниципального образования «Лениногорский муниципальный район» ПОСТАНОВЛЯЕТ:</w:t>
      </w:r>
    </w:p>
    <w:p w:rsidR="00516E05" w:rsidRDefault="00516E05" w:rsidP="009C2FF9">
      <w:pPr>
        <w:tabs>
          <w:tab w:val="left" w:pos="4962"/>
        </w:tabs>
        <w:ind w:right="-1" w:firstLine="851"/>
        <w:jc w:val="both"/>
      </w:pPr>
      <w:r>
        <w:lastRenderedPageBreak/>
        <w:t xml:space="preserve">1.Утвердить проект планировки территории и проект </w:t>
      </w:r>
      <w:r w:rsidR="009C2FF9">
        <w:t xml:space="preserve">межевания территории в его составе на линейный объект </w:t>
      </w:r>
      <w:r w:rsidR="009444AE">
        <w:t xml:space="preserve">«Обустройство скважин Ромашкинского месторождения НГДУ «Лениногорскнефть». </w:t>
      </w:r>
      <w:r w:rsidR="009444AE">
        <w:rPr>
          <w:lang w:val="en-US"/>
        </w:rPr>
        <w:t>II</w:t>
      </w:r>
      <w:r w:rsidR="009444AE">
        <w:t xml:space="preserve"> этап», расположенного на территории Старошугуровского сельского поселения муниципального образования «Лениногорский муниципальный район</w:t>
      </w:r>
      <w:proofErr w:type="gramStart"/>
      <w:r w:rsidR="009444AE">
        <w:t>»  Республики</w:t>
      </w:r>
      <w:proofErr w:type="gramEnd"/>
      <w:r w:rsidR="009444AE">
        <w:t xml:space="preserve"> Татарстан» </w:t>
      </w:r>
      <w:r w:rsidR="007C52F2">
        <w:t>согласно приложению к настоящему постановлению.</w:t>
      </w:r>
    </w:p>
    <w:p w:rsidR="003B17E4" w:rsidRPr="004D44A2" w:rsidRDefault="007C52F2" w:rsidP="003B17E4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2.Опубликовать </w:t>
      </w:r>
      <w:r w:rsidR="003B17E4" w:rsidRPr="004D44A2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1A3E2D" w:rsidRPr="004D44A2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</w:t>
      </w:r>
      <w:r>
        <w:rPr>
          <w:rFonts w:ascii="Times New Roman" w:hAnsi="Times New Roman" w:cs="Times New Roman"/>
          <w:sz w:val="28"/>
          <w:szCs w:val="28"/>
        </w:rPr>
        <w:t>- на</w:t>
      </w:r>
      <w:r w:rsidR="003B17E4" w:rsidRPr="004D44A2">
        <w:rPr>
          <w:rFonts w:ascii="Times New Roman" w:hAnsi="Times New Roman" w:cs="Times New Roman"/>
          <w:sz w:val="28"/>
          <w:szCs w:val="28"/>
        </w:rPr>
        <w:t xml:space="preserve"> официальном сайте Лениногорского муниципального района</w:t>
      </w:r>
      <w:r w:rsidR="00782321" w:rsidRPr="004D4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82321" w:rsidRPr="004D44A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82321" w:rsidRPr="004D44A2">
        <w:rPr>
          <w:rFonts w:ascii="Times New Roman" w:hAnsi="Times New Roman" w:cs="Times New Roman"/>
          <w:sz w:val="28"/>
          <w:szCs w:val="28"/>
        </w:rPr>
        <w:t xml:space="preserve">:// </w:t>
      </w:r>
      <w:proofErr w:type="gramStart"/>
      <w:r w:rsidR="00782321" w:rsidRPr="004D44A2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782321" w:rsidRPr="004D44A2">
        <w:rPr>
          <w:rFonts w:ascii="Times New Roman" w:hAnsi="Times New Roman" w:cs="Times New Roman"/>
          <w:sz w:val="28"/>
          <w:szCs w:val="28"/>
        </w:rPr>
        <w:t>.</w:t>
      </w:r>
      <w:r w:rsidR="00782321" w:rsidRPr="004D44A2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782321" w:rsidRPr="004D44A2">
        <w:rPr>
          <w:rFonts w:ascii="Times New Roman" w:hAnsi="Times New Roman" w:cs="Times New Roman"/>
          <w:sz w:val="28"/>
          <w:szCs w:val="28"/>
        </w:rPr>
        <w:t>.</w:t>
      </w:r>
      <w:r w:rsidR="00782321" w:rsidRPr="004D44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B17E4" w:rsidRPr="004D44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17E4" w:rsidRDefault="007C52F2" w:rsidP="003B17E4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17E4" w:rsidRPr="004D44A2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7C52F2" w:rsidRDefault="007C52F2" w:rsidP="003B17E4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52F2" w:rsidRPr="004D44A2" w:rsidRDefault="007C52F2" w:rsidP="003B17E4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44AE" w:rsidRPr="00896FFA" w:rsidRDefault="009444AE" w:rsidP="003A56B8">
      <w:pPr>
        <w:rPr>
          <w:szCs w:val="28"/>
        </w:rPr>
      </w:pPr>
      <w:proofErr w:type="gramStart"/>
      <w:r w:rsidRPr="00896FFA">
        <w:rPr>
          <w:szCs w:val="28"/>
        </w:rPr>
        <w:t>Исполняющий</w:t>
      </w:r>
      <w:proofErr w:type="gramEnd"/>
      <w:r w:rsidRPr="00896FFA">
        <w:rPr>
          <w:szCs w:val="28"/>
        </w:rPr>
        <w:t xml:space="preserve"> обязанности руководителя </w:t>
      </w:r>
      <w:r>
        <w:rPr>
          <w:szCs w:val="28"/>
        </w:rPr>
        <w:t xml:space="preserve">    </w:t>
      </w:r>
      <w:r w:rsidRPr="00896FFA">
        <w:rPr>
          <w:szCs w:val="28"/>
        </w:rPr>
        <w:t xml:space="preserve">                                  </w:t>
      </w:r>
      <w:r>
        <w:rPr>
          <w:szCs w:val="28"/>
        </w:rPr>
        <w:t>З.Г. Михайлова</w:t>
      </w:r>
    </w:p>
    <w:p w:rsidR="003B17E4" w:rsidRDefault="003B17E4" w:rsidP="003B17E4">
      <w:pPr>
        <w:tabs>
          <w:tab w:val="left" w:pos="9498"/>
        </w:tabs>
        <w:jc w:val="both"/>
        <w:rPr>
          <w:rFonts w:cs="Times New Roman"/>
          <w:sz w:val="20"/>
          <w:szCs w:val="20"/>
        </w:rPr>
      </w:pPr>
    </w:p>
    <w:p w:rsidR="003B17E4" w:rsidRDefault="003B17E4" w:rsidP="003B17E4">
      <w:pPr>
        <w:tabs>
          <w:tab w:val="left" w:pos="9498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А.Н. Карасёв</w:t>
      </w:r>
    </w:p>
    <w:p w:rsidR="003B17E4" w:rsidRDefault="003B17E4" w:rsidP="003B17E4">
      <w:pPr>
        <w:tabs>
          <w:tab w:val="left" w:pos="9498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5-28-28</w:t>
      </w:r>
    </w:p>
    <w:p w:rsidR="00CF5DFF" w:rsidRDefault="00CF5DFF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17E4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A3E2D"/>
    <w:rsid w:val="001B5D74"/>
    <w:rsid w:val="001B7F93"/>
    <w:rsid w:val="001C2F40"/>
    <w:rsid w:val="001D19A9"/>
    <w:rsid w:val="001E0EE6"/>
    <w:rsid w:val="001E73B4"/>
    <w:rsid w:val="00200C2D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4139C"/>
    <w:rsid w:val="003418E9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17E4"/>
    <w:rsid w:val="003C1ECA"/>
    <w:rsid w:val="003C65F5"/>
    <w:rsid w:val="003D26DB"/>
    <w:rsid w:val="003D7BB9"/>
    <w:rsid w:val="003F04E9"/>
    <w:rsid w:val="003F5C6C"/>
    <w:rsid w:val="00411FC5"/>
    <w:rsid w:val="004173A4"/>
    <w:rsid w:val="004204EC"/>
    <w:rsid w:val="00423944"/>
    <w:rsid w:val="0042399F"/>
    <w:rsid w:val="00426DF5"/>
    <w:rsid w:val="00427552"/>
    <w:rsid w:val="00474836"/>
    <w:rsid w:val="00490DA8"/>
    <w:rsid w:val="00495BA9"/>
    <w:rsid w:val="004A138B"/>
    <w:rsid w:val="004A52A9"/>
    <w:rsid w:val="004A6A03"/>
    <w:rsid w:val="004A77B9"/>
    <w:rsid w:val="004B387B"/>
    <w:rsid w:val="004B78DC"/>
    <w:rsid w:val="004C2C43"/>
    <w:rsid w:val="004C4EF7"/>
    <w:rsid w:val="004C7EC3"/>
    <w:rsid w:val="004D44A2"/>
    <w:rsid w:val="004E0B78"/>
    <w:rsid w:val="005073AB"/>
    <w:rsid w:val="00507EA7"/>
    <w:rsid w:val="00516E05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A4A03"/>
    <w:rsid w:val="005B0DC1"/>
    <w:rsid w:val="005B4704"/>
    <w:rsid w:val="005B710D"/>
    <w:rsid w:val="005C3106"/>
    <w:rsid w:val="005C530B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2147B"/>
    <w:rsid w:val="006312AB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D7457"/>
    <w:rsid w:val="006E29B0"/>
    <w:rsid w:val="006E79D7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2321"/>
    <w:rsid w:val="00787BE1"/>
    <w:rsid w:val="007A3D6D"/>
    <w:rsid w:val="007A6796"/>
    <w:rsid w:val="007B397F"/>
    <w:rsid w:val="007B3A81"/>
    <w:rsid w:val="007B40A2"/>
    <w:rsid w:val="007B7383"/>
    <w:rsid w:val="007C0FDD"/>
    <w:rsid w:val="007C52F2"/>
    <w:rsid w:val="007E5981"/>
    <w:rsid w:val="007E734D"/>
    <w:rsid w:val="008016F4"/>
    <w:rsid w:val="008142BE"/>
    <w:rsid w:val="0081482C"/>
    <w:rsid w:val="008246DA"/>
    <w:rsid w:val="0085142B"/>
    <w:rsid w:val="0085458C"/>
    <w:rsid w:val="00855371"/>
    <w:rsid w:val="00855A35"/>
    <w:rsid w:val="0086035D"/>
    <w:rsid w:val="00864E12"/>
    <w:rsid w:val="008671EC"/>
    <w:rsid w:val="008741B7"/>
    <w:rsid w:val="00875D4B"/>
    <w:rsid w:val="00890F15"/>
    <w:rsid w:val="008967DB"/>
    <w:rsid w:val="008A398A"/>
    <w:rsid w:val="008C27EC"/>
    <w:rsid w:val="008C4C79"/>
    <w:rsid w:val="008D1CB1"/>
    <w:rsid w:val="008E0E93"/>
    <w:rsid w:val="008F4B96"/>
    <w:rsid w:val="008F7BC5"/>
    <w:rsid w:val="009020CB"/>
    <w:rsid w:val="009251FD"/>
    <w:rsid w:val="00930F6D"/>
    <w:rsid w:val="009444AE"/>
    <w:rsid w:val="00946CC8"/>
    <w:rsid w:val="00947A08"/>
    <w:rsid w:val="009624DB"/>
    <w:rsid w:val="00967ABD"/>
    <w:rsid w:val="00977FBF"/>
    <w:rsid w:val="0098556B"/>
    <w:rsid w:val="009920C3"/>
    <w:rsid w:val="009C0611"/>
    <w:rsid w:val="009C2FF9"/>
    <w:rsid w:val="009C44AC"/>
    <w:rsid w:val="009C7281"/>
    <w:rsid w:val="009D0090"/>
    <w:rsid w:val="009D3173"/>
    <w:rsid w:val="009E0284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2A9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1063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2B54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407C"/>
    <w:rsid w:val="00D61E01"/>
    <w:rsid w:val="00D666F8"/>
    <w:rsid w:val="00D71BB4"/>
    <w:rsid w:val="00D72E98"/>
    <w:rsid w:val="00D75200"/>
    <w:rsid w:val="00D75236"/>
    <w:rsid w:val="00DB0BC6"/>
    <w:rsid w:val="00DD4ED1"/>
    <w:rsid w:val="00DE669C"/>
    <w:rsid w:val="00DE6E49"/>
    <w:rsid w:val="00DF0D0D"/>
    <w:rsid w:val="00E02FA7"/>
    <w:rsid w:val="00E065E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73A59"/>
    <w:rsid w:val="00E8493C"/>
    <w:rsid w:val="00EB087B"/>
    <w:rsid w:val="00EC0135"/>
    <w:rsid w:val="00EC0E23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E4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7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17">
    <w:name w:val="Font Style17"/>
    <w:basedOn w:val="a0"/>
    <w:uiPriority w:val="99"/>
    <w:rsid w:val="003B17E4"/>
    <w:rPr>
      <w:rFonts w:ascii="Times New Roman" w:hAnsi="Times New Roman" w:cs="Times New Roman" w:hint="default"/>
      <w:sz w:val="28"/>
      <w:szCs w:val="28"/>
    </w:rPr>
  </w:style>
  <w:style w:type="character" w:styleId="a4">
    <w:name w:val="Hyperlink"/>
    <w:basedOn w:val="a0"/>
    <w:uiPriority w:val="99"/>
    <w:unhideWhenUsed/>
    <w:rsid w:val="001A3E2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C52F2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2017-04-13T05:33:00Z</cp:lastPrinted>
  <dcterms:created xsi:type="dcterms:W3CDTF">2017-04-18T07:00:00Z</dcterms:created>
  <dcterms:modified xsi:type="dcterms:W3CDTF">2017-04-20T04:10:00Z</dcterms:modified>
</cp:coreProperties>
</file>