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F8" w:rsidRDefault="008C23F8" w:rsidP="008C23F8">
      <w:pPr>
        <w:pStyle w:val="Default"/>
        <w:tabs>
          <w:tab w:val="center" w:pos="4820"/>
          <w:tab w:val="right" w:pos="9641"/>
        </w:tabs>
        <w:ind w:left="5245"/>
        <w:jc w:val="center"/>
      </w:pPr>
      <w:r>
        <w:t xml:space="preserve">     </w:t>
      </w:r>
      <w:r w:rsidRPr="004D704D">
        <w:t>Утверждена</w:t>
      </w:r>
    </w:p>
    <w:p w:rsidR="008C23F8" w:rsidRPr="004D704D" w:rsidRDefault="008C23F8" w:rsidP="008C23F8">
      <w:pPr>
        <w:pStyle w:val="Default"/>
        <w:tabs>
          <w:tab w:val="center" w:pos="4820"/>
          <w:tab w:val="right" w:pos="9641"/>
        </w:tabs>
        <w:ind w:left="5245"/>
        <w:jc w:val="center"/>
      </w:pPr>
    </w:p>
    <w:p w:rsidR="008C23F8" w:rsidRPr="004D704D" w:rsidRDefault="008C23F8" w:rsidP="008C23F8">
      <w:pPr>
        <w:pStyle w:val="Default"/>
        <w:tabs>
          <w:tab w:val="center" w:pos="4820"/>
          <w:tab w:val="right" w:pos="9641"/>
        </w:tabs>
        <w:ind w:left="5812"/>
        <w:jc w:val="both"/>
      </w:pPr>
      <w:r w:rsidRPr="004D704D">
        <w:t>постановлением Исполнительного комитета муниципального образования «Лениногорский муниципальный район»</w:t>
      </w:r>
    </w:p>
    <w:p w:rsidR="008C23F8" w:rsidRPr="004D704D" w:rsidRDefault="008C23F8" w:rsidP="008C23F8">
      <w:pPr>
        <w:pStyle w:val="Default"/>
        <w:tabs>
          <w:tab w:val="center" w:pos="4820"/>
          <w:tab w:val="right" w:pos="9641"/>
        </w:tabs>
        <w:ind w:left="5812"/>
        <w:jc w:val="both"/>
      </w:pPr>
    </w:p>
    <w:p w:rsidR="008C23F8" w:rsidRPr="004D704D" w:rsidRDefault="008C23F8" w:rsidP="008C23F8">
      <w:pPr>
        <w:pStyle w:val="Default"/>
        <w:tabs>
          <w:tab w:val="center" w:pos="4820"/>
          <w:tab w:val="right" w:pos="9641"/>
        </w:tabs>
        <w:ind w:left="5812"/>
        <w:jc w:val="both"/>
      </w:pPr>
      <w:r w:rsidRPr="004D704D">
        <w:t>от «</w:t>
      </w:r>
      <w:r w:rsidR="007B1896">
        <w:t>14</w:t>
      </w:r>
      <w:r w:rsidRPr="004D704D">
        <w:t>»</w:t>
      </w:r>
      <w:r w:rsidR="007B1896">
        <w:t xml:space="preserve"> февраля </w:t>
      </w:r>
      <w:r w:rsidRPr="004D704D">
        <w:t>2017г. №</w:t>
      </w:r>
      <w:r w:rsidR="007B1896">
        <w:t>167</w:t>
      </w: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jc w:val="both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rPr>
          <w:sz w:val="28"/>
          <w:szCs w:val="28"/>
        </w:rPr>
      </w:pPr>
    </w:p>
    <w:p w:rsidR="008C23F8" w:rsidRPr="00B82E4D" w:rsidRDefault="008C23F8" w:rsidP="008C23F8">
      <w:pPr>
        <w:pStyle w:val="Default"/>
        <w:tabs>
          <w:tab w:val="center" w:pos="4820"/>
          <w:tab w:val="right" w:pos="9641"/>
        </w:tabs>
        <w:ind w:left="-567" w:firstLine="567"/>
        <w:jc w:val="center"/>
        <w:rPr>
          <w:sz w:val="28"/>
          <w:szCs w:val="28"/>
        </w:rPr>
      </w:pPr>
      <w:r w:rsidRPr="00B82E4D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</w:p>
    <w:p w:rsidR="008C23F8" w:rsidRDefault="008C23F8" w:rsidP="008C23F8">
      <w:pPr>
        <w:pStyle w:val="Default"/>
        <w:jc w:val="center"/>
        <w:rPr>
          <w:sz w:val="28"/>
          <w:szCs w:val="28"/>
        </w:rPr>
      </w:pPr>
      <w:r w:rsidRPr="00B82E4D">
        <w:rPr>
          <w:sz w:val="28"/>
          <w:szCs w:val="28"/>
        </w:rPr>
        <w:t>развития систем</w:t>
      </w:r>
      <w:r>
        <w:rPr>
          <w:sz w:val="28"/>
          <w:szCs w:val="28"/>
        </w:rPr>
        <w:t>ы видеонаблюдения</w:t>
      </w:r>
    </w:p>
    <w:p w:rsidR="008C23F8" w:rsidRDefault="008C23F8" w:rsidP="008C23F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рамках реализации сегмента</w:t>
      </w:r>
      <w:r w:rsidRPr="00B82E4D">
        <w:rPr>
          <w:sz w:val="28"/>
          <w:szCs w:val="28"/>
        </w:rPr>
        <w:t xml:space="preserve"> АПК «Безопасный город»</w:t>
      </w:r>
    </w:p>
    <w:p w:rsidR="008C23F8" w:rsidRDefault="008C23F8" w:rsidP="008C23F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2E4D">
        <w:rPr>
          <w:sz w:val="28"/>
          <w:szCs w:val="28"/>
        </w:rPr>
        <w:t>на террит</w:t>
      </w:r>
      <w:r>
        <w:rPr>
          <w:sz w:val="28"/>
          <w:szCs w:val="28"/>
        </w:rPr>
        <w:t>ории  Лениногорского муниципального района</w:t>
      </w:r>
    </w:p>
    <w:p w:rsidR="008C23F8" w:rsidRDefault="008C23F8" w:rsidP="008C23F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2E4D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B82E4D">
        <w:rPr>
          <w:sz w:val="28"/>
          <w:szCs w:val="28"/>
        </w:rPr>
        <w:t>-2020 годы</w:t>
      </w: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tabs>
          <w:tab w:val="left" w:pos="93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</w:t>
      </w:r>
    </w:p>
    <w:p w:rsidR="008C23F8" w:rsidRDefault="008C23F8" w:rsidP="008C23F8">
      <w:pPr>
        <w:rPr>
          <w:rFonts w:ascii="Times New Roman" w:hAnsi="Times New Roman"/>
          <w:sz w:val="28"/>
          <w:szCs w:val="28"/>
        </w:rPr>
      </w:pPr>
    </w:p>
    <w:sdt>
      <w:sdtPr>
        <w:rPr>
          <w:rFonts w:ascii="Calibri" w:eastAsia="Calibri" w:hAnsi="Calibri"/>
          <w:sz w:val="22"/>
          <w:szCs w:val="22"/>
          <w:lang w:eastAsia="en-US"/>
        </w:rPr>
        <w:id w:val="7334471"/>
        <w:docPartObj>
          <w:docPartGallery w:val="Table of Contents"/>
          <w:docPartUnique/>
        </w:docPartObj>
      </w:sdtPr>
      <w:sdtContent>
        <w:p w:rsidR="008C23F8" w:rsidRDefault="008C23F8" w:rsidP="008C23F8">
          <w:pPr>
            <w:pStyle w:val="ac"/>
          </w:pPr>
          <w:r>
            <w:t>Содержание</w:t>
          </w:r>
        </w:p>
        <w:p w:rsidR="005D4EB6" w:rsidRPr="005D4EB6" w:rsidRDefault="005D4EB6" w:rsidP="005D4EB6">
          <w:pPr>
            <w:rPr>
              <w:lang w:eastAsia="ru-RU"/>
            </w:rPr>
          </w:pPr>
        </w:p>
        <w:p w:rsidR="008C23F8" w:rsidRPr="008C23F8" w:rsidRDefault="003319EB" w:rsidP="005D4EB6">
          <w:pPr>
            <w:pStyle w:val="2"/>
            <w:tabs>
              <w:tab w:val="left" w:pos="660"/>
              <w:tab w:val="right" w:leader="dot" w:pos="9632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8C23F8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8C23F8" w:rsidRPr="008C23F8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8C23F8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74312405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Введение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_Toc474312405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left" w:pos="660"/>
              <w:tab w:val="right" w:leader="dot" w:pos="9632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06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1.Анализ сложившейся обстановки и необходимость создания системы видеонаблюдения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_Toc474312406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8C23F8" w:rsidP="005D4EB6">
          <w:pPr>
            <w:pStyle w:val="2"/>
            <w:tabs>
              <w:tab w:val="left" w:pos="660"/>
              <w:tab w:val="right" w:leader="dot" w:pos="9632"/>
            </w:tabs>
            <w:ind w:left="567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8C23F8">
            <w:rPr>
              <w:rStyle w:val="ad"/>
              <w:rFonts w:ascii="Times New Roman" w:hAnsi="Times New Roman"/>
              <w:noProof/>
              <w:color w:val="auto"/>
              <w:sz w:val="28"/>
              <w:szCs w:val="28"/>
              <w:u w:val="none"/>
            </w:rPr>
            <w:t>1.</w:t>
          </w:r>
          <w:hyperlink w:anchor="_Toc474312407" w:history="1">
            <w:r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1.Цель и основные задачи внедрения системы</w:t>
            </w:r>
            <w:r w:rsidRPr="008C23F8">
              <w:rPr>
                <w:rStyle w:val="ad"/>
                <w:rFonts w:ascii="Times New Roman" w:hAnsi="Times New Roman"/>
                <w:noProof/>
                <w:color w:val="auto"/>
                <w:spacing w:val="-12"/>
                <w:sz w:val="28"/>
                <w:szCs w:val="28"/>
              </w:rPr>
              <w:t xml:space="preserve"> </w:t>
            </w:r>
            <w:r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видеонаблюдения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319EB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_Toc474312407 \h </w:instrText>
            </w:r>
            <w:r w:rsidR="003319EB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319EB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3319EB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ind w:left="993"/>
            <w:rPr>
              <w:rStyle w:val="ad"/>
              <w:rFonts w:ascii="Times New Roman" w:hAnsi="Times New Roman"/>
              <w:noProof/>
              <w:color w:val="auto"/>
              <w:sz w:val="28"/>
              <w:szCs w:val="28"/>
            </w:rPr>
          </w:pPr>
          <w:hyperlink w:anchor="_Toc474312408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1.1.1. Сведения о заказчике и исполнителях Программы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_Toc474312408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ind w:left="993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08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1.1.2. Участники мероприятий по реализации плана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_Toc474312408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ind w:left="993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09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1.1.3. Объекты, подлежащие оснащению системой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pacing w:val="-17"/>
                <w:sz w:val="28"/>
                <w:szCs w:val="28"/>
              </w:rPr>
              <w:t xml:space="preserve"> 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видеонаблюдения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_Toc474312409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10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 Структура системы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pacing w:val="-15"/>
                <w:sz w:val="28"/>
                <w:szCs w:val="28"/>
              </w:rPr>
              <w:t xml:space="preserve"> 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видеонаблюдения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_Toc474312410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ind w:left="567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11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2.1. Организация видеонаблюдения и передачи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pacing w:val="-12"/>
                <w:sz w:val="28"/>
                <w:szCs w:val="28"/>
              </w:rPr>
              <w:t xml:space="preserve"> 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данных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_Toc474312411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ind w:left="567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12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2.2. Организация сетевого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pacing w:val="-14"/>
                <w:sz w:val="28"/>
                <w:szCs w:val="28"/>
              </w:rPr>
              <w:t xml:space="preserve"> 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взаимодействия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_Toc474312412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ind w:left="567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13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2.3. Организация обработки и видеоархивации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pacing w:val="-16"/>
                <w:sz w:val="28"/>
                <w:szCs w:val="28"/>
              </w:rPr>
              <w:t xml:space="preserve"> 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данных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_Toc474312413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ind w:left="567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14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2.4. Организация технического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pacing w:val="-12"/>
                <w:sz w:val="28"/>
                <w:szCs w:val="28"/>
              </w:rPr>
              <w:t xml:space="preserve"> 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сопровождения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_Toc474312414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ind w:left="567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15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2.5. Организация учета мест установки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pacing w:val="-11"/>
                <w:sz w:val="28"/>
                <w:szCs w:val="28"/>
              </w:rPr>
              <w:t xml:space="preserve"> 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камер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_Toc474312415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16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 Этапы работ по созданию и развертыванию системы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pacing w:val="-12"/>
                <w:sz w:val="28"/>
                <w:szCs w:val="28"/>
              </w:rPr>
              <w:t xml:space="preserve"> 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видеонаблюдения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_Toc474312416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17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 Источники и механизмы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pacing w:val="-11"/>
                <w:sz w:val="28"/>
                <w:szCs w:val="28"/>
              </w:rPr>
              <w:t xml:space="preserve"> 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финансирования</w:t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23F8"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_Toc474312417 \h </w:instrTex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B606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8C23F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rPr>
              <w:rStyle w:val="ad"/>
              <w:rFonts w:ascii="Times New Roman" w:hAnsi="Times New Roman"/>
              <w:noProof/>
              <w:color w:val="auto"/>
              <w:sz w:val="28"/>
              <w:szCs w:val="28"/>
            </w:rPr>
          </w:pPr>
          <w:r w:rsidRPr="008C23F8">
            <w:rPr>
              <w:rFonts w:ascii="Times New Roman" w:hAnsi="Times New Roman"/>
              <w:sz w:val="28"/>
              <w:szCs w:val="28"/>
            </w:rPr>
            <w:fldChar w:fldCharType="end"/>
          </w:r>
          <w:r w:rsidR="008C23F8" w:rsidRPr="005D4EB6">
            <w:rPr>
              <w:rFonts w:ascii="Times New Roman" w:hAnsi="Times New Roman"/>
              <w:noProof/>
              <w:sz w:val="28"/>
              <w:szCs w:val="28"/>
            </w:rPr>
            <w:t xml:space="preserve">5. Ожидаемые результаты реализации </w:t>
          </w:r>
          <w:r w:rsidR="005D4EB6" w:rsidRPr="005D4EB6">
            <w:rPr>
              <w:rFonts w:ascii="Times New Roman" w:hAnsi="Times New Roman"/>
              <w:noProof/>
              <w:sz w:val="28"/>
              <w:szCs w:val="28"/>
            </w:rPr>
            <w:t>п</w:t>
          </w:r>
          <w:r w:rsidR="008C23F8" w:rsidRPr="005D4EB6">
            <w:rPr>
              <w:rFonts w:ascii="Times New Roman" w:hAnsi="Times New Roman"/>
              <w:noProof/>
              <w:sz w:val="28"/>
              <w:szCs w:val="28"/>
            </w:rPr>
            <w:t>рограммы</w:t>
          </w:r>
          <w:r w:rsidR="008C23F8" w:rsidRPr="008C23F8">
            <w:rPr>
              <w:rFonts w:ascii="Times New Roman" w:hAnsi="Times New Roman"/>
              <w:noProof/>
              <w:webHidden/>
              <w:sz w:val="28"/>
              <w:szCs w:val="28"/>
            </w:rPr>
            <w:tab/>
          </w:r>
          <w:r>
            <w:rPr>
              <w:rFonts w:ascii="Times New Roman" w:hAnsi="Times New Roman"/>
              <w:noProof/>
              <w:webHidden/>
              <w:sz w:val="28"/>
              <w:szCs w:val="28"/>
            </w:rPr>
            <w:fldChar w:fldCharType="begin"/>
          </w:r>
          <w:r w:rsidR="005D4EB6">
            <w:rPr>
              <w:rFonts w:ascii="Times New Roman" w:hAnsi="Times New Roman"/>
              <w:noProof/>
              <w:webHidden/>
              <w:sz w:val="28"/>
              <w:szCs w:val="28"/>
            </w:rPr>
            <w:instrText xml:space="preserve"> PAGEREF  _Toc474312417 \# "1" \h </w:instrText>
          </w:r>
          <w:r>
            <w:rPr>
              <w:rFonts w:ascii="Times New Roman" w:hAnsi="Times New Roman"/>
              <w:noProof/>
              <w:webHidden/>
              <w:sz w:val="28"/>
              <w:szCs w:val="28"/>
            </w:rPr>
          </w:r>
          <w:r>
            <w:rPr>
              <w:rFonts w:ascii="Times New Roman" w:hAnsi="Times New Roman"/>
              <w:noProof/>
              <w:webHidden/>
              <w:sz w:val="28"/>
              <w:szCs w:val="28"/>
            </w:rPr>
            <w:fldChar w:fldCharType="separate"/>
          </w:r>
          <w:r w:rsidR="003B6066">
            <w:rPr>
              <w:rFonts w:ascii="Times New Roman" w:hAnsi="Times New Roman"/>
              <w:noProof/>
              <w:webHidden/>
              <w:sz w:val="28"/>
              <w:szCs w:val="28"/>
            </w:rPr>
            <w:t>1</w:t>
          </w:r>
          <w:r>
            <w:rPr>
              <w:rFonts w:ascii="Times New Roman" w:hAnsi="Times New Roman"/>
              <w:noProof/>
              <w:webHidden/>
              <w:sz w:val="28"/>
              <w:szCs w:val="28"/>
            </w:rPr>
            <w:fldChar w:fldCharType="end"/>
          </w:r>
          <w:r w:rsidR="00AC71BA" w:rsidRPr="00AC71BA">
            <w:rPr>
              <w:rFonts w:ascii="Times New Roman" w:hAnsi="Times New Roman"/>
              <w:sz w:val="28"/>
              <w:szCs w:val="28"/>
            </w:rPr>
            <w:t>3</w:t>
          </w:r>
        </w:p>
        <w:p w:rsidR="008C23F8" w:rsidRPr="008C23F8" w:rsidRDefault="005D4EB6" w:rsidP="005D4EB6">
          <w:pPr>
            <w:pStyle w:val="2"/>
            <w:tabs>
              <w:tab w:val="right" w:leader="dot" w:pos="9632"/>
            </w:tabs>
            <w:rPr>
              <w:rStyle w:val="ad"/>
              <w:rFonts w:ascii="Times New Roman" w:hAnsi="Times New Roman"/>
              <w:noProof/>
              <w:color w:val="auto"/>
              <w:sz w:val="28"/>
              <w:szCs w:val="28"/>
            </w:rPr>
          </w:pPr>
          <w:r w:rsidRPr="005D4EB6">
            <w:rPr>
              <w:rFonts w:ascii="Times New Roman" w:hAnsi="Times New Roman"/>
              <w:noProof/>
              <w:sz w:val="28"/>
              <w:szCs w:val="28"/>
            </w:rPr>
            <w:t>6. Контроль за вы</w:t>
          </w:r>
          <w:r w:rsidR="008C23F8" w:rsidRPr="005D4EB6">
            <w:rPr>
              <w:rFonts w:ascii="Times New Roman" w:hAnsi="Times New Roman"/>
              <w:noProof/>
              <w:sz w:val="28"/>
              <w:szCs w:val="28"/>
            </w:rPr>
            <w:t xml:space="preserve">полнением </w:t>
          </w:r>
          <w:r w:rsidRPr="005D4EB6">
            <w:rPr>
              <w:rFonts w:ascii="Times New Roman" w:hAnsi="Times New Roman"/>
              <w:noProof/>
              <w:sz w:val="28"/>
              <w:szCs w:val="28"/>
            </w:rPr>
            <w:t>п</w:t>
          </w:r>
          <w:r w:rsidR="008C23F8" w:rsidRPr="005D4EB6">
            <w:rPr>
              <w:rFonts w:ascii="Times New Roman" w:hAnsi="Times New Roman"/>
              <w:noProof/>
              <w:sz w:val="28"/>
              <w:szCs w:val="28"/>
            </w:rPr>
            <w:t>рограммы</w:t>
          </w:r>
          <w:r w:rsidR="008C23F8" w:rsidRPr="008C23F8">
            <w:rPr>
              <w:rFonts w:ascii="Times New Roman" w:hAnsi="Times New Roman"/>
              <w:noProof/>
              <w:webHidden/>
              <w:sz w:val="28"/>
              <w:szCs w:val="28"/>
            </w:rPr>
            <w:tab/>
          </w:r>
          <w:r w:rsidR="003319EB">
            <w:rPr>
              <w:rFonts w:ascii="Times New Roman" w:hAnsi="Times New Roman"/>
              <w:noProof/>
              <w:webHidden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noProof/>
              <w:webHidden/>
              <w:sz w:val="28"/>
              <w:szCs w:val="28"/>
            </w:rPr>
            <w:instrText xml:space="preserve"> PAGEREF  _Toc474312417 \# "1" \h </w:instrText>
          </w:r>
          <w:r w:rsidR="003319EB">
            <w:rPr>
              <w:rFonts w:ascii="Times New Roman" w:hAnsi="Times New Roman"/>
              <w:noProof/>
              <w:webHidden/>
              <w:sz w:val="28"/>
              <w:szCs w:val="28"/>
            </w:rPr>
          </w:r>
          <w:r w:rsidR="003319EB">
            <w:rPr>
              <w:rFonts w:ascii="Times New Roman" w:hAnsi="Times New Roman"/>
              <w:noProof/>
              <w:webHidden/>
              <w:sz w:val="28"/>
              <w:szCs w:val="28"/>
            </w:rPr>
            <w:fldChar w:fldCharType="separate"/>
          </w:r>
          <w:r w:rsidR="003B6066">
            <w:rPr>
              <w:rFonts w:ascii="Times New Roman" w:hAnsi="Times New Roman"/>
              <w:noProof/>
              <w:webHidden/>
              <w:sz w:val="28"/>
              <w:szCs w:val="28"/>
            </w:rPr>
            <w:t>1</w:t>
          </w:r>
          <w:r w:rsidR="003319EB">
            <w:rPr>
              <w:rFonts w:ascii="Times New Roman" w:hAnsi="Times New Roman"/>
              <w:noProof/>
              <w:webHidden/>
              <w:sz w:val="28"/>
              <w:szCs w:val="28"/>
            </w:rPr>
            <w:fldChar w:fldCharType="end"/>
          </w:r>
          <w:r w:rsidR="00261A3C" w:rsidRPr="00261A3C">
            <w:rPr>
              <w:rFonts w:ascii="Times New Roman" w:hAnsi="Times New Roman"/>
              <w:sz w:val="28"/>
              <w:szCs w:val="28"/>
            </w:rPr>
            <w:t>3</w:t>
          </w:r>
        </w:p>
        <w:p w:rsidR="003B6066" w:rsidRDefault="003B6066" w:rsidP="005D4EB6">
          <w:pPr>
            <w:pStyle w:val="2"/>
            <w:tabs>
              <w:tab w:val="right" w:leader="dot" w:pos="9632"/>
            </w:tabs>
          </w:pPr>
        </w:p>
        <w:p w:rsidR="008C23F8" w:rsidRPr="008C23F8" w:rsidRDefault="003319EB" w:rsidP="005D4EB6">
          <w:pPr>
            <w:pStyle w:val="2"/>
            <w:tabs>
              <w:tab w:val="right" w:leader="dot" w:pos="9632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74312417" w:history="1"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  <w:u w:val="none"/>
              </w:rPr>
              <w:t>Приложени</w:t>
            </w:r>
            <w:r w:rsidR="00173C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  <w:u w:val="none"/>
              </w:rPr>
              <w:t>я</w:t>
            </w:r>
            <w:r w:rsidR="008C23F8" w:rsidRPr="008C23F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  <w:u w:val="none"/>
              </w:rPr>
              <w:t xml:space="preserve">  </w:t>
            </w:r>
          </w:hyperlink>
          <w:r w:rsidR="00AC71BA" w:rsidRPr="008C23F8"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  <w:t xml:space="preserve"> </w:t>
          </w:r>
        </w:p>
        <w:p w:rsidR="008C23F8" w:rsidRPr="008C23F8" w:rsidRDefault="008C23F8" w:rsidP="008C23F8">
          <w:pPr>
            <w:pStyle w:val="2"/>
            <w:tabs>
              <w:tab w:val="right" w:leader="dot" w:pos="9632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</w:p>
        <w:p w:rsidR="008C23F8" w:rsidRPr="009835D1" w:rsidRDefault="003319EB" w:rsidP="008C23F8">
          <w:pPr>
            <w:pStyle w:val="2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74312417" w:history="1"/>
        </w:p>
        <w:p w:rsidR="008C23F8" w:rsidRPr="0073115B" w:rsidRDefault="003319EB" w:rsidP="008C23F8"/>
      </w:sdtContent>
    </w:sdt>
    <w:p w:rsidR="008C23F8" w:rsidRDefault="008C23F8" w:rsidP="008C23F8">
      <w:pPr>
        <w:pStyle w:val="TOC1"/>
        <w:tabs>
          <w:tab w:val="left" w:pos="1924"/>
          <w:tab w:val="left" w:pos="2444"/>
          <w:tab w:val="left" w:pos="3787"/>
          <w:tab w:val="left" w:pos="4662"/>
          <w:tab w:val="left" w:pos="6543"/>
          <w:tab w:val="left" w:pos="7140"/>
          <w:tab w:val="left" w:leader="dot" w:pos="9175"/>
        </w:tabs>
        <w:spacing w:before="0"/>
        <w:ind w:left="111" w:right="105" w:hanging="10"/>
        <w:rPr>
          <w:lang w:val="ru-RU"/>
        </w:rPr>
      </w:pPr>
    </w:p>
    <w:p w:rsidR="008C23F8" w:rsidRDefault="008C23F8" w:rsidP="008C23F8">
      <w:pPr>
        <w:pStyle w:val="TOC1"/>
        <w:tabs>
          <w:tab w:val="left" w:pos="1924"/>
          <w:tab w:val="left" w:pos="2444"/>
          <w:tab w:val="left" w:pos="3787"/>
          <w:tab w:val="left" w:pos="4662"/>
          <w:tab w:val="left" w:pos="6543"/>
          <w:tab w:val="left" w:pos="7140"/>
          <w:tab w:val="left" w:leader="dot" w:pos="9175"/>
        </w:tabs>
        <w:spacing w:before="0"/>
        <w:ind w:left="111" w:right="105" w:hanging="10"/>
        <w:rPr>
          <w:lang w:val="ru-RU"/>
        </w:rPr>
      </w:pPr>
    </w:p>
    <w:p w:rsidR="008C23F8" w:rsidRDefault="008C23F8" w:rsidP="008C23F8">
      <w:pPr>
        <w:pStyle w:val="TOC1"/>
        <w:tabs>
          <w:tab w:val="left" w:pos="1924"/>
          <w:tab w:val="left" w:pos="2444"/>
          <w:tab w:val="left" w:pos="3787"/>
          <w:tab w:val="left" w:pos="4662"/>
          <w:tab w:val="left" w:pos="6543"/>
          <w:tab w:val="left" w:pos="7140"/>
          <w:tab w:val="left" w:leader="dot" w:pos="9175"/>
        </w:tabs>
        <w:spacing w:before="0"/>
        <w:ind w:left="111" w:right="105" w:hanging="10"/>
        <w:rPr>
          <w:lang w:val="ru-RU"/>
        </w:rPr>
      </w:pPr>
    </w:p>
    <w:p w:rsidR="008C23F8" w:rsidRDefault="008C23F8" w:rsidP="008C23F8">
      <w:pPr>
        <w:pStyle w:val="TOC1"/>
        <w:tabs>
          <w:tab w:val="left" w:pos="1924"/>
          <w:tab w:val="left" w:pos="2444"/>
          <w:tab w:val="left" w:pos="3787"/>
          <w:tab w:val="left" w:pos="4662"/>
          <w:tab w:val="left" w:pos="6543"/>
          <w:tab w:val="left" w:pos="7140"/>
          <w:tab w:val="left" w:leader="dot" w:pos="9175"/>
        </w:tabs>
        <w:spacing w:before="0"/>
        <w:ind w:left="111" w:right="105" w:hanging="10"/>
        <w:rPr>
          <w:lang w:val="ru-RU"/>
        </w:rPr>
      </w:pPr>
    </w:p>
    <w:p w:rsidR="008C23F8" w:rsidRDefault="008C23F8" w:rsidP="008C23F8">
      <w:pPr>
        <w:pStyle w:val="TOC1"/>
        <w:tabs>
          <w:tab w:val="left" w:pos="1924"/>
          <w:tab w:val="left" w:pos="2444"/>
          <w:tab w:val="left" w:pos="3787"/>
          <w:tab w:val="left" w:pos="4662"/>
          <w:tab w:val="left" w:pos="6543"/>
          <w:tab w:val="left" w:pos="7140"/>
          <w:tab w:val="left" w:leader="dot" w:pos="9175"/>
        </w:tabs>
        <w:spacing w:before="0"/>
        <w:ind w:left="111" w:right="105" w:hanging="10"/>
        <w:rPr>
          <w:lang w:val="ru-RU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BA4C80" w:rsidRDefault="00BA4C80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pStyle w:val="Heading1"/>
        <w:tabs>
          <w:tab w:val="left" w:pos="402"/>
        </w:tabs>
        <w:spacing w:before="1"/>
        <w:ind w:left="0" w:firstLine="0"/>
        <w:jc w:val="center"/>
        <w:rPr>
          <w:b w:val="0"/>
          <w:lang w:val="ru-RU"/>
        </w:rPr>
      </w:pPr>
      <w:bookmarkStart w:id="0" w:name="_Toc474312405"/>
      <w:r w:rsidRPr="008C23F8">
        <w:rPr>
          <w:b w:val="0"/>
          <w:lang w:val="ru-RU"/>
        </w:rPr>
        <w:t>Введение</w:t>
      </w:r>
      <w:bookmarkEnd w:id="0"/>
    </w:p>
    <w:p w:rsidR="008C23F8" w:rsidRPr="00313254" w:rsidRDefault="008C23F8" w:rsidP="008C23F8">
      <w:pPr>
        <w:pStyle w:val="Heading1"/>
        <w:tabs>
          <w:tab w:val="left" w:pos="402"/>
        </w:tabs>
        <w:spacing w:before="1"/>
        <w:ind w:left="0" w:firstLine="0"/>
        <w:jc w:val="center"/>
        <w:rPr>
          <w:b w:val="0"/>
          <w:lang w:val="ru-RU"/>
        </w:rPr>
      </w:pPr>
    </w:p>
    <w:p w:rsidR="008C23F8" w:rsidRDefault="008C23F8" w:rsidP="008C23F8">
      <w:pPr>
        <w:pStyle w:val="a3"/>
        <w:tabs>
          <w:tab w:val="left" w:pos="1134"/>
        </w:tabs>
        <w:ind w:right="102" w:firstLine="851"/>
        <w:jc w:val="both"/>
        <w:rPr>
          <w:lang w:val="ru-RU"/>
        </w:rPr>
      </w:pPr>
      <w:r w:rsidRPr="00313254">
        <w:rPr>
          <w:lang w:val="ru-RU"/>
        </w:rPr>
        <w:t xml:space="preserve">Система видеонаблюдения – неотъемлемая часть системы безопасности, представляющая собой комплекс программно-аппаратных средств, обеспечивающих наблюдение за территорией (объектами), а также хранение этой информации в течение заданного периода времени. </w:t>
      </w:r>
    </w:p>
    <w:p w:rsidR="008C23F8" w:rsidRDefault="008C23F8" w:rsidP="008C23F8">
      <w:pPr>
        <w:pStyle w:val="a3"/>
        <w:tabs>
          <w:tab w:val="left" w:pos="1134"/>
        </w:tabs>
        <w:ind w:right="102" w:firstLine="851"/>
        <w:jc w:val="both"/>
        <w:rPr>
          <w:lang w:val="ru-RU"/>
        </w:rPr>
      </w:pPr>
      <w:r w:rsidRPr="00313254">
        <w:rPr>
          <w:lang w:val="ru-RU"/>
        </w:rPr>
        <w:t xml:space="preserve">Основное предназначение – получение изображений, служебной информации и извещений о тревоге с охраняемого объекта. </w:t>
      </w:r>
    </w:p>
    <w:p w:rsidR="008C23F8" w:rsidRDefault="008C23F8" w:rsidP="008C23F8">
      <w:pPr>
        <w:pStyle w:val="a3"/>
        <w:tabs>
          <w:tab w:val="left" w:pos="1134"/>
        </w:tabs>
        <w:ind w:right="102" w:firstLine="851"/>
        <w:jc w:val="both"/>
        <w:rPr>
          <w:lang w:val="ru-RU"/>
        </w:rPr>
      </w:pPr>
      <w:r w:rsidRPr="00313254">
        <w:rPr>
          <w:lang w:val="ru-RU"/>
        </w:rPr>
        <w:t>Основные задачи:</w:t>
      </w:r>
    </w:p>
    <w:p w:rsidR="008C23F8" w:rsidRDefault="008C23F8" w:rsidP="008C23F8">
      <w:pPr>
        <w:pStyle w:val="a3"/>
        <w:tabs>
          <w:tab w:val="left" w:pos="1134"/>
        </w:tabs>
        <w:ind w:right="102" w:firstLine="851"/>
        <w:jc w:val="both"/>
        <w:rPr>
          <w:lang w:val="ru-RU"/>
        </w:rPr>
      </w:pPr>
      <w:r w:rsidRPr="00313254">
        <w:rPr>
          <w:lang w:val="ru-RU"/>
        </w:rPr>
        <w:t xml:space="preserve">информирование о тревожном событии и хранение информации о </w:t>
      </w:r>
      <w:r>
        <w:rPr>
          <w:lang w:val="ru-RU"/>
        </w:rPr>
        <w:t>событиях, которые уже произошли;</w:t>
      </w:r>
      <w:r w:rsidRPr="00313254">
        <w:rPr>
          <w:lang w:val="ru-RU"/>
        </w:rPr>
        <w:t xml:space="preserve"> </w:t>
      </w:r>
    </w:p>
    <w:p w:rsidR="008C23F8" w:rsidRPr="00313254" w:rsidRDefault="008C23F8" w:rsidP="008C23F8">
      <w:pPr>
        <w:pStyle w:val="a3"/>
        <w:tabs>
          <w:tab w:val="left" w:pos="1134"/>
        </w:tabs>
        <w:ind w:right="102" w:firstLine="851"/>
        <w:jc w:val="both"/>
        <w:rPr>
          <w:lang w:val="ru-RU"/>
        </w:rPr>
      </w:pPr>
      <w:r w:rsidRPr="00313254">
        <w:rPr>
          <w:lang w:val="ru-RU"/>
        </w:rPr>
        <w:t xml:space="preserve">принятие решения при </w:t>
      </w:r>
      <w:proofErr w:type="gramStart"/>
      <w:r w:rsidRPr="00313254">
        <w:rPr>
          <w:lang w:val="ru-RU"/>
        </w:rPr>
        <w:t>возникновении</w:t>
      </w:r>
      <w:proofErr w:type="gramEnd"/>
      <w:r w:rsidRPr="00313254">
        <w:rPr>
          <w:lang w:val="ru-RU"/>
        </w:rPr>
        <w:t xml:space="preserve"> чрезвычайных ситуаций.</w:t>
      </w:r>
    </w:p>
    <w:p w:rsidR="008C23F8" w:rsidRPr="00313254" w:rsidRDefault="008C23F8" w:rsidP="008C23F8">
      <w:pPr>
        <w:pStyle w:val="a3"/>
        <w:tabs>
          <w:tab w:val="left" w:pos="1134"/>
        </w:tabs>
        <w:ind w:right="101" w:firstLine="851"/>
        <w:jc w:val="both"/>
        <w:rPr>
          <w:lang w:val="ru-RU"/>
        </w:rPr>
      </w:pPr>
      <w:r w:rsidRPr="00313254">
        <w:rPr>
          <w:lang w:val="ru-RU"/>
        </w:rPr>
        <w:t>В Российской Федерации и Республике Татарстан сформирована нормативно-правовая база, основу которой составляют:</w:t>
      </w:r>
    </w:p>
    <w:p w:rsidR="008C23F8" w:rsidRPr="00313254" w:rsidRDefault="008C23F8" w:rsidP="008C23F8">
      <w:pPr>
        <w:pStyle w:val="a5"/>
        <w:numPr>
          <w:ilvl w:val="1"/>
          <w:numId w:val="5"/>
        </w:numPr>
        <w:tabs>
          <w:tab w:val="left" w:pos="954"/>
          <w:tab w:val="left" w:pos="1134"/>
        </w:tabs>
        <w:ind w:left="0" w:right="104" w:firstLine="851"/>
        <w:jc w:val="both"/>
        <w:rPr>
          <w:sz w:val="28"/>
          <w:szCs w:val="28"/>
          <w:lang w:val="ru-RU"/>
        </w:rPr>
      </w:pPr>
      <w:r w:rsidRPr="00313254">
        <w:rPr>
          <w:sz w:val="28"/>
          <w:szCs w:val="28"/>
          <w:lang w:val="ru-RU"/>
        </w:rPr>
        <w:t>Федеральный закон от 10.08.2007</w:t>
      </w:r>
      <w:r>
        <w:rPr>
          <w:sz w:val="28"/>
          <w:szCs w:val="28"/>
          <w:lang w:val="ru-RU"/>
        </w:rPr>
        <w:t xml:space="preserve"> №</w:t>
      </w:r>
      <w:r w:rsidRPr="00313254">
        <w:rPr>
          <w:sz w:val="28"/>
          <w:szCs w:val="28"/>
          <w:lang w:val="ru-RU"/>
        </w:rPr>
        <w:t>16-ФЗ «О транспортной безопасности».</w:t>
      </w:r>
    </w:p>
    <w:p w:rsidR="008C23F8" w:rsidRPr="00313254" w:rsidRDefault="008C23F8" w:rsidP="008C23F8">
      <w:pPr>
        <w:pStyle w:val="a5"/>
        <w:numPr>
          <w:ilvl w:val="1"/>
          <w:numId w:val="5"/>
        </w:numPr>
        <w:tabs>
          <w:tab w:val="left" w:pos="954"/>
          <w:tab w:val="left" w:pos="1134"/>
        </w:tabs>
        <w:ind w:left="0" w:right="105" w:firstLine="851"/>
        <w:jc w:val="both"/>
        <w:rPr>
          <w:sz w:val="28"/>
          <w:szCs w:val="28"/>
          <w:lang w:val="ru-RU"/>
        </w:rPr>
      </w:pPr>
      <w:r w:rsidRPr="00313254">
        <w:rPr>
          <w:sz w:val="28"/>
          <w:szCs w:val="28"/>
          <w:lang w:val="ru-RU"/>
        </w:rPr>
        <w:t xml:space="preserve">Федеральный  закон  Российская  Федерация  от  06.10.2003  </w:t>
      </w:r>
      <w:r>
        <w:rPr>
          <w:sz w:val="28"/>
          <w:szCs w:val="28"/>
          <w:lang w:val="ru-RU"/>
        </w:rPr>
        <w:t xml:space="preserve">                    </w:t>
      </w:r>
      <w:r w:rsidRPr="00313254">
        <w:rPr>
          <w:sz w:val="28"/>
          <w:szCs w:val="28"/>
          <w:lang w:val="ru-RU"/>
        </w:rPr>
        <w:t>№ 131-ФЗ</w:t>
      </w:r>
      <w:r>
        <w:rPr>
          <w:sz w:val="28"/>
          <w:szCs w:val="28"/>
          <w:lang w:val="ru-RU"/>
        </w:rPr>
        <w:t xml:space="preserve"> </w:t>
      </w:r>
      <w:r w:rsidRPr="00313254">
        <w:rPr>
          <w:sz w:val="28"/>
          <w:szCs w:val="28"/>
          <w:lang w:val="ru-RU"/>
        </w:rPr>
        <w:t xml:space="preserve">«Об общих </w:t>
      </w:r>
      <w:proofErr w:type="gramStart"/>
      <w:r w:rsidRPr="00313254">
        <w:rPr>
          <w:sz w:val="28"/>
          <w:szCs w:val="28"/>
          <w:lang w:val="ru-RU"/>
        </w:rPr>
        <w:t>принципах</w:t>
      </w:r>
      <w:proofErr w:type="gramEnd"/>
      <w:r w:rsidRPr="00313254">
        <w:rPr>
          <w:sz w:val="28"/>
          <w:szCs w:val="28"/>
          <w:lang w:val="ru-RU"/>
        </w:rPr>
        <w:t xml:space="preserve"> организации местного самоуправления в Российской Федерации».</w:t>
      </w:r>
    </w:p>
    <w:p w:rsidR="008C23F8" w:rsidRPr="00313254" w:rsidRDefault="008C23F8" w:rsidP="008C23F8">
      <w:pPr>
        <w:pStyle w:val="a5"/>
        <w:numPr>
          <w:ilvl w:val="1"/>
          <w:numId w:val="5"/>
        </w:numPr>
        <w:tabs>
          <w:tab w:val="left" w:pos="954"/>
          <w:tab w:val="left" w:pos="1134"/>
        </w:tabs>
        <w:ind w:left="0" w:right="10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Федеральный закон</w:t>
      </w:r>
      <w:r w:rsidRPr="00313254">
        <w:rPr>
          <w:sz w:val="28"/>
          <w:szCs w:val="28"/>
          <w:lang w:val="ru-RU"/>
        </w:rPr>
        <w:t xml:space="preserve"> от 30.12.2009 №384-ФЗ «Технический регламент о безопасности зданий и</w:t>
      </w:r>
      <w:r w:rsidRPr="00313254">
        <w:rPr>
          <w:spacing w:val="-15"/>
          <w:sz w:val="28"/>
          <w:szCs w:val="28"/>
          <w:lang w:val="ru-RU"/>
        </w:rPr>
        <w:t xml:space="preserve"> </w:t>
      </w:r>
      <w:r w:rsidRPr="00313254">
        <w:rPr>
          <w:sz w:val="28"/>
          <w:szCs w:val="28"/>
          <w:lang w:val="ru-RU"/>
        </w:rPr>
        <w:t>сооружений».</w:t>
      </w:r>
    </w:p>
    <w:p w:rsidR="008C23F8" w:rsidRPr="00313254" w:rsidRDefault="008C23F8" w:rsidP="008C23F8">
      <w:pPr>
        <w:pStyle w:val="a5"/>
        <w:numPr>
          <w:ilvl w:val="1"/>
          <w:numId w:val="5"/>
        </w:numPr>
        <w:tabs>
          <w:tab w:val="left" w:pos="954"/>
          <w:tab w:val="left" w:pos="1134"/>
        </w:tabs>
        <w:ind w:left="0" w:right="10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Федеральный закон</w:t>
      </w:r>
      <w:r w:rsidRPr="00313254">
        <w:rPr>
          <w:sz w:val="28"/>
          <w:szCs w:val="28"/>
          <w:lang w:val="ru-RU"/>
        </w:rPr>
        <w:t xml:space="preserve"> от 21.12.1994 № 68-ФЗ «О защите населения и территорий от чрезвычайных ситуаций природного и техногенного  характера».</w:t>
      </w:r>
    </w:p>
    <w:p w:rsidR="008C23F8" w:rsidRPr="00313254" w:rsidRDefault="008C23F8" w:rsidP="008C23F8">
      <w:pPr>
        <w:pStyle w:val="a5"/>
        <w:numPr>
          <w:ilvl w:val="1"/>
          <w:numId w:val="5"/>
        </w:numPr>
        <w:tabs>
          <w:tab w:val="left" w:pos="954"/>
          <w:tab w:val="left" w:pos="1134"/>
        </w:tabs>
        <w:ind w:left="0" w:right="109" w:firstLine="851"/>
        <w:jc w:val="both"/>
        <w:rPr>
          <w:sz w:val="28"/>
          <w:szCs w:val="28"/>
          <w:lang w:val="ru-RU"/>
        </w:rPr>
      </w:pPr>
      <w:r w:rsidRPr="00313254">
        <w:rPr>
          <w:sz w:val="28"/>
          <w:szCs w:val="28"/>
          <w:lang w:val="ru-RU"/>
        </w:rPr>
        <w:t>Постановление Правительства Р</w:t>
      </w:r>
      <w:r>
        <w:rPr>
          <w:sz w:val="28"/>
          <w:szCs w:val="28"/>
          <w:lang w:val="ru-RU"/>
        </w:rPr>
        <w:t xml:space="preserve">оссийской </w:t>
      </w:r>
      <w:r w:rsidRPr="00313254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едерации</w:t>
      </w:r>
      <w:r w:rsidRPr="00313254">
        <w:rPr>
          <w:sz w:val="28"/>
          <w:szCs w:val="28"/>
          <w:lang w:val="ru-RU"/>
        </w:rPr>
        <w:t xml:space="preserve"> от 25.03.2015 №272 </w:t>
      </w:r>
      <w:r w:rsidRPr="00313254">
        <w:rPr>
          <w:spacing w:val="-2"/>
          <w:sz w:val="28"/>
          <w:szCs w:val="28"/>
          <w:lang w:val="ru-RU"/>
        </w:rPr>
        <w:t xml:space="preserve">«Об </w:t>
      </w:r>
      <w:r w:rsidRPr="00313254">
        <w:rPr>
          <w:sz w:val="28"/>
          <w:szCs w:val="28"/>
          <w:lang w:val="ru-RU"/>
        </w:rPr>
        <w:t>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объектов».</w:t>
      </w:r>
    </w:p>
    <w:p w:rsidR="008C23F8" w:rsidRPr="00313254" w:rsidRDefault="008C23F8" w:rsidP="008C23F8">
      <w:pPr>
        <w:pStyle w:val="a5"/>
        <w:numPr>
          <w:ilvl w:val="1"/>
          <w:numId w:val="5"/>
        </w:numPr>
        <w:tabs>
          <w:tab w:val="left" w:pos="954"/>
          <w:tab w:val="left" w:pos="1134"/>
        </w:tabs>
        <w:ind w:left="0" w:right="101" w:firstLine="851"/>
        <w:jc w:val="both"/>
        <w:rPr>
          <w:sz w:val="28"/>
          <w:szCs w:val="28"/>
          <w:lang w:val="ru-RU"/>
        </w:rPr>
      </w:pPr>
      <w:r w:rsidRPr="00313254">
        <w:rPr>
          <w:sz w:val="28"/>
          <w:szCs w:val="28"/>
          <w:lang w:val="ru-RU"/>
        </w:rPr>
        <w:t>Постановление Правительства Р</w:t>
      </w:r>
      <w:r>
        <w:rPr>
          <w:sz w:val="28"/>
          <w:szCs w:val="28"/>
          <w:lang w:val="ru-RU"/>
        </w:rPr>
        <w:t xml:space="preserve">оссийской </w:t>
      </w:r>
      <w:r w:rsidRPr="00313254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едерации</w:t>
      </w:r>
      <w:r w:rsidRPr="00313254">
        <w:rPr>
          <w:sz w:val="28"/>
          <w:szCs w:val="28"/>
          <w:lang w:val="ru-RU"/>
        </w:rPr>
        <w:t xml:space="preserve"> от 06.03.2015 №202 </w:t>
      </w:r>
      <w:r w:rsidRPr="00313254">
        <w:rPr>
          <w:spacing w:val="-2"/>
          <w:sz w:val="28"/>
          <w:szCs w:val="28"/>
          <w:lang w:val="ru-RU"/>
        </w:rPr>
        <w:t xml:space="preserve">«Об </w:t>
      </w:r>
      <w:r w:rsidRPr="00313254">
        <w:rPr>
          <w:sz w:val="28"/>
          <w:szCs w:val="28"/>
          <w:lang w:val="ru-RU"/>
        </w:rPr>
        <w:t>утверждении требований к антитеррористической защищенности объектов спорта и формы паспорта безопасности объектов</w:t>
      </w:r>
      <w:r w:rsidRPr="00313254">
        <w:rPr>
          <w:spacing w:val="-24"/>
          <w:sz w:val="28"/>
          <w:szCs w:val="28"/>
          <w:lang w:val="ru-RU"/>
        </w:rPr>
        <w:t xml:space="preserve"> </w:t>
      </w:r>
      <w:r w:rsidRPr="00313254">
        <w:rPr>
          <w:sz w:val="28"/>
          <w:szCs w:val="28"/>
          <w:lang w:val="ru-RU"/>
        </w:rPr>
        <w:t>спорта».</w:t>
      </w:r>
    </w:p>
    <w:p w:rsidR="008C23F8" w:rsidRPr="00313254" w:rsidRDefault="008C23F8" w:rsidP="008C23F8">
      <w:pPr>
        <w:pStyle w:val="a5"/>
        <w:numPr>
          <w:ilvl w:val="1"/>
          <w:numId w:val="5"/>
        </w:numPr>
        <w:tabs>
          <w:tab w:val="left" w:pos="954"/>
          <w:tab w:val="left" w:pos="1134"/>
        </w:tabs>
        <w:ind w:left="0" w:right="103" w:firstLine="851"/>
        <w:jc w:val="both"/>
        <w:rPr>
          <w:sz w:val="28"/>
          <w:szCs w:val="28"/>
          <w:lang w:val="ru-RU"/>
        </w:rPr>
      </w:pPr>
      <w:r w:rsidRPr="00313254">
        <w:rPr>
          <w:sz w:val="28"/>
          <w:szCs w:val="28"/>
          <w:lang w:val="ru-RU"/>
        </w:rPr>
        <w:t>Распоряжение Правительства Р</w:t>
      </w:r>
      <w:r>
        <w:rPr>
          <w:sz w:val="28"/>
          <w:szCs w:val="28"/>
          <w:lang w:val="ru-RU"/>
        </w:rPr>
        <w:t xml:space="preserve">оссийской </w:t>
      </w:r>
      <w:r w:rsidRPr="00313254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едерации</w:t>
      </w:r>
      <w:r w:rsidRPr="00313254">
        <w:rPr>
          <w:sz w:val="28"/>
          <w:szCs w:val="28"/>
          <w:lang w:val="ru-RU"/>
        </w:rPr>
        <w:t xml:space="preserve"> от 03.12.2014</w:t>
      </w:r>
      <w:r>
        <w:rPr>
          <w:sz w:val="28"/>
          <w:szCs w:val="28"/>
          <w:lang w:val="ru-RU"/>
        </w:rPr>
        <w:t xml:space="preserve"> </w:t>
      </w:r>
      <w:r w:rsidRPr="00313254">
        <w:rPr>
          <w:sz w:val="28"/>
          <w:szCs w:val="28"/>
          <w:lang w:val="ru-RU"/>
        </w:rPr>
        <w:t xml:space="preserve"> №2446-р </w:t>
      </w:r>
      <w:r w:rsidRPr="00313254">
        <w:rPr>
          <w:spacing w:val="-2"/>
          <w:sz w:val="28"/>
          <w:szCs w:val="28"/>
          <w:lang w:val="ru-RU"/>
        </w:rPr>
        <w:t xml:space="preserve">«Об </w:t>
      </w:r>
      <w:r w:rsidRPr="00313254">
        <w:rPr>
          <w:sz w:val="28"/>
          <w:szCs w:val="28"/>
          <w:lang w:val="ru-RU"/>
        </w:rPr>
        <w:t>утверждении Концепции построения и развития аппаратно-программного комплекса «Безопасный</w:t>
      </w:r>
      <w:r w:rsidRPr="00313254">
        <w:rPr>
          <w:spacing w:val="-13"/>
          <w:sz w:val="28"/>
          <w:szCs w:val="28"/>
          <w:lang w:val="ru-RU"/>
        </w:rPr>
        <w:t xml:space="preserve"> </w:t>
      </w:r>
      <w:r w:rsidRPr="00313254">
        <w:rPr>
          <w:sz w:val="28"/>
          <w:szCs w:val="28"/>
          <w:lang w:val="ru-RU"/>
        </w:rPr>
        <w:t>город».</w:t>
      </w:r>
    </w:p>
    <w:p w:rsidR="008C23F8" w:rsidRPr="00E20F34" w:rsidRDefault="008C23F8" w:rsidP="008C23F8">
      <w:pPr>
        <w:pStyle w:val="a5"/>
        <w:numPr>
          <w:ilvl w:val="1"/>
          <w:numId w:val="5"/>
        </w:numPr>
        <w:tabs>
          <w:tab w:val="left" w:pos="284"/>
          <w:tab w:val="left" w:pos="1134"/>
          <w:tab w:val="left" w:pos="2236"/>
          <w:tab w:val="left" w:pos="2639"/>
          <w:tab w:val="left" w:pos="2880"/>
          <w:tab w:val="left" w:pos="4225"/>
          <w:tab w:val="left" w:pos="4296"/>
          <w:tab w:val="left" w:pos="5649"/>
          <w:tab w:val="left" w:pos="5801"/>
          <w:tab w:val="left" w:pos="6347"/>
          <w:tab w:val="left" w:pos="6831"/>
          <w:tab w:val="left" w:pos="7133"/>
          <w:tab w:val="left" w:pos="8320"/>
          <w:tab w:val="left" w:pos="8808"/>
        </w:tabs>
        <w:ind w:left="0" w:right="112" w:firstLine="851"/>
        <w:jc w:val="both"/>
        <w:rPr>
          <w:lang w:val="ru-RU"/>
        </w:rPr>
      </w:pPr>
      <w:r w:rsidRPr="00E20F34">
        <w:rPr>
          <w:sz w:val="28"/>
          <w:szCs w:val="28"/>
          <w:lang w:val="ru-RU"/>
        </w:rPr>
        <w:t>Распоряжение</w:t>
      </w:r>
      <w:r>
        <w:rPr>
          <w:sz w:val="28"/>
          <w:szCs w:val="28"/>
          <w:lang w:val="ru-RU"/>
        </w:rPr>
        <w:t xml:space="preserve"> Кабинета Министров Республики Татарстан                        от 26.10.2015 №2399-р «Рекомендации к оснащению объектов массового пребывания людей камерами видеонаблюдения».</w:t>
      </w:r>
    </w:p>
    <w:p w:rsidR="008C23F8" w:rsidRPr="00313254" w:rsidRDefault="008C23F8" w:rsidP="008C23F8">
      <w:pPr>
        <w:pStyle w:val="a5"/>
        <w:numPr>
          <w:ilvl w:val="1"/>
          <w:numId w:val="5"/>
        </w:numPr>
        <w:tabs>
          <w:tab w:val="left" w:pos="954"/>
          <w:tab w:val="left" w:pos="1134"/>
        </w:tabs>
        <w:ind w:left="0" w:right="103" w:firstLine="851"/>
        <w:jc w:val="both"/>
        <w:rPr>
          <w:sz w:val="28"/>
          <w:szCs w:val="28"/>
          <w:lang w:val="ru-RU"/>
        </w:rPr>
      </w:pPr>
      <w:r w:rsidRPr="00313254">
        <w:rPr>
          <w:sz w:val="28"/>
          <w:szCs w:val="28"/>
          <w:lang w:val="ru-RU"/>
        </w:rPr>
        <w:t xml:space="preserve">Постановление Кабинета Министров </w:t>
      </w:r>
      <w:r>
        <w:rPr>
          <w:sz w:val="28"/>
          <w:szCs w:val="28"/>
          <w:lang w:val="ru-RU"/>
        </w:rPr>
        <w:t>Республики Татарстан</w:t>
      </w:r>
      <w:r w:rsidRPr="003132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от 12.11.2015</w:t>
      </w:r>
      <w:r w:rsidRPr="00313254">
        <w:rPr>
          <w:sz w:val="28"/>
          <w:szCs w:val="28"/>
          <w:lang w:val="ru-RU"/>
        </w:rPr>
        <w:t xml:space="preserve"> № 849 </w:t>
      </w:r>
      <w:r>
        <w:rPr>
          <w:sz w:val="28"/>
          <w:szCs w:val="28"/>
          <w:lang w:val="ru-RU"/>
        </w:rPr>
        <w:t>«О</w:t>
      </w:r>
      <w:r w:rsidRPr="00313254">
        <w:rPr>
          <w:sz w:val="28"/>
          <w:szCs w:val="28"/>
          <w:lang w:val="ru-RU"/>
        </w:rPr>
        <w:t xml:space="preserve">б </w:t>
      </w:r>
      <w:proofErr w:type="gramStart"/>
      <w:r w:rsidRPr="00313254">
        <w:rPr>
          <w:sz w:val="28"/>
          <w:szCs w:val="28"/>
          <w:lang w:val="ru-RU"/>
        </w:rPr>
        <w:t>утверждении</w:t>
      </w:r>
      <w:proofErr w:type="gramEnd"/>
      <w:r w:rsidRPr="00313254">
        <w:rPr>
          <w:sz w:val="28"/>
          <w:szCs w:val="28"/>
          <w:lang w:val="ru-RU"/>
        </w:rPr>
        <w:t xml:space="preserve"> подпрограммы «Построение и развитие аппаратно-программного комплекса «Безопасный город» в Республике Татарстан на 2016-2020</w:t>
      </w:r>
      <w:r w:rsidRPr="00313254">
        <w:rPr>
          <w:spacing w:val="-22"/>
          <w:sz w:val="28"/>
          <w:szCs w:val="28"/>
          <w:lang w:val="ru-RU"/>
        </w:rPr>
        <w:t xml:space="preserve"> </w:t>
      </w:r>
      <w:r w:rsidRPr="00313254">
        <w:rPr>
          <w:sz w:val="28"/>
          <w:szCs w:val="28"/>
          <w:lang w:val="ru-RU"/>
        </w:rPr>
        <w:t>годы».</w:t>
      </w:r>
    </w:p>
    <w:p w:rsidR="008C23F8" w:rsidRPr="00313254" w:rsidRDefault="008C23F8" w:rsidP="008C23F8">
      <w:pPr>
        <w:pStyle w:val="a5"/>
        <w:numPr>
          <w:ilvl w:val="1"/>
          <w:numId w:val="5"/>
        </w:numPr>
        <w:tabs>
          <w:tab w:val="left" w:pos="1096"/>
          <w:tab w:val="left" w:pos="1134"/>
        </w:tabs>
        <w:ind w:left="0" w:right="107" w:firstLine="851"/>
        <w:jc w:val="both"/>
        <w:rPr>
          <w:sz w:val="28"/>
          <w:szCs w:val="28"/>
          <w:lang w:val="ru-RU"/>
        </w:rPr>
      </w:pPr>
      <w:r w:rsidRPr="00313254">
        <w:rPr>
          <w:sz w:val="28"/>
          <w:szCs w:val="28"/>
          <w:lang w:val="ru-RU"/>
        </w:rPr>
        <w:t xml:space="preserve">Временные единые требования к техническим параметрам </w:t>
      </w:r>
      <w:r w:rsidRPr="00313254">
        <w:rPr>
          <w:sz w:val="28"/>
          <w:szCs w:val="28"/>
          <w:lang w:val="ru-RU"/>
        </w:rPr>
        <w:lastRenderedPageBreak/>
        <w:t>сегментов аппаратно-программного комплекса «Безопасный город», утвержденные МЧС Р</w:t>
      </w:r>
      <w:r>
        <w:rPr>
          <w:sz w:val="28"/>
          <w:szCs w:val="28"/>
          <w:lang w:val="ru-RU"/>
        </w:rPr>
        <w:t xml:space="preserve">оссийской </w:t>
      </w:r>
      <w:r w:rsidRPr="00313254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едерации от</w:t>
      </w:r>
      <w:r w:rsidRPr="00313254">
        <w:rPr>
          <w:spacing w:val="-8"/>
          <w:sz w:val="28"/>
          <w:szCs w:val="28"/>
          <w:lang w:val="ru-RU"/>
        </w:rPr>
        <w:t xml:space="preserve"> </w:t>
      </w:r>
      <w:r w:rsidRPr="00313254">
        <w:rPr>
          <w:sz w:val="28"/>
          <w:szCs w:val="28"/>
          <w:lang w:val="ru-RU"/>
        </w:rPr>
        <w:t>29.12.2014.</w:t>
      </w:r>
    </w:p>
    <w:p w:rsidR="008C23F8" w:rsidRPr="00313254" w:rsidRDefault="008C23F8" w:rsidP="008C23F8">
      <w:pPr>
        <w:pStyle w:val="a3"/>
        <w:tabs>
          <w:tab w:val="left" w:pos="1134"/>
        </w:tabs>
        <w:spacing w:before="64"/>
        <w:ind w:right="71" w:firstLine="851"/>
        <w:jc w:val="both"/>
        <w:rPr>
          <w:lang w:val="ru-RU"/>
        </w:rPr>
      </w:pPr>
      <w:r w:rsidRPr="00313254">
        <w:rPr>
          <w:lang w:val="ru-RU"/>
        </w:rPr>
        <w:t xml:space="preserve">11.Распоряжение Кабинета Министров </w:t>
      </w:r>
      <w:r>
        <w:rPr>
          <w:lang w:val="ru-RU"/>
        </w:rPr>
        <w:t>Республики Татарстан</w:t>
      </w:r>
      <w:r w:rsidRPr="00313254">
        <w:rPr>
          <w:lang w:val="ru-RU"/>
        </w:rPr>
        <w:t xml:space="preserve"> от </w:t>
      </w:r>
      <w:r>
        <w:rPr>
          <w:lang w:val="ru-RU"/>
        </w:rPr>
        <w:t>«____»____</w:t>
      </w:r>
      <w:r w:rsidRPr="00313254">
        <w:rPr>
          <w:lang w:val="ru-RU"/>
        </w:rPr>
        <w:t xml:space="preserve">2016 №_____ «Об </w:t>
      </w:r>
      <w:proofErr w:type="gramStart"/>
      <w:r w:rsidRPr="00313254">
        <w:rPr>
          <w:lang w:val="ru-RU"/>
        </w:rPr>
        <w:t>утверждении</w:t>
      </w:r>
      <w:proofErr w:type="gramEnd"/>
      <w:r w:rsidRPr="00313254">
        <w:rPr>
          <w:lang w:val="ru-RU"/>
        </w:rPr>
        <w:t xml:space="preserve"> Концепции развития системы видеонаблюдения в Республике Татарстан в рамках реализации сегмента АПК «Безопасный город».</w:t>
      </w:r>
    </w:p>
    <w:p w:rsidR="008C23F8" w:rsidRPr="00313254" w:rsidRDefault="008C23F8" w:rsidP="008C23F8">
      <w:pPr>
        <w:pStyle w:val="a5"/>
        <w:tabs>
          <w:tab w:val="left" w:pos="1096"/>
          <w:tab w:val="left" w:pos="1134"/>
        </w:tabs>
        <w:spacing w:before="65"/>
        <w:ind w:left="0" w:right="107" w:firstLine="0"/>
        <w:jc w:val="center"/>
        <w:rPr>
          <w:sz w:val="28"/>
          <w:szCs w:val="28"/>
          <w:lang w:val="ru-RU"/>
        </w:rPr>
      </w:pPr>
    </w:p>
    <w:p w:rsidR="008C23F8" w:rsidRDefault="008C23F8" w:rsidP="008C23F8">
      <w:pPr>
        <w:pStyle w:val="Heading1"/>
        <w:tabs>
          <w:tab w:val="left" w:pos="585"/>
        </w:tabs>
        <w:ind w:left="0" w:right="305" w:firstLine="0"/>
        <w:jc w:val="center"/>
        <w:rPr>
          <w:b w:val="0"/>
          <w:lang w:val="ru-RU"/>
        </w:rPr>
      </w:pPr>
      <w:bookmarkStart w:id="1" w:name="_TOC_250009"/>
      <w:bookmarkStart w:id="2" w:name="_Toc474312406"/>
      <w:bookmarkEnd w:id="1"/>
      <w:r w:rsidRPr="00C54D1C">
        <w:rPr>
          <w:b w:val="0"/>
          <w:lang w:val="ru-RU"/>
        </w:rPr>
        <w:t xml:space="preserve">1.Анализ сложившейся обстановки </w:t>
      </w:r>
    </w:p>
    <w:p w:rsidR="008C23F8" w:rsidRPr="00C54D1C" w:rsidRDefault="008C23F8" w:rsidP="008C23F8">
      <w:pPr>
        <w:pStyle w:val="Heading1"/>
        <w:tabs>
          <w:tab w:val="left" w:pos="585"/>
        </w:tabs>
        <w:ind w:left="0" w:right="305" w:firstLine="0"/>
        <w:jc w:val="center"/>
        <w:rPr>
          <w:b w:val="0"/>
          <w:lang w:val="ru-RU"/>
        </w:rPr>
      </w:pPr>
      <w:r w:rsidRPr="00C54D1C">
        <w:rPr>
          <w:b w:val="0"/>
          <w:lang w:val="ru-RU"/>
        </w:rPr>
        <w:t>и необходимость создания системы видеонаблюдения</w:t>
      </w:r>
      <w:bookmarkEnd w:id="2"/>
    </w:p>
    <w:p w:rsidR="008C23F8" w:rsidRPr="00DA0FB5" w:rsidRDefault="008C23F8" w:rsidP="008C23F8">
      <w:pPr>
        <w:pStyle w:val="Heading1"/>
        <w:tabs>
          <w:tab w:val="left" w:pos="585"/>
        </w:tabs>
        <w:ind w:right="305" w:firstLine="0"/>
        <w:rPr>
          <w:lang w:val="ru-RU"/>
        </w:rPr>
      </w:pPr>
    </w:p>
    <w:p w:rsidR="008C23F8" w:rsidRDefault="008C23F8" w:rsidP="008C23F8">
      <w:pPr>
        <w:pStyle w:val="a3"/>
        <w:ind w:right="102" w:firstLine="851"/>
        <w:jc w:val="both"/>
        <w:rPr>
          <w:lang w:val="ru-RU"/>
        </w:rPr>
      </w:pPr>
      <w:proofErr w:type="gramStart"/>
      <w:r w:rsidRPr="00DA0FB5">
        <w:rPr>
          <w:lang w:val="ru-RU"/>
        </w:rPr>
        <w:t xml:space="preserve">В целях поддержания эффективного и непрерывного контроля за состоянием оперативной обстановки на улицах и в других общественных местах города </w:t>
      </w:r>
      <w:r>
        <w:rPr>
          <w:lang w:val="ru-RU"/>
        </w:rPr>
        <w:t>Лениногорска и Лениногорского муниципального района</w:t>
      </w:r>
      <w:r w:rsidRPr="00DA0FB5">
        <w:rPr>
          <w:lang w:val="ru-RU"/>
        </w:rPr>
        <w:t xml:space="preserve">, фиксации противоправных действий и лиц, к ним причастных, а также своевременного реагирования на правонарушения и преступления по «горячим следам» в </w:t>
      </w:r>
      <w:r>
        <w:rPr>
          <w:lang w:val="ru-RU"/>
        </w:rPr>
        <w:t>отделе</w:t>
      </w:r>
      <w:r w:rsidRPr="00DA0FB5">
        <w:rPr>
          <w:lang w:val="ru-RU"/>
        </w:rPr>
        <w:t xml:space="preserve"> МВД России по </w:t>
      </w:r>
      <w:r>
        <w:rPr>
          <w:lang w:val="ru-RU"/>
        </w:rPr>
        <w:t>Лениногорскому району</w:t>
      </w:r>
      <w:r w:rsidRPr="00DA0FB5">
        <w:rPr>
          <w:lang w:val="ru-RU"/>
        </w:rPr>
        <w:t xml:space="preserve"> организована круглосуточная работа сотрудников, одной из задач которых является осуществление</w:t>
      </w:r>
      <w:proofErr w:type="gramEnd"/>
      <w:r w:rsidRPr="00DA0FB5">
        <w:rPr>
          <w:lang w:val="ru-RU"/>
        </w:rPr>
        <w:t xml:space="preserve"> мониторинга мест, оборудованных камерами наружного наблюдения. </w:t>
      </w:r>
    </w:p>
    <w:p w:rsidR="008C23F8" w:rsidRPr="001C548C" w:rsidRDefault="008C23F8" w:rsidP="008C23F8">
      <w:pPr>
        <w:pStyle w:val="a6"/>
        <w:widowControl w:val="0"/>
        <w:spacing w:line="240" w:lineRule="auto"/>
        <w:ind w:firstLine="851"/>
        <w:rPr>
          <w:szCs w:val="24"/>
        </w:rPr>
      </w:pPr>
      <w:r w:rsidRPr="001C548C">
        <w:rPr>
          <w:szCs w:val="24"/>
        </w:rPr>
        <w:t>В связи с развити</w:t>
      </w:r>
      <w:r>
        <w:rPr>
          <w:szCs w:val="24"/>
        </w:rPr>
        <w:t>ем инфраструктуры города Лениногорска</w:t>
      </w:r>
      <w:r w:rsidRPr="001C548C">
        <w:rPr>
          <w:szCs w:val="24"/>
        </w:rPr>
        <w:t xml:space="preserve"> и проведением работы по созданию наиболее благоприятной среды для жизнедеятельности населения и устойчивого развития города</w:t>
      </w:r>
      <w:r>
        <w:rPr>
          <w:szCs w:val="24"/>
        </w:rPr>
        <w:t>,</w:t>
      </w:r>
      <w:r w:rsidRPr="001C548C">
        <w:rPr>
          <w:szCs w:val="24"/>
        </w:rPr>
        <w:t xml:space="preserve"> наращиваются объемы производства и строительства новых жилых микрорайонов, в последние годы происходит значительный рост общественно-политической активности жителей, проведение различных культурно-массовых мероприятий.</w:t>
      </w:r>
    </w:p>
    <w:p w:rsidR="008C23F8" w:rsidRDefault="008C23F8" w:rsidP="008C23F8">
      <w:pPr>
        <w:pStyle w:val="a6"/>
        <w:widowControl w:val="0"/>
        <w:spacing w:line="240" w:lineRule="auto"/>
        <w:ind w:firstLine="851"/>
      </w:pPr>
      <w:r>
        <w:rPr>
          <w:szCs w:val="24"/>
        </w:rPr>
        <w:t xml:space="preserve">Исходя из вышеизложенного </w:t>
      </w:r>
      <w:r w:rsidRPr="001C548C">
        <w:rPr>
          <w:szCs w:val="24"/>
        </w:rPr>
        <w:t>возникает острая необходимость для поддержания на должном уровне обеспечения общественной безопасности, охраны общественно</w:t>
      </w:r>
      <w:r>
        <w:rPr>
          <w:szCs w:val="24"/>
        </w:rPr>
        <w:t>го порядка на территории города Лениногорска и Лениногорского муниципального района</w:t>
      </w:r>
      <w:r w:rsidRPr="001C548C">
        <w:rPr>
          <w:szCs w:val="24"/>
        </w:rPr>
        <w:t>, привлечения значительного количества сил и сре</w:t>
      </w:r>
      <w:proofErr w:type="gramStart"/>
      <w:r w:rsidRPr="001C548C">
        <w:rPr>
          <w:szCs w:val="24"/>
        </w:rPr>
        <w:t>дств пр</w:t>
      </w:r>
      <w:proofErr w:type="gramEnd"/>
      <w:r w:rsidRPr="001C548C">
        <w:rPr>
          <w:szCs w:val="24"/>
        </w:rPr>
        <w:t>авоохранительных органов и других служб и ведомств.</w:t>
      </w:r>
      <w:r w:rsidRPr="001C548C">
        <w:t xml:space="preserve"> </w:t>
      </w:r>
    </w:p>
    <w:p w:rsidR="008C23F8" w:rsidRPr="001C548C" w:rsidRDefault="008C23F8" w:rsidP="008C23F8">
      <w:pPr>
        <w:pStyle w:val="a6"/>
        <w:widowControl w:val="0"/>
        <w:spacing w:line="240" w:lineRule="auto"/>
        <w:ind w:firstLine="851"/>
        <w:rPr>
          <w:szCs w:val="24"/>
        </w:rPr>
      </w:pPr>
      <w:r w:rsidRPr="006A1F32">
        <w:t>Для решения обозначенных проблем может послужить развити</w:t>
      </w:r>
      <w:r>
        <w:t>е</w:t>
      </w:r>
      <w:r w:rsidRPr="006A1F32">
        <w:t xml:space="preserve"> системы</w:t>
      </w:r>
      <w:r>
        <w:t xml:space="preserve"> </w:t>
      </w:r>
      <w:r w:rsidRPr="006A1F32">
        <w:t xml:space="preserve">видеонаблюдения в рамках реализации </w:t>
      </w:r>
      <w:r>
        <w:t xml:space="preserve">сегмента </w:t>
      </w:r>
      <w:r w:rsidRPr="002C0CF4">
        <w:rPr>
          <w:szCs w:val="24"/>
        </w:rPr>
        <w:t>аппаратно-программного комплекса «Безопасный город»</w:t>
      </w:r>
      <w:r w:rsidRPr="002C0CF4">
        <w:t xml:space="preserve"> </w:t>
      </w:r>
      <w:r>
        <w:t>(</w:t>
      </w:r>
      <w:r w:rsidRPr="002C0CF4">
        <w:rPr>
          <w:szCs w:val="24"/>
        </w:rPr>
        <w:t>далее – АПК «Безопасный город»)</w:t>
      </w:r>
      <w:r>
        <w:rPr>
          <w:szCs w:val="24"/>
        </w:rPr>
        <w:t>, который</w:t>
      </w:r>
      <w:r w:rsidRPr="001C548C">
        <w:rPr>
          <w:szCs w:val="24"/>
        </w:rPr>
        <w:t xml:space="preserve"> является необходимым инструментом в сфере построения современной высокоэффективной системы безопасности.</w:t>
      </w:r>
      <w:r w:rsidRPr="00E6707A">
        <w:t xml:space="preserve"> </w:t>
      </w:r>
      <w:r>
        <w:t xml:space="preserve">   </w:t>
      </w:r>
    </w:p>
    <w:p w:rsidR="008C23F8" w:rsidRPr="001C548C" w:rsidRDefault="008C23F8" w:rsidP="008C23F8">
      <w:pPr>
        <w:pStyle w:val="a6"/>
        <w:widowControl w:val="0"/>
        <w:spacing w:line="240" w:lineRule="auto"/>
        <w:ind w:firstLine="851"/>
        <w:rPr>
          <w:szCs w:val="24"/>
        </w:rPr>
      </w:pPr>
      <w:r w:rsidRPr="002C0CF4">
        <w:rPr>
          <w:szCs w:val="24"/>
        </w:rPr>
        <w:t>АПК «Безопасный город»</w:t>
      </w:r>
      <w:r>
        <w:rPr>
          <w:szCs w:val="24"/>
        </w:rPr>
        <w:t xml:space="preserve"> </w:t>
      </w:r>
      <w:r w:rsidRPr="002C0CF4">
        <w:rPr>
          <w:szCs w:val="24"/>
        </w:rPr>
        <w:t>–</w:t>
      </w:r>
      <w:r>
        <w:rPr>
          <w:szCs w:val="24"/>
        </w:rPr>
        <w:t xml:space="preserve"> это п</w:t>
      </w:r>
      <w:r w:rsidRPr="001C548C">
        <w:rPr>
          <w:szCs w:val="24"/>
        </w:rPr>
        <w:t>рименение технических средств обеспечения безопасности, а именно: средств видеонаблюдения и охраны</w:t>
      </w:r>
      <w:r>
        <w:rPr>
          <w:szCs w:val="24"/>
        </w:rPr>
        <w:t>.</w:t>
      </w:r>
      <w:r w:rsidRPr="001C548C">
        <w:rPr>
          <w:szCs w:val="24"/>
        </w:rPr>
        <w:t xml:space="preserve"> Важнейшей составляющей технических средств обеспечения безопасности являются системы мониторинга и анализа поступающей информации, а в подсистемах средств видеонаблюдения </w:t>
      </w:r>
      <w:r w:rsidRPr="002C0CF4">
        <w:rPr>
          <w:szCs w:val="24"/>
        </w:rPr>
        <w:t>–</w:t>
      </w:r>
      <w:r w:rsidRPr="001C548C">
        <w:rPr>
          <w:szCs w:val="24"/>
        </w:rPr>
        <w:t xml:space="preserve"> устройства искусственного интеллекта.</w:t>
      </w:r>
    </w:p>
    <w:p w:rsidR="008C23F8" w:rsidRPr="001C548C" w:rsidRDefault="008C23F8" w:rsidP="008C23F8">
      <w:pPr>
        <w:pStyle w:val="a6"/>
        <w:widowControl w:val="0"/>
        <w:spacing w:line="240" w:lineRule="auto"/>
        <w:ind w:firstLine="851"/>
        <w:rPr>
          <w:szCs w:val="24"/>
        </w:rPr>
      </w:pPr>
      <w:r w:rsidRPr="001C548C">
        <w:rPr>
          <w:szCs w:val="24"/>
        </w:rPr>
        <w:t xml:space="preserve">Анализ практики показывает, что системы видеонаблюдения начали активно применяться более чем в 54 субъектах Российской Федерации. </w:t>
      </w:r>
      <w:proofErr w:type="gramStart"/>
      <w:r w:rsidRPr="001C548C">
        <w:rPr>
          <w:szCs w:val="24"/>
        </w:rPr>
        <w:t xml:space="preserve">По </w:t>
      </w:r>
      <w:r w:rsidRPr="001C548C">
        <w:rPr>
          <w:szCs w:val="24"/>
        </w:rPr>
        <w:lastRenderedPageBreak/>
        <w:t xml:space="preserve">данным главного информационного аналитического центра МВД России с использованием видеоинформации в Российской Федерации осуществлялось </w:t>
      </w:r>
      <w:r>
        <w:rPr>
          <w:szCs w:val="24"/>
        </w:rPr>
        <w:t xml:space="preserve">раскрытие преступлений по </w:t>
      </w:r>
      <w:r w:rsidRPr="00D529E3">
        <w:rPr>
          <w:szCs w:val="24"/>
        </w:rPr>
        <w:t>ст. 158 (кража), ст.161 (грабеж), ст.162 (разбой), ст.166 (неправомерное завладение автотранспортным средством</w:t>
      </w:r>
      <w:r>
        <w:rPr>
          <w:szCs w:val="24"/>
        </w:rPr>
        <w:t xml:space="preserve">) УК РФ и </w:t>
      </w:r>
      <w:r w:rsidRPr="001C548C">
        <w:rPr>
          <w:szCs w:val="24"/>
        </w:rPr>
        <w:t>др.; задержание лиц и транспортных средств, находящихся в розыске, изъятие разыскиваемых предметов; привлечение к ответственности лиц за совершение административных правонарушений.</w:t>
      </w:r>
      <w:proofErr w:type="gramEnd"/>
    </w:p>
    <w:p w:rsidR="008C23F8" w:rsidRDefault="008C23F8" w:rsidP="008C23F8">
      <w:pPr>
        <w:pStyle w:val="a6"/>
        <w:widowControl w:val="0"/>
        <w:spacing w:line="240" w:lineRule="auto"/>
        <w:ind w:firstLine="851"/>
        <w:rPr>
          <w:szCs w:val="24"/>
        </w:rPr>
      </w:pPr>
      <w:r w:rsidRPr="001C548C">
        <w:rPr>
          <w:szCs w:val="24"/>
        </w:rPr>
        <w:t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профилактического видеонаблюдения и мониторинга в местах массового пребывания людей</w:t>
      </w:r>
      <w:r>
        <w:rPr>
          <w:szCs w:val="24"/>
        </w:rPr>
        <w:t>.</w:t>
      </w:r>
    </w:p>
    <w:p w:rsidR="008C23F8" w:rsidRPr="001C548C" w:rsidRDefault="008C23F8" w:rsidP="008C23F8">
      <w:pPr>
        <w:pStyle w:val="a6"/>
        <w:widowControl w:val="0"/>
        <w:spacing w:line="240" w:lineRule="auto"/>
        <w:ind w:firstLine="851"/>
        <w:rPr>
          <w:szCs w:val="24"/>
        </w:rPr>
      </w:pPr>
      <w:proofErr w:type="gramStart"/>
      <w:r w:rsidRPr="001C548C">
        <w:rPr>
          <w:szCs w:val="24"/>
        </w:rPr>
        <w:t>Для противодействия рост</w:t>
      </w:r>
      <w:r>
        <w:rPr>
          <w:szCs w:val="24"/>
        </w:rPr>
        <w:t>у</w:t>
      </w:r>
      <w:r w:rsidRPr="001C548C">
        <w:rPr>
          <w:szCs w:val="24"/>
        </w:rPr>
        <w:t xml:space="preserve"> преступности, обеспечения сохранности жизни и здоровья граждан на улицах и в других общественных местах, безопасности дорожного движения на наиболее оживленных трассах и транспортных развязках, террористической устойчивости объектов особой важности и жизнеобеспечения необходимо существенное повышение технической оснащенности правоохранительных органов, органов местного самоуправления современными средствами обеспечения безопасности, мониторинга, связи и оперативного реагирования.</w:t>
      </w:r>
      <w:proofErr w:type="gramEnd"/>
    </w:p>
    <w:p w:rsidR="008C23F8" w:rsidRPr="005214E2" w:rsidRDefault="008C23F8" w:rsidP="008C23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14E2">
        <w:rPr>
          <w:rFonts w:ascii="Times New Roman" w:hAnsi="Times New Roman"/>
          <w:sz w:val="28"/>
          <w:szCs w:val="28"/>
        </w:rPr>
        <w:t>Структура сегмента АПК «Безопасный город» представляет собой комплекс технических средств, управление которыми осуществляется с центрального пульта видеонаблюдения и включает в себя:</w:t>
      </w:r>
    </w:p>
    <w:p w:rsidR="008C23F8" w:rsidRPr="005214E2" w:rsidRDefault="008C23F8" w:rsidP="008C23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14E2">
        <w:rPr>
          <w:rFonts w:ascii="Times New Roman" w:hAnsi="Times New Roman"/>
          <w:sz w:val="28"/>
          <w:szCs w:val="28"/>
        </w:rPr>
        <w:t>систему видеоконтроля за оперативной обстановкой на улицах города, площадях, местах массового сосредоточения граждан и жилом секторе, как правило, имеющую возможность обеспечивать решение задач по конкретным направлениям (распознавание личности, похищенного автотранспорта по регистрационным номерам, визуального контроля и т.д.);</w:t>
      </w:r>
    </w:p>
    <w:p w:rsidR="008C23F8" w:rsidRPr="006A1F32" w:rsidRDefault="008C23F8" w:rsidP="008C23F8">
      <w:pPr>
        <w:pStyle w:val="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pacing w:val="-3"/>
          <w:sz w:val="28"/>
          <w:szCs w:val="28"/>
        </w:rPr>
      </w:pPr>
      <w:r w:rsidRPr="006A1F32">
        <w:rPr>
          <w:rFonts w:ascii="Times New Roman" w:hAnsi="Times New Roman"/>
          <w:sz w:val="28"/>
          <w:szCs w:val="28"/>
        </w:rPr>
        <w:t>систему</w:t>
      </w:r>
      <w:r w:rsidRPr="006A1F32">
        <w:rPr>
          <w:rFonts w:ascii="Times New Roman" w:hAnsi="Times New Roman"/>
          <w:bCs/>
          <w:spacing w:val="-3"/>
          <w:sz w:val="28"/>
          <w:szCs w:val="28"/>
        </w:rPr>
        <w:t xml:space="preserve"> архивации информации</w:t>
      </w:r>
      <w:r w:rsidRPr="006A1F32">
        <w:rPr>
          <w:rFonts w:ascii="Times New Roman" w:hAnsi="Times New Roman"/>
          <w:spacing w:val="-3"/>
          <w:sz w:val="28"/>
          <w:szCs w:val="28"/>
        </w:rPr>
        <w:t xml:space="preserve"> обеспечива</w:t>
      </w:r>
      <w:r>
        <w:rPr>
          <w:rFonts w:ascii="Times New Roman" w:hAnsi="Times New Roman"/>
          <w:spacing w:val="-3"/>
          <w:sz w:val="28"/>
          <w:szCs w:val="28"/>
        </w:rPr>
        <w:t>ющую</w:t>
      </w:r>
      <w:r w:rsidRPr="006A1F32">
        <w:rPr>
          <w:rFonts w:ascii="Times New Roman" w:hAnsi="Times New Roman"/>
          <w:spacing w:val="-3"/>
          <w:sz w:val="28"/>
          <w:szCs w:val="28"/>
        </w:rPr>
        <w:t xml:space="preserve"> хранение информации, получаемой с камер видеонаблюдения </w:t>
      </w:r>
      <w:r w:rsidRPr="005214E2">
        <w:rPr>
          <w:rFonts w:ascii="Times New Roman" w:hAnsi="Times New Roman"/>
          <w:sz w:val="28"/>
          <w:szCs w:val="28"/>
        </w:rPr>
        <w:t>сегмента</w:t>
      </w:r>
      <w:r w:rsidRPr="006A1F32">
        <w:rPr>
          <w:rFonts w:ascii="Times New Roman" w:hAnsi="Times New Roman"/>
          <w:sz w:val="28"/>
          <w:szCs w:val="28"/>
        </w:rPr>
        <w:t xml:space="preserve"> АПК «Безопасный город»</w:t>
      </w:r>
      <w:r w:rsidRPr="006A1F32">
        <w:rPr>
          <w:rFonts w:ascii="Times New Roman" w:hAnsi="Times New Roman"/>
          <w:spacing w:val="-3"/>
          <w:sz w:val="28"/>
          <w:szCs w:val="28"/>
        </w:rPr>
        <w:t xml:space="preserve"> (видеоархив), ее архивацию для использования в интересах правоохранительных органов и оперативных служб.</w:t>
      </w:r>
    </w:p>
    <w:p w:rsidR="008C23F8" w:rsidRPr="00F122A2" w:rsidRDefault="008C23F8" w:rsidP="008C23F8">
      <w:pPr>
        <w:pStyle w:val="a3"/>
        <w:ind w:right="102" w:firstLine="851"/>
        <w:jc w:val="center"/>
        <w:rPr>
          <w:sz w:val="20"/>
          <w:szCs w:val="20"/>
          <w:lang w:val="ru-RU"/>
        </w:rPr>
      </w:pPr>
    </w:p>
    <w:p w:rsidR="008C23F8" w:rsidRDefault="008C23F8" w:rsidP="008C23F8">
      <w:pPr>
        <w:pStyle w:val="Heading1"/>
        <w:tabs>
          <w:tab w:val="left" w:pos="993"/>
        </w:tabs>
        <w:ind w:left="992" w:firstLine="0"/>
        <w:jc w:val="center"/>
        <w:rPr>
          <w:b w:val="0"/>
          <w:lang w:val="ru-RU"/>
        </w:rPr>
      </w:pPr>
      <w:bookmarkStart w:id="3" w:name="_TOC_250008"/>
      <w:bookmarkStart w:id="4" w:name="_Toc474312407"/>
      <w:r w:rsidRPr="00F122A2">
        <w:rPr>
          <w:b w:val="0"/>
          <w:lang w:val="ru-RU"/>
        </w:rPr>
        <w:t xml:space="preserve">1.1.Цель и основные задачи </w:t>
      </w:r>
    </w:p>
    <w:p w:rsidR="008C23F8" w:rsidRPr="00F122A2" w:rsidRDefault="008C23F8" w:rsidP="008C23F8">
      <w:pPr>
        <w:pStyle w:val="Heading1"/>
        <w:tabs>
          <w:tab w:val="left" w:pos="993"/>
        </w:tabs>
        <w:ind w:left="992" w:firstLine="0"/>
        <w:jc w:val="center"/>
        <w:rPr>
          <w:b w:val="0"/>
          <w:lang w:val="ru-RU"/>
        </w:rPr>
      </w:pPr>
      <w:r w:rsidRPr="00F122A2">
        <w:rPr>
          <w:b w:val="0"/>
          <w:lang w:val="ru-RU"/>
        </w:rPr>
        <w:t>внедрения системы</w:t>
      </w:r>
      <w:r w:rsidRPr="00F122A2">
        <w:rPr>
          <w:b w:val="0"/>
          <w:spacing w:val="-12"/>
          <w:lang w:val="ru-RU"/>
        </w:rPr>
        <w:t xml:space="preserve"> </w:t>
      </w:r>
      <w:bookmarkEnd w:id="3"/>
      <w:r w:rsidRPr="00F122A2">
        <w:rPr>
          <w:b w:val="0"/>
          <w:lang w:val="ru-RU"/>
        </w:rPr>
        <w:t>видеонаблюдения</w:t>
      </w:r>
      <w:bookmarkEnd w:id="4"/>
    </w:p>
    <w:p w:rsidR="008C23F8" w:rsidRPr="00491402" w:rsidRDefault="008C23F8" w:rsidP="008C23F8">
      <w:pPr>
        <w:pStyle w:val="a3"/>
        <w:spacing w:before="3"/>
        <w:rPr>
          <w:b/>
          <w:sz w:val="20"/>
          <w:szCs w:val="20"/>
          <w:lang w:val="ru-RU"/>
        </w:rPr>
      </w:pP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r w:rsidRPr="00DA0FB5">
        <w:rPr>
          <w:lang w:val="ru-RU"/>
        </w:rPr>
        <w:t xml:space="preserve">Целью развития системы видеонаблюдения </w:t>
      </w:r>
      <w:proofErr w:type="gramStart"/>
      <w:r w:rsidRPr="00DA0FB5">
        <w:rPr>
          <w:lang w:val="ru-RU"/>
        </w:rPr>
        <w:t>в</w:t>
      </w:r>
      <w:proofErr w:type="gramEnd"/>
      <w:r w:rsidRPr="00DA0FB5">
        <w:rPr>
          <w:lang w:val="ru-RU"/>
        </w:rPr>
        <w:t xml:space="preserve"> </w:t>
      </w:r>
      <w:proofErr w:type="gramStart"/>
      <w:r>
        <w:rPr>
          <w:lang w:val="ru-RU"/>
        </w:rPr>
        <w:t>Лениногорском</w:t>
      </w:r>
      <w:proofErr w:type="gramEnd"/>
      <w:r>
        <w:rPr>
          <w:lang w:val="ru-RU"/>
        </w:rPr>
        <w:t xml:space="preserve"> муниципальном районе</w:t>
      </w:r>
      <w:r w:rsidRPr="00DA0FB5">
        <w:rPr>
          <w:lang w:val="ru-RU"/>
        </w:rPr>
        <w:t xml:space="preserve"> является создание благоприятных условий для экономического, социального, политического и духовного развития личности и общества, при которых существующие угрозы и риски снижены до минимально приемлемого уровня, что позволит превратить республику в один из самых безопасных регионов Российской Федерации.</w:t>
      </w: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r>
        <w:rPr>
          <w:lang w:val="ru-RU"/>
        </w:rPr>
        <w:t>З</w:t>
      </w:r>
      <w:r w:rsidRPr="00DA0FB5">
        <w:rPr>
          <w:lang w:val="ru-RU"/>
        </w:rPr>
        <w:t>адач</w:t>
      </w:r>
      <w:r>
        <w:rPr>
          <w:lang w:val="ru-RU"/>
        </w:rPr>
        <w:t>и внедрения системы видеонаблюдения</w:t>
      </w:r>
      <w:r w:rsidRPr="00DA0FB5">
        <w:rPr>
          <w:lang w:val="ru-RU"/>
        </w:rPr>
        <w:t>:</w:t>
      </w:r>
    </w:p>
    <w:p w:rsidR="008C23F8" w:rsidRDefault="008C23F8" w:rsidP="008C23F8">
      <w:pPr>
        <w:pStyle w:val="a5"/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 xml:space="preserve">мониторинг обстановки, сокращение времени формирования и выдачи информации для принятия управленческих решений заинтересованным </w:t>
      </w:r>
      <w:r>
        <w:rPr>
          <w:sz w:val="28"/>
          <w:lang w:val="ru-RU"/>
        </w:rPr>
        <w:t>структурам и ведомствам;</w:t>
      </w:r>
    </w:p>
    <w:p w:rsidR="008C23F8" w:rsidRPr="00433ECC" w:rsidRDefault="008C23F8" w:rsidP="008C23F8">
      <w:pPr>
        <w:pStyle w:val="a7"/>
        <w:widowControl w:val="0"/>
        <w:spacing w:before="0" w:beforeAutospacing="0" w:after="0" w:afterAutospacing="0"/>
        <w:ind w:left="102" w:firstLine="851"/>
        <w:jc w:val="both"/>
        <w:rPr>
          <w:color w:val="000000"/>
          <w:sz w:val="28"/>
          <w:szCs w:val="28"/>
        </w:rPr>
      </w:pPr>
      <w:r w:rsidRPr="00433ECC">
        <w:rPr>
          <w:color w:val="000000"/>
          <w:sz w:val="28"/>
          <w:szCs w:val="28"/>
        </w:rPr>
        <w:lastRenderedPageBreak/>
        <w:t>обеспечение общественного порядка и общественной безопасности, профилактика правонарушений;</w:t>
      </w:r>
    </w:p>
    <w:p w:rsidR="008C23F8" w:rsidRDefault="008C23F8" w:rsidP="008C23F8">
      <w:pPr>
        <w:pStyle w:val="a5"/>
        <w:ind w:left="0" w:firstLine="851"/>
        <w:jc w:val="both"/>
        <w:rPr>
          <w:sz w:val="28"/>
          <w:lang w:val="ru-RU"/>
        </w:rPr>
      </w:pPr>
      <w:r w:rsidRPr="005214E2">
        <w:rPr>
          <w:sz w:val="28"/>
          <w:lang w:val="ru-RU"/>
        </w:rPr>
        <w:t>обеспечение безопасности жизни и здоровья граждан, их имущественных</w:t>
      </w:r>
      <w:r w:rsidRPr="005214E2">
        <w:rPr>
          <w:spacing w:val="-5"/>
          <w:sz w:val="28"/>
          <w:lang w:val="ru-RU"/>
        </w:rPr>
        <w:t xml:space="preserve"> </w:t>
      </w:r>
      <w:r w:rsidRPr="005214E2">
        <w:rPr>
          <w:sz w:val="28"/>
          <w:lang w:val="ru-RU"/>
        </w:rPr>
        <w:t>интересов;</w:t>
      </w:r>
    </w:p>
    <w:p w:rsidR="008C23F8" w:rsidRPr="005214E2" w:rsidRDefault="008C23F8" w:rsidP="008C23F8">
      <w:pPr>
        <w:pStyle w:val="a5"/>
        <w:ind w:left="0" w:firstLine="851"/>
        <w:jc w:val="both"/>
        <w:rPr>
          <w:sz w:val="28"/>
          <w:lang w:val="ru-RU"/>
        </w:rPr>
      </w:pPr>
      <w:r w:rsidRPr="005214E2">
        <w:rPr>
          <w:sz w:val="28"/>
          <w:lang w:val="ru-RU"/>
        </w:rPr>
        <w:t>снижение смертности населения от неестественных</w:t>
      </w:r>
      <w:r w:rsidRPr="005214E2">
        <w:rPr>
          <w:spacing w:val="-19"/>
          <w:sz w:val="28"/>
          <w:lang w:val="ru-RU"/>
        </w:rPr>
        <w:t xml:space="preserve"> </w:t>
      </w:r>
      <w:r w:rsidRPr="005214E2">
        <w:rPr>
          <w:sz w:val="28"/>
          <w:lang w:val="ru-RU"/>
        </w:rPr>
        <w:t>причин;</w:t>
      </w:r>
    </w:p>
    <w:p w:rsidR="008C23F8" w:rsidRDefault="008C23F8" w:rsidP="008C23F8">
      <w:pPr>
        <w:pStyle w:val="a5"/>
        <w:tabs>
          <w:tab w:val="left" w:pos="3069"/>
          <w:tab w:val="left" w:pos="5436"/>
          <w:tab w:val="left" w:pos="8511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обеспечение</w:t>
      </w:r>
      <w:r w:rsidRPr="00DA0FB5">
        <w:rPr>
          <w:sz w:val="28"/>
          <w:lang w:val="ru-RU"/>
        </w:rPr>
        <w:tab/>
        <w:t>безопасности</w:t>
      </w:r>
      <w:r w:rsidRPr="00DA0FB5">
        <w:rPr>
          <w:sz w:val="28"/>
          <w:lang w:val="ru-RU"/>
        </w:rPr>
        <w:tab/>
        <w:t>функционирования</w:t>
      </w:r>
      <w:r w:rsidRPr="00DA0FB5">
        <w:rPr>
          <w:sz w:val="28"/>
          <w:lang w:val="ru-RU"/>
        </w:rPr>
        <w:tab/>
        <w:t>объектов жизнеобеспечения;</w:t>
      </w:r>
    </w:p>
    <w:p w:rsidR="008C23F8" w:rsidRPr="00DA0FB5" w:rsidRDefault="008C23F8" w:rsidP="008C23F8">
      <w:pPr>
        <w:pStyle w:val="a5"/>
        <w:tabs>
          <w:tab w:val="left" w:pos="2487"/>
          <w:tab w:val="left" w:pos="4625"/>
          <w:tab w:val="left" w:pos="6976"/>
          <w:tab w:val="left" w:pos="9449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повышение</w:t>
      </w:r>
      <w:r w:rsidRPr="00DA0FB5">
        <w:rPr>
          <w:sz w:val="28"/>
          <w:lang w:val="ru-RU"/>
        </w:rPr>
        <w:tab/>
        <w:t>эффективности</w:t>
      </w:r>
      <w:r w:rsidRPr="00DA0FB5">
        <w:rPr>
          <w:sz w:val="28"/>
          <w:lang w:val="ru-RU"/>
        </w:rPr>
        <w:tab/>
        <w:t>противодействия</w:t>
      </w:r>
      <w:r w:rsidRPr="00DA0FB5">
        <w:rPr>
          <w:sz w:val="28"/>
          <w:lang w:val="ru-RU"/>
        </w:rPr>
        <w:tab/>
        <w:t>террористической</w:t>
      </w:r>
      <w:r w:rsidRPr="00DA0FB5">
        <w:rPr>
          <w:sz w:val="28"/>
          <w:lang w:val="ru-RU"/>
        </w:rPr>
        <w:tab/>
        <w:t>и экстремистской</w:t>
      </w:r>
      <w:r w:rsidRPr="00DA0FB5">
        <w:rPr>
          <w:spacing w:val="-7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деятельности;</w:t>
      </w:r>
    </w:p>
    <w:p w:rsidR="008C23F8" w:rsidRPr="00DA0FB5" w:rsidRDefault="008C23F8" w:rsidP="008C23F8">
      <w:pPr>
        <w:pStyle w:val="a5"/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снижение уровня криминализации в</w:t>
      </w:r>
      <w:r w:rsidRPr="00DA0FB5">
        <w:rPr>
          <w:spacing w:val="-13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обществе;</w:t>
      </w:r>
    </w:p>
    <w:p w:rsidR="008C23F8" w:rsidRPr="00DA0FB5" w:rsidRDefault="008C23F8" w:rsidP="008C23F8">
      <w:pPr>
        <w:pStyle w:val="a5"/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установление лиц, совершивших преступления по «горячим</w:t>
      </w:r>
      <w:r w:rsidRPr="00DA0FB5">
        <w:rPr>
          <w:spacing w:val="-22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следам»;</w:t>
      </w:r>
    </w:p>
    <w:p w:rsidR="008C23F8" w:rsidRPr="00DA0FB5" w:rsidRDefault="008C23F8" w:rsidP="008C23F8">
      <w:pPr>
        <w:pStyle w:val="a5"/>
        <w:tabs>
          <w:tab w:val="left" w:pos="2432"/>
          <w:tab w:val="left" w:pos="3506"/>
          <w:tab w:val="left" w:pos="5357"/>
          <w:tab w:val="left" w:pos="7506"/>
          <w:tab w:val="left" w:pos="7904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повышение</w:t>
      </w:r>
      <w:r w:rsidRPr="00DA0FB5">
        <w:rPr>
          <w:sz w:val="28"/>
          <w:lang w:val="ru-RU"/>
        </w:rPr>
        <w:tab/>
        <w:t>уровня</w:t>
      </w:r>
      <w:r w:rsidRPr="00DA0FB5">
        <w:rPr>
          <w:sz w:val="28"/>
          <w:lang w:val="ru-RU"/>
        </w:rPr>
        <w:tab/>
        <w:t>безопасности</w:t>
      </w:r>
      <w:r w:rsidRPr="00DA0FB5">
        <w:rPr>
          <w:sz w:val="28"/>
          <w:lang w:val="ru-RU"/>
        </w:rPr>
        <w:tab/>
        <w:t>промышленных</w:t>
      </w:r>
      <w:r w:rsidRPr="00DA0FB5">
        <w:rPr>
          <w:sz w:val="28"/>
          <w:lang w:val="ru-RU"/>
        </w:rPr>
        <w:tab/>
        <w:t>и</w:t>
      </w:r>
      <w:r w:rsidRPr="00DA0FB5">
        <w:rPr>
          <w:sz w:val="28"/>
          <w:lang w:val="ru-RU"/>
        </w:rPr>
        <w:tab/>
      </w:r>
      <w:r w:rsidRPr="00DA0FB5">
        <w:rPr>
          <w:spacing w:val="-1"/>
          <w:sz w:val="28"/>
          <w:lang w:val="ru-RU"/>
        </w:rPr>
        <w:t xml:space="preserve">транспортных </w:t>
      </w:r>
      <w:r w:rsidRPr="00DA0FB5">
        <w:rPr>
          <w:sz w:val="28"/>
          <w:lang w:val="ru-RU"/>
        </w:rPr>
        <w:t>объектов (снижение угроз взрыва, пожара, выброса опасных</w:t>
      </w:r>
      <w:r w:rsidRPr="00DA0FB5">
        <w:rPr>
          <w:spacing w:val="-16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веществ);</w:t>
      </w:r>
    </w:p>
    <w:p w:rsidR="008C23F8" w:rsidRPr="00DA0FB5" w:rsidRDefault="008C23F8" w:rsidP="008C23F8">
      <w:pPr>
        <w:pStyle w:val="a5"/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максимального снижения вероятности проведения террористического акта и криминальных действий в непосредственной близости с важными объектами, местами массового скопления</w:t>
      </w:r>
      <w:r w:rsidRPr="00DA0FB5">
        <w:rPr>
          <w:spacing w:val="-17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людей.</w:t>
      </w:r>
    </w:p>
    <w:p w:rsidR="008C23F8" w:rsidRDefault="008C23F8" w:rsidP="008C23F8">
      <w:pPr>
        <w:pStyle w:val="a7"/>
        <w:widowControl w:val="0"/>
        <w:spacing w:before="0" w:beforeAutospacing="0" w:after="20" w:afterAutospacing="0"/>
        <w:ind w:firstLine="851"/>
        <w:jc w:val="both"/>
        <w:rPr>
          <w:b/>
          <w:bCs/>
          <w:color w:val="000000"/>
          <w:sz w:val="28"/>
          <w:szCs w:val="28"/>
        </w:rPr>
      </w:pPr>
      <w:r w:rsidRPr="00433ECC">
        <w:rPr>
          <w:color w:val="000000"/>
          <w:sz w:val="28"/>
          <w:szCs w:val="28"/>
        </w:rPr>
        <w:t>обеспечение согласованности действий всех служб в раскрытии преступлений</w:t>
      </w:r>
      <w:r>
        <w:rPr>
          <w:color w:val="000000"/>
          <w:sz w:val="28"/>
          <w:szCs w:val="28"/>
        </w:rPr>
        <w:t>.</w:t>
      </w:r>
      <w:r w:rsidRPr="00433ECC">
        <w:rPr>
          <w:b/>
          <w:bCs/>
          <w:color w:val="000000"/>
          <w:sz w:val="28"/>
          <w:szCs w:val="28"/>
        </w:rPr>
        <w:t xml:space="preserve"> </w:t>
      </w:r>
    </w:p>
    <w:p w:rsidR="008C23F8" w:rsidRPr="0005318A" w:rsidRDefault="008C23F8" w:rsidP="008C23F8">
      <w:pPr>
        <w:pStyle w:val="a3"/>
        <w:rPr>
          <w:sz w:val="20"/>
          <w:szCs w:val="20"/>
          <w:lang w:val="ru-RU"/>
        </w:rPr>
      </w:pPr>
    </w:p>
    <w:p w:rsidR="008C23F8" w:rsidRPr="0005318A" w:rsidRDefault="008C23F8" w:rsidP="008C23F8">
      <w:pPr>
        <w:widowControl w:val="0"/>
        <w:ind w:left="1418" w:right="851"/>
        <w:rPr>
          <w:rFonts w:ascii="Times New Roman" w:hAnsi="Times New Roman"/>
          <w:bCs/>
          <w:sz w:val="28"/>
        </w:rPr>
      </w:pPr>
      <w:bookmarkStart w:id="5" w:name="_TOC_250007"/>
      <w:r w:rsidRPr="0005318A">
        <w:rPr>
          <w:rFonts w:ascii="Times New Roman" w:hAnsi="Times New Roman"/>
          <w:bCs/>
          <w:sz w:val="28"/>
        </w:rPr>
        <w:t>1.1.1. Сведения о заказчике и исполнителях Программы</w:t>
      </w:r>
    </w:p>
    <w:p w:rsidR="008C23F8" w:rsidRPr="00041751" w:rsidRDefault="008C23F8" w:rsidP="008C23F8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041751">
        <w:rPr>
          <w:rFonts w:ascii="Times New Roman" w:hAnsi="Times New Roman"/>
          <w:bCs/>
          <w:color w:val="000000"/>
          <w:sz w:val="28"/>
          <w:szCs w:val="28"/>
        </w:rPr>
        <w:t xml:space="preserve">Заказчиком </w:t>
      </w:r>
      <w:r w:rsidRPr="00041751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041751">
        <w:rPr>
          <w:rFonts w:ascii="Times New Roman" w:hAnsi="Times New Roman"/>
          <w:bCs/>
          <w:color w:val="000000"/>
          <w:sz w:val="28"/>
          <w:szCs w:val="28"/>
        </w:rPr>
        <w:t xml:space="preserve"> программы </w:t>
      </w:r>
      <w:r w:rsidRPr="00041751">
        <w:rPr>
          <w:rFonts w:ascii="Times New Roman" w:hAnsi="Times New Roman"/>
          <w:sz w:val="28"/>
          <w:szCs w:val="28"/>
        </w:rPr>
        <w:t>развития си</w:t>
      </w:r>
      <w:r>
        <w:rPr>
          <w:rFonts w:ascii="Times New Roman" w:hAnsi="Times New Roman"/>
          <w:sz w:val="28"/>
          <w:szCs w:val="28"/>
        </w:rPr>
        <w:t xml:space="preserve">стемы видеонаблюдения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Pr="00041751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04175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 рамках сегмента АПК </w:t>
      </w:r>
      <w:r w:rsidRPr="00041751">
        <w:rPr>
          <w:rFonts w:ascii="Times New Roman" w:hAnsi="Times New Roman"/>
          <w:bCs/>
          <w:color w:val="000000"/>
          <w:sz w:val="28"/>
          <w:szCs w:val="28"/>
        </w:rPr>
        <w:t>«Безопасный город» на 2016-20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041751">
        <w:rPr>
          <w:rFonts w:ascii="Times New Roman" w:hAnsi="Times New Roman"/>
          <w:bCs/>
          <w:color w:val="000000"/>
          <w:sz w:val="28"/>
          <w:szCs w:val="28"/>
        </w:rPr>
        <w:t xml:space="preserve"> года является </w:t>
      </w:r>
      <w:r w:rsidRPr="00041751">
        <w:rPr>
          <w:rFonts w:ascii="Times New Roman" w:hAnsi="Times New Roman"/>
          <w:color w:val="000000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«Лениногорский</w:t>
      </w:r>
      <w:r w:rsidRPr="00041751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>
        <w:rPr>
          <w:rFonts w:ascii="Times New Roman" w:hAnsi="Times New Roman"/>
          <w:color w:val="000000"/>
          <w:sz w:val="28"/>
          <w:szCs w:val="28"/>
        </w:rPr>
        <w:t>ый район»</w:t>
      </w:r>
      <w:r w:rsidRPr="0004175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C23F8" w:rsidRPr="00041751" w:rsidRDefault="008C23F8" w:rsidP="008C23F8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</w:t>
      </w:r>
      <w:r w:rsidRPr="00041751">
        <w:rPr>
          <w:rFonts w:ascii="Times New Roman" w:hAnsi="Times New Roman"/>
          <w:bCs/>
          <w:color w:val="000000"/>
          <w:sz w:val="28"/>
          <w:szCs w:val="28"/>
        </w:rPr>
        <w:t xml:space="preserve">Ответственным исполнителем Программы является </w:t>
      </w:r>
      <w:r w:rsidRPr="00041751">
        <w:rPr>
          <w:rFonts w:ascii="Times New Roman" w:hAnsi="Times New Roman"/>
          <w:color w:val="000000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город Лениногорск и </w:t>
      </w:r>
      <w:r w:rsidRPr="00041751">
        <w:rPr>
          <w:rFonts w:ascii="Times New Roman" w:hAnsi="Times New Roman"/>
          <w:color w:val="000000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«Лениногорский</w:t>
      </w:r>
      <w:r w:rsidRPr="00041751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>
        <w:rPr>
          <w:rFonts w:ascii="Times New Roman" w:hAnsi="Times New Roman"/>
          <w:color w:val="000000"/>
          <w:sz w:val="28"/>
          <w:szCs w:val="28"/>
        </w:rPr>
        <w:t>ый район»</w:t>
      </w:r>
      <w:r w:rsidRPr="0004175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C23F8" w:rsidRPr="003E373B" w:rsidRDefault="008C23F8" w:rsidP="008C23F8">
      <w:pPr>
        <w:pStyle w:val="Heading1"/>
        <w:numPr>
          <w:ilvl w:val="1"/>
          <w:numId w:val="4"/>
        </w:numPr>
        <w:tabs>
          <w:tab w:val="left" w:pos="2128"/>
        </w:tabs>
        <w:ind w:left="0" w:hanging="492"/>
        <w:jc w:val="center"/>
        <w:rPr>
          <w:b w:val="0"/>
          <w:lang w:val="ru-RU"/>
        </w:rPr>
      </w:pPr>
      <w:bookmarkStart w:id="6" w:name="_Toc474312408"/>
      <w:r w:rsidRPr="003E373B">
        <w:rPr>
          <w:b w:val="0"/>
          <w:lang w:val="ru-RU"/>
        </w:rPr>
        <w:t>1.1.2. Участники мероприятий по реализации</w:t>
      </w:r>
      <w:r w:rsidRPr="003E373B">
        <w:rPr>
          <w:b w:val="0"/>
          <w:spacing w:val="-17"/>
          <w:lang w:val="ru-RU"/>
        </w:rPr>
        <w:t xml:space="preserve"> </w:t>
      </w:r>
      <w:bookmarkEnd w:id="5"/>
      <w:r w:rsidRPr="003E373B">
        <w:rPr>
          <w:b w:val="0"/>
          <w:lang w:val="ru-RU"/>
        </w:rPr>
        <w:t>плана</w:t>
      </w:r>
      <w:bookmarkEnd w:id="6"/>
    </w:p>
    <w:p w:rsidR="008C23F8" w:rsidRPr="00491402" w:rsidRDefault="008C23F8" w:rsidP="008C23F8">
      <w:pPr>
        <w:pStyle w:val="a3"/>
        <w:rPr>
          <w:b/>
          <w:sz w:val="20"/>
          <w:szCs w:val="20"/>
          <w:lang w:val="ru-RU"/>
        </w:rPr>
      </w:pPr>
    </w:p>
    <w:p w:rsidR="008C23F8" w:rsidRPr="00AD182C" w:rsidRDefault="008C23F8" w:rsidP="008C23F8">
      <w:pPr>
        <w:pStyle w:val="a5"/>
        <w:numPr>
          <w:ilvl w:val="0"/>
          <w:numId w:val="3"/>
        </w:numPr>
        <w:tabs>
          <w:tab w:val="left" w:pos="386"/>
          <w:tab w:val="left" w:pos="1134"/>
        </w:tabs>
        <w:ind w:left="0" w:firstLine="851"/>
        <w:jc w:val="both"/>
        <w:rPr>
          <w:sz w:val="28"/>
          <w:szCs w:val="28"/>
          <w:lang w:val="ru-RU"/>
        </w:rPr>
      </w:pPr>
      <w:r w:rsidRPr="00AD182C">
        <w:rPr>
          <w:sz w:val="28"/>
          <w:szCs w:val="28"/>
          <w:lang w:val="ru-RU"/>
        </w:rPr>
        <w:t>Органы государственной и муниципальной власти в</w:t>
      </w:r>
      <w:r w:rsidRPr="00AD182C">
        <w:rPr>
          <w:spacing w:val="-15"/>
          <w:sz w:val="28"/>
          <w:szCs w:val="28"/>
          <w:lang w:val="ru-RU"/>
        </w:rPr>
        <w:t xml:space="preserve"> </w:t>
      </w:r>
      <w:r w:rsidRPr="00AD182C">
        <w:rPr>
          <w:sz w:val="28"/>
          <w:szCs w:val="28"/>
          <w:lang w:val="ru-RU"/>
        </w:rPr>
        <w:t>лице:</w:t>
      </w:r>
    </w:p>
    <w:p w:rsidR="008C23F8" w:rsidRPr="00AD182C" w:rsidRDefault="008C23F8" w:rsidP="008C23F8">
      <w:pPr>
        <w:tabs>
          <w:tab w:val="left" w:pos="832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182C">
        <w:rPr>
          <w:rFonts w:ascii="Times New Roman" w:hAnsi="Times New Roman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>
        <w:rPr>
          <w:rFonts w:ascii="Times New Roman" w:hAnsi="Times New Roman"/>
          <w:sz w:val="28"/>
          <w:szCs w:val="28"/>
        </w:rPr>
        <w:t>;</w:t>
      </w:r>
    </w:p>
    <w:p w:rsidR="008C23F8" w:rsidRPr="00AD182C" w:rsidRDefault="008C23F8" w:rsidP="008C23F8">
      <w:pPr>
        <w:tabs>
          <w:tab w:val="left" w:pos="832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D182C">
        <w:rPr>
          <w:rFonts w:ascii="Times New Roman" w:hAnsi="Times New Roman"/>
          <w:sz w:val="28"/>
          <w:szCs w:val="28"/>
        </w:rPr>
        <w:t>тдела МВД России по Лениногорскому району Республики Татарстан;</w:t>
      </w:r>
    </w:p>
    <w:p w:rsidR="008C23F8" w:rsidRPr="00AD182C" w:rsidRDefault="008C23F8" w:rsidP="008C23F8">
      <w:pPr>
        <w:tabs>
          <w:tab w:val="left" w:pos="832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182C">
        <w:rPr>
          <w:rFonts w:ascii="Times New Roman" w:hAnsi="Times New Roman"/>
          <w:sz w:val="28"/>
          <w:szCs w:val="28"/>
        </w:rPr>
        <w:t>ЕДДС  комитета муниципального образования «Лениногорский муниципальный район».</w:t>
      </w:r>
    </w:p>
    <w:p w:rsidR="008C23F8" w:rsidRPr="00AD182C" w:rsidRDefault="008C23F8" w:rsidP="008C23F8">
      <w:pPr>
        <w:pStyle w:val="a5"/>
        <w:numPr>
          <w:ilvl w:val="0"/>
          <w:numId w:val="3"/>
        </w:numPr>
        <w:tabs>
          <w:tab w:val="left" w:pos="529"/>
          <w:tab w:val="left" w:pos="530"/>
          <w:tab w:val="left" w:pos="1134"/>
        </w:tabs>
        <w:ind w:left="0" w:firstLine="851"/>
        <w:jc w:val="both"/>
        <w:rPr>
          <w:sz w:val="28"/>
          <w:szCs w:val="28"/>
          <w:lang w:val="ru-RU"/>
        </w:rPr>
      </w:pPr>
      <w:r w:rsidRPr="00AD182C">
        <w:rPr>
          <w:sz w:val="28"/>
          <w:szCs w:val="28"/>
          <w:lang w:val="ru-RU"/>
        </w:rPr>
        <w:t>Органы местного самоуправления Лениногорского муниципального района</w:t>
      </w:r>
      <w:r>
        <w:rPr>
          <w:sz w:val="28"/>
          <w:szCs w:val="28"/>
          <w:lang w:val="ru-RU"/>
        </w:rPr>
        <w:t>.</w:t>
      </w:r>
    </w:p>
    <w:p w:rsidR="008C23F8" w:rsidRPr="00AD182C" w:rsidRDefault="008C23F8" w:rsidP="008C23F8">
      <w:pPr>
        <w:pStyle w:val="a5"/>
        <w:numPr>
          <w:ilvl w:val="0"/>
          <w:numId w:val="3"/>
        </w:numPr>
        <w:tabs>
          <w:tab w:val="left" w:pos="529"/>
          <w:tab w:val="left" w:pos="530"/>
          <w:tab w:val="left" w:pos="1134"/>
        </w:tabs>
        <w:ind w:left="0" w:firstLine="851"/>
        <w:jc w:val="both"/>
        <w:rPr>
          <w:sz w:val="28"/>
          <w:szCs w:val="28"/>
          <w:lang w:val="ru-RU"/>
        </w:rPr>
      </w:pPr>
      <w:r w:rsidRPr="00AD182C">
        <w:rPr>
          <w:sz w:val="28"/>
          <w:szCs w:val="28"/>
          <w:lang w:val="ru-RU"/>
        </w:rPr>
        <w:t>Собственники</w:t>
      </w:r>
      <w:r w:rsidRPr="00AD182C">
        <w:rPr>
          <w:spacing w:val="-3"/>
          <w:sz w:val="28"/>
          <w:szCs w:val="28"/>
          <w:lang w:val="ru-RU"/>
        </w:rPr>
        <w:t xml:space="preserve"> </w:t>
      </w:r>
      <w:r w:rsidRPr="00AD182C">
        <w:rPr>
          <w:sz w:val="28"/>
          <w:szCs w:val="28"/>
          <w:lang w:val="ru-RU"/>
        </w:rPr>
        <w:t>объектов с массовым пребыванием людей.</w:t>
      </w:r>
    </w:p>
    <w:p w:rsidR="008C23F8" w:rsidRPr="00AD182C" w:rsidRDefault="008C23F8" w:rsidP="008C23F8">
      <w:pPr>
        <w:pStyle w:val="a5"/>
        <w:numPr>
          <w:ilvl w:val="0"/>
          <w:numId w:val="3"/>
        </w:numPr>
        <w:tabs>
          <w:tab w:val="left" w:pos="529"/>
          <w:tab w:val="left" w:pos="530"/>
          <w:tab w:val="left" w:pos="1134"/>
        </w:tabs>
        <w:ind w:left="0" w:firstLine="851"/>
        <w:jc w:val="both"/>
        <w:rPr>
          <w:sz w:val="28"/>
          <w:szCs w:val="28"/>
        </w:rPr>
      </w:pPr>
      <w:proofErr w:type="spellStart"/>
      <w:r w:rsidRPr="00AD182C">
        <w:rPr>
          <w:sz w:val="28"/>
          <w:szCs w:val="28"/>
        </w:rPr>
        <w:t>Оператор</w:t>
      </w:r>
      <w:proofErr w:type="spellEnd"/>
      <w:r w:rsidRPr="00AD182C">
        <w:rPr>
          <w:spacing w:val="-5"/>
          <w:sz w:val="28"/>
          <w:szCs w:val="28"/>
        </w:rPr>
        <w:t xml:space="preserve"> </w:t>
      </w:r>
      <w:proofErr w:type="spellStart"/>
      <w:r w:rsidRPr="00AD182C">
        <w:rPr>
          <w:sz w:val="28"/>
          <w:szCs w:val="28"/>
        </w:rPr>
        <w:t>связи</w:t>
      </w:r>
      <w:proofErr w:type="spellEnd"/>
      <w:r w:rsidRPr="00AD182C">
        <w:rPr>
          <w:sz w:val="28"/>
          <w:szCs w:val="28"/>
          <w:lang w:val="ru-RU"/>
        </w:rPr>
        <w:t xml:space="preserve"> «Таттелеком»</w:t>
      </w:r>
      <w:r w:rsidRPr="00AD182C">
        <w:rPr>
          <w:sz w:val="28"/>
          <w:szCs w:val="28"/>
        </w:rPr>
        <w:t>.</w:t>
      </w:r>
    </w:p>
    <w:p w:rsidR="008C23F8" w:rsidRPr="00AD182C" w:rsidRDefault="008C23F8" w:rsidP="008C23F8">
      <w:pPr>
        <w:pStyle w:val="a5"/>
        <w:numPr>
          <w:ilvl w:val="0"/>
          <w:numId w:val="3"/>
        </w:numPr>
        <w:tabs>
          <w:tab w:val="left" w:pos="529"/>
          <w:tab w:val="left" w:pos="530"/>
          <w:tab w:val="left" w:pos="1134"/>
        </w:tabs>
        <w:ind w:left="0" w:firstLine="851"/>
        <w:jc w:val="both"/>
        <w:rPr>
          <w:sz w:val="28"/>
          <w:szCs w:val="28"/>
          <w:lang w:val="ru-RU"/>
        </w:rPr>
      </w:pPr>
      <w:r w:rsidRPr="00AD182C">
        <w:rPr>
          <w:bCs/>
          <w:color w:val="000000"/>
          <w:sz w:val="28"/>
          <w:szCs w:val="28"/>
          <w:lang w:val="ru-RU"/>
        </w:rPr>
        <w:t>Юридические лица в соответствии с заключенными муниципальными контрактами (договорами, соглашениями).</w:t>
      </w:r>
    </w:p>
    <w:p w:rsidR="008C23F8" w:rsidRPr="00041751" w:rsidRDefault="008C23F8" w:rsidP="008C23F8">
      <w:pPr>
        <w:pStyle w:val="a5"/>
        <w:numPr>
          <w:ilvl w:val="0"/>
          <w:numId w:val="3"/>
        </w:numPr>
        <w:tabs>
          <w:tab w:val="left" w:pos="529"/>
          <w:tab w:val="left" w:pos="530"/>
          <w:tab w:val="left" w:pos="1134"/>
        </w:tabs>
        <w:ind w:left="0" w:firstLine="851"/>
        <w:jc w:val="both"/>
        <w:rPr>
          <w:sz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ОАО «Центр информационных ресурсов жилищно-коммунального хозяйства и строительства» </w:t>
      </w:r>
      <w:r w:rsidRPr="00AD182C">
        <w:rPr>
          <w:sz w:val="28"/>
          <w:szCs w:val="28"/>
          <w:lang w:val="ru-RU"/>
        </w:rPr>
        <w:t xml:space="preserve">муниципального образования «Лениногорский </w:t>
      </w:r>
      <w:r w:rsidRPr="00AD182C">
        <w:rPr>
          <w:sz w:val="28"/>
          <w:szCs w:val="28"/>
          <w:lang w:val="ru-RU"/>
        </w:rPr>
        <w:lastRenderedPageBreak/>
        <w:t>муниципальный район».</w:t>
      </w:r>
    </w:p>
    <w:p w:rsidR="008C23F8" w:rsidRPr="00491402" w:rsidRDefault="008C23F8" w:rsidP="008C23F8">
      <w:pPr>
        <w:pStyle w:val="a3"/>
        <w:rPr>
          <w:sz w:val="20"/>
          <w:szCs w:val="20"/>
          <w:lang w:val="ru-RU"/>
        </w:rPr>
      </w:pPr>
    </w:p>
    <w:p w:rsidR="008C23F8" w:rsidRDefault="008C23F8" w:rsidP="008C23F8">
      <w:pPr>
        <w:pStyle w:val="Heading1"/>
        <w:numPr>
          <w:ilvl w:val="1"/>
          <w:numId w:val="4"/>
        </w:numPr>
        <w:tabs>
          <w:tab w:val="left" w:pos="1092"/>
        </w:tabs>
        <w:ind w:left="0"/>
        <w:jc w:val="center"/>
        <w:rPr>
          <w:b w:val="0"/>
          <w:lang w:val="ru-RU"/>
        </w:rPr>
      </w:pPr>
      <w:bookmarkStart w:id="7" w:name="_TOC_250006"/>
      <w:bookmarkStart w:id="8" w:name="_Toc474312409"/>
    </w:p>
    <w:p w:rsidR="008C23F8" w:rsidRDefault="008C23F8" w:rsidP="008C23F8">
      <w:pPr>
        <w:pStyle w:val="Heading1"/>
        <w:numPr>
          <w:ilvl w:val="1"/>
          <w:numId w:val="4"/>
        </w:numPr>
        <w:tabs>
          <w:tab w:val="left" w:pos="1092"/>
        </w:tabs>
        <w:ind w:left="0"/>
        <w:jc w:val="center"/>
        <w:rPr>
          <w:b w:val="0"/>
          <w:lang w:val="ru-RU"/>
        </w:rPr>
      </w:pPr>
      <w:r w:rsidRPr="0005318A">
        <w:rPr>
          <w:b w:val="0"/>
          <w:lang w:val="ru-RU"/>
        </w:rPr>
        <w:t xml:space="preserve">1.1.3. Объекты, </w:t>
      </w:r>
    </w:p>
    <w:p w:rsidR="008C23F8" w:rsidRPr="0005318A" w:rsidRDefault="008C23F8" w:rsidP="008C23F8">
      <w:pPr>
        <w:pStyle w:val="Heading1"/>
        <w:numPr>
          <w:ilvl w:val="1"/>
          <w:numId w:val="4"/>
        </w:numPr>
        <w:tabs>
          <w:tab w:val="left" w:pos="1092"/>
        </w:tabs>
        <w:ind w:left="0"/>
        <w:jc w:val="center"/>
        <w:rPr>
          <w:b w:val="0"/>
          <w:lang w:val="ru-RU"/>
        </w:rPr>
      </w:pPr>
      <w:r w:rsidRPr="0005318A">
        <w:rPr>
          <w:b w:val="0"/>
          <w:lang w:val="ru-RU"/>
        </w:rPr>
        <w:t>подлежащие оснащению системой</w:t>
      </w:r>
      <w:r w:rsidRPr="0005318A">
        <w:rPr>
          <w:b w:val="0"/>
          <w:spacing w:val="-17"/>
          <w:lang w:val="ru-RU"/>
        </w:rPr>
        <w:t xml:space="preserve"> </w:t>
      </w:r>
      <w:bookmarkEnd w:id="7"/>
      <w:r w:rsidRPr="0005318A">
        <w:rPr>
          <w:b w:val="0"/>
          <w:lang w:val="ru-RU"/>
        </w:rPr>
        <w:t>видеонаблюдения</w:t>
      </w:r>
      <w:bookmarkEnd w:id="8"/>
    </w:p>
    <w:p w:rsidR="008C23F8" w:rsidRPr="00491402" w:rsidRDefault="008C23F8" w:rsidP="008C23F8">
      <w:pPr>
        <w:pStyle w:val="a3"/>
        <w:rPr>
          <w:b/>
          <w:sz w:val="20"/>
          <w:szCs w:val="20"/>
          <w:lang w:val="ru-RU"/>
        </w:rPr>
      </w:pPr>
    </w:p>
    <w:p w:rsidR="008C23F8" w:rsidRPr="00DA0FB5" w:rsidRDefault="008C23F8" w:rsidP="008C23F8">
      <w:pPr>
        <w:pStyle w:val="a3"/>
        <w:ind w:firstLine="851"/>
        <w:rPr>
          <w:lang w:val="ru-RU"/>
        </w:rPr>
      </w:pPr>
      <w:r w:rsidRPr="00DA0FB5">
        <w:rPr>
          <w:lang w:val="ru-RU"/>
        </w:rPr>
        <w:t>Системой видеонаблюдения оснащаются следующие виды объектов:</w:t>
      </w:r>
    </w:p>
    <w:p w:rsidR="008C23F8" w:rsidRPr="007C2ECB" w:rsidRDefault="008C23F8" w:rsidP="008C23F8">
      <w:pPr>
        <w:pStyle w:val="a5"/>
        <w:numPr>
          <w:ilvl w:val="0"/>
          <w:numId w:val="2"/>
        </w:numPr>
        <w:tabs>
          <w:tab w:val="left" w:pos="954"/>
          <w:tab w:val="left" w:pos="1134"/>
          <w:tab w:val="left" w:pos="1754"/>
          <w:tab w:val="left" w:pos="3896"/>
          <w:tab w:val="left" w:pos="5094"/>
          <w:tab w:val="left" w:pos="5706"/>
          <w:tab w:val="left" w:pos="6869"/>
          <w:tab w:val="left" w:pos="8583"/>
        </w:tabs>
        <w:ind w:left="0" w:firstLine="851"/>
        <w:jc w:val="both"/>
        <w:rPr>
          <w:sz w:val="28"/>
          <w:szCs w:val="28"/>
          <w:lang w:val="ru-RU"/>
        </w:rPr>
      </w:pPr>
      <w:r w:rsidRPr="007C2ECB">
        <w:rPr>
          <w:sz w:val="28"/>
          <w:lang w:val="ru-RU"/>
        </w:rPr>
        <w:t>Общественные пространства</w:t>
      </w:r>
      <w:r w:rsidRPr="007C2ECB">
        <w:rPr>
          <w:b/>
          <w:sz w:val="28"/>
          <w:lang w:val="ru-RU"/>
        </w:rPr>
        <w:t xml:space="preserve"> </w:t>
      </w:r>
      <w:r w:rsidRPr="007C2ECB">
        <w:rPr>
          <w:sz w:val="28"/>
          <w:lang w:val="ru-RU"/>
        </w:rPr>
        <w:t xml:space="preserve">(улицы, скверы, набережные, площади, проезды, места массового пребывания людей специально отведенных или приспособленных для коллективного обсуждения общественно значимых вопросов и выражения общественных настроений,  а  также  для  массового  присутствия  граждан  для   </w:t>
      </w:r>
      <w:r w:rsidRPr="007C2ECB">
        <w:rPr>
          <w:spacing w:val="17"/>
          <w:sz w:val="28"/>
          <w:lang w:val="ru-RU"/>
        </w:rPr>
        <w:t xml:space="preserve"> </w:t>
      </w:r>
      <w:r w:rsidRPr="007C2ECB">
        <w:rPr>
          <w:sz w:val="28"/>
          <w:lang w:val="ru-RU"/>
        </w:rPr>
        <w:t xml:space="preserve">публичного </w:t>
      </w:r>
      <w:r>
        <w:rPr>
          <w:sz w:val="28"/>
          <w:szCs w:val="28"/>
          <w:lang w:val="ru-RU"/>
        </w:rPr>
        <w:t xml:space="preserve">выражения </w:t>
      </w:r>
      <w:r w:rsidRPr="007C2ECB">
        <w:rPr>
          <w:sz w:val="28"/>
          <w:szCs w:val="28"/>
          <w:lang w:val="ru-RU"/>
        </w:rPr>
        <w:t>общественного</w:t>
      </w:r>
      <w:r>
        <w:rPr>
          <w:sz w:val="28"/>
          <w:szCs w:val="28"/>
          <w:lang w:val="ru-RU"/>
        </w:rPr>
        <w:t xml:space="preserve"> мнения </w:t>
      </w:r>
      <w:r w:rsidRPr="007C2ECB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Pr="007C2ECB">
        <w:rPr>
          <w:sz w:val="28"/>
          <w:szCs w:val="28"/>
          <w:lang w:val="ru-RU"/>
        </w:rPr>
        <w:t>поводу</w:t>
      </w:r>
      <w:r>
        <w:rPr>
          <w:sz w:val="28"/>
          <w:szCs w:val="28"/>
          <w:lang w:val="ru-RU"/>
        </w:rPr>
        <w:t xml:space="preserve"> </w:t>
      </w:r>
      <w:r w:rsidRPr="007C2ECB">
        <w:rPr>
          <w:sz w:val="28"/>
          <w:szCs w:val="28"/>
          <w:lang w:val="ru-RU"/>
        </w:rPr>
        <w:t>актуальных</w:t>
      </w:r>
      <w:r>
        <w:rPr>
          <w:sz w:val="28"/>
          <w:szCs w:val="28"/>
          <w:lang w:val="ru-RU"/>
        </w:rPr>
        <w:t xml:space="preserve"> </w:t>
      </w:r>
      <w:r w:rsidRPr="007C2ECB">
        <w:rPr>
          <w:sz w:val="28"/>
          <w:szCs w:val="28"/>
          <w:lang w:val="ru-RU"/>
        </w:rPr>
        <w:t>проблем преимущественно общественно-политического</w:t>
      </w:r>
      <w:r w:rsidRPr="007C2ECB">
        <w:rPr>
          <w:spacing w:val="-16"/>
          <w:sz w:val="28"/>
          <w:szCs w:val="28"/>
          <w:lang w:val="ru-RU"/>
        </w:rPr>
        <w:t xml:space="preserve"> </w:t>
      </w:r>
      <w:r w:rsidRPr="007C2ECB">
        <w:rPr>
          <w:sz w:val="28"/>
          <w:szCs w:val="28"/>
          <w:lang w:val="ru-RU"/>
        </w:rPr>
        <w:t>характера);</w:t>
      </w:r>
    </w:p>
    <w:p w:rsidR="008C23F8" w:rsidRPr="00DA0FB5" w:rsidRDefault="008C23F8" w:rsidP="008C23F8">
      <w:pPr>
        <w:pStyle w:val="a5"/>
        <w:numPr>
          <w:ilvl w:val="0"/>
          <w:numId w:val="2"/>
        </w:numPr>
        <w:tabs>
          <w:tab w:val="left" w:pos="954"/>
          <w:tab w:val="left" w:pos="1134"/>
        </w:tabs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Государственные и муниципальные объекты массового пребывания людей (учреждения здравоохранения, образования, культуры, спорта, молодежной</w:t>
      </w:r>
      <w:r w:rsidRPr="00DA0FB5">
        <w:rPr>
          <w:spacing w:val="-11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политики);</w:t>
      </w:r>
    </w:p>
    <w:p w:rsidR="008C23F8" w:rsidRPr="00DA0FB5" w:rsidRDefault="008C23F8" w:rsidP="008C23F8">
      <w:pPr>
        <w:pStyle w:val="a5"/>
        <w:numPr>
          <w:ilvl w:val="0"/>
          <w:numId w:val="2"/>
        </w:numPr>
        <w:tabs>
          <w:tab w:val="left" w:pos="954"/>
          <w:tab w:val="left" w:pos="1134"/>
        </w:tabs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Частные объекты массового пребывания людей (предприятия торговли и общественного питания, культурные, развлекательные, спортивные учреждения, вокзалы, аэропорты);</w:t>
      </w:r>
    </w:p>
    <w:p w:rsidR="008C23F8" w:rsidRPr="00DA0FB5" w:rsidRDefault="008C23F8" w:rsidP="008C23F8">
      <w:pPr>
        <w:pStyle w:val="a5"/>
        <w:numPr>
          <w:ilvl w:val="0"/>
          <w:numId w:val="2"/>
        </w:numPr>
        <w:tabs>
          <w:tab w:val="left" w:pos="954"/>
          <w:tab w:val="left" w:pos="1134"/>
        </w:tabs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Объекты жилого фонда (подъезды, придомовая территория многоквартирных</w:t>
      </w:r>
      <w:r w:rsidRPr="00DA0FB5">
        <w:rPr>
          <w:spacing w:val="-9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домов).</w:t>
      </w:r>
    </w:p>
    <w:p w:rsidR="008C23F8" w:rsidRDefault="008C23F8" w:rsidP="008C23F8">
      <w:pPr>
        <w:pStyle w:val="a5"/>
        <w:numPr>
          <w:ilvl w:val="0"/>
          <w:numId w:val="2"/>
        </w:numPr>
        <w:tabs>
          <w:tab w:val="left" w:pos="954"/>
          <w:tab w:val="left" w:pos="1134"/>
        </w:tabs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Опасные производственные, критически важные, потенциально опасные</w:t>
      </w:r>
      <w:r w:rsidRPr="00DA0FB5">
        <w:rPr>
          <w:spacing w:val="-7"/>
          <w:sz w:val="28"/>
          <w:lang w:val="ru-RU"/>
        </w:rPr>
        <w:t xml:space="preserve"> </w:t>
      </w:r>
      <w:r>
        <w:rPr>
          <w:sz w:val="28"/>
          <w:lang w:val="ru-RU"/>
        </w:rPr>
        <w:t>объекты</w:t>
      </w:r>
    </w:p>
    <w:p w:rsidR="008C23F8" w:rsidRDefault="008C23F8" w:rsidP="008C23F8">
      <w:pPr>
        <w:pStyle w:val="Heading1"/>
        <w:tabs>
          <w:tab w:val="left" w:pos="2563"/>
        </w:tabs>
        <w:ind w:left="0" w:firstLine="0"/>
        <w:jc w:val="center"/>
        <w:rPr>
          <w:lang w:val="ru-RU"/>
        </w:rPr>
      </w:pPr>
      <w:bookmarkStart w:id="9" w:name="_TOC_250005"/>
      <w:bookmarkStart w:id="10" w:name="_Toc474312410"/>
    </w:p>
    <w:p w:rsidR="008C23F8" w:rsidRPr="00AD182C" w:rsidRDefault="008C23F8" w:rsidP="008C23F8">
      <w:pPr>
        <w:pStyle w:val="Heading1"/>
        <w:tabs>
          <w:tab w:val="left" w:pos="2563"/>
        </w:tabs>
        <w:ind w:left="0" w:firstLine="0"/>
        <w:jc w:val="center"/>
        <w:rPr>
          <w:b w:val="0"/>
          <w:lang w:val="ru-RU"/>
        </w:rPr>
      </w:pPr>
      <w:r>
        <w:rPr>
          <w:b w:val="0"/>
          <w:lang w:val="ru-RU"/>
        </w:rPr>
        <w:t>2</w:t>
      </w:r>
      <w:r w:rsidRPr="00AD182C">
        <w:rPr>
          <w:b w:val="0"/>
          <w:lang w:val="ru-RU"/>
        </w:rPr>
        <w:t>. Структура системы</w:t>
      </w:r>
      <w:r w:rsidRPr="00AD182C">
        <w:rPr>
          <w:b w:val="0"/>
          <w:spacing w:val="-15"/>
          <w:lang w:val="ru-RU"/>
        </w:rPr>
        <w:t xml:space="preserve"> </w:t>
      </w:r>
      <w:bookmarkEnd w:id="9"/>
      <w:r w:rsidRPr="00AD182C">
        <w:rPr>
          <w:b w:val="0"/>
          <w:lang w:val="ru-RU"/>
        </w:rPr>
        <w:t>видеонаблюдения</w:t>
      </w:r>
      <w:bookmarkEnd w:id="10"/>
    </w:p>
    <w:p w:rsidR="008C23F8" w:rsidRPr="00AD182C" w:rsidRDefault="008C23F8" w:rsidP="008C23F8">
      <w:pPr>
        <w:pStyle w:val="a3"/>
        <w:rPr>
          <w:sz w:val="20"/>
          <w:szCs w:val="20"/>
          <w:lang w:val="ru-RU"/>
        </w:rPr>
      </w:pPr>
    </w:p>
    <w:p w:rsidR="008C23F8" w:rsidRPr="00DA0FB5" w:rsidRDefault="008C23F8" w:rsidP="008C23F8">
      <w:pPr>
        <w:pStyle w:val="a3"/>
        <w:ind w:firstLine="566"/>
        <w:jc w:val="both"/>
        <w:rPr>
          <w:lang w:val="ru-RU"/>
        </w:rPr>
      </w:pPr>
      <w:r w:rsidRPr="00DA0FB5">
        <w:rPr>
          <w:lang w:val="ru-RU"/>
        </w:rPr>
        <w:t>Система имеет территориально распределенную инфраструктуру, соответствующую составу и месторасположению оснащаемых объектов и пунктов наблюдения.</w:t>
      </w:r>
    </w:p>
    <w:p w:rsidR="008C23F8" w:rsidRPr="00DA0FB5" w:rsidRDefault="008C23F8" w:rsidP="008C23F8">
      <w:pPr>
        <w:pStyle w:val="a3"/>
        <w:ind w:firstLine="707"/>
        <w:jc w:val="both"/>
        <w:rPr>
          <w:lang w:val="ru-RU"/>
        </w:rPr>
      </w:pPr>
      <w:r w:rsidRPr="00DA0FB5">
        <w:rPr>
          <w:lang w:val="ru-RU"/>
        </w:rPr>
        <w:t>Система создается с учетом возможности взаимодействия с существующими информационными системами правоохранительных органов, обслуживающих и расположенных на территории города, а также экстренных служб города и муниципальных образований.</w:t>
      </w:r>
    </w:p>
    <w:p w:rsidR="008C23F8" w:rsidRPr="001E74DB" w:rsidRDefault="008C23F8" w:rsidP="008C23F8">
      <w:pPr>
        <w:pStyle w:val="a3"/>
        <w:rPr>
          <w:sz w:val="20"/>
          <w:szCs w:val="20"/>
          <w:lang w:val="ru-RU"/>
        </w:rPr>
      </w:pPr>
    </w:p>
    <w:p w:rsidR="008C23F8" w:rsidRPr="00BE0218" w:rsidRDefault="008C23F8" w:rsidP="008C23F8">
      <w:pPr>
        <w:pStyle w:val="Heading1"/>
        <w:numPr>
          <w:ilvl w:val="1"/>
          <w:numId w:val="1"/>
        </w:numPr>
        <w:tabs>
          <w:tab w:val="left" w:pos="1937"/>
          <w:tab w:val="left" w:pos="1938"/>
        </w:tabs>
        <w:ind w:left="0"/>
        <w:jc w:val="center"/>
        <w:rPr>
          <w:b w:val="0"/>
          <w:lang w:val="ru-RU"/>
        </w:rPr>
      </w:pPr>
      <w:bookmarkStart w:id="11" w:name="_TOC_250004"/>
      <w:bookmarkStart w:id="12" w:name="_Toc474312411"/>
      <w:r w:rsidRPr="00BE0218">
        <w:rPr>
          <w:b w:val="0"/>
          <w:lang w:val="ru-RU"/>
        </w:rPr>
        <w:t>2.1. Организация видеонаблюдения и передачи</w:t>
      </w:r>
      <w:r w:rsidRPr="00BE0218">
        <w:rPr>
          <w:b w:val="0"/>
          <w:spacing w:val="-12"/>
          <w:lang w:val="ru-RU"/>
        </w:rPr>
        <w:t xml:space="preserve"> </w:t>
      </w:r>
      <w:bookmarkEnd w:id="11"/>
      <w:r w:rsidRPr="00BE0218">
        <w:rPr>
          <w:b w:val="0"/>
          <w:lang w:val="ru-RU"/>
        </w:rPr>
        <w:t>данных</w:t>
      </w:r>
      <w:bookmarkEnd w:id="12"/>
    </w:p>
    <w:p w:rsidR="008C23F8" w:rsidRPr="001E74DB" w:rsidRDefault="008C23F8" w:rsidP="008C23F8">
      <w:pPr>
        <w:pStyle w:val="a3"/>
        <w:rPr>
          <w:b/>
          <w:sz w:val="20"/>
          <w:szCs w:val="20"/>
          <w:lang w:val="ru-RU"/>
        </w:rPr>
      </w:pPr>
    </w:p>
    <w:p w:rsidR="008C23F8" w:rsidRPr="00AD182C" w:rsidRDefault="008C23F8" w:rsidP="008C23F8">
      <w:pPr>
        <w:pStyle w:val="a3"/>
        <w:ind w:firstLine="851"/>
        <w:jc w:val="both"/>
        <w:rPr>
          <w:lang w:val="ru-RU"/>
        </w:rPr>
      </w:pPr>
      <w:r w:rsidRPr="00DA0FB5">
        <w:rPr>
          <w:lang w:val="ru-RU"/>
        </w:rPr>
        <w:t xml:space="preserve">Для целей организации видеонаблюдения в приоритетном порядке используется схема обработки, хранения и распространения  видеоизображений и организации доступа к видеоизображениям в режиме реального времени с использованием удаленных аппаратно-программных комплексов (серверов). </w:t>
      </w:r>
      <w:r w:rsidRPr="00AD182C">
        <w:rPr>
          <w:lang w:val="ru-RU"/>
        </w:rPr>
        <w:t>Функционал программной платформы, в том числе, обеспечивает:</w:t>
      </w:r>
    </w:p>
    <w:p w:rsidR="008C23F8" w:rsidRPr="00AD182C" w:rsidRDefault="008C23F8" w:rsidP="008C23F8">
      <w:pPr>
        <w:pStyle w:val="a5"/>
        <w:tabs>
          <w:tab w:val="left" w:pos="974"/>
        </w:tabs>
        <w:ind w:left="851" w:firstLine="0"/>
        <w:rPr>
          <w:sz w:val="28"/>
          <w:lang w:val="ru-RU"/>
        </w:rPr>
      </w:pPr>
      <w:r w:rsidRPr="00AD182C">
        <w:rPr>
          <w:sz w:val="28"/>
          <w:lang w:val="ru-RU"/>
        </w:rPr>
        <w:t>мониторинг работоспособности камер</w:t>
      </w:r>
      <w:r w:rsidRPr="00AD182C">
        <w:rPr>
          <w:spacing w:val="-22"/>
          <w:sz w:val="28"/>
          <w:lang w:val="ru-RU"/>
        </w:rPr>
        <w:t xml:space="preserve"> </w:t>
      </w:r>
      <w:r w:rsidRPr="00AD182C">
        <w:rPr>
          <w:sz w:val="28"/>
          <w:lang w:val="ru-RU"/>
        </w:rPr>
        <w:t>видеонаблюдения;</w:t>
      </w:r>
    </w:p>
    <w:p w:rsidR="008C23F8" w:rsidRPr="00DA0FB5" w:rsidRDefault="008C23F8" w:rsidP="008C23F8">
      <w:pPr>
        <w:pStyle w:val="a5"/>
        <w:tabs>
          <w:tab w:val="left" w:pos="974"/>
        </w:tabs>
        <w:ind w:left="851" w:firstLine="0"/>
        <w:rPr>
          <w:sz w:val="28"/>
          <w:lang w:val="ru-RU"/>
        </w:rPr>
      </w:pPr>
      <w:r w:rsidRPr="00DA0FB5">
        <w:rPr>
          <w:sz w:val="28"/>
          <w:lang w:val="ru-RU"/>
        </w:rPr>
        <w:t>контроль записи и хранения</w:t>
      </w:r>
      <w:r w:rsidRPr="00DA0FB5">
        <w:rPr>
          <w:spacing w:val="-16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видеоизображений.</w:t>
      </w: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proofErr w:type="gramStart"/>
      <w:r w:rsidRPr="00DA0FB5">
        <w:rPr>
          <w:lang w:val="ru-RU"/>
        </w:rPr>
        <w:t xml:space="preserve">Учитывая, что конечным продуктом организации видеонаблюдения являются видеопотоки в режиме реального времени и архивные записи, </w:t>
      </w:r>
      <w:r w:rsidRPr="00DA0FB5">
        <w:rPr>
          <w:lang w:val="ru-RU"/>
        </w:rPr>
        <w:lastRenderedPageBreak/>
        <w:t>организацию видеонаблюдения на об</w:t>
      </w:r>
      <w:r>
        <w:rPr>
          <w:lang w:val="ru-RU"/>
        </w:rPr>
        <w:t xml:space="preserve">ъектах, указанных в разделе 1.1.2, </w:t>
      </w:r>
      <w:r w:rsidRPr="00DA0FB5">
        <w:rPr>
          <w:lang w:val="ru-RU"/>
        </w:rPr>
        <w:t xml:space="preserve">с экономической и технической точек зрения целесообразно осуществлять по сервисной схеме: путем приобретения </w:t>
      </w:r>
      <w:proofErr w:type="spellStart"/>
      <w:r w:rsidRPr="00DA0FB5">
        <w:rPr>
          <w:lang w:val="ru-RU"/>
        </w:rPr>
        <w:t>видеопотоков</w:t>
      </w:r>
      <w:proofErr w:type="spellEnd"/>
      <w:r w:rsidRPr="00DA0FB5">
        <w:rPr>
          <w:lang w:val="ru-RU"/>
        </w:rPr>
        <w:t xml:space="preserve"> в режиме реального времени и доступа к видеоархиву.</w:t>
      </w:r>
      <w:proofErr w:type="gramEnd"/>
    </w:p>
    <w:p w:rsidR="008C23F8" w:rsidRPr="00DA0FB5" w:rsidRDefault="008C23F8" w:rsidP="008C23F8">
      <w:pPr>
        <w:pStyle w:val="a3"/>
        <w:ind w:firstLine="851"/>
        <w:jc w:val="both"/>
        <w:rPr>
          <w:sz w:val="22"/>
          <w:lang w:val="ru-RU"/>
        </w:rPr>
      </w:pPr>
      <w:r w:rsidRPr="00DA0FB5">
        <w:rPr>
          <w:lang w:val="ru-RU"/>
        </w:rPr>
        <w:t>Организация видеонаблюдения с использованием технических средств (</w:t>
      </w:r>
      <w:proofErr w:type="spellStart"/>
      <w:r w:rsidRPr="00DA0FB5">
        <w:rPr>
          <w:lang w:val="ru-RU"/>
        </w:rPr>
        <w:t>видеорегистраторов</w:t>
      </w:r>
      <w:proofErr w:type="spellEnd"/>
      <w:r w:rsidRPr="00DA0FB5">
        <w:rPr>
          <w:lang w:val="ru-RU"/>
        </w:rPr>
        <w:t>),   установленных   на   объекте   видеонаблюдения,    как</w:t>
      </w: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r w:rsidRPr="00DA0FB5">
        <w:rPr>
          <w:lang w:val="ru-RU"/>
        </w:rPr>
        <w:t>правило, применяется на труднодоступных (удаленных) объектах, где линии связи отсутствуют, либо линии связи не позволяют организовать  сети передачи данных.</w:t>
      </w: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r w:rsidRPr="00DA0FB5">
        <w:rPr>
          <w:lang w:val="ru-RU"/>
        </w:rPr>
        <w:t xml:space="preserve">Срок хранения видеоизображений для объектов, указанных в пунктах 1,2,3,5 раздела </w:t>
      </w:r>
      <w:r>
        <w:rPr>
          <w:lang w:val="ru-RU"/>
        </w:rPr>
        <w:t>1.1</w:t>
      </w:r>
      <w:r w:rsidRPr="00DA0FB5">
        <w:rPr>
          <w:lang w:val="ru-RU"/>
        </w:rPr>
        <w:t>.2 должен составлять не менее 30 суток, а для  объектов жилого фонда – не менее 7 суток.</w:t>
      </w: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r w:rsidRPr="00DA0FB5">
        <w:rPr>
          <w:lang w:val="ru-RU"/>
        </w:rPr>
        <w:t xml:space="preserve">В целях соблюдения единой технической политики в муниципальном образовании создается центр обработки данных, предназначенный для архивирования видеоинформации. Центр обработки данных создается </w:t>
      </w:r>
      <w:r>
        <w:rPr>
          <w:lang w:val="ru-RU"/>
        </w:rPr>
        <w:t xml:space="preserve">либо </w:t>
      </w:r>
      <w:r w:rsidRPr="00DA0FB5">
        <w:rPr>
          <w:lang w:val="ru-RU"/>
        </w:rPr>
        <w:t>на базе уполномоченного органа местного самоуправления</w:t>
      </w:r>
      <w:r w:rsidRPr="00DA0FB5">
        <w:rPr>
          <w:b/>
          <w:lang w:val="ru-RU"/>
        </w:rPr>
        <w:t xml:space="preserve">, </w:t>
      </w:r>
      <w:r w:rsidRPr="00DA0FB5">
        <w:rPr>
          <w:lang w:val="ru-RU"/>
        </w:rPr>
        <w:t>либо специализированного учреждения с привлечением инфраструктуры операторов связи</w:t>
      </w:r>
      <w:r>
        <w:rPr>
          <w:lang w:val="ru-RU"/>
        </w:rPr>
        <w:t xml:space="preserve"> «Таттелеком»</w:t>
      </w:r>
      <w:r w:rsidRPr="00DA0FB5">
        <w:rPr>
          <w:lang w:val="ru-RU"/>
        </w:rPr>
        <w:t>.</w:t>
      </w:r>
    </w:p>
    <w:p w:rsidR="008C23F8" w:rsidRDefault="008C23F8" w:rsidP="008C23F8">
      <w:pPr>
        <w:pStyle w:val="a3"/>
        <w:ind w:firstLine="851"/>
        <w:jc w:val="both"/>
        <w:rPr>
          <w:lang w:val="ru-RU"/>
        </w:rPr>
      </w:pPr>
      <w:r w:rsidRPr="00DA0FB5">
        <w:rPr>
          <w:lang w:val="ru-RU"/>
        </w:rPr>
        <w:t xml:space="preserve">Сеть передачи данных обеспечивает бесперебойную передачу </w:t>
      </w:r>
      <w:proofErr w:type="spellStart"/>
      <w:r w:rsidRPr="00DA0FB5">
        <w:rPr>
          <w:lang w:val="ru-RU"/>
        </w:rPr>
        <w:t>видеопотоков</w:t>
      </w:r>
      <w:proofErr w:type="spellEnd"/>
      <w:r w:rsidRPr="00DA0FB5">
        <w:rPr>
          <w:lang w:val="ru-RU"/>
        </w:rPr>
        <w:t xml:space="preserve"> в объемах и качестве, указанны</w:t>
      </w:r>
      <w:r>
        <w:rPr>
          <w:lang w:val="ru-RU"/>
        </w:rPr>
        <w:t>х</w:t>
      </w:r>
      <w:r w:rsidRPr="00DA0FB5">
        <w:rPr>
          <w:lang w:val="ru-RU"/>
        </w:rPr>
        <w:t xml:space="preserve"> в разделе </w:t>
      </w:r>
      <w:r>
        <w:rPr>
          <w:lang w:val="ru-RU"/>
        </w:rPr>
        <w:t>2</w:t>
      </w:r>
      <w:r w:rsidRPr="00DA0FB5">
        <w:rPr>
          <w:lang w:val="ru-RU"/>
        </w:rPr>
        <w:t>.3 настоящей концепции.</w:t>
      </w:r>
    </w:p>
    <w:p w:rsidR="008C23F8" w:rsidRPr="00FE5072" w:rsidRDefault="008C23F8" w:rsidP="008C23F8">
      <w:pPr>
        <w:pStyle w:val="a3"/>
        <w:ind w:firstLine="707"/>
        <w:jc w:val="both"/>
        <w:rPr>
          <w:sz w:val="20"/>
          <w:szCs w:val="20"/>
          <w:lang w:val="ru-RU"/>
        </w:rPr>
      </w:pPr>
    </w:p>
    <w:p w:rsidR="008C23F8" w:rsidRPr="00364F85" w:rsidRDefault="008C23F8" w:rsidP="008C23F8">
      <w:pPr>
        <w:pStyle w:val="Heading1"/>
        <w:numPr>
          <w:ilvl w:val="1"/>
          <w:numId w:val="1"/>
        </w:numPr>
        <w:tabs>
          <w:tab w:val="left" w:pos="2730"/>
          <w:tab w:val="left" w:pos="2731"/>
        </w:tabs>
        <w:ind w:left="0"/>
        <w:jc w:val="center"/>
        <w:rPr>
          <w:b w:val="0"/>
          <w:lang w:val="ru-RU"/>
        </w:rPr>
      </w:pPr>
      <w:bookmarkStart w:id="13" w:name="_TOC_250003"/>
      <w:bookmarkStart w:id="14" w:name="_Toc474312412"/>
      <w:r>
        <w:rPr>
          <w:b w:val="0"/>
          <w:lang w:val="ru-RU"/>
        </w:rPr>
        <w:t>2</w:t>
      </w:r>
      <w:r w:rsidRPr="00364F85">
        <w:rPr>
          <w:b w:val="0"/>
          <w:lang w:val="ru-RU"/>
        </w:rPr>
        <w:t>.2. Организация сетевого</w:t>
      </w:r>
      <w:r w:rsidRPr="00364F85">
        <w:rPr>
          <w:b w:val="0"/>
          <w:spacing w:val="-14"/>
          <w:lang w:val="ru-RU"/>
        </w:rPr>
        <w:t xml:space="preserve"> </w:t>
      </w:r>
      <w:bookmarkEnd w:id="13"/>
      <w:r w:rsidRPr="00364F85">
        <w:rPr>
          <w:b w:val="0"/>
          <w:lang w:val="ru-RU"/>
        </w:rPr>
        <w:t>взаимодействия</w:t>
      </w:r>
      <w:bookmarkEnd w:id="14"/>
    </w:p>
    <w:p w:rsidR="008C23F8" w:rsidRPr="001E74DB" w:rsidRDefault="008C23F8" w:rsidP="008C23F8">
      <w:pPr>
        <w:pStyle w:val="a3"/>
        <w:rPr>
          <w:b/>
          <w:sz w:val="20"/>
          <w:szCs w:val="20"/>
          <w:lang w:val="ru-RU"/>
        </w:rPr>
      </w:pPr>
    </w:p>
    <w:p w:rsidR="008C23F8" w:rsidRPr="00DA0FB5" w:rsidRDefault="008C23F8" w:rsidP="008C23F8">
      <w:pPr>
        <w:pStyle w:val="a3"/>
        <w:ind w:firstLine="707"/>
        <w:jc w:val="both"/>
        <w:rPr>
          <w:lang w:val="ru-RU"/>
        </w:rPr>
      </w:pPr>
      <w:r w:rsidRPr="00DA0FB5">
        <w:rPr>
          <w:lang w:val="ru-RU"/>
        </w:rPr>
        <w:t>При необходимости взаимодействие систем в составе системы видеонаблюдения должно осуществляться на основе открытых стандартов сетевого видео (</w:t>
      </w:r>
      <w:r>
        <w:t>ONVIF</w:t>
      </w:r>
      <w:r w:rsidRPr="00DA0FB5">
        <w:rPr>
          <w:lang w:val="ru-RU"/>
        </w:rPr>
        <w:t xml:space="preserve"> версии не ниже 2.0).</w:t>
      </w:r>
    </w:p>
    <w:p w:rsidR="008C23F8" w:rsidRDefault="008C23F8" w:rsidP="008C23F8">
      <w:pPr>
        <w:pStyle w:val="a3"/>
        <w:rPr>
          <w:sz w:val="32"/>
          <w:lang w:val="ru-RU"/>
        </w:rPr>
      </w:pPr>
    </w:p>
    <w:p w:rsidR="008C23F8" w:rsidRPr="00364F85" w:rsidRDefault="008C23F8" w:rsidP="008C23F8">
      <w:pPr>
        <w:pStyle w:val="Heading1"/>
        <w:numPr>
          <w:ilvl w:val="1"/>
          <w:numId w:val="1"/>
        </w:numPr>
        <w:tabs>
          <w:tab w:val="left" w:pos="1954"/>
          <w:tab w:val="left" w:pos="1955"/>
        </w:tabs>
        <w:ind w:left="0"/>
        <w:jc w:val="center"/>
        <w:rPr>
          <w:b w:val="0"/>
          <w:lang w:val="ru-RU"/>
        </w:rPr>
      </w:pPr>
      <w:bookmarkStart w:id="15" w:name="_Toc474312413"/>
      <w:r>
        <w:rPr>
          <w:b w:val="0"/>
          <w:lang w:val="ru-RU"/>
        </w:rPr>
        <w:t>2</w:t>
      </w:r>
      <w:r w:rsidRPr="00364F85">
        <w:rPr>
          <w:b w:val="0"/>
          <w:lang w:val="ru-RU"/>
        </w:rPr>
        <w:t xml:space="preserve">.3. Организация обработки и </w:t>
      </w:r>
      <w:proofErr w:type="spellStart"/>
      <w:r w:rsidRPr="00364F85">
        <w:rPr>
          <w:b w:val="0"/>
          <w:lang w:val="ru-RU"/>
        </w:rPr>
        <w:t>видеоархивации</w:t>
      </w:r>
      <w:proofErr w:type="spellEnd"/>
      <w:r w:rsidRPr="00364F85">
        <w:rPr>
          <w:b w:val="0"/>
          <w:spacing w:val="-16"/>
          <w:lang w:val="ru-RU"/>
        </w:rPr>
        <w:t xml:space="preserve"> </w:t>
      </w:r>
      <w:r w:rsidRPr="00364F85">
        <w:rPr>
          <w:b w:val="0"/>
          <w:lang w:val="ru-RU"/>
        </w:rPr>
        <w:t>данных</w:t>
      </w:r>
      <w:bookmarkEnd w:id="15"/>
    </w:p>
    <w:p w:rsidR="008C23F8" w:rsidRPr="001E74DB" w:rsidRDefault="008C23F8" w:rsidP="008C23F8">
      <w:pPr>
        <w:pStyle w:val="a3"/>
        <w:ind w:firstLine="566"/>
        <w:jc w:val="both"/>
        <w:rPr>
          <w:sz w:val="20"/>
          <w:szCs w:val="20"/>
          <w:lang w:val="ru-RU"/>
        </w:rPr>
      </w:pP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proofErr w:type="spellStart"/>
      <w:r w:rsidRPr="00DA0FB5">
        <w:rPr>
          <w:lang w:val="ru-RU"/>
        </w:rPr>
        <w:t>Видеоархивация</w:t>
      </w:r>
      <w:proofErr w:type="spellEnd"/>
      <w:r w:rsidRPr="00DA0FB5">
        <w:rPr>
          <w:lang w:val="ru-RU"/>
        </w:rPr>
        <w:t xml:space="preserve"> должна обеспечивать следующие технические возможности:</w:t>
      </w:r>
    </w:p>
    <w:p w:rsidR="008C23F8" w:rsidRPr="00DA0FB5" w:rsidRDefault="008C23F8" w:rsidP="008C23F8">
      <w:pPr>
        <w:pStyle w:val="a5"/>
        <w:tabs>
          <w:tab w:val="left" w:pos="810"/>
        </w:tabs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 xml:space="preserve">одновременная запись изображения наблюдения в кодеке </w:t>
      </w:r>
      <w:r>
        <w:rPr>
          <w:sz w:val="28"/>
        </w:rPr>
        <w:t>H</w:t>
      </w:r>
      <w:r w:rsidRPr="00DA0FB5">
        <w:rPr>
          <w:sz w:val="28"/>
          <w:lang w:val="ru-RU"/>
        </w:rPr>
        <w:t>.264 в максимальном разрешении первоисточника, со степенью сжатия не более 30% и количестве кадров в секунду не менее 12</w:t>
      </w:r>
      <w:r w:rsidRPr="00DA0FB5">
        <w:rPr>
          <w:spacing w:val="-15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кадр/сек;</w:t>
      </w:r>
    </w:p>
    <w:p w:rsidR="008C23F8" w:rsidRPr="00DA0FB5" w:rsidRDefault="008C23F8" w:rsidP="008C23F8">
      <w:pPr>
        <w:pStyle w:val="a5"/>
        <w:tabs>
          <w:tab w:val="left" w:pos="810"/>
        </w:tabs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срок хранения записей должен составлять не менее 30 суток с циклической перезаписью, а при необходимости – фрагмент видеозаписи не удаляется до особого</w:t>
      </w:r>
      <w:r w:rsidRPr="00DA0FB5">
        <w:rPr>
          <w:spacing w:val="-9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распоряжения;</w:t>
      </w:r>
    </w:p>
    <w:p w:rsidR="008C23F8" w:rsidRPr="00DA0FB5" w:rsidRDefault="008C23F8" w:rsidP="008C23F8">
      <w:pPr>
        <w:pStyle w:val="a5"/>
        <w:tabs>
          <w:tab w:val="left" w:pos="810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возможность удаленной выгрузки заданных диапазонов</w:t>
      </w:r>
      <w:r w:rsidRPr="00DA0FB5">
        <w:rPr>
          <w:spacing w:val="-24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видеозаписей;</w:t>
      </w:r>
    </w:p>
    <w:p w:rsidR="008C23F8" w:rsidRPr="00364F85" w:rsidRDefault="008C23F8" w:rsidP="008C23F8">
      <w:pPr>
        <w:pStyle w:val="a5"/>
        <w:tabs>
          <w:tab w:val="left" w:pos="810"/>
        </w:tabs>
        <w:ind w:left="0" w:firstLine="851"/>
        <w:rPr>
          <w:sz w:val="28"/>
          <w:lang w:val="ru-RU"/>
        </w:rPr>
      </w:pPr>
      <w:r w:rsidRPr="00364F85">
        <w:rPr>
          <w:sz w:val="28"/>
          <w:lang w:val="ru-RU"/>
        </w:rPr>
        <w:t>поддержка стандарта</w:t>
      </w:r>
      <w:r w:rsidRPr="00364F85">
        <w:rPr>
          <w:spacing w:val="-13"/>
          <w:sz w:val="28"/>
          <w:lang w:val="ru-RU"/>
        </w:rPr>
        <w:t xml:space="preserve"> </w:t>
      </w:r>
      <w:r>
        <w:rPr>
          <w:sz w:val="28"/>
        </w:rPr>
        <w:t>ONVIF</w:t>
      </w:r>
      <w:r w:rsidRPr="00364F85">
        <w:rPr>
          <w:sz w:val="28"/>
          <w:lang w:val="ru-RU"/>
        </w:rPr>
        <w:t>;</w:t>
      </w:r>
    </w:p>
    <w:p w:rsidR="008C23F8" w:rsidRPr="00DA0FB5" w:rsidRDefault="008C23F8" w:rsidP="008C23F8">
      <w:pPr>
        <w:pStyle w:val="a5"/>
        <w:tabs>
          <w:tab w:val="left" w:pos="810"/>
        </w:tabs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 xml:space="preserve">поддержка протокола </w:t>
      </w:r>
      <w:r>
        <w:rPr>
          <w:sz w:val="28"/>
        </w:rPr>
        <w:t>IGMP</w:t>
      </w:r>
      <w:r w:rsidRPr="00DA0FB5">
        <w:rPr>
          <w:sz w:val="28"/>
          <w:lang w:val="ru-RU"/>
        </w:rPr>
        <w:t xml:space="preserve"> (</w:t>
      </w:r>
      <w:r>
        <w:rPr>
          <w:sz w:val="28"/>
        </w:rPr>
        <w:t>Multicast</w:t>
      </w:r>
      <w:r w:rsidRPr="00DA0FB5">
        <w:rPr>
          <w:sz w:val="28"/>
          <w:lang w:val="ru-RU"/>
        </w:rPr>
        <w:t xml:space="preserve">) с возможностью приема и передачи </w:t>
      </w:r>
      <w:proofErr w:type="spellStart"/>
      <w:r w:rsidRPr="00DA0FB5">
        <w:rPr>
          <w:sz w:val="28"/>
          <w:lang w:val="ru-RU"/>
        </w:rPr>
        <w:t>видеотрафика</w:t>
      </w:r>
      <w:proofErr w:type="spellEnd"/>
      <w:r w:rsidRPr="00DA0FB5">
        <w:rPr>
          <w:sz w:val="28"/>
          <w:lang w:val="ru-RU"/>
        </w:rPr>
        <w:t xml:space="preserve"> в данном</w:t>
      </w:r>
      <w:r w:rsidRPr="00DA0FB5">
        <w:rPr>
          <w:spacing w:val="-18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протоколе;</w:t>
      </w:r>
    </w:p>
    <w:p w:rsidR="008C23F8" w:rsidRPr="00DA0FB5" w:rsidRDefault="008C23F8" w:rsidP="008C23F8">
      <w:pPr>
        <w:pStyle w:val="a5"/>
        <w:tabs>
          <w:tab w:val="left" w:pos="810"/>
        </w:tabs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 xml:space="preserve">поддержка функций </w:t>
      </w:r>
      <w:r>
        <w:rPr>
          <w:sz w:val="28"/>
        </w:rPr>
        <w:t>RTSP</w:t>
      </w:r>
      <w:r w:rsidRPr="00DA0FB5">
        <w:rPr>
          <w:sz w:val="28"/>
          <w:lang w:val="ru-RU"/>
        </w:rPr>
        <w:t xml:space="preserve">-сервера с возможностью дистанционного подключения к серверам по </w:t>
      </w:r>
      <w:r>
        <w:rPr>
          <w:sz w:val="28"/>
        </w:rPr>
        <w:t>RTSP</w:t>
      </w:r>
      <w:r w:rsidRPr="00DA0FB5">
        <w:rPr>
          <w:spacing w:val="-12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-запросу;</w:t>
      </w:r>
    </w:p>
    <w:p w:rsidR="008C23F8" w:rsidRPr="00DA0FB5" w:rsidRDefault="008C23F8" w:rsidP="008C23F8">
      <w:pPr>
        <w:pStyle w:val="a5"/>
        <w:tabs>
          <w:tab w:val="left" w:pos="810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 xml:space="preserve">поддержка протокола </w:t>
      </w:r>
      <w:r>
        <w:rPr>
          <w:sz w:val="28"/>
        </w:rPr>
        <w:t>RDP</w:t>
      </w:r>
      <w:r w:rsidRPr="00DA0FB5">
        <w:rPr>
          <w:sz w:val="28"/>
          <w:lang w:val="ru-RU"/>
        </w:rPr>
        <w:t xml:space="preserve"> (удаленный рабочий</w:t>
      </w:r>
      <w:r w:rsidRPr="00DA0FB5">
        <w:rPr>
          <w:spacing w:val="-19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стол);</w:t>
      </w:r>
    </w:p>
    <w:p w:rsidR="008C23F8" w:rsidRPr="00DA0FB5" w:rsidRDefault="008C23F8" w:rsidP="008C23F8">
      <w:pPr>
        <w:pStyle w:val="a5"/>
        <w:tabs>
          <w:tab w:val="left" w:pos="810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lastRenderedPageBreak/>
        <w:t>возможность удаленного доступа и</w:t>
      </w:r>
      <w:r w:rsidRPr="00DA0FB5">
        <w:rPr>
          <w:spacing w:val="-17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администрирования.</w:t>
      </w:r>
    </w:p>
    <w:p w:rsidR="008C23F8" w:rsidRPr="00364F85" w:rsidRDefault="008C23F8" w:rsidP="008C23F8">
      <w:pPr>
        <w:pStyle w:val="a5"/>
        <w:tabs>
          <w:tab w:val="left" w:pos="810"/>
        </w:tabs>
        <w:ind w:left="0" w:firstLine="851"/>
        <w:rPr>
          <w:sz w:val="28"/>
          <w:lang w:val="ru-RU"/>
        </w:rPr>
      </w:pPr>
      <w:r w:rsidRPr="00364F85">
        <w:rPr>
          <w:sz w:val="28"/>
          <w:lang w:val="ru-RU"/>
        </w:rPr>
        <w:t>разграничение прав</w:t>
      </w:r>
      <w:r w:rsidRPr="00364F85">
        <w:rPr>
          <w:spacing w:val="-12"/>
          <w:sz w:val="28"/>
          <w:lang w:val="ru-RU"/>
        </w:rPr>
        <w:t xml:space="preserve"> </w:t>
      </w:r>
      <w:r w:rsidRPr="00364F85">
        <w:rPr>
          <w:sz w:val="28"/>
          <w:lang w:val="ru-RU"/>
        </w:rPr>
        <w:t>доступа.</w:t>
      </w:r>
    </w:p>
    <w:p w:rsidR="008C23F8" w:rsidRPr="003A5D44" w:rsidRDefault="008C23F8" w:rsidP="008C23F8">
      <w:pPr>
        <w:pStyle w:val="a5"/>
        <w:tabs>
          <w:tab w:val="left" w:pos="810"/>
        </w:tabs>
        <w:ind w:left="0" w:firstLine="851"/>
        <w:jc w:val="both"/>
        <w:rPr>
          <w:lang w:val="ru-RU"/>
        </w:rPr>
      </w:pPr>
      <w:r w:rsidRPr="003A5D44">
        <w:rPr>
          <w:sz w:val="28"/>
          <w:lang w:val="ru-RU"/>
        </w:rPr>
        <w:t>экспорт фрагментов видеоархива должен осуществляться с использованием общедоступных алгоритмов сжатия, обеспечивающих просмотр экспортированного видео стандартными</w:t>
      </w:r>
      <w:r w:rsidRPr="003A5D44">
        <w:rPr>
          <w:spacing w:val="-28"/>
          <w:sz w:val="28"/>
          <w:lang w:val="ru-RU"/>
        </w:rPr>
        <w:t xml:space="preserve"> </w:t>
      </w:r>
      <w:r w:rsidRPr="003A5D44">
        <w:rPr>
          <w:sz w:val="28"/>
          <w:lang w:val="ru-RU"/>
        </w:rPr>
        <w:t>проигрывателями;</w:t>
      </w:r>
    </w:p>
    <w:p w:rsidR="008C23F8" w:rsidRPr="00DA0FB5" w:rsidRDefault="008C23F8" w:rsidP="008C23F8">
      <w:pPr>
        <w:pStyle w:val="a5"/>
        <w:tabs>
          <w:tab w:val="left" w:pos="810"/>
        </w:tabs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структура организации видеоархива должна быть централизованной. Необходимо предусмотреть возможность поиска видеоинформации на всю глубину</w:t>
      </w:r>
      <w:r w:rsidRPr="00DA0FB5">
        <w:rPr>
          <w:spacing w:val="-11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видеоархива;</w:t>
      </w:r>
    </w:p>
    <w:p w:rsidR="008C23F8" w:rsidRPr="00DA0FB5" w:rsidRDefault="008C23F8" w:rsidP="008C23F8">
      <w:pPr>
        <w:pStyle w:val="a5"/>
        <w:tabs>
          <w:tab w:val="left" w:pos="810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должны быть исключена возможность удаления/модификации данных  из хранилища до истечения срока</w:t>
      </w:r>
      <w:r w:rsidRPr="00DA0FB5">
        <w:rPr>
          <w:spacing w:val="-16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хранения;</w:t>
      </w:r>
    </w:p>
    <w:p w:rsidR="008C23F8" w:rsidRPr="00DA0FB5" w:rsidRDefault="008C23F8" w:rsidP="008C23F8">
      <w:pPr>
        <w:pStyle w:val="a5"/>
        <w:tabs>
          <w:tab w:val="left" w:pos="810"/>
        </w:tabs>
        <w:ind w:left="0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все действия пользователей должны протоколироваться и храниться не менее 6 месяцев, а при необходимости – до особого распоряжения. По желанию пользователя с определёнными правами эта информация должна быть выведена для просмотра и</w:t>
      </w:r>
      <w:r w:rsidRPr="00DA0FB5">
        <w:rPr>
          <w:spacing w:val="-17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анализа;</w:t>
      </w:r>
    </w:p>
    <w:p w:rsidR="008C23F8" w:rsidRPr="00DA0FB5" w:rsidRDefault="008C23F8" w:rsidP="008C23F8">
      <w:pPr>
        <w:pStyle w:val="a5"/>
        <w:tabs>
          <w:tab w:val="left" w:pos="810"/>
          <w:tab w:val="left" w:pos="2079"/>
          <w:tab w:val="left" w:pos="3386"/>
          <w:tab w:val="left" w:pos="4493"/>
          <w:tab w:val="left" w:pos="5596"/>
          <w:tab w:val="left" w:pos="7412"/>
          <w:tab w:val="left" w:pos="9074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скорость</w:t>
      </w:r>
      <w:r w:rsidRPr="00DA0FB5">
        <w:rPr>
          <w:sz w:val="28"/>
          <w:lang w:val="ru-RU"/>
        </w:rPr>
        <w:tab/>
        <w:t>передачи</w:t>
      </w:r>
      <w:r w:rsidRPr="00DA0FB5">
        <w:rPr>
          <w:sz w:val="28"/>
          <w:lang w:val="ru-RU"/>
        </w:rPr>
        <w:tab/>
        <w:t>данных</w:t>
      </w:r>
      <w:r w:rsidRPr="00DA0FB5">
        <w:rPr>
          <w:sz w:val="28"/>
          <w:lang w:val="ru-RU"/>
        </w:rPr>
        <w:tab/>
        <w:t>должна</w:t>
      </w:r>
      <w:r w:rsidRPr="00DA0FB5">
        <w:rPr>
          <w:sz w:val="28"/>
          <w:lang w:val="ru-RU"/>
        </w:rPr>
        <w:tab/>
        <w:t>обеспечивать</w:t>
      </w:r>
      <w:r w:rsidRPr="00DA0FB5">
        <w:rPr>
          <w:sz w:val="28"/>
          <w:lang w:val="ru-RU"/>
        </w:rPr>
        <w:tab/>
        <w:t>выполнение</w:t>
      </w:r>
      <w:r w:rsidRPr="00DA0FB5">
        <w:rPr>
          <w:sz w:val="28"/>
          <w:lang w:val="ru-RU"/>
        </w:rPr>
        <w:tab/>
        <w:t>всех требований к качеству</w:t>
      </w:r>
      <w:r w:rsidRPr="00DA0FB5">
        <w:rPr>
          <w:spacing w:val="-10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видеозаписи.</w:t>
      </w:r>
    </w:p>
    <w:p w:rsidR="008C23F8" w:rsidRPr="00364F85" w:rsidRDefault="008C23F8" w:rsidP="008C23F8">
      <w:pPr>
        <w:pStyle w:val="a3"/>
        <w:rPr>
          <w:sz w:val="20"/>
          <w:szCs w:val="20"/>
          <w:lang w:val="ru-RU"/>
        </w:rPr>
      </w:pPr>
    </w:p>
    <w:p w:rsidR="008C23F8" w:rsidRPr="00364F85" w:rsidRDefault="008C23F8" w:rsidP="008C23F8">
      <w:pPr>
        <w:pStyle w:val="Heading1"/>
        <w:numPr>
          <w:ilvl w:val="1"/>
          <w:numId w:val="1"/>
        </w:numPr>
        <w:tabs>
          <w:tab w:val="left" w:pos="2349"/>
        </w:tabs>
        <w:ind w:left="0" w:hanging="492"/>
        <w:jc w:val="center"/>
        <w:rPr>
          <w:b w:val="0"/>
          <w:lang w:val="ru-RU"/>
        </w:rPr>
      </w:pPr>
      <w:bookmarkStart w:id="16" w:name="_TOC_250002"/>
      <w:bookmarkStart w:id="17" w:name="_Toc474312414"/>
      <w:r w:rsidRPr="00364F85">
        <w:rPr>
          <w:b w:val="0"/>
          <w:lang w:val="ru-RU"/>
        </w:rPr>
        <w:t>2.4. Организация технического</w:t>
      </w:r>
      <w:r w:rsidRPr="00364F85">
        <w:rPr>
          <w:b w:val="0"/>
          <w:spacing w:val="-12"/>
          <w:lang w:val="ru-RU"/>
        </w:rPr>
        <w:t xml:space="preserve"> </w:t>
      </w:r>
      <w:bookmarkEnd w:id="16"/>
      <w:r w:rsidRPr="00364F85">
        <w:rPr>
          <w:b w:val="0"/>
          <w:lang w:val="ru-RU"/>
        </w:rPr>
        <w:t>сопровождения</w:t>
      </w:r>
      <w:bookmarkEnd w:id="17"/>
    </w:p>
    <w:p w:rsidR="008C23F8" w:rsidRPr="003A5D44" w:rsidRDefault="008C23F8" w:rsidP="008C23F8">
      <w:pPr>
        <w:pStyle w:val="Heading1"/>
        <w:numPr>
          <w:ilvl w:val="1"/>
          <w:numId w:val="1"/>
        </w:numPr>
        <w:tabs>
          <w:tab w:val="left" w:pos="2349"/>
        </w:tabs>
        <w:ind w:left="0" w:hanging="492"/>
        <w:jc w:val="center"/>
        <w:rPr>
          <w:lang w:val="ru-RU"/>
        </w:rPr>
      </w:pP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r w:rsidRPr="00DA0FB5">
        <w:rPr>
          <w:lang w:val="ru-RU"/>
        </w:rPr>
        <w:t>Собственник систем видеонаблюдения обеспечивает проведение работ по техническому обслуживанию и сопровождению систем видеонаблюдения для бесперебойного функционирования не реже чем раз в квартал</w:t>
      </w:r>
      <w:r w:rsidRPr="00DA0FB5">
        <w:rPr>
          <w:rFonts w:ascii="Calibri" w:hAnsi="Calibri"/>
          <w:sz w:val="22"/>
          <w:lang w:val="ru-RU"/>
        </w:rPr>
        <w:t xml:space="preserve">. </w:t>
      </w:r>
      <w:r w:rsidRPr="00DA0FB5">
        <w:rPr>
          <w:lang w:val="ru-RU"/>
        </w:rPr>
        <w:t>Работы включают в себя следующее:</w:t>
      </w:r>
    </w:p>
    <w:p w:rsidR="008C23F8" w:rsidRPr="00DA0FB5" w:rsidRDefault="008C23F8" w:rsidP="008C23F8">
      <w:pPr>
        <w:pStyle w:val="a3"/>
        <w:tabs>
          <w:tab w:val="left" w:pos="2049"/>
          <w:tab w:val="left" w:pos="3144"/>
          <w:tab w:val="left" w:pos="5662"/>
          <w:tab w:val="left" w:pos="7112"/>
        </w:tabs>
        <w:ind w:firstLine="851"/>
        <w:rPr>
          <w:lang w:val="ru-RU"/>
        </w:rPr>
      </w:pPr>
      <w:r w:rsidRPr="00DA0FB5">
        <w:rPr>
          <w:lang w:val="ru-RU"/>
        </w:rPr>
        <w:t>Внешний</w:t>
      </w:r>
      <w:r w:rsidRPr="00DA0FB5">
        <w:rPr>
          <w:lang w:val="ru-RU"/>
        </w:rPr>
        <w:tab/>
        <w:t>осмотр</w:t>
      </w:r>
      <w:r w:rsidRPr="00DA0FB5">
        <w:rPr>
          <w:lang w:val="ru-RU"/>
        </w:rPr>
        <w:tab/>
        <w:t>видеоконтрольных</w:t>
      </w:r>
      <w:r w:rsidRPr="00DA0FB5">
        <w:rPr>
          <w:lang w:val="ru-RU"/>
        </w:rPr>
        <w:tab/>
        <w:t>устройств</w:t>
      </w:r>
      <w:r w:rsidRPr="00DA0FB5">
        <w:rPr>
          <w:lang w:val="ru-RU"/>
        </w:rPr>
        <w:tab/>
        <w:t>(</w:t>
      </w:r>
      <w:proofErr w:type="spellStart"/>
      <w:r w:rsidRPr="00DA0FB5">
        <w:rPr>
          <w:lang w:val="ru-RU"/>
        </w:rPr>
        <w:t>видеорегистраторы</w:t>
      </w:r>
      <w:proofErr w:type="spellEnd"/>
      <w:r w:rsidRPr="00DA0FB5">
        <w:rPr>
          <w:lang w:val="ru-RU"/>
        </w:rPr>
        <w:t>, компьютеры,</w:t>
      </w:r>
      <w:r w:rsidRPr="00DA0FB5">
        <w:rPr>
          <w:spacing w:val="-2"/>
          <w:lang w:val="ru-RU"/>
        </w:rPr>
        <w:t xml:space="preserve"> </w:t>
      </w:r>
      <w:r w:rsidRPr="00DA0FB5">
        <w:rPr>
          <w:lang w:val="ru-RU"/>
        </w:rPr>
        <w:t>серверы):</w:t>
      </w:r>
    </w:p>
    <w:p w:rsidR="008C23F8" w:rsidRPr="00DA0FB5" w:rsidRDefault="008C23F8" w:rsidP="008C23F8">
      <w:pPr>
        <w:pStyle w:val="a3"/>
        <w:ind w:firstLine="851"/>
        <w:rPr>
          <w:lang w:val="ru-RU"/>
        </w:rPr>
      </w:pPr>
      <w:r w:rsidRPr="00DA0FB5">
        <w:rPr>
          <w:lang w:val="ru-RU"/>
        </w:rPr>
        <w:t>проверка надежности установки прибора;</w:t>
      </w: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r w:rsidRPr="00DA0FB5">
        <w:rPr>
          <w:lang w:val="ru-RU"/>
        </w:rPr>
        <w:t>чистка корпуса от загрязнений, устранения механических повреждений корпуса;</w:t>
      </w:r>
    </w:p>
    <w:p w:rsidR="008C23F8" w:rsidRPr="00DA0FB5" w:rsidRDefault="008C23F8" w:rsidP="008C23F8">
      <w:pPr>
        <w:pStyle w:val="a3"/>
        <w:ind w:firstLine="851"/>
        <w:rPr>
          <w:lang w:val="ru-RU"/>
        </w:rPr>
      </w:pPr>
      <w:r w:rsidRPr="00DA0FB5">
        <w:rPr>
          <w:lang w:val="ru-RU"/>
        </w:rPr>
        <w:t>проверка технического состояния блока питания (резервного);</w:t>
      </w:r>
    </w:p>
    <w:p w:rsidR="008C23F8" w:rsidRPr="00DA0FB5" w:rsidRDefault="008C23F8" w:rsidP="008C23F8">
      <w:pPr>
        <w:pStyle w:val="a3"/>
        <w:ind w:firstLine="851"/>
        <w:rPr>
          <w:lang w:val="ru-RU"/>
        </w:rPr>
      </w:pPr>
      <w:r w:rsidRPr="00DA0FB5">
        <w:rPr>
          <w:lang w:val="ru-RU"/>
        </w:rPr>
        <w:t>проверка исправности органов управления;</w:t>
      </w:r>
    </w:p>
    <w:p w:rsidR="008C23F8" w:rsidRPr="00DA0FB5" w:rsidRDefault="008C23F8" w:rsidP="008C23F8">
      <w:pPr>
        <w:pStyle w:val="a3"/>
        <w:ind w:firstLine="851"/>
        <w:rPr>
          <w:lang w:val="ru-RU"/>
        </w:rPr>
      </w:pPr>
      <w:r w:rsidRPr="00DA0FB5">
        <w:rPr>
          <w:lang w:val="ru-RU"/>
        </w:rPr>
        <w:t>контроль исправности элементов индикации;</w:t>
      </w:r>
    </w:p>
    <w:p w:rsidR="008C23F8" w:rsidRPr="00DA0FB5" w:rsidRDefault="008C23F8" w:rsidP="008C23F8">
      <w:pPr>
        <w:pStyle w:val="a3"/>
        <w:ind w:firstLine="851"/>
        <w:rPr>
          <w:lang w:val="ru-RU"/>
        </w:rPr>
      </w:pPr>
      <w:r w:rsidRPr="00DA0FB5">
        <w:rPr>
          <w:lang w:val="ru-RU"/>
        </w:rPr>
        <w:t>проверка соответствия номинала и исправности защитных устройств;</w:t>
      </w:r>
    </w:p>
    <w:p w:rsidR="008C23F8" w:rsidRPr="007B77C2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7B77C2">
        <w:rPr>
          <w:sz w:val="28"/>
          <w:lang w:val="ru-RU"/>
        </w:rPr>
        <w:t>проверка надежности разъемных</w:t>
      </w:r>
      <w:r w:rsidRPr="007B77C2">
        <w:rPr>
          <w:spacing w:val="-17"/>
          <w:sz w:val="28"/>
          <w:lang w:val="ru-RU"/>
        </w:rPr>
        <w:t xml:space="preserve"> </w:t>
      </w:r>
      <w:r w:rsidRPr="007B77C2">
        <w:rPr>
          <w:sz w:val="28"/>
          <w:lang w:val="ru-RU"/>
        </w:rPr>
        <w:t>соединений.</w:t>
      </w:r>
    </w:p>
    <w:p w:rsidR="008C23F8" w:rsidRPr="007B77C2" w:rsidRDefault="008C23F8" w:rsidP="008C23F8">
      <w:pPr>
        <w:pStyle w:val="a3"/>
        <w:rPr>
          <w:sz w:val="32"/>
          <w:lang w:val="ru-RU"/>
        </w:rPr>
      </w:pPr>
    </w:p>
    <w:p w:rsidR="008C23F8" w:rsidRPr="007B77C2" w:rsidRDefault="008C23F8" w:rsidP="008C23F8">
      <w:pPr>
        <w:pStyle w:val="a3"/>
        <w:ind w:firstLine="851"/>
        <w:rPr>
          <w:lang w:val="ru-RU"/>
        </w:rPr>
      </w:pPr>
      <w:r w:rsidRPr="007B77C2">
        <w:rPr>
          <w:lang w:val="ru-RU"/>
        </w:rPr>
        <w:t>Внешний осмотр видеокамер:</w:t>
      </w:r>
    </w:p>
    <w:p w:rsidR="008C23F8" w:rsidRPr="007B77C2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7B77C2">
        <w:rPr>
          <w:sz w:val="28"/>
          <w:lang w:val="ru-RU"/>
        </w:rPr>
        <w:t>проверка надежности крепления</w:t>
      </w:r>
      <w:r w:rsidRPr="007B77C2">
        <w:rPr>
          <w:spacing w:val="-17"/>
          <w:sz w:val="28"/>
          <w:lang w:val="ru-RU"/>
        </w:rPr>
        <w:t xml:space="preserve"> </w:t>
      </w:r>
      <w:r w:rsidRPr="007B77C2">
        <w:rPr>
          <w:sz w:val="28"/>
          <w:lang w:val="ru-RU"/>
        </w:rPr>
        <w:t>видеокамеры;</w:t>
      </w:r>
    </w:p>
    <w:p w:rsidR="008C23F8" w:rsidRPr="007B77C2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7B77C2">
        <w:rPr>
          <w:sz w:val="28"/>
          <w:lang w:val="ru-RU"/>
        </w:rPr>
        <w:t>устранение загрязнений корпуса</w:t>
      </w:r>
      <w:r w:rsidRPr="007B77C2">
        <w:rPr>
          <w:spacing w:val="-12"/>
          <w:sz w:val="28"/>
          <w:lang w:val="ru-RU"/>
        </w:rPr>
        <w:t xml:space="preserve"> </w:t>
      </w:r>
      <w:r w:rsidRPr="007B77C2">
        <w:rPr>
          <w:sz w:val="28"/>
          <w:lang w:val="ru-RU"/>
        </w:rPr>
        <w:t>камеры;</w:t>
      </w:r>
    </w:p>
    <w:p w:rsidR="008C23F8" w:rsidRPr="007B77C2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7B77C2">
        <w:rPr>
          <w:sz w:val="28"/>
          <w:lang w:val="ru-RU"/>
        </w:rPr>
        <w:t>устранение механических повреждений</w:t>
      </w:r>
      <w:r w:rsidRPr="007B77C2">
        <w:rPr>
          <w:spacing w:val="-20"/>
          <w:sz w:val="28"/>
          <w:lang w:val="ru-RU"/>
        </w:rPr>
        <w:t xml:space="preserve"> </w:t>
      </w:r>
      <w:r w:rsidRPr="007B77C2">
        <w:rPr>
          <w:sz w:val="28"/>
          <w:lang w:val="ru-RU"/>
        </w:rPr>
        <w:t>корпуса;</w:t>
      </w:r>
    </w:p>
    <w:p w:rsidR="008C23F8" w:rsidRPr="007B77C2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7B77C2">
        <w:rPr>
          <w:sz w:val="28"/>
          <w:lang w:val="ru-RU"/>
        </w:rPr>
        <w:t>проверка исправности органов</w:t>
      </w:r>
      <w:r w:rsidRPr="007B77C2">
        <w:rPr>
          <w:spacing w:val="-17"/>
          <w:sz w:val="28"/>
          <w:lang w:val="ru-RU"/>
        </w:rPr>
        <w:t xml:space="preserve"> </w:t>
      </w:r>
      <w:r w:rsidRPr="007B77C2">
        <w:rPr>
          <w:sz w:val="28"/>
          <w:lang w:val="ru-RU"/>
        </w:rPr>
        <w:t>управления;</w:t>
      </w:r>
    </w:p>
    <w:p w:rsidR="008C23F8" w:rsidRPr="00DA0FB5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проверка соответствия номинала и исправности защитных</w:t>
      </w:r>
      <w:r w:rsidRPr="00DA0FB5">
        <w:rPr>
          <w:spacing w:val="-25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устройств;</w:t>
      </w:r>
    </w:p>
    <w:p w:rsidR="008C23F8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7B77C2">
        <w:rPr>
          <w:sz w:val="28"/>
          <w:lang w:val="ru-RU"/>
        </w:rPr>
        <w:t>проверка надежности электрических</w:t>
      </w:r>
      <w:r w:rsidRPr="007B77C2">
        <w:rPr>
          <w:spacing w:val="-18"/>
          <w:sz w:val="28"/>
          <w:lang w:val="ru-RU"/>
        </w:rPr>
        <w:t xml:space="preserve"> </w:t>
      </w:r>
      <w:r w:rsidRPr="007B77C2">
        <w:rPr>
          <w:sz w:val="28"/>
          <w:lang w:val="ru-RU"/>
        </w:rPr>
        <w:t>соединений.</w:t>
      </w:r>
    </w:p>
    <w:p w:rsidR="008C23F8" w:rsidRPr="007B77C2" w:rsidRDefault="008C23F8" w:rsidP="008C23F8">
      <w:pPr>
        <w:pStyle w:val="a5"/>
        <w:tabs>
          <w:tab w:val="left" w:pos="832"/>
        </w:tabs>
        <w:ind w:left="0" w:firstLine="0"/>
        <w:rPr>
          <w:sz w:val="28"/>
          <w:lang w:val="ru-RU"/>
        </w:rPr>
      </w:pPr>
    </w:p>
    <w:p w:rsidR="008C23F8" w:rsidRPr="00DA0FB5" w:rsidRDefault="008C23F8" w:rsidP="008C23F8">
      <w:pPr>
        <w:pStyle w:val="a3"/>
        <w:tabs>
          <w:tab w:val="left" w:pos="2128"/>
          <w:tab w:val="left" w:pos="4173"/>
          <w:tab w:val="left" w:pos="5082"/>
          <w:tab w:val="left" w:pos="6991"/>
          <w:tab w:val="left" w:pos="7461"/>
        </w:tabs>
        <w:ind w:firstLine="851"/>
        <w:rPr>
          <w:lang w:val="ru-RU"/>
        </w:rPr>
      </w:pPr>
      <w:r w:rsidRPr="00DA0FB5">
        <w:rPr>
          <w:lang w:val="ru-RU"/>
        </w:rPr>
        <w:t>Проверка</w:t>
      </w:r>
      <w:r w:rsidRPr="00DA0FB5">
        <w:rPr>
          <w:lang w:val="ru-RU"/>
        </w:rPr>
        <w:tab/>
        <w:t>конфигурации</w:t>
      </w:r>
      <w:r w:rsidRPr="00DA0FB5">
        <w:rPr>
          <w:lang w:val="ru-RU"/>
        </w:rPr>
        <w:tab/>
        <w:t>зоны</w:t>
      </w:r>
      <w:r w:rsidRPr="00DA0FB5">
        <w:rPr>
          <w:lang w:val="ru-RU"/>
        </w:rPr>
        <w:tab/>
        <w:t>обнаружения</w:t>
      </w:r>
      <w:r w:rsidRPr="00DA0FB5">
        <w:rPr>
          <w:lang w:val="ru-RU"/>
        </w:rPr>
        <w:tab/>
        <w:t>и</w:t>
      </w:r>
      <w:r w:rsidRPr="00DA0FB5">
        <w:rPr>
          <w:lang w:val="ru-RU"/>
        </w:rPr>
        <w:tab/>
      </w:r>
      <w:r w:rsidRPr="00DA0FB5">
        <w:rPr>
          <w:spacing w:val="-1"/>
          <w:lang w:val="ru-RU"/>
        </w:rPr>
        <w:t xml:space="preserve">чувствительности </w:t>
      </w:r>
      <w:r w:rsidRPr="00DA0FB5">
        <w:rPr>
          <w:lang w:val="ru-RU"/>
        </w:rPr>
        <w:t>видеокамер:</w:t>
      </w:r>
    </w:p>
    <w:p w:rsidR="008C23F8" w:rsidRPr="007B77C2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7B77C2">
        <w:rPr>
          <w:sz w:val="28"/>
          <w:lang w:val="ru-RU"/>
        </w:rPr>
        <w:t>проверка правильности установки</w:t>
      </w:r>
      <w:r w:rsidRPr="007B77C2">
        <w:rPr>
          <w:spacing w:val="-17"/>
          <w:sz w:val="28"/>
          <w:lang w:val="ru-RU"/>
        </w:rPr>
        <w:t xml:space="preserve"> </w:t>
      </w:r>
      <w:r w:rsidRPr="007B77C2">
        <w:rPr>
          <w:sz w:val="28"/>
          <w:lang w:val="ru-RU"/>
        </w:rPr>
        <w:t>видеокамеры;</w:t>
      </w:r>
    </w:p>
    <w:p w:rsidR="008C23F8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lastRenderedPageBreak/>
        <w:t>контроль площади охраняемой зоны и чувствительности</w:t>
      </w:r>
      <w:r w:rsidRPr="00DA0FB5">
        <w:rPr>
          <w:spacing w:val="-19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видеокамеры;</w:t>
      </w:r>
    </w:p>
    <w:p w:rsidR="008C23F8" w:rsidRPr="007B77C2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7B77C2">
        <w:rPr>
          <w:sz w:val="28"/>
          <w:lang w:val="ru-RU"/>
        </w:rPr>
        <w:t>контроль дальности зоны</w:t>
      </w:r>
      <w:r w:rsidRPr="007B77C2">
        <w:rPr>
          <w:spacing w:val="-16"/>
          <w:sz w:val="28"/>
          <w:lang w:val="ru-RU"/>
        </w:rPr>
        <w:t xml:space="preserve"> </w:t>
      </w:r>
      <w:r w:rsidRPr="007B77C2">
        <w:rPr>
          <w:sz w:val="28"/>
          <w:lang w:val="ru-RU"/>
        </w:rPr>
        <w:t>обнаружения;</w:t>
      </w:r>
    </w:p>
    <w:p w:rsidR="008C23F8" w:rsidRDefault="008C23F8" w:rsidP="008C23F8">
      <w:pPr>
        <w:pStyle w:val="a5"/>
        <w:tabs>
          <w:tab w:val="left" w:pos="832"/>
        </w:tabs>
        <w:spacing w:before="2"/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проверка отсутствия «мертвых зон» в зоне</w:t>
      </w:r>
      <w:r w:rsidRPr="00DA0FB5">
        <w:rPr>
          <w:spacing w:val="-21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обнаружения.</w:t>
      </w:r>
    </w:p>
    <w:p w:rsidR="008C23F8" w:rsidRPr="00DA0FB5" w:rsidRDefault="008C23F8" w:rsidP="008C23F8">
      <w:pPr>
        <w:pStyle w:val="a5"/>
        <w:tabs>
          <w:tab w:val="left" w:pos="832"/>
        </w:tabs>
        <w:spacing w:before="2"/>
        <w:ind w:left="0" w:firstLine="0"/>
        <w:rPr>
          <w:sz w:val="28"/>
          <w:lang w:val="ru-RU"/>
        </w:rPr>
      </w:pPr>
    </w:p>
    <w:p w:rsidR="008C23F8" w:rsidRDefault="008C23F8" w:rsidP="008C23F8">
      <w:pPr>
        <w:pStyle w:val="a3"/>
        <w:ind w:firstLine="851"/>
        <w:jc w:val="both"/>
        <w:rPr>
          <w:lang w:val="ru-RU"/>
        </w:rPr>
      </w:pPr>
      <w:r w:rsidRPr="00DA0FB5">
        <w:rPr>
          <w:lang w:val="ru-RU"/>
        </w:rPr>
        <w:t>Проверка питания приборов от сети переменного тока и резервного блока питания (сохранения работоспособности прибора при переходе на резервное питание и обратно).</w:t>
      </w:r>
    </w:p>
    <w:p w:rsidR="008C23F8" w:rsidRPr="00DA0FB5" w:rsidRDefault="008C23F8" w:rsidP="008C23F8">
      <w:pPr>
        <w:pStyle w:val="a3"/>
        <w:ind w:firstLine="566"/>
        <w:jc w:val="both"/>
        <w:rPr>
          <w:sz w:val="36"/>
          <w:lang w:val="ru-RU"/>
        </w:rPr>
      </w:pPr>
    </w:p>
    <w:p w:rsidR="008C23F8" w:rsidRPr="007B77C2" w:rsidRDefault="008C23F8" w:rsidP="008C23F8">
      <w:pPr>
        <w:pStyle w:val="a3"/>
        <w:ind w:firstLine="851"/>
        <w:rPr>
          <w:lang w:val="ru-RU"/>
        </w:rPr>
      </w:pPr>
      <w:r w:rsidRPr="007B77C2">
        <w:rPr>
          <w:lang w:val="ru-RU"/>
        </w:rPr>
        <w:t>Измерение электрических параметров устройств:</w:t>
      </w:r>
    </w:p>
    <w:p w:rsidR="008C23F8" w:rsidRPr="00DA0FB5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потребляемого тока от резервного источника</w:t>
      </w:r>
      <w:r w:rsidRPr="00DA0FB5">
        <w:rPr>
          <w:spacing w:val="-16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питания;</w:t>
      </w:r>
    </w:p>
    <w:p w:rsidR="008C23F8" w:rsidRDefault="008C23F8" w:rsidP="008C23F8">
      <w:pPr>
        <w:pStyle w:val="a5"/>
        <w:tabs>
          <w:tab w:val="left" w:pos="832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потребляемой мощности от сети переменного</w:t>
      </w:r>
      <w:r w:rsidRPr="00DA0FB5">
        <w:rPr>
          <w:spacing w:val="-20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тока.</w:t>
      </w:r>
    </w:p>
    <w:p w:rsidR="008C23F8" w:rsidRPr="00DA0FB5" w:rsidRDefault="008C23F8" w:rsidP="008C23F8">
      <w:pPr>
        <w:pStyle w:val="a3"/>
        <w:ind w:firstLine="851"/>
        <w:rPr>
          <w:lang w:val="ru-RU"/>
        </w:rPr>
      </w:pPr>
      <w:r w:rsidRPr="00DA0FB5">
        <w:rPr>
          <w:lang w:val="ru-RU"/>
        </w:rPr>
        <w:t>Контроль правильности программирования режимов работы.</w:t>
      </w:r>
    </w:p>
    <w:p w:rsidR="008C23F8" w:rsidRPr="001E74DB" w:rsidRDefault="008C23F8" w:rsidP="008C23F8">
      <w:pPr>
        <w:pStyle w:val="a3"/>
        <w:spacing w:before="2"/>
        <w:rPr>
          <w:sz w:val="20"/>
          <w:szCs w:val="20"/>
          <w:lang w:val="ru-RU"/>
        </w:rPr>
      </w:pPr>
    </w:p>
    <w:p w:rsidR="008C23F8" w:rsidRDefault="008C23F8" w:rsidP="008C23F8">
      <w:pPr>
        <w:pStyle w:val="Heading1"/>
        <w:numPr>
          <w:ilvl w:val="1"/>
          <w:numId w:val="1"/>
        </w:numPr>
        <w:tabs>
          <w:tab w:val="left" w:pos="2424"/>
        </w:tabs>
        <w:ind w:left="2423" w:hanging="493"/>
        <w:rPr>
          <w:b w:val="0"/>
          <w:lang w:val="ru-RU"/>
        </w:rPr>
      </w:pPr>
      <w:bookmarkStart w:id="18" w:name="_TOC_250001"/>
      <w:bookmarkStart w:id="19" w:name="_Toc474312415"/>
    </w:p>
    <w:p w:rsidR="008C23F8" w:rsidRPr="004A541F" w:rsidRDefault="008C23F8" w:rsidP="008C23F8">
      <w:pPr>
        <w:pStyle w:val="Heading1"/>
        <w:numPr>
          <w:ilvl w:val="1"/>
          <w:numId w:val="1"/>
        </w:numPr>
        <w:tabs>
          <w:tab w:val="left" w:pos="2424"/>
        </w:tabs>
        <w:ind w:left="2423" w:hanging="493"/>
        <w:rPr>
          <w:b w:val="0"/>
          <w:lang w:val="ru-RU"/>
        </w:rPr>
      </w:pPr>
      <w:r w:rsidRPr="004A541F">
        <w:rPr>
          <w:b w:val="0"/>
          <w:lang w:val="ru-RU"/>
        </w:rPr>
        <w:t>2.5. Организация учета мест установки</w:t>
      </w:r>
      <w:r w:rsidRPr="004A541F">
        <w:rPr>
          <w:b w:val="0"/>
          <w:spacing w:val="-11"/>
          <w:lang w:val="ru-RU"/>
        </w:rPr>
        <w:t xml:space="preserve"> </w:t>
      </w:r>
      <w:bookmarkEnd w:id="18"/>
      <w:r w:rsidRPr="004A541F">
        <w:rPr>
          <w:b w:val="0"/>
          <w:lang w:val="ru-RU"/>
        </w:rPr>
        <w:t>камер</w:t>
      </w:r>
      <w:bookmarkEnd w:id="19"/>
    </w:p>
    <w:p w:rsidR="008C23F8" w:rsidRPr="001E74DB" w:rsidRDefault="008C23F8" w:rsidP="008C23F8">
      <w:pPr>
        <w:pStyle w:val="a3"/>
        <w:spacing w:before="9"/>
        <w:rPr>
          <w:b/>
          <w:sz w:val="20"/>
          <w:szCs w:val="20"/>
          <w:lang w:val="ru-RU"/>
        </w:rPr>
      </w:pP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r w:rsidRPr="00DA0FB5">
        <w:rPr>
          <w:lang w:val="ru-RU"/>
        </w:rPr>
        <w:t xml:space="preserve">Унифицированным средством учета камер является отображение  камеры соответствующим образом с указанием характеристик на </w:t>
      </w:r>
      <w:proofErr w:type="spellStart"/>
      <w:r w:rsidRPr="00DA0FB5">
        <w:rPr>
          <w:lang w:val="ru-RU"/>
        </w:rPr>
        <w:t>Геопортале</w:t>
      </w:r>
      <w:proofErr w:type="spellEnd"/>
      <w:r w:rsidRPr="00DA0FB5">
        <w:rPr>
          <w:lang w:val="ru-RU"/>
        </w:rPr>
        <w:t xml:space="preserve"> Республики</w:t>
      </w:r>
      <w:r w:rsidRPr="00DA0FB5">
        <w:rPr>
          <w:spacing w:val="-5"/>
          <w:lang w:val="ru-RU"/>
        </w:rPr>
        <w:t xml:space="preserve"> </w:t>
      </w:r>
      <w:r w:rsidRPr="00DA0FB5">
        <w:rPr>
          <w:lang w:val="ru-RU"/>
        </w:rPr>
        <w:t>Татарстан.</w:t>
      </w:r>
    </w:p>
    <w:p w:rsidR="008C23F8" w:rsidRPr="00DA0FB5" w:rsidRDefault="008C23F8" w:rsidP="008C23F8">
      <w:pPr>
        <w:pStyle w:val="a3"/>
        <w:tabs>
          <w:tab w:val="left" w:pos="2272"/>
          <w:tab w:val="left" w:pos="3905"/>
          <w:tab w:val="left" w:pos="5330"/>
          <w:tab w:val="left" w:pos="5690"/>
          <w:tab w:val="left" w:pos="7561"/>
        </w:tabs>
        <w:ind w:firstLine="851"/>
        <w:rPr>
          <w:lang w:val="ru-RU"/>
        </w:rPr>
      </w:pPr>
      <w:proofErr w:type="spellStart"/>
      <w:r w:rsidRPr="00DA0FB5">
        <w:rPr>
          <w:lang w:val="ru-RU"/>
        </w:rPr>
        <w:t>Геопортал</w:t>
      </w:r>
      <w:proofErr w:type="spellEnd"/>
      <w:r w:rsidRPr="00DA0FB5">
        <w:rPr>
          <w:lang w:val="ru-RU"/>
        </w:rPr>
        <w:tab/>
        <w:t>Республики</w:t>
      </w:r>
      <w:r w:rsidRPr="00DA0FB5">
        <w:rPr>
          <w:lang w:val="ru-RU"/>
        </w:rPr>
        <w:tab/>
        <w:t>Татарстан</w:t>
      </w:r>
      <w:r w:rsidRPr="00DA0FB5">
        <w:rPr>
          <w:lang w:val="ru-RU"/>
        </w:rPr>
        <w:tab/>
        <w:t>–</w:t>
      </w:r>
      <w:r w:rsidRPr="00DA0FB5">
        <w:rPr>
          <w:lang w:val="ru-RU"/>
        </w:rPr>
        <w:tab/>
        <w:t>официальный</w:t>
      </w:r>
      <w:r w:rsidRPr="00DA0FB5">
        <w:rPr>
          <w:lang w:val="ru-RU"/>
        </w:rPr>
        <w:tab/>
      </w:r>
      <w:r w:rsidRPr="00DA0FB5">
        <w:rPr>
          <w:spacing w:val="-1"/>
          <w:lang w:val="ru-RU"/>
        </w:rPr>
        <w:t xml:space="preserve">интернет-ресурс, </w:t>
      </w:r>
      <w:r w:rsidRPr="00DA0FB5">
        <w:rPr>
          <w:lang w:val="ru-RU"/>
        </w:rPr>
        <w:t>обеспечивающий доступ к пространственным</w:t>
      </w:r>
      <w:r w:rsidRPr="00DA0FB5">
        <w:rPr>
          <w:spacing w:val="-12"/>
          <w:lang w:val="ru-RU"/>
        </w:rPr>
        <w:t xml:space="preserve"> </w:t>
      </w:r>
      <w:r w:rsidRPr="00DA0FB5">
        <w:rPr>
          <w:lang w:val="ru-RU"/>
        </w:rPr>
        <w:t>данным.</w:t>
      </w:r>
    </w:p>
    <w:p w:rsidR="008C23F8" w:rsidRPr="00DA0FB5" w:rsidRDefault="008C23F8" w:rsidP="008C23F8">
      <w:pPr>
        <w:pStyle w:val="a3"/>
        <w:ind w:firstLine="851"/>
        <w:jc w:val="both"/>
        <w:rPr>
          <w:lang w:val="ru-RU"/>
        </w:rPr>
      </w:pPr>
      <w:r>
        <w:rPr>
          <w:lang w:val="ru-RU"/>
        </w:rPr>
        <w:t>О</w:t>
      </w:r>
      <w:r w:rsidRPr="00DA0FB5">
        <w:rPr>
          <w:lang w:val="ru-RU"/>
        </w:rPr>
        <w:t>тветственны</w:t>
      </w:r>
      <w:r>
        <w:rPr>
          <w:lang w:val="ru-RU"/>
        </w:rPr>
        <w:t>е</w:t>
      </w:r>
      <w:r w:rsidRPr="00DA0FB5">
        <w:rPr>
          <w:lang w:val="ru-RU"/>
        </w:rPr>
        <w:t xml:space="preserve"> сотрудник</w:t>
      </w:r>
      <w:r>
        <w:rPr>
          <w:lang w:val="ru-RU"/>
        </w:rPr>
        <w:t>и</w:t>
      </w:r>
      <w:r w:rsidRPr="00DA0FB5">
        <w:rPr>
          <w:lang w:val="ru-RU"/>
        </w:rPr>
        <w:t xml:space="preserve"> за нанесение информации о местоположении камер на </w:t>
      </w:r>
      <w:proofErr w:type="spellStart"/>
      <w:r w:rsidRPr="00DA0FB5">
        <w:rPr>
          <w:lang w:val="ru-RU"/>
        </w:rPr>
        <w:t>Геопортал</w:t>
      </w:r>
      <w:proofErr w:type="spellEnd"/>
      <w:r w:rsidRPr="00DA0FB5">
        <w:rPr>
          <w:lang w:val="ru-RU"/>
        </w:rPr>
        <w:t xml:space="preserve"> Республики Татарстан </w:t>
      </w:r>
      <w:r>
        <w:rPr>
          <w:lang w:val="ru-RU"/>
        </w:rPr>
        <w:t>обеспечивают</w:t>
      </w:r>
      <w:r w:rsidRPr="00DA0FB5">
        <w:rPr>
          <w:lang w:val="ru-RU"/>
        </w:rPr>
        <w:t xml:space="preserve"> следующей информацией:</w:t>
      </w:r>
    </w:p>
    <w:p w:rsidR="008C23F8" w:rsidRPr="004A541F" w:rsidRDefault="008C23F8" w:rsidP="008C23F8">
      <w:pPr>
        <w:pStyle w:val="a5"/>
        <w:tabs>
          <w:tab w:val="left" w:pos="974"/>
        </w:tabs>
        <w:ind w:left="0" w:firstLine="851"/>
        <w:rPr>
          <w:sz w:val="28"/>
          <w:lang w:val="ru-RU"/>
        </w:rPr>
      </w:pPr>
      <w:r w:rsidRPr="004A541F">
        <w:rPr>
          <w:sz w:val="28"/>
          <w:lang w:val="ru-RU"/>
        </w:rPr>
        <w:t>ориентиры</w:t>
      </w:r>
      <w:r w:rsidRPr="004A541F">
        <w:rPr>
          <w:spacing w:val="-10"/>
          <w:sz w:val="28"/>
          <w:lang w:val="ru-RU"/>
        </w:rPr>
        <w:t xml:space="preserve"> </w:t>
      </w:r>
      <w:r w:rsidRPr="004A541F">
        <w:rPr>
          <w:sz w:val="28"/>
          <w:lang w:val="ru-RU"/>
        </w:rPr>
        <w:t>местоположения;</w:t>
      </w:r>
    </w:p>
    <w:p w:rsidR="008C23F8" w:rsidRPr="00DA0FB5" w:rsidRDefault="008C23F8" w:rsidP="008C23F8">
      <w:pPr>
        <w:pStyle w:val="a5"/>
        <w:tabs>
          <w:tab w:val="left" w:pos="974"/>
        </w:tabs>
        <w:ind w:left="0" w:firstLine="851"/>
        <w:rPr>
          <w:sz w:val="28"/>
          <w:lang w:val="ru-RU"/>
        </w:rPr>
      </w:pPr>
      <w:r w:rsidRPr="00DA0FB5">
        <w:rPr>
          <w:sz w:val="28"/>
          <w:lang w:val="ru-RU"/>
        </w:rPr>
        <w:t>время работы объекта (на котором установлена</w:t>
      </w:r>
      <w:r w:rsidRPr="00DA0FB5">
        <w:rPr>
          <w:spacing w:val="-23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видеокамера);</w:t>
      </w:r>
    </w:p>
    <w:p w:rsidR="008C23F8" w:rsidRPr="004A541F" w:rsidRDefault="008C23F8" w:rsidP="008C23F8">
      <w:pPr>
        <w:pStyle w:val="a5"/>
        <w:tabs>
          <w:tab w:val="left" w:pos="974"/>
        </w:tabs>
        <w:ind w:left="0" w:firstLine="851"/>
        <w:rPr>
          <w:sz w:val="28"/>
          <w:lang w:val="ru-RU"/>
        </w:rPr>
      </w:pPr>
      <w:r w:rsidRPr="004A541F">
        <w:rPr>
          <w:sz w:val="28"/>
          <w:lang w:val="ru-RU"/>
        </w:rPr>
        <w:t>контактные</w:t>
      </w:r>
      <w:r w:rsidRPr="004A541F">
        <w:rPr>
          <w:spacing w:val="-6"/>
          <w:sz w:val="28"/>
          <w:lang w:val="ru-RU"/>
        </w:rPr>
        <w:t xml:space="preserve"> </w:t>
      </w:r>
      <w:r w:rsidRPr="004A541F">
        <w:rPr>
          <w:sz w:val="28"/>
          <w:lang w:val="ru-RU"/>
        </w:rPr>
        <w:t>телефоны;</w:t>
      </w:r>
    </w:p>
    <w:p w:rsidR="008C23F8" w:rsidRPr="004A541F" w:rsidRDefault="008C23F8" w:rsidP="008C23F8">
      <w:pPr>
        <w:pStyle w:val="a5"/>
        <w:tabs>
          <w:tab w:val="left" w:pos="974"/>
        </w:tabs>
        <w:ind w:left="0" w:firstLine="851"/>
        <w:rPr>
          <w:sz w:val="28"/>
          <w:lang w:val="ru-RU"/>
        </w:rPr>
      </w:pPr>
      <w:r w:rsidRPr="004A541F">
        <w:rPr>
          <w:sz w:val="28"/>
          <w:lang w:val="ru-RU"/>
        </w:rPr>
        <w:t>наличие</w:t>
      </w:r>
      <w:r w:rsidRPr="004A541F">
        <w:rPr>
          <w:spacing w:val="-4"/>
          <w:sz w:val="28"/>
          <w:lang w:val="ru-RU"/>
        </w:rPr>
        <w:t xml:space="preserve"> </w:t>
      </w:r>
      <w:r w:rsidRPr="004A541F">
        <w:rPr>
          <w:sz w:val="28"/>
          <w:lang w:val="ru-RU"/>
        </w:rPr>
        <w:t>звукозаписи;</w:t>
      </w:r>
    </w:p>
    <w:p w:rsidR="008C23F8" w:rsidRPr="004A541F" w:rsidRDefault="008C23F8" w:rsidP="008C23F8">
      <w:pPr>
        <w:pStyle w:val="a5"/>
        <w:tabs>
          <w:tab w:val="left" w:pos="974"/>
        </w:tabs>
        <w:ind w:left="0" w:firstLine="851"/>
        <w:rPr>
          <w:sz w:val="28"/>
          <w:lang w:val="ru-RU"/>
        </w:rPr>
      </w:pPr>
      <w:r w:rsidRPr="004A541F">
        <w:rPr>
          <w:sz w:val="28"/>
          <w:lang w:val="ru-RU"/>
        </w:rPr>
        <w:t>цвет</w:t>
      </w:r>
      <w:r w:rsidRPr="004A541F">
        <w:rPr>
          <w:spacing w:val="-3"/>
          <w:sz w:val="28"/>
          <w:lang w:val="ru-RU"/>
        </w:rPr>
        <w:t xml:space="preserve"> </w:t>
      </w:r>
      <w:r w:rsidRPr="004A541F">
        <w:rPr>
          <w:sz w:val="28"/>
          <w:lang w:val="ru-RU"/>
        </w:rPr>
        <w:t>записи;</w:t>
      </w:r>
    </w:p>
    <w:p w:rsidR="008C23F8" w:rsidRPr="004A541F" w:rsidRDefault="008C23F8" w:rsidP="008C23F8">
      <w:pPr>
        <w:pStyle w:val="a5"/>
        <w:tabs>
          <w:tab w:val="left" w:pos="974"/>
        </w:tabs>
        <w:ind w:left="0" w:firstLine="851"/>
        <w:rPr>
          <w:sz w:val="28"/>
          <w:lang w:val="ru-RU"/>
        </w:rPr>
      </w:pPr>
      <w:r w:rsidRPr="004A541F">
        <w:rPr>
          <w:sz w:val="28"/>
          <w:lang w:val="ru-RU"/>
        </w:rPr>
        <w:t>режим;</w:t>
      </w:r>
    </w:p>
    <w:p w:rsidR="008C23F8" w:rsidRPr="004A541F" w:rsidRDefault="008C23F8" w:rsidP="008C23F8">
      <w:pPr>
        <w:pStyle w:val="a5"/>
        <w:tabs>
          <w:tab w:val="left" w:pos="974"/>
        </w:tabs>
        <w:ind w:left="0" w:firstLine="851"/>
        <w:rPr>
          <w:sz w:val="28"/>
          <w:lang w:val="ru-RU"/>
        </w:rPr>
      </w:pPr>
      <w:r w:rsidRPr="004A541F">
        <w:rPr>
          <w:sz w:val="28"/>
          <w:lang w:val="ru-RU"/>
        </w:rPr>
        <w:t>тип;</w:t>
      </w:r>
    </w:p>
    <w:p w:rsidR="008C23F8" w:rsidRPr="004A541F" w:rsidRDefault="008C23F8" w:rsidP="008C23F8">
      <w:pPr>
        <w:pStyle w:val="a3"/>
        <w:ind w:firstLine="851"/>
        <w:rPr>
          <w:lang w:val="ru-RU"/>
        </w:rPr>
      </w:pPr>
      <w:r w:rsidRPr="004A541F">
        <w:rPr>
          <w:lang w:val="ru-RU"/>
        </w:rPr>
        <w:t>принадлежность;</w:t>
      </w:r>
    </w:p>
    <w:p w:rsidR="008C23F8" w:rsidRPr="004A541F" w:rsidRDefault="008C23F8" w:rsidP="008C23F8">
      <w:pPr>
        <w:pStyle w:val="a3"/>
        <w:ind w:firstLine="851"/>
        <w:rPr>
          <w:lang w:val="ru-RU"/>
        </w:rPr>
      </w:pPr>
      <w:r w:rsidRPr="004A541F">
        <w:rPr>
          <w:lang w:val="ru-RU"/>
        </w:rPr>
        <w:t>организация-владелец;</w:t>
      </w:r>
    </w:p>
    <w:p w:rsidR="008C23F8" w:rsidRPr="004A541F" w:rsidRDefault="008C23F8" w:rsidP="008C23F8">
      <w:pPr>
        <w:pStyle w:val="a5"/>
        <w:tabs>
          <w:tab w:val="left" w:pos="974"/>
        </w:tabs>
        <w:ind w:left="0" w:firstLine="851"/>
        <w:rPr>
          <w:sz w:val="28"/>
          <w:lang w:val="ru-RU"/>
        </w:rPr>
      </w:pPr>
      <w:r w:rsidRPr="004A541F">
        <w:rPr>
          <w:sz w:val="28"/>
          <w:lang w:val="ru-RU"/>
        </w:rPr>
        <w:t>срок</w:t>
      </w:r>
      <w:r w:rsidRPr="004A541F">
        <w:rPr>
          <w:spacing w:val="-5"/>
          <w:sz w:val="28"/>
          <w:lang w:val="ru-RU"/>
        </w:rPr>
        <w:t xml:space="preserve"> </w:t>
      </w:r>
      <w:r w:rsidRPr="004A541F">
        <w:rPr>
          <w:sz w:val="28"/>
          <w:lang w:val="ru-RU"/>
        </w:rPr>
        <w:t>хранения;</w:t>
      </w:r>
    </w:p>
    <w:p w:rsidR="008C23F8" w:rsidRDefault="008C23F8" w:rsidP="008C23F8">
      <w:pPr>
        <w:pStyle w:val="a5"/>
        <w:tabs>
          <w:tab w:val="left" w:pos="974"/>
        </w:tabs>
        <w:ind w:left="0" w:firstLine="851"/>
        <w:rPr>
          <w:sz w:val="28"/>
          <w:lang w:val="ru-RU"/>
        </w:rPr>
      </w:pPr>
      <w:r w:rsidRPr="004A541F">
        <w:rPr>
          <w:sz w:val="28"/>
          <w:lang w:val="ru-RU"/>
        </w:rPr>
        <w:t>возможность удаленного</w:t>
      </w:r>
      <w:r w:rsidRPr="004A541F">
        <w:rPr>
          <w:spacing w:val="-6"/>
          <w:sz w:val="28"/>
          <w:lang w:val="ru-RU"/>
        </w:rPr>
        <w:t xml:space="preserve"> </w:t>
      </w:r>
      <w:r w:rsidRPr="004A541F">
        <w:rPr>
          <w:sz w:val="28"/>
          <w:lang w:val="ru-RU"/>
        </w:rPr>
        <w:t>доступа.</w:t>
      </w:r>
    </w:p>
    <w:p w:rsidR="008C23F8" w:rsidRPr="004A541F" w:rsidRDefault="008C23F8" w:rsidP="008C23F8">
      <w:pPr>
        <w:pStyle w:val="a5"/>
        <w:tabs>
          <w:tab w:val="left" w:pos="974"/>
        </w:tabs>
        <w:ind w:left="0" w:firstLine="851"/>
        <w:rPr>
          <w:sz w:val="28"/>
          <w:lang w:val="ru-RU"/>
        </w:rPr>
      </w:pPr>
    </w:p>
    <w:p w:rsidR="008C23F8" w:rsidRDefault="008C23F8" w:rsidP="008C23F8">
      <w:pPr>
        <w:pStyle w:val="Heading1"/>
        <w:tabs>
          <w:tab w:val="left" w:pos="450"/>
        </w:tabs>
        <w:ind w:left="0" w:right="109" w:firstLine="0"/>
        <w:jc w:val="center"/>
        <w:rPr>
          <w:b w:val="0"/>
          <w:lang w:val="ru-RU"/>
        </w:rPr>
      </w:pPr>
      <w:bookmarkStart w:id="20" w:name="_Toc474312416"/>
      <w:r w:rsidRPr="004A541F">
        <w:rPr>
          <w:b w:val="0"/>
          <w:lang w:val="ru-RU"/>
        </w:rPr>
        <w:t>3. Этапы работ</w:t>
      </w:r>
    </w:p>
    <w:p w:rsidR="008C23F8" w:rsidRPr="004A541F" w:rsidRDefault="008C23F8" w:rsidP="008C23F8">
      <w:pPr>
        <w:pStyle w:val="Heading1"/>
        <w:tabs>
          <w:tab w:val="left" w:pos="450"/>
        </w:tabs>
        <w:ind w:left="0" w:right="109" w:firstLine="0"/>
        <w:jc w:val="center"/>
        <w:rPr>
          <w:b w:val="0"/>
          <w:lang w:val="ru-RU"/>
        </w:rPr>
      </w:pPr>
      <w:r w:rsidRPr="004A541F">
        <w:rPr>
          <w:b w:val="0"/>
          <w:lang w:val="ru-RU"/>
        </w:rPr>
        <w:t>по созданию и развертыванию системы</w:t>
      </w:r>
      <w:r w:rsidRPr="004A541F">
        <w:rPr>
          <w:b w:val="0"/>
          <w:spacing w:val="-12"/>
          <w:lang w:val="ru-RU"/>
        </w:rPr>
        <w:t xml:space="preserve"> </w:t>
      </w:r>
      <w:r w:rsidRPr="004A541F">
        <w:rPr>
          <w:b w:val="0"/>
          <w:lang w:val="ru-RU"/>
        </w:rPr>
        <w:t>видеонаблюдения</w:t>
      </w:r>
      <w:bookmarkEnd w:id="20"/>
    </w:p>
    <w:p w:rsidR="008C23F8" w:rsidRPr="001E74DB" w:rsidRDefault="008C23F8" w:rsidP="008C23F8">
      <w:pPr>
        <w:pStyle w:val="Default"/>
        <w:rPr>
          <w:rFonts w:eastAsia="Times New Roman"/>
          <w:b/>
          <w:color w:val="auto"/>
          <w:sz w:val="20"/>
          <w:szCs w:val="20"/>
        </w:rPr>
      </w:pPr>
    </w:p>
    <w:p w:rsidR="008C23F8" w:rsidRPr="00E25BAD" w:rsidRDefault="008C23F8" w:rsidP="008C23F8">
      <w:pPr>
        <w:pStyle w:val="Default"/>
        <w:ind w:firstLine="851"/>
        <w:jc w:val="both"/>
        <w:rPr>
          <w:sz w:val="28"/>
          <w:szCs w:val="28"/>
        </w:rPr>
      </w:pPr>
      <w:r w:rsidRPr="00E25BAD">
        <w:rPr>
          <w:sz w:val="28"/>
          <w:szCs w:val="28"/>
        </w:rPr>
        <w:t xml:space="preserve">Реализация программы развития системы видеонаблюдения в рамках </w:t>
      </w:r>
      <w:r>
        <w:rPr>
          <w:sz w:val="28"/>
          <w:szCs w:val="28"/>
        </w:rPr>
        <w:t>р</w:t>
      </w:r>
      <w:r w:rsidRPr="00E25BAD">
        <w:rPr>
          <w:sz w:val="28"/>
          <w:szCs w:val="28"/>
        </w:rPr>
        <w:t>еализации сегмента АПК «Безопасный го</w:t>
      </w:r>
      <w:r>
        <w:rPr>
          <w:sz w:val="28"/>
          <w:szCs w:val="28"/>
        </w:rPr>
        <w:t xml:space="preserve">род» на территории Лениногорского </w:t>
      </w:r>
      <w:r w:rsidRPr="00E25BAD">
        <w:rPr>
          <w:sz w:val="28"/>
          <w:szCs w:val="28"/>
        </w:rPr>
        <w:t>муниципального района включает</w:t>
      </w:r>
      <w:r w:rsidRPr="00E25BAD">
        <w:rPr>
          <w:spacing w:val="38"/>
          <w:sz w:val="28"/>
          <w:szCs w:val="28"/>
        </w:rPr>
        <w:t xml:space="preserve"> </w:t>
      </w:r>
      <w:r w:rsidRPr="00E25BAD">
        <w:rPr>
          <w:sz w:val="28"/>
          <w:szCs w:val="28"/>
        </w:rPr>
        <w:t>в</w:t>
      </w:r>
      <w:r w:rsidRPr="00E25BAD">
        <w:rPr>
          <w:spacing w:val="37"/>
          <w:sz w:val="28"/>
          <w:szCs w:val="28"/>
        </w:rPr>
        <w:t xml:space="preserve"> </w:t>
      </w:r>
      <w:r w:rsidRPr="00E25BAD">
        <w:rPr>
          <w:sz w:val="28"/>
          <w:szCs w:val="28"/>
        </w:rPr>
        <w:t>себя</w:t>
      </w:r>
      <w:r w:rsidRPr="00E25BAD">
        <w:rPr>
          <w:spacing w:val="36"/>
          <w:sz w:val="28"/>
          <w:szCs w:val="28"/>
        </w:rPr>
        <w:t xml:space="preserve"> </w:t>
      </w:r>
      <w:r w:rsidRPr="00E25BAD">
        <w:rPr>
          <w:sz w:val="28"/>
          <w:szCs w:val="28"/>
        </w:rPr>
        <w:t>разработку</w:t>
      </w:r>
      <w:r w:rsidRPr="00E25BAD">
        <w:rPr>
          <w:spacing w:val="34"/>
          <w:sz w:val="28"/>
          <w:szCs w:val="28"/>
        </w:rPr>
        <w:t xml:space="preserve"> </w:t>
      </w:r>
      <w:r w:rsidRPr="00E25BAD">
        <w:rPr>
          <w:sz w:val="28"/>
          <w:szCs w:val="28"/>
        </w:rPr>
        <w:t>муниципальных</w:t>
      </w:r>
      <w:r w:rsidRPr="00E25BAD">
        <w:rPr>
          <w:spacing w:val="38"/>
          <w:sz w:val="28"/>
          <w:szCs w:val="28"/>
        </w:rPr>
        <w:t xml:space="preserve"> </w:t>
      </w:r>
      <w:r w:rsidRPr="00E25BAD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, которые </w:t>
      </w:r>
      <w:r w:rsidRPr="00E25BAD">
        <w:rPr>
          <w:sz w:val="28"/>
          <w:szCs w:val="28"/>
        </w:rPr>
        <w:t>предусматрива</w:t>
      </w:r>
      <w:r>
        <w:rPr>
          <w:sz w:val="28"/>
          <w:szCs w:val="28"/>
        </w:rPr>
        <w:t>ю</w:t>
      </w:r>
      <w:r w:rsidRPr="00E25BAD">
        <w:rPr>
          <w:sz w:val="28"/>
          <w:szCs w:val="28"/>
        </w:rPr>
        <w:t>т</w:t>
      </w:r>
      <w:r>
        <w:rPr>
          <w:sz w:val="28"/>
          <w:szCs w:val="28"/>
        </w:rPr>
        <w:t xml:space="preserve"> следующие мероприятия</w:t>
      </w:r>
      <w:r w:rsidRPr="00E25BAD">
        <w:rPr>
          <w:sz w:val="28"/>
          <w:szCs w:val="28"/>
        </w:rPr>
        <w:t>:</w:t>
      </w:r>
    </w:p>
    <w:p w:rsidR="008C23F8" w:rsidRPr="00DA0FB5" w:rsidRDefault="008C23F8" w:rsidP="008C23F8">
      <w:pPr>
        <w:pStyle w:val="a3"/>
        <w:tabs>
          <w:tab w:val="left" w:pos="851"/>
          <w:tab w:val="left" w:pos="3295"/>
          <w:tab w:val="left" w:pos="4703"/>
          <w:tab w:val="left" w:pos="5245"/>
          <w:tab w:val="left" w:pos="6622"/>
          <w:tab w:val="left" w:pos="7930"/>
          <w:tab w:val="left" w:pos="9008"/>
        </w:tabs>
        <w:spacing w:line="322" w:lineRule="exact"/>
        <w:ind w:firstLine="851"/>
        <w:rPr>
          <w:lang w:val="ru-RU"/>
        </w:rPr>
      </w:pPr>
      <w:r w:rsidRPr="00DA0FB5">
        <w:rPr>
          <w:lang w:val="ru-RU"/>
        </w:rPr>
        <w:t>Межведомственной</w:t>
      </w:r>
      <w:r w:rsidRPr="00DA0FB5">
        <w:rPr>
          <w:lang w:val="ru-RU"/>
        </w:rPr>
        <w:tab/>
        <w:t>комиссии</w:t>
      </w:r>
      <w:r w:rsidRPr="00DA0FB5">
        <w:rPr>
          <w:lang w:val="ru-RU"/>
        </w:rPr>
        <w:tab/>
        <w:t>по</w:t>
      </w:r>
      <w:r w:rsidRPr="00DA0FB5">
        <w:rPr>
          <w:lang w:val="ru-RU"/>
        </w:rPr>
        <w:tab/>
        <w:t>вопросам</w:t>
      </w:r>
      <w:r w:rsidRPr="00DA0FB5">
        <w:rPr>
          <w:lang w:val="ru-RU"/>
        </w:rPr>
        <w:tab/>
        <w:t>развития</w:t>
      </w:r>
      <w:r w:rsidRPr="00DA0FB5">
        <w:rPr>
          <w:lang w:val="ru-RU"/>
        </w:rPr>
        <w:tab/>
        <w:t>систем</w:t>
      </w:r>
      <w:r w:rsidRPr="00DA0FB5">
        <w:rPr>
          <w:lang w:val="ru-RU"/>
        </w:rPr>
        <w:tab/>
        <w:t>АПК</w:t>
      </w:r>
    </w:p>
    <w:p w:rsidR="008C23F8" w:rsidRPr="00DA0FB5" w:rsidRDefault="008C23F8" w:rsidP="008C23F8">
      <w:pPr>
        <w:pStyle w:val="a3"/>
        <w:tabs>
          <w:tab w:val="left" w:pos="851"/>
        </w:tabs>
        <w:spacing w:line="322" w:lineRule="exact"/>
        <w:rPr>
          <w:lang w:val="ru-RU"/>
        </w:rPr>
      </w:pPr>
      <w:r w:rsidRPr="00DA0FB5">
        <w:rPr>
          <w:lang w:val="ru-RU"/>
        </w:rPr>
        <w:t>«Безопасный город»:</w:t>
      </w:r>
    </w:p>
    <w:p w:rsidR="008C23F8" w:rsidRPr="00DA0FB5" w:rsidRDefault="008C23F8" w:rsidP="008C23F8">
      <w:pPr>
        <w:pStyle w:val="a5"/>
        <w:tabs>
          <w:tab w:val="left" w:pos="284"/>
        </w:tabs>
        <w:ind w:left="0" w:right="2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lastRenderedPageBreak/>
        <w:t>утвердить р</w:t>
      </w:r>
      <w:r>
        <w:rPr>
          <w:sz w:val="28"/>
          <w:lang w:val="ru-RU"/>
        </w:rPr>
        <w:t>айонны</w:t>
      </w:r>
      <w:r w:rsidRPr="00DA0FB5">
        <w:rPr>
          <w:sz w:val="28"/>
          <w:lang w:val="ru-RU"/>
        </w:rPr>
        <w:t>й план мероприятий по контролю исполнения положений данной</w:t>
      </w:r>
      <w:r w:rsidRPr="00DA0FB5"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программы</w:t>
      </w:r>
      <w:r w:rsidRPr="00DA0FB5">
        <w:rPr>
          <w:sz w:val="28"/>
          <w:lang w:val="ru-RU"/>
        </w:rPr>
        <w:t>.</w:t>
      </w:r>
    </w:p>
    <w:p w:rsidR="008C23F8" w:rsidRPr="00DA0FB5" w:rsidRDefault="008C23F8" w:rsidP="008C23F8">
      <w:pPr>
        <w:pStyle w:val="a5"/>
        <w:tabs>
          <w:tab w:val="left" w:pos="284"/>
          <w:tab w:val="left" w:pos="810"/>
        </w:tabs>
        <w:ind w:left="0" w:right="2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разработать унифицированные программно-технологические решения для разного типа объектов согласно действующих нормативно-правовых  актов.</w:t>
      </w:r>
    </w:p>
    <w:p w:rsidR="008C23F8" w:rsidRPr="00DA0FB5" w:rsidRDefault="008C23F8" w:rsidP="008C23F8">
      <w:pPr>
        <w:pStyle w:val="a5"/>
        <w:tabs>
          <w:tab w:val="left" w:pos="284"/>
          <w:tab w:val="left" w:pos="810"/>
        </w:tabs>
        <w:ind w:left="0" w:right="2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разработать регламент доступа к  видеоинформации, хранящейся в центрах обработки данных и локальных хранилищах, предусмотрев приоритет за правоохранительными</w:t>
      </w:r>
      <w:r w:rsidRPr="00DA0FB5">
        <w:rPr>
          <w:spacing w:val="-27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органами;</w:t>
      </w:r>
    </w:p>
    <w:p w:rsidR="008C23F8" w:rsidRPr="00DA0FB5" w:rsidRDefault="008C23F8" w:rsidP="008C23F8">
      <w:pPr>
        <w:pStyle w:val="a5"/>
        <w:tabs>
          <w:tab w:val="left" w:pos="284"/>
          <w:tab w:val="left" w:pos="810"/>
        </w:tabs>
        <w:spacing w:before="61"/>
        <w:ind w:left="0" w:right="106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 xml:space="preserve">осуществлять </w:t>
      </w:r>
      <w:proofErr w:type="gramStart"/>
      <w:r w:rsidRPr="00DA0FB5">
        <w:rPr>
          <w:sz w:val="28"/>
          <w:lang w:val="ru-RU"/>
        </w:rPr>
        <w:t>контроль за</w:t>
      </w:r>
      <w:proofErr w:type="gramEnd"/>
      <w:r w:rsidRPr="00DA0FB5">
        <w:rPr>
          <w:sz w:val="28"/>
          <w:lang w:val="ru-RU"/>
        </w:rPr>
        <w:t xml:space="preserve"> выполнением требований действующих нормативно-правовых актов Российской Федерации и Республики Татарстан в части установки и функционирования систем</w:t>
      </w:r>
      <w:r w:rsidRPr="00DA0FB5">
        <w:rPr>
          <w:spacing w:val="-20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видеонаблюдения;</w:t>
      </w:r>
    </w:p>
    <w:p w:rsidR="008C23F8" w:rsidRPr="00E25BAD" w:rsidRDefault="008C23F8" w:rsidP="008C23F8">
      <w:pPr>
        <w:pStyle w:val="a5"/>
        <w:tabs>
          <w:tab w:val="left" w:pos="284"/>
          <w:tab w:val="left" w:pos="810"/>
          <w:tab w:val="left" w:pos="2731"/>
          <w:tab w:val="left" w:pos="4395"/>
          <w:tab w:val="left" w:pos="4817"/>
          <w:tab w:val="left" w:pos="7820"/>
        </w:tabs>
        <w:ind w:left="0" w:right="110" w:firstLine="851"/>
        <w:jc w:val="both"/>
        <w:rPr>
          <w:sz w:val="28"/>
          <w:szCs w:val="28"/>
          <w:lang w:val="ru-RU"/>
        </w:rPr>
      </w:pPr>
      <w:proofErr w:type="gramStart"/>
      <w:r w:rsidRPr="00E25BAD">
        <w:rPr>
          <w:sz w:val="28"/>
          <w:lang w:val="ru-RU"/>
        </w:rPr>
        <w:t>осуществлять регулярное обследования объектов мест массового пребывания людей и объектов спорта на соответствие Постановлению Правительства Российской Федерации от 25.03.2015 № 272 «Об утверждении требований антитеррористической защищенности мест массового пребывания людей и объектов (территорий), подлежащих обязательной охране полицией,  и форм паспортов безопасности таких мест и объектов» и от 06.03.2015 №</w:t>
      </w:r>
      <w:r w:rsidRPr="00E25BAD">
        <w:rPr>
          <w:spacing w:val="69"/>
          <w:sz w:val="28"/>
          <w:lang w:val="ru-RU"/>
        </w:rPr>
        <w:t xml:space="preserve"> </w:t>
      </w:r>
      <w:r w:rsidRPr="00E25BAD">
        <w:rPr>
          <w:sz w:val="28"/>
          <w:lang w:val="ru-RU"/>
        </w:rPr>
        <w:t>202</w:t>
      </w:r>
      <w:r>
        <w:rPr>
          <w:sz w:val="28"/>
          <w:lang w:val="ru-RU"/>
        </w:rPr>
        <w:t xml:space="preserve"> </w:t>
      </w:r>
      <w:r w:rsidRPr="00E25BAD">
        <w:rPr>
          <w:lang w:val="ru-RU"/>
        </w:rPr>
        <w:t>«</w:t>
      </w:r>
      <w:r>
        <w:rPr>
          <w:sz w:val="28"/>
          <w:szCs w:val="28"/>
          <w:lang w:val="ru-RU"/>
        </w:rPr>
        <w:t>Об утверждении</w:t>
      </w:r>
      <w:r>
        <w:rPr>
          <w:sz w:val="28"/>
          <w:szCs w:val="28"/>
          <w:lang w:val="ru-RU"/>
        </w:rPr>
        <w:tab/>
        <w:t>требований</w:t>
      </w:r>
      <w:r>
        <w:rPr>
          <w:sz w:val="28"/>
          <w:szCs w:val="28"/>
          <w:lang w:val="ru-RU"/>
        </w:rPr>
        <w:tab/>
        <w:t xml:space="preserve">к </w:t>
      </w:r>
      <w:r w:rsidRPr="00E25BAD">
        <w:rPr>
          <w:sz w:val="28"/>
          <w:szCs w:val="28"/>
          <w:lang w:val="ru-RU"/>
        </w:rPr>
        <w:t>антитеррористической</w:t>
      </w:r>
      <w:r>
        <w:rPr>
          <w:sz w:val="28"/>
          <w:szCs w:val="28"/>
          <w:lang w:val="ru-RU"/>
        </w:rPr>
        <w:t xml:space="preserve"> </w:t>
      </w:r>
      <w:r w:rsidRPr="00E25BAD">
        <w:rPr>
          <w:spacing w:val="-1"/>
          <w:sz w:val="28"/>
          <w:szCs w:val="28"/>
          <w:lang w:val="ru-RU"/>
        </w:rPr>
        <w:t xml:space="preserve">защищенности </w:t>
      </w:r>
      <w:r w:rsidRPr="00E25BAD">
        <w:rPr>
          <w:sz w:val="28"/>
          <w:szCs w:val="28"/>
          <w:lang w:val="ru-RU"/>
        </w:rPr>
        <w:t>объектов спорта и формы паспорта безопасности</w:t>
      </w:r>
      <w:proofErr w:type="gramEnd"/>
      <w:r w:rsidRPr="00E25BAD">
        <w:rPr>
          <w:sz w:val="28"/>
          <w:szCs w:val="28"/>
          <w:lang w:val="ru-RU"/>
        </w:rPr>
        <w:t xml:space="preserve"> объектов</w:t>
      </w:r>
      <w:r w:rsidRPr="00E25BAD">
        <w:rPr>
          <w:spacing w:val="-2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спорта»;</w:t>
      </w:r>
    </w:p>
    <w:p w:rsidR="008C23F8" w:rsidRPr="00DA0FB5" w:rsidRDefault="008C23F8" w:rsidP="008C23F8">
      <w:pPr>
        <w:pStyle w:val="a3"/>
        <w:tabs>
          <w:tab w:val="left" w:pos="284"/>
        </w:tabs>
        <w:spacing w:line="242" w:lineRule="auto"/>
        <w:ind w:right="98" w:firstLine="851"/>
        <w:jc w:val="both"/>
        <w:rPr>
          <w:lang w:val="ru-RU"/>
        </w:rPr>
      </w:pPr>
      <w:r w:rsidRPr="00DA0FB5">
        <w:rPr>
          <w:lang w:val="ru-RU"/>
        </w:rPr>
        <w:t xml:space="preserve">организовать </w:t>
      </w:r>
      <w:proofErr w:type="gramStart"/>
      <w:r w:rsidRPr="00DA0FB5">
        <w:rPr>
          <w:lang w:val="ru-RU"/>
        </w:rPr>
        <w:t>контроль за</w:t>
      </w:r>
      <w:proofErr w:type="gramEnd"/>
      <w:r w:rsidRPr="00DA0FB5">
        <w:rPr>
          <w:lang w:val="ru-RU"/>
        </w:rPr>
        <w:t xml:space="preserve"> внедрением систем видеонаблюдения, на объектах подлежащих оснащению, при разработке и согласовании проектно- сметной документации на строительство, капитальный ремонт и введение в эксплуатацию муниципальной собственности и объектов частного сектора</w:t>
      </w:r>
      <w:r>
        <w:rPr>
          <w:lang w:val="ru-RU"/>
        </w:rPr>
        <w:t>;</w:t>
      </w:r>
    </w:p>
    <w:p w:rsidR="008C23F8" w:rsidRPr="00DA0FB5" w:rsidRDefault="008C23F8" w:rsidP="008C23F8">
      <w:pPr>
        <w:pStyle w:val="a5"/>
        <w:tabs>
          <w:tab w:val="left" w:pos="142"/>
        </w:tabs>
        <w:ind w:left="0" w:right="102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создать в муниципальном образовании центр обработки данных, предназначенный для архивирования и централизованного доступа к видеоинформации в соответствии с утвержденным регламентом доступа. При наращивании количества видеокамер предусматривать сведение сигналов от них в муниципальный центр обработки данных. В случае отсутствия технической возможности создавать локальные видеоархивы непосредственно на объектах установки видеокамер, обеспечив мониторинг работоспособности оборудования любыми возможными</w:t>
      </w:r>
      <w:r w:rsidRPr="00DA0FB5">
        <w:rPr>
          <w:spacing w:val="-6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способами</w:t>
      </w:r>
      <w:r>
        <w:rPr>
          <w:sz w:val="28"/>
          <w:lang w:val="ru-RU"/>
        </w:rPr>
        <w:t>;</w:t>
      </w:r>
    </w:p>
    <w:p w:rsidR="008C23F8" w:rsidRPr="00DA0FB5" w:rsidRDefault="008C23F8" w:rsidP="008C23F8">
      <w:pPr>
        <w:pStyle w:val="a5"/>
        <w:tabs>
          <w:tab w:val="left" w:pos="142"/>
          <w:tab w:val="left" w:pos="858"/>
        </w:tabs>
        <w:spacing w:line="242" w:lineRule="auto"/>
        <w:ind w:left="0" w:right="106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организовать работу совместно с управляющими компаниями и ТСЖ в части оснащения жилого фонда и придомовых территорий системами видеонаблюдения за счет внебюджетных источников с целью создания единообразной</w:t>
      </w:r>
      <w:r w:rsidRPr="00DA0FB5">
        <w:rPr>
          <w:spacing w:val="-14"/>
          <w:sz w:val="28"/>
          <w:lang w:val="ru-RU"/>
        </w:rPr>
        <w:t xml:space="preserve"> </w:t>
      </w:r>
      <w:r w:rsidRPr="00DA0FB5">
        <w:rPr>
          <w:sz w:val="28"/>
          <w:lang w:val="ru-RU"/>
        </w:rPr>
        <w:t>инфраструктуры</w:t>
      </w:r>
      <w:r>
        <w:rPr>
          <w:sz w:val="28"/>
          <w:lang w:val="ru-RU"/>
        </w:rPr>
        <w:t>;</w:t>
      </w:r>
    </w:p>
    <w:p w:rsidR="008C23F8" w:rsidRPr="004A541F" w:rsidRDefault="008C23F8" w:rsidP="008C23F8">
      <w:pPr>
        <w:tabs>
          <w:tab w:val="left" w:pos="983"/>
        </w:tabs>
        <w:spacing w:after="0" w:line="240" w:lineRule="auto"/>
        <w:ind w:left="-40" w:right="106" w:firstLine="891"/>
        <w:jc w:val="both"/>
        <w:rPr>
          <w:rFonts w:ascii="Times New Roman" w:hAnsi="Times New Roman"/>
          <w:sz w:val="28"/>
        </w:rPr>
      </w:pPr>
      <w:r w:rsidRPr="004A541F">
        <w:rPr>
          <w:rFonts w:ascii="Times New Roman" w:hAnsi="Times New Roman"/>
          <w:sz w:val="28"/>
        </w:rPr>
        <w:t xml:space="preserve">организовать создания видеосистем объектов жилого фонда при </w:t>
      </w:r>
      <w:proofErr w:type="gramStart"/>
      <w:r w:rsidRPr="004A541F">
        <w:rPr>
          <w:rFonts w:ascii="Times New Roman" w:hAnsi="Times New Roman"/>
          <w:sz w:val="28"/>
        </w:rPr>
        <w:t>проектировании</w:t>
      </w:r>
      <w:proofErr w:type="gramEnd"/>
      <w:r w:rsidRPr="004A541F">
        <w:rPr>
          <w:rFonts w:ascii="Times New Roman" w:hAnsi="Times New Roman"/>
          <w:sz w:val="28"/>
        </w:rPr>
        <w:t xml:space="preserve"> и сдаче новых объектов в эксплуатацию, а также при проведении их планового капитального</w:t>
      </w:r>
      <w:r w:rsidRPr="004A541F"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ремонта;</w:t>
      </w:r>
    </w:p>
    <w:p w:rsidR="008C23F8" w:rsidRPr="004A541F" w:rsidRDefault="008C23F8" w:rsidP="008C23F8">
      <w:pPr>
        <w:tabs>
          <w:tab w:val="left" w:pos="964"/>
        </w:tabs>
        <w:spacing w:after="0" w:line="240" w:lineRule="auto"/>
        <w:ind w:left="-40" w:right="101" w:firstLine="891"/>
        <w:jc w:val="both"/>
        <w:rPr>
          <w:rFonts w:ascii="Times New Roman" w:hAnsi="Times New Roman"/>
          <w:sz w:val="28"/>
        </w:rPr>
      </w:pPr>
      <w:r w:rsidRPr="004A541F">
        <w:rPr>
          <w:rFonts w:ascii="Times New Roman" w:hAnsi="Times New Roman"/>
          <w:sz w:val="28"/>
        </w:rPr>
        <w:t>организовать оснащение видеонаблюдением общественных мест с массовым пребыванием людей (улицы, скверы, набережные, площади), в том числе в рамках проведения работ по их реконструкции и благоустройству. Предусматривать в сметных расчетах затраты на приобретение оборудования, его монтаж и вывод видеос</w:t>
      </w:r>
      <w:r>
        <w:rPr>
          <w:rFonts w:ascii="Times New Roman" w:hAnsi="Times New Roman"/>
          <w:sz w:val="28"/>
        </w:rPr>
        <w:t>игнала в центр обработки данных;</w:t>
      </w:r>
    </w:p>
    <w:p w:rsidR="008C23F8" w:rsidRDefault="008C23F8" w:rsidP="008C23F8">
      <w:pPr>
        <w:pStyle w:val="a3"/>
        <w:tabs>
          <w:tab w:val="left" w:pos="2236"/>
          <w:tab w:val="left" w:pos="2639"/>
          <w:tab w:val="left" w:pos="4296"/>
          <w:tab w:val="left" w:pos="5649"/>
          <w:tab w:val="left" w:pos="7133"/>
          <w:tab w:val="left" w:pos="8833"/>
        </w:tabs>
        <w:ind w:right="112" w:firstLine="851"/>
        <w:jc w:val="both"/>
        <w:rPr>
          <w:lang w:val="ru-RU"/>
        </w:rPr>
      </w:pPr>
      <w:r w:rsidRPr="00DA0FB5">
        <w:rPr>
          <w:lang w:val="ru-RU"/>
        </w:rPr>
        <w:t xml:space="preserve">организовать строгое соблюдение, при </w:t>
      </w:r>
      <w:proofErr w:type="gramStart"/>
      <w:r w:rsidRPr="00DA0FB5">
        <w:rPr>
          <w:lang w:val="ru-RU"/>
        </w:rPr>
        <w:t>построении</w:t>
      </w:r>
      <w:proofErr w:type="gramEnd"/>
      <w:r w:rsidRPr="00DA0FB5">
        <w:rPr>
          <w:lang w:val="ru-RU"/>
        </w:rPr>
        <w:t xml:space="preserve"> систем видеонаблюдения, распоряжения Кабинета Министров Р</w:t>
      </w:r>
      <w:r>
        <w:rPr>
          <w:lang w:val="ru-RU"/>
        </w:rPr>
        <w:t xml:space="preserve">еспублики </w:t>
      </w:r>
      <w:r w:rsidRPr="00DA0FB5">
        <w:rPr>
          <w:lang w:val="ru-RU"/>
        </w:rPr>
        <w:t>Т</w:t>
      </w:r>
      <w:r>
        <w:rPr>
          <w:lang w:val="ru-RU"/>
        </w:rPr>
        <w:t>атарстан</w:t>
      </w:r>
      <w:r w:rsidRPr="00DA0FB5">
        <w:rPr>
          <w:lang w:val="ru-RU"/>
        </w:rPr>
        <w:t xml:space="preserve"> от 26.10.2015 № 2399-р</w:t>
      </w:r>
      <w:r>
        <w:rPr>
          <w:lang w:val="ru-RU"/>
        </w:rPr>
        <w:t xml:space="preserve"> «Рекомендации к оснащению </w:t>
      </w:r>
      <w:r w:rsidRPr="00B22F94">
        <w:rPr>
          <w:lang w:val="ru-RU"/>
        </w:rPr>
        <w:t>объектов</w:t>
      </w:r>
      <w:r>
        <w:rPr>
          <w:lang w:val="ru-RU"/>
        </w:rPr>
        <w:t xml:space="preserve"> </w:t>
      </w:r>
      <w:r w:rsidRPr="00B22F94">
        <w:rPr>
          <w:lang w:val="ru-RU"/>
        </w:rPr>
        <w:t>массового</w:t>
      </w:r>
      <w:r>
        <w:rPr>
          <w:lang w:val="ru-RU"/>
        </w:rPr>
        <w:t xml:space="preserve"> </w:t>
      </w:r>
      <w:r w:rsidRPr="00B22F94">
        <w:rPr>
          <w:lang w:val="ru-RU"/>
        </w:rPr>
        <w:lastRenderedPageBreak/>
        <w:t xml:space="preserve">пребывания </w:t>
      </w:r>
      <w:r w:rsidRPr="00B22F94">
        <w:rPr>
          <w:spacing w:val="-2"/>
          <w:lang w:val="ru-RU"/>
        </w:rPr>
        <w:t xml:space="preserve">людей </w:t>
      </w:r>
      <w:r w:rsidRPr="00B22F94">
        <w:rPr>
          <w:lang w:val="ru-RU"/>
        </w:rPr>
        <w:t>камерами</w:t>
      </w:r>
      <w:r w:rsidRPr="00B22F94">
        <w:rPr>
          <w:spacing w:val="-10"/>
          <w:lang w:val="ru-RU"/>
        </w:rPr>
        <w:t xml:space="preserve"> </w:t>
      </w:r>
      <w:r>
        <w:rPr>
          <w:lang w:val="ru-RU"/>
        </w:rPr>
        <w:t>видеонаблюдения»;</w:t>
      </w:r>
    </w:p>
    <w:p w:rsidR="008C23F8" w:rsidRPr="007B77C2" w:rsidRDefault="008C23F8" w:rsidP="008C23F8">
      <w:pPr>
        <w:pStyle w:val="a5"/>
        <w:tabs>
          <w:tab w:val="left" w:pos="1053"/>
        </w:tabs>
        <w:ind w:left="0" w:right="105" w:firstLine="851"/>
        <w:jc w:val="both"/>
        <w:rPr>
          <w:sz w:val="28"/>
          <w:szCs w:val="28"/>
          <w:lang w:val="ru-RU"/>
        </w:rPr>
      </w:pPr>
      <w:r w:rsidRPr="007B77C2">
        <w:rPr>
          <w:sz w:val="28"/>
          <w:lang w:val="ru-RU"/>
        </w:rPr>
        <w:t xml:space="preserve">осуществлять ведение единого реестра камер на территории муниципального образования на выделенном слое </w:t>
      </w:r>
      <w:proofErr w:type="spellStart"/>
      <w:r w:rsidRPr="007B77C2">
        <w:rPr>
          <w:sz w:val="28"/>
          <w:lang w:val="ru-RU"/>
        </w:rPr>
        <w:t>Геопортала</w:t>
      </w:r>
      <w:proofErr w:type="spellEnd"/>
      <w:r w:rsidRPr="007B77C2">
        <w:rPr>
          <w:sz w:val="28"/>
          <w:lang w:val="ru-RU"/>
        </w:rPr>
        <w:t xml:space="preserve"> Республики Татарстан   с   указанием   атрибутивной   информации   (собственник, адрес</w:t>
      </w:r>
      <w:r>
        <w:rPr>
          <w:sz w:val="28"/>
          <w:lang w:val="ru-RU"/>
        </w:rPr>
        <w:t xml:space="preserve"> </w:t>
      </w:r>
      <w:r w:rsidRPr="007B77C2">
        <w:rPr>
          <w:sz w:val="28"/>
          <w:szCs w:val="28"/>
          <w:lang w:val="ru-RU"/>
        </w:rPr>
        <w:t>объекта, места установки и углы обзора, контактный телефон) с е</w:t>
      </w:r>
      <w:r>
        <w:rPr>
          <w:sz w:val="28"/>
          <w:szCs w:val="28"/>
          <w:lang w:val="ru-RU"/>
        </w:rPr>
        <w:t>жемесячной актуализацией данных;</w:t>
      </w:r>
    </w:p>
    <w:p w:rsidR="008C23F8" w:rsidRPr="00DA0FB5" w:rsidRDefault="008C23F8" w:rsidP="008C23F8">
      <w:pPr>
        <w:pStyle w:val="a5"/>
        <w:tabs>
          <w:tab w:val="left" w:pos="875"/>
        </w:tabs>
        <w:spacing w:before="1" w:line="242" w:lineRule="auto"/>
        <w:ind w:left="0" w:right="104" w:firstLine="851"/>
        <w:jc w:val="both"/>
        <w:rPr>
          <w:sz w:val="28"/>
          <w:lang w:val="ru-RU"/>
        </w:rPr>
      </w:pPr>
      <w:r w:rsidRPr="00DA0FB5">
        <w:rPr>
          <w:sz w:val="28"/>
          <w:lang w:val="ru-RU"/>
        </w:rPr>
        <w:t>утвердить правила строительства и содержания систем электросвязи в жилых зданиях с целью упорядочивания и приведения к единому стандарту внутридомовых сетей для дальнейшего развития видеонаблюдения и оповещен</w:t>
      </w:r>
      <w:r>
        <w:rPr>
          <w:sz w:val="28"/>
          <w:lang w:val="ru-RU"/>
        </w:rPr>
        <w:t>ия населения в жилых массивах;</w:t>
      </w:r>
    </w:p>
    <w:p w:rsidR="008C23F8" w:rsidRPr="00DA0FB5" w:rsidRDefault="008C23F8" w:rsidP="008C23F8">
      <w:pPr>
        <w:pStyle w:val="a3"/>
        <w:spacing w:before="1" w:line="242" w:lineRule="auto"/>
        <w:ind w:right="111" w:firstLine="851"/>
        <w:jc w:val="both"/>
        <w:rPr>
          <w:lang w:val="ru-RU"/>
        </w:rPr>
      </w:pPr>
      <w:r>
        <w:rPr>
          <w:lang w:val="ru-RU"/>
        </w:rPr>
        <w:t>п</w:t>
      </w:r>
      <w:r w:rsidRPr="00DA0FB5">
        <w:rPr>
          <w:lang w:val="ru-RU"/>
        </w:rPr>
        <w:t>ро</w:t>
      </w:r>
      <w:r>
        <w:rPr>
          <w:lang w:val="ru-RU"/>
        </w:rPr>
        <w:t>из</w:t>
      </w:r>
      <w:r w:rsidRPr="00DA0FB5">
        <w:rPr>
          <w:lang w:val="ru-RU"/>
        </w:rPr>
        <w:t>в</w:t>
      </w:r>
      <w:r>
        <w:rPr>
          <w:lang w:val="ru-RU"/>
        </w:rPr>
        <w:t>о</w:t>
      </w:r>
      <w:r w:rsidRPr="00DA0FB5">
        <w:rPr>
          <w:lang w:val="ru-RU"/>
        </w:rPr>
        <w:t>д</w:t>
      </w:r>
      <w:r>
        <w:rPr>
          <w:lang w:val="ru-RU"/>
        </w:rPr>
        <w:t>ить</w:t>
      </w:r>
      <w:r w:rsidRPr="00DA0FB5">
        <w:rPr>
          <w:lang w:val="ru-RU"/>
        </w:rPr>
        <w:t xml:space="preserve"> актуализаци</w:t>
      </w:r>
      <w:r>
        <w:rPr>
          <w:lang w:val="ru-RU"/>
        </w:rPr>
        <w:t>ю</w:t>
      </w:r>
      <w:r w:rsidRPr="00DA0FB5">
        <w:rPr>
          <w:lang w:val="ru-RU"/>
        </w:rPr>
        <w:t xml:space="preserve"> Плана не реже чем раз в год и корректировк</w:t>
      </w:r>
      <w:r>
        <w:rPr>
          <w:lang w:val="ru-RU"/>
        </w:rPr>
        <w:t>у</w:t>
      </w:r>
      <w:r w:rsidRPr="00DA0FB5">
        <w:rPr>
          <w:lang w:val="ru-RU"/>
        </w:rPr>
        <w:t xml:space="preserve"> мероприятий и показателей муниципальной</w:t>
      </w:r>
      <w:r w:rsidRPr="00DA0FB5">
        <w:rPr>
          <w:spacing w:val="-31"/>
          <w:lang w:val="ru-RU"/>
        </w:rPr>
        <w:t xml:space="preserve"> </w:t>
      </w:r>
      <w:r w:rsidRPr="00DA0FB5">
        <w:rPr>
          <w:lang w:val="ru-RU"/>
        </w:rPr>
        <w:t>программы.</w:t>
      </w:r>
    </w:p>
    <w:p w:rsidR="008C23F8" w:rsidRPr="00762348" w:rsidRDefault="008C23F8" w:rsidP="008C23F8">
      <w:pPr>
        <w:pStyle w:val="a3"/>
        <w:spacing w:before="8"/>
        <w:rPr>
          <w:lang w:val="ru-RU"/>
        </w:rPr>
      </w:pPr>
    </w:p>
    <w:p w:rsidR="008C23F8" w:rsidRPr="00762348" w:rsidRDefault="008C23F8" w:rsidP="008C23F8">
      <w:pPr>
        <w:pStyle w:val="Heading1"/>
        <w:tabs>
          <w:tab w:val="left" w:pos="2294"/>
        </w:tabs>
        <w:ind w:left="529" w:firstLine="0"/>
        <w:jc w:val="center"/>
        <w:rPr>
          <w:b w:val="0"/>
          <w:lang w:val="ru-RU"/>
        </w:rPr>
      </w:pPr>
      <w:bookmarkStart w:id="21" w:name="_TOC_250000"/>
      <w:bookmarkStart w:id="22" w:name="_Toc474312417"/>
      <w:r w:rsidRPr="00762348">
        <w:rPr>
          <w:b w:val="0"/>
          <w:lang w:val="ru-RU"/>
        </w:rPr>
        <w:t>4. Источники и механизмы</w:t>
      </w:r>
      <w:r w:rsidRPr="00762348">
        <w:rPr>
          <w:b w:val="0"/>
          <w:spacing w:val="-11"/>
          <w:lang w:val="ru-RU"/>
        </w:rPr>
        <w:t xml:space="preserve"> </w:t>
      </w:r>
      <w:bookmarkEnd w:id="21"/>
      <w:r w:rsidRPr="00762348">
        <w:rPr>
          <w:b w:val="0"/>
          <w:lang w:val="ru-RU"/>
        </w:rPr>
        <w:t>финансирования</w:t>
      </w:r>
      <w:bookmarkEnd w:id="22"/>
    </w:p>
    <w:p w:rsidR="008C23F8" w:rsidRPr="00B22F94" w:rsidRDefault="008C23F8" w:rsidP="008C23F8">
      <w:pPr>
        <w:pStyle w:val="Heading1"/>
        <w:tabs>
          <w:tab w:val="left" w:pos="2294"/>
        </w:tabs>
        <w:ind w:left="529" w:firstLine="0"/>
        <w:rPr>
          <w:lang w:val="ru-RU"/>
        </w:rPr>
      </w:pPr>
    </w:p>
    <w:p w:rsidR="008C23F8" w:rsidRPr="00DA0FB5" w:rsidRDefault="008C23F8" w:rsidP="008C23F8">
      <w:pPr>
        <w:pStyle w:val="a3"/>
        <w:spacing w:before="55" w:line="242" w:lineRule="auto"/>
        <w:ind w:right="106" w:firstLine="851"/>
        <w:jc w:val="both"/>
        <w:rPr>
          <w:lang w:val="ru-RU"/>
        </w:rPr>
      </w:pPr>
      <w:r w:rsidRPr="00DA0FB5">
        <w:rPr>
          <w:lang w:val="ru-RU"/>
        </w:rPr>
        <w:t xml:space="preserve">Финансирование и ресурсное обеспечение мероприятий по созданию и развертыванию систем видеонаблюдения </w:t>
      </w:r>
      <w:proofErr w:type="gramStart"/>
      <w:r w:rsidRPr="00DA0FB5">
        <w:rPr>
          <w:lang w:val="ru-RU"/>
        </w:rPr>
        <w:t>в</w:t>
      </w:r>
      <w:proofErr w:type="gramEnd"/>
      <w:r w:rsidRPr="00DA0FB5">
        <w:rPr>
          <w:lang w:val="ru-RU"/>
        </w:rPr>
        <w:t xml:space="preserve"> </w:t>
      </w:r>
      <w:proofErr w:type="gramStart"/>
      <w:r>
        <w:rPr>
          <w:lang w:val="ru-RU"/>
        </w:rPr>
        <w:t>Лениногорском</w:t>
      </w:r>
      <w:proofErr w:type="gramEnd"/>
      <w:r>
        <w:rPr>
          <w:lang w:val="ru-RU"/>
        </w:rPr>
        <w:t xml:space="preserve"> муниципальном районе</w:t>
      </w:r>
      <w:r w:rsidRPr="00DA0FB5">
        <w:rPr>
          <w:lang w:val="ru-RU"/>
        </w:rPr>
        <w:t xml:space="preserve"> осуществляется за счет средств республиканского и муниципального бюджетов, </w:t>
      </w:r>
      <w:r w:rsidR="00D5405E">
        <w:rPr>
          <w:lang w:val="ru-RU"/>
        </w:rPr>
        <w:t xml:space="preserve">а также иных источников, в том числе </w:t>
      </w:r>
      <w:r w:rsidRPr="00DA0FB5">
        <w:rPr>
          <w:lang w:val="ru-RU"/>
        </w:rPr>
        <w:t>средств собственников объектов.</w:t>
      </w:r>
    </w:p>
    <w:p w:rsidR="008C23F8" w:rsidRPr="00491402" w:rsidRDefault="008C23F8" w:rsidP="008C23F8">
      <w:pPr>
        <w:spacing w:after="2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91402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 </w:t>
      </w:r>
      <w:r w:rsidRPr="00D7258E">
        <w:rPr>
          <w:rFonts w:ascii="Times New Roman" w:hAnsi="Times New Roman"/>
          <w:sz w:val="28"/>
          <w:szCs w:val="28"/>
        </w:rPr>
        <w:t>3 200 000</w:t>
      </w:r>
      <w:r w:rsidRPr="00491402">
        <w:rPr>
          <w:rFonts w:ascii="Times New Roman" w:hAnsi="Times New Roman"/>
          <w:sz w:val="28"/>
          <w:szCs w:val="28"/>
        </w:rPr>
        <w:t xml:space="preserve"> </w:t>
      </w:r>
      <w:r w:rsidRPr="00491402">
        <w:rPr>
          <w:rFonts w:ascii="Times New Roman" w:hAnsi="Times New Roman"/>
          <w:color w:val="000000"/>
          <w:sz w:val="28"/>
          <w:szCs w:val="28"/>
        </w:rPr>
        <w:t>рублей, 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219"/>
        <w:gridCol w:w="1219"/>
        <w:gridCol w:w="1219"/>
        <w:gridCol w:w="1219"/>
        <w:gridCol w:w="1220"/>
      </w:tblGrid>
      <w:tr w:rsidR="008C23F8" w:rsidRPr="00C15712" w:rsidTr="00EC1317">
        <w:tc>
          <w:tcPr>
            <w:tcW w:w="3510" w:type="dxa"/>
            <w:vMerge w:val="restart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096" w:type="dxa"/>
            <w:gridSpan w:val="5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sz w:val="28"/>
                <w:szCs w:val="28"/>
              </w:rPr>
              <w:t>Объем финансирования, тыс. руб., в т.ч. по годам</w:t>
            </w:r>
          </w:p>
        </w:tc>
      </w:tr>
      <w:tr w:rsidR="008C23F8" w:rsidRPr="00C15712" w:rsidTr="00EC1317">
        <w:tc>
          <w:tcPr>
            <w:tcW w:w="3510" w:type="dxa"/>
            <w:vMerge/>
          </w:tcPr>
          <w:p w:rsidR="008C23F8" w:rsidRPr="00762348" w:rsidRDefault="008C23F8" w:rsidP="00EC1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220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8C23F8" w:rsidRPr="00C15712" w:rsidTr="00EC1317">
        <w:tc>
          <w:tcPr>
            <w:tcW w:w="3510" w:type="dxa"/>
          </w:tcPr>
          <w:p w:rsidR="008C23F8" w:rsidRPr="00762348" w:rsidRDefault="008C23F8" w:rsidP="00EC13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Средства бюджета муниципального района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2 000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20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</w:tr>
      <w:tr w:rsidR="008C23F8" w:rsidRPr="00C15712" w:rsidTr="00EC1317">
        <w:tc>
          <w:tcPr>
            <w:tcW w:w="3510" w:type="dxa"/>
          </w:tcPr>
          <w:p w:rsidR="008C23F8" w:rsidRPr="00762348" w:rsidRDefault="008C23F8" w:rsidP="00EC13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Средства иных источников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1 200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20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8C23F8" w:rsidRPr="00C15712" w:rsidTr="00EC1317">
        <w:tc>
          <w:tcPr>
            <w:tcW w:w="3510" w:type="dxa"/>
          </w:tcPr>
          <w:p w:rsidR="008C23F8" w:rsidRPr="00762348" w:rsidRDefault="008C23F8" w:rsidP="00EC13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Всего по программе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3 200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19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20" w:type="dxa"/>
          </w:tcPr>
          <w:p w:rsidR="008C23F8" w:rsidRPr="00762348" w:rsidRDefault="008C23F8" w:rsidP="00EC1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348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</w:tr>
    </w:tbl>
    <w:p w:rsidR="008C23F8" w:rsidRPr="00491402" w:rsidRDefault="008C23F8" w:rsidP="008C23F8">
      <w:pPr>
        <w:spacing w:after="0"/>
        <w:ind w:firstLine="709"/>
        <w:jc w:val="both"/>
        <w:rPr>
          <w:color w:val="000000"/>
          <w:sz w:val="24"/>
          <w:szCs w:val="24"/>
        </w:rPr>
      </w:pPr>
    </w:p>
    <w:p w:rsidR="008C23F8" w:rsidRPr="00DA0FB5" w:rsidRDefault="008C23F8" w:rsidP="008C23F8">
      <w:pPr>
        <w:pStyle w:val="a3"/>
        <w:spacing w:before="61" w:line="242" w:lineRule="auto"/>
        <w:ind w:right="104" w:firstLine="851"/>
        <w:jc w:val="both"/>
        <w:rPr>
          <w:lang w:val="ru-RU"/>
        </w:rPr>
      </w:pPr>
      <w:r>
        <w:rPr>
          <w:lang w:val="ru-RU"/>
        </w:rPr>
        <w:t>Рекомендовать Финансово-бюджетной палате</w:t>
      </w:r>
      <w:r w:rsidRPr="00DA0FB5">
        <w:rPr>
          <w:lang w:val="ru-RU"/>
        </w:rPr>
        <w:t xml:space="preserve"> </w:t>
      </w:r>
      <w:r>
        <w:rPr>
          <w:lang w:val="ru-RU"/>
        </w:rPr>
        <w:t xml:space="preserve">Лениногорского муниципального района </w:t>
      </w:r>
      <w:r w:rsidRPr="00DA0FB5">
        <w:rPr>
          <w:lang w:val="ru-RU"/>
        </w:rPr>
        <w:t>при формировании бюджет</w:t>
      </w:r>
      <w:r>
        <w:rPr>
          <w:lang w:val="ru-RU"/>
        </w:rPr>
        <w:t>а на очередной год</w:t>
      </w:r>
      <w:r w:rsidRPr="00DA0FB5">
        <w:rPr>
          <w:lang w:val="ru-RU"/>
        </w:rPr>
        <w:t xml:space="preserve"> в обязательном порядке учитывать расходы на развитие и сопровождение систем</w:t>
      </w:r>
      <w:r w:rsidRPr="00DA0FB5">
        <w:rPr>
          <w:spacing w:val="-7"/>
          <w:lang w:val="ru-RU"/>
        </w:rPr>
        <w:t xml:space="preserve"> </w:t>
      </w:r>
      <w:r w:rsidRPr="00DA0FB5">
        <w:rPr>
          <w:lang w:val="ru-RU"/>
        </w:rPr>
        <w:t>видеонаблюдения.</w:t>
      </w:r>
    </w:p>
    <w:p w:rsidR="008C23F8" w:rsidRPr="00DA0FB5" w:rsidRDefault="008C23F8" w:rsidP="008C23F8">
      <w:pPr>
        <w:pStyle w:val="a3"/>
        <w:spacing w:before="63" w:line="242" w:lineRule="auto"/>
        <w:ind w:right="109" w:firstLine="851"/>
        <w:jc w:val="both"/>
        <w:rPr>
          <w:lang w:val="ru-RU"/>
        </w:rPr>
      </w:pPr>
      <w:r w:rsidRPr="00DA0FB5">
        <w:rPr>
          <w:lang w:val="ru-RU"/>
        </w:rPr>
        <w:t>Финансирование указанных мероприятий осуществляется в порядке, предусмотренном законодательством Российской Федерации и Республики Татарстан.</w:t>
      </w:r>
    </w:p>
    <w:p w:rsidR="008C23F8" w:rsidRPr="00DA0FB5" w:rsidRDefault="008C23F8" w:rsidP="008C23F8">
      <w:pPr>
        <w:spacing w:line="242" w:lineRule="auto"/>
        <w:jc w:val="both"/>
        <w:sectPr w:rsidR="008C23F8" w:rsidRPr="00DA0FB5" w:rsidSect="004D704D">
          <w:headerReference w:type="default" r:id="rId8"/>
          <w:pgSz w:w="11910" w:h="16840" w:code="9"/>
          <w:pgMar w:top="1134" w:right="1134" w:bottom="1134" w:left="1134" w:header="760" w:footer="0" w:gutter="0"/>
          <w:cols w:space="720"/>
          <w:titlePg/>
        </w:sectPr>
      </w:pPr>
    </w:p>
    <w:p w:rsidR="008C23F8" w:rsidRPr="00762348" w:rsidRDefault="008C23F8" w:rsidP="008C23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62348">
        <w:rPr>
          <w:rFonts w:ascii="Times New Roman" w:hAnsi="Times New Roman"/>
          <w:bCs/>
          <w:sz w:val="28"/>
          <w:szCs w:val="28"/>
        </w:rPr>
        <w:lastRenderedPageBreak/>
        <w:t xml:space="preserve">5. Ожидаемые результаты реализации программы </w:t>
      </w:r>
    </w:p>
    <w:p w:rsidR="008C23F8" w:rsidRPr="00740C44" w:rsidRDefault="008C23F8" w:rsidP="008C23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23F8" w:rsidRPr="00740C44" w:rsidRDefault="008C23F8" w:rsidP="008C23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Ожидаемыми результатами реализации настоящей Программы являются:</w:t>
      </w:r>
    </w:p>
    <w:p w:rsidR="008C23F8" w:rsidRPr="00740C44" w:rsidRDefault="008C23F8" w:rsidP="008C23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снижение количества преступлений, совершаемых на улицах и в других общественных местах;</w:t>
      </w:r>
    </w:p>
    <w:p w:rsidR="008C23F8" w:rsidRPr="00740C44" w:rsidRDefault="008C23F8" w:rsidP="008C23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обеспечение постоянного мониторинга оперативной обстановки  в местах с массовым пребыванием людей;</w:t>
      </w:r>
    </w:p>
    <w:p w:rsidR="008C23F8" w:rsidRPr="00740C44" w:rsidRDefault="008C23F8" w:rsidP="008C23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повышение оперативности реагирования на сообщения граждан;</w:t>
      </w:r>
    </w:p>
    <w:p w:rsidR="008C23F8" w:rsidRPr="00740C44" w:rsidRDefault="008C23F8" w:rsidP="008C23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профилактика преступлений и повышение уровня защищенности объектов особой важности;</w:t>
      </w:r>
    </w:p>
    <w:p w:rsidR="008C23F8" w:rsidRPr="00740C44" w:rsidRDefault="008C23F8" w:rsidP="008C23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улучшение дорожной обстановки, снижение количества ДТП и связанных с ними последствий, активизация работы по розыску похищенных транспортных средств;</w:t>
      </w:r>
    </w:p>
    <w:p w:rsidR="008C23F8" w:rsidRPr="00740C44" w:rsidRDefault="008C23F8" w:rsidP="008C23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снижение количества корыстных преступлений, усиление защиты всех форм собственности, обеспечение общественного порядка в жилом секторе;</w:t>
      </w:r>
    </w:p>
    <w:p w:rsidR="008C23F8" w:rsidRPr="00740C44" w:rsidRDefault="008C23F8" w:rsidP="008C23F8">
      <w:pPr>
        <w:widowControl w:val="0"/>
        <w:tabs>
          <w:tab w:val="left" w:pos="14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усиление антитеррористической защиты объектов жизнеобеспечения, с массовым пребыванием людей, транспортной инфраструктуры;</w:t>
      </w:r>
    </w:p>
    <w:p w:rsidR="008C23F8" w:rsidRDefault="008C23F8" w:rsidP="008C23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обеспечение общественного порядка во время проведения</w:t>
      </w:r>
      <w:r w:rsidRPr="00411960">
        <w:rPr>
          <w:sz w:val="28"/>
          <w:szCs w:val="28"/>
        </w:rPr>
        <w:t xml:space="preserve"> </w:t>
      </w:r>
      <w:r w:rsidRPr="00740C44">
        <w:rPr>
          <w:rFonts w:ascii="Times New Roman" w:hAnsi="Times New Roman"/>
          <w:sz w:val="28"/>
          <w:szCs w:val="28"/>
        </w:rPr>
        <w:t>культурно-массовых, политических и общественно-значимых мероприятий.</w:t>
      </w:r>
    </w:p>
    <w:p w:rsidR="008C23F8" w:rsidRDefault="008C23F8" w:rsidP="008C2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23F8" w:rsidRPr="00762348" w:rsidRDefault="008C23F8" w:rsidP="008C23F8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62348">
        <w:rPr>
          <w:rFonts w:ascii="Times New Roman" w:hAnsi="Times New Roman"/>
          <w:bCs/>
          <w:sz w:val="28"/>
          <w:szCs w:val="28"/>
        </w:rPr>
        <w:t xml:space="preserve">6. </w:t>
      </w:r>
      <w:proofErr w:type="gramStart"/>
      <w:r w:rsidRPr="00762348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762348">
        <w:rPr>
          <w:rFonts w:ascii="Times New Roman" w:hAnsi="Times New Roman"/>
          <w:bCs/>
          <w:sz w:val="28"/>
          <w:szCs w:val="28"/>
        </w:rPr>
        <w:t xml:space="preserve"> выполнением программы</w:t>
      </w:r>
    </w:p>
    <w:p w:rsidR="008C23F8" w:rsidRPr="00740C44" w:rsidRDefault="008C23F8" w:rsidP="008C23F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23F8" w:rsidRDefault="008C23F8" w:rsidP="008C23F8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 xml:space="preserve">Реализация Программы осуществляется путем совместной деятельности ответственных за выполнение мероприятий. </w:t>
      </w:r>
    </w:p>
    <w:p w:rsidR="008C23F8" w:rsidRPr="00740C44" w:rsidRDefault="008C23F8" w:rsidP="008C23F8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Общее руководство и контроль</w:t>
      </w:r>
      <w:r>
        <w:rPr>
          <w:rFonts w:ascii="Times New Roman" w:hAnsi="Times New Roman"/>
          <w:sz w:val="28"/>
          <w:szCs w:val="28"/>
        </w:rPr>
        <w:t xml:space="preserve"> за</w:t>
      </w:r>
      <w:r w:rsidRPr="00740C44">
        <w:rPr>
          <w:rFonts w:ascii="Times New Roman" w:hAnsi="Times New Roman"/>
          <w:sz w:val="28"/>
          <w:szCs w:val="28"/>
        </w:rPr>
        <w:t xml:space="preserve"> реализацией Программы осуще</w:t>
      </w:r>
      <w:r>
        <w:rPr>
          <w:rFonts w:ascii="Times New Roman" w:hAnsi="Times New Roman"/>
          <w:sz w:val="28"/>
          <w:szCs w:val="28"/>
        </w:rPr>
        <w:t>ствляет Исполнительный комитет Лениногорского</w:t>
      </w:r>
      <w:r w:rsidRPr="00740C4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8C23F8" w:rsidRPr="00740C44" w:rsidRDefault="008C23F8" w:rsidP="008C23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8C23F8" w:rsidRDefault="008C23F8" w:rsidP="008C23F8">
      <w:pPr>
        <w:jc w:val="center"/>
        <w:rPr>
          <w:rFonts w:ascii="Times New Roman" w:hAnsi="Times New Roman"/>
          <w:sz w:val="28"/>
          <w:szCs w:val="28"/>
        </w:rPr>
      </w:pP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C1" w:rsidRPr="0073115B" w:rsidRDefault="00ED06C1" w:rsidP="004B668F">
      <w:pPr>
        <w:spacing w:after="0" w:line="240" w:lineRule="auto"/>
      </w:pPr>
      <w:r>
        <w:separator/>
      </w:r>
    </w:p>
  </w:endnote>
  <w:endnote w:type="continuationSeparator" w:id="0">
    <w:p w:rsidR="00ED06C1" w:rsidRPr="0073115B" w:rsidRDefault="00ED06C1" w:rsidP="004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C1" w:rsidRPr="0073115B" w:rsidRDefault="00ED06C1" w:rsidP="004B668F">
      <w:pPr>
        <w:spacing w:after="0" w:line="240" w:lineRule="auto"/>
      </w:pPr>
      <w:r>
        <w:separator/>
      </w:r>
    </w:p>
  </w:footnote>
  <w:footnote w:type="continuationSeparator" w:id="0">
    <w:p w:rsidR="00ED06C1" w:rsidRPr="0073115B" w:rsidRDefault="00ED06C1" w:rsidP="004B6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44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D6810" w:rsidRPr="00D5405E" w:rsidRDefault="003319EB">
        <w:pPr>
          <w:pStyle w:val="aa"/>
          <w:jc w:val="center"/>
          <w:rPr>
            <w:rFonts w:ascii="Times New Roman" w:hAnsi="Times New Roman"/>
          </w:rPr>
        </w:pPr>
        <w:r w:rsidRPr="00D5405E">
          <w:rPr>
            <w:rFonts w:ascii="Times New Roman" w:hAnsi="Times New Roman"/>
          </w:rPr>
          <w:fldChar w:fldCharType="begin"/>
        </w:r>
        <w:r w:rsidR="00165BD8" w:rsidRPr="00D5405E">
          <w:rPr>
            <w:rFonts w:ascii="Times New Roman" w:hAnsi="Times New Roman"/>
          </w:rPr>
          <w:instrText xml:space="preserve"> PAGE   \* MERGEFORMAT </w:instrText>
        </w:r>
        <w:r w:rsidRPr="00D5405E">
          <w:rPr>
            <w:rFonts w:ascii="Times New Roman" w:hAnsi="Times New Roman"/>
          </w:rPr>
          <w:fldChar w:fldCharType="separate"/>
        </w:r>
        <w:r w:rsidR="007B1896">
          <w:rPr>
            <w:rFonts w:ascii="Times New Roman" w:hAnsi="Times New Roman"/>
            <w:noProof/>
          </w:rPr>
          <w:t>13</w:t>
        </w:r>
        <w:r w:rsidRPr="00D5405E">
          <w:rPr>
            <w:rFonts w:ascii="Times New Roman" w:hAnsi="Times New Roman"/>
          </w:rPr>
          <w:fldChar w:fldCharType="end"/>
        </w:r>
      </w:p>
    </w:sdtContent>
  </w:sdt>
  <w:p w:rsidR="00AD6810" w:rsidRDefault="00ED06C1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F5465"/>
    <w:multiLevelType w:val="hybridMultilevel"/>
    <w:tmpl w:val="95C8BAF6"/>
    <w:lvl w:ilvl="0" w:tplc="F1F039A0">
      <w:start w:val="3"/>
      <w:numFmt w:val="decimal"/>
      <w:lvlText w:val="%1"/>
      <w:lvlJc w:val="left"/>
      <w:pPr>
        <w:ind w:left="2127" w:hanging="493"/>
      </w:pPr>
      <w:rPr>
        <w:rFonts w:hint="default"/>
      </w:rPr>
    </w:lvl>
    <w:lvl w:ilvl="1" w:tplc="1B669C90">
      <w:numFmt w:val="none"/>
      <w:lvlText w:val=""/>
      <w:lvlJc w:val="left"/>
      <w:pPr>
        <w:tabs>
          <w:tab w:val="num" w:pos="360"/>
        </w:tabs>
      </w:pPr>
    </w:lvl>
    <w:lvl w:ilvl="2" w:tplc="D9F2BB2A">
      <w:numFmt w:val="bullet"/>
      <w:lvlText w:val="•"/>
      <w:lvlJc w:val="left"/>
      <w:pPr>
        <w:ind w:left="3637" w:hanging="493"/>
      </w:pPr>
      <w:rPr>
        <w:rFonts w:hint="default"/>
      </w:rPr>
    </w:lvl>
    <w:lvl w:ilvl="3" w:tplc="D038942C">
      <w:numFmt w:val="bullet"/>
      <w:lvlText w:val="•"/>
      <w:lvlJc w:val="left"/>
      <w:pPr>
        <w:ind w:left="4395" w:hanging="493"/>
      </w:pPr>
      <w:rPr>
        <w:rFonts w:hint="default"/>
      </w:rPr>
    </w:lvl>
    <w:lvl w:ilvl="4" w:tplc="F3A8023A">
      <w:numFmt w:val="bullet"/>
      <w:lvlText w:val="•"/>
      <w:lvlJc w:val="left"/>
      <w:pPr>
        <w:ind w:left="5154" w:hanging="493"/>
      </w:pPr>
      <w:rPr>
        <w:rFonts w:hint="default"/>
      </w:rPr>
    </w:lvl>
    <w:lvl w:ilvl="5" w:tplc="C1D212C0">
      <w:numFmt w:val="bullet"/>
      <w:lvlText w:val="•"/>
      <w:lvlJc w:val="left"/>
      <w:pPr>
        <w:ind w:left="5913" w:hanging="493"/>
      </w:pPr>
      <w:rPr>
        <w:rFonts w:hint="default"/>
      </w:rPr>
    </w:lvl>
    <w:lvl w:ilvl="6" w:tplc="B1D025C2">
      <w:numFmt w:val="bullet"/>
      <w:lvlText w:val="•"/>
      <w:lvlJc w:val="left"/>
      <w:pPr>
        <w:ind w:left="6671" w:hanging="493"/>
      </w:pPr>
      <w:rPr>
        <w:rFonts w:hint="default"/>
      </w:rPr>
    </w:lvl>
    <w:lvl w:ilvl="7" w:tplc="FD52CA08">
      <w:numFmt w:val="bullet"/>
      <w:lvlText w:val="•"/>
      <w:lvlJc w:val="left"/>
      <w:pPr>
        <w:ind w:left="7430" w:hanging="493"/>
      </w:pPr>
      <w:rPr>
        <w:rFonts w:hint="default"/>
      </w:rPr>
    </w:lvl>
    <w:lvl w:ilvl="8" w:tplc="26DAD748">
      <w:numFmt w:val="bullet"/>
      <w:lvlText w:val="•"/>
      <w:lvlJc w:val="left"/>
      <w:pPr>
        <w:ind w:left="8189" w:hanging="493"/>
      </w:pPr>
      <w:rPr>
        <w:rFonts w:hint="default"/>
      </w:rPr>
    </w:lvl>
  </w:abstractNum>
  <w:abstractNum w:abstractNumId="1">
    <w:nsid w:val="5C03393A"/>
    <w:multiLevelType w:val="hybridMultilevel"/>
    <w:tmpl w:val="2B5CBA68"/>
    <w:lvl w:ilvl="0" w:tplc="B9B881DC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9E82420">
      <w:start w:val="4"/>
      <w:numFmt w:val="decimal"/>
      <w:lvlText w:val="%2."/>
      <w:lvlJc w:val="left"/>
      <w:pPr>
        <w:ind w:left="284" w:hanging="284"/>
        <w:jc w:val="right"/>
      </w:pPr>
      <w:rPr>
        <w:rFonts w:hint="default"/>
        <w:spacing w:val="0"/>
        <w:w w:val="100"/>
      </w:rPr>
    </w:lvl>
    <w:lvl w:ilvl="2" w:tplc="626E6E0A">
      <w:numFmt w:val="bullet"/>
      <w:lvlText w:val="•"/>
      <w:lvlJc w:val="left"/>
      <w:pPr>
        <w:ind w:left="3354" w:hanging="284"/>
      </w:pPr>
      <w:rPr>
        <w:rFonts w:hint="default"/>
      </w:rPr>
    </w:lvl>
    <w:lvl w:ilvl="3" w:tplc="1740427A">
      <w:numFmt w:val="bullet"/>
      <w:lvlText w:val="•"/>
      <w:lvlJc w:val="left"/>
      <w:pPr>
        <w:ind w:left="4148" w:hanging="284"/>
      </w:pPr>
      <w:rPr>
        <w:rFonts w:hint="default"/>
      </w:rPr>
    </w:lvl>
    <w:lvl w:ilvl="4" w:tplc="C554C95A">
      <w:numFmt w:val="bullet"/>
      <w:lvlText w:val="•"/>
      <w:lvlJc w:val="left"/>
      <w:pPr>
        <w:ind w:left="4942" w:hanging="284"/>
      </w:pPr>
      <w:rPr>
        <w:rFonts w:hint="default"/>
      </w:rPr>
    </w:lvl>
    <w:lvl w:ilvl="5" w:tplc="209EBF4A">
      <w:numFmt w:val="bullet"/>
      <w:lvlText w:val="•"/>
      <w:lvlJc w:val="left"/>
      <w:pPr>
        <w:ind w:left="5736" w:hanging="284"/>
      </w:pPr>
      <w:rPr>
        <w:rFonts w:hint="default"/>
      </w:rPr>
    </w:lvl>
    <w:lvl w:ilvl="6" w:tplc="0D18992A">
      <w:numFmt w:val="bullet"/>
      <w:lvlText w:val="•"/>
      <w:lvlJc w:val="left"/>
      <w:pPr>
        <w:ind w:left="6530" w:hanging="284"/>
      </w:pPr>
      <w:rPr>
        <w:rFonts w:hint="default"/>
      </w:rPr>
    </w:lvl>
    <w:lvl w:ilvl="7" w:tplc="714C0EDA">
      <w:numFmt w:val="bullet"/>
      <w:lvlText w:val="•"/>
      <w:lvlJc w:val="left"/>
      <w:pPr>
        <w:ind w:left="7324" w:hanging="284"/>
      </w:pPr>
      <w:rPr>
        <w:rFonts w:hint="default"/>
      </w:rPr>
    </w:lvl>
    <w:lvl w:ilvl="8" w:tplc="3568559C">
      <w:numFmt w:val="bullet"/>
      <w:lvlText w:val="•"/>
      <w:lvlJc w:val="left"/>
      <w:pPr>
        <w:ind w:left="8118" w:hanging="284"/>
      </w:pPr>
      <w:rPr>
        <w:rFonts w:hint="default"/>
      </w:rPr>
    </w:lvl>
  </w:abstractNum>
  <w:abstractNum w:abstractNumId="2">
    <w:nsid w:val="697E528F"/>
    <w:multiLevelType w:val="hybridMultilevel"/>
    <w:tmpl w:val="F68A9184"/>
    <w:lvl w:ilvl="0" w:tplc="F1862E46">
      <w:start w:val="1"/>
      <w:numFmt w:val="decimal"/>
      <w:lvlText w:val="%1."/>
      <w:lvlJc w:val="left"/>
      <w:pPr>
        <w:ind w:left="529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80E53E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77224D0">
      <w:numFmt w:val="bullet"/>
      <w:lvlText w:val="•"/>
      <w:lvlJc w:val="left"/>
      <w:pPr>
        <w:ind w:left="980" w:hanging="164"/>
      </w:pPr>
      <w:rPr>
        <w:rFonts w:hint="default"/>
      </w:rPr>
    </w:lvl>
    <w:lvl w:ilvl="3" w:tplc="81E2479A">
      <w:numFmt w:val="bullet"/>
      <w:lvlText w:val="•"/>
      <w:lvlJc w:val="left"/>
      <w:pPr>
        <w:ind w:left="2070" w:hanging="164"/>
      </w:pPr>
      <w:rPr>
        <w:rFonts w:hint="default"/>
      </w:rPr>
    </w:lvl>
    <w:lvl w:ilvl="4" w:tplc="72106E7C">
      <w:numFmt w:val="bullet"/>
      <w:lvlText w:val="•"/>
      <w:lvlJc w:val="left"/>
      <w:pPr>
        <w:ind w:left="3161" w:hanging="164"/>
      </w:pPr>
      <w:rPr>
        <w:rFonts w:hint="default"/>
      </w:rPr>
    </w:lvl>
    <w:lvl w:ilvl="5" w:tplc="25AA364A">
      <w:numFmt w:val="bullet"/>
      <w:lvlText w:val="•"/>
      <w:lvlJc w:val="left"/>
      <w:pPr>
        <w:ind w:left="4252" w:hanging="164"/>
      </w:pPr>
      <w:rPr>
        <w:rFonts w:hint="default"/>
      </w:rPr>
    </w:lvl>
    <w:lvl w:ilvl="6" w:tplc="35C8A1A0">
      <w:numFmt w:val="bullet"/>
      <w:lvlText w:val="•"/>
      <w:lvlJc w:val="left"/>
      <w:pPr>
        <w:ind w:left="5343" w:hanging="164"/>
      </w:pPr>
      <w:rPr>
        <w:rFonts w:hint="default"/>
      </w:rPr>
    </w:lvl>
    <w:lvl w:ilvl="7" w:tplc="FEAE0C28">
      <w:numFmt w:val="bullet"/>
      <w:lvlText w:val="•"/>
      <w:lvlJc w:val="left"/>
      <w:pPr>
        <w:ind w:left="6434" w:hanging="164"/>
      </w:pPr>
      <w:rPr>
        <w:rFonts w:hint="default"/>
      </w:rPr>
    </w:lvl>
    <w:lvl w:ilvl="8" w:tplc="BCEAD352">
      <w:numFmt w:val="bullet"/>
      <w:lvlText w:val="•"/>
      <w:lvlJc w:val="left"/>
      <w:pPr>
        <w:ind w:left="7524" w:hanging="164"/>
      </w:pPr>
      <w:rPr>
        <w:rFonts w:hint="default"/>
      </w:rPr>
    </w:lvl>
  </w:abstractNum>
  <w:abstractNum w:abstractNumId="3">
    <w:nsid w:val="7557670E"/>
    <w:multiLevelType w:val="hybridMultilevel"/>
    <w:tmpl w:val="6AE8BB42"/>
    <w:lvl w:ilvl="0" w:tplc="7A08FF04">
      <w:start w:val="4"/>
      <w:numFmt w:val="decimal"/>
      <w:lvlText w:val="%1"/>
      <w:lvlJc w:val="left"/>
      <w:pPr>
        <w:ind w:left="1938" w:hanging="708"/>
      </w:pPr>
      <w:rPr>
        <w:rFonts w:hint="default"/>
      </w:rPr>
    </w:lvl>
    <w:lvl w:ilvl="1" w:tplc="DD62B870">
      <w:numFmt w:val="none"/>
      <w:lvlText w:val=""/>
      <w:lvlJc w:val="left"/>
      <w:pPr>
        <w:tabs>
          <w:tab w:val="num" w:pos="360"/>
        </w:tabs>
      </w:pPr>
    </w:lvl>
    <w:lvl w:ilvl="2" w:tplc="10B0B3C4">
      <w:numFmt w:val="bullet"/>
      <w:lvlText w:val="•"/>
      <w:lvlJc w:val="left"/>
      <w:pPr>
        <w:ind w:left="3493" w:hanging="708"/>
      </w:pPr>
      <w:rPr>
        <w:rFonts w:hint="default"/>
      </w:rPr>
    </w:lvl>
    <w:lvl w:ilvl="3" w:tplc="EA04230C">
      <w:numFmt w:val="bullet"/>
      <w:lvlText w:val="•"/>
      <w:lvlJc w:val="left"/>
      <w:pPr>
        <w:ind w:left="4269" w:hanging="708"/>
      </w:pPr>
      <w:rPr>
        <w:rFonts w:hint="default"/>
      </w:rPr>
    </w:lvl>
    <w:lvl w:ilvl="4" w:tplc="E3F857A6">
      <w:numFmt w:val="bullet"/>
      <w:lvlText w:val="•"/>
      <w:lvlJc w:val="left"/>
      <w:pPr>
        <w:ind w:left="5046" w:hanging="708"/>
      </w:pPr>
      <w:rPr>
        <w:rFonts w:hint="default"/>
      </w:rPr>
    </w:lvl>
    <w:lvl w:ilvl="5" w:tplc="DE1A2E54">
      <w:numFmt w:val="bullet"/>
      <w:lvlText w:val="•"/>
      <w:lvlJc w:val="left"/>
      <w:pPr>
        <w:ind w:left="5823" w:hanging="708"/>
      </w:pPr>
      <w:rPr>
        <w:rFonts w:hint="default"/>
      </w:rPr>
    </w:lvl>
    <w:lvl w:ilvl="6" w:tplc="9586E304">
      <w:numFmt w:val="bullet"/>
      <w:lvlText w:val="•"/>
      <w:lvlJc w:val="left"/>
      <w:pPr>
        <w:ind w:left="6599" w:hanging="708"/>
      </w:pPr>
      <w:rPr>
        <w:rFonts w:hint="default"/>
      </w:rPr>
    </w:lvl>
    <w:lvl w:ilvl="7" w:tplc="94F2A456">
      <w:numFmt w:val="bullet"/>
      <w:lvlText w:val="•"/>
      <w:lvlJc w:val="left"/>
      <w:pPr>
        <w:ind w:left="7376" w:hanging="708"/>
      </w:pPr>
      <w:rPr>
        <w:rFonts w:hint="default"/>
      </w:rPr>
    </w:lvl>
    <w:lvl w:ilvl="8" w:tplc="1A9C58E0">
      <w:numFmt w:val="bullet"/>
      <w:lvlText w:val="•"/>
      <w:lvlJc w:val="left"/>
      <w:pPr>
        <w:ind w:left="8153" w:hanging="708"/>
      </w:pPr>
      <w:rPr>
        <w:rFonts w:hint="default"/>
      </w:rPr>
    </w:lvl>
  </w:abstractNum>
  <w:abstractNum w:abstractNumId="4">
    <w:nsid w:val="78FB7E2C"/>
    <w:multiLevelType w:val="hybridMultilevel"/>
    <w:tmpl w:val="5CFE08EE"/>
    <w:lvl w:ilvl="0" w:tplc="D774FE16">
      <w:start w:val="1"/>
      <w:numFmt w:val="decimal"/>
      <w:lvlText w:val="%1."/>
      <w:lvlJc w:val="left"/>
      <w:pPr>
        <w:ind w:left="3714" w:hanging="291"/>
        <w:jc w:val="right"/>
      </w:pPr>
      <w:rPr>
        <w:rFonts w:hint="default"/>
        <w:spacing w:val="0"/>
        <w:w w:val="100"/>
      </w:rPr>
    </w:lvl>
    <w:lvl w:ilvl="1" w:tplc="52B8EFBA">
      <w:start w:val="1"/>
      <w:numFmt w:val="decimal"/>
      <w:lvlText w:val="%2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6C3EE1A6">
      <w:numFmt w:val="bullet"/>
      <w:lvlText w:val="•"/>
      <w:lvlJc w:val="left"/>
      <w:pPr>
        <w:ind w:left="4385" w:hanging="286"/>
      </w:pPr>
      <w:rPr>
        <w:rFonts w:hint="default"/>
      </w:rPr>
    </w:lvl>
    <w:lvl w:ilvl="3" w:tplc="535A12C8">
      <w:numFmt w:val="bullet"/>
      <w:lvlText w:val="•"/>
      <w:lvlJc w:val="left"/>
      <w:pPr>
        <w:ind w:left="5050" w:hanging="286"/>
      </w:pPr>
      <w:rPr>
        <w:rFonts w:hint="default"/>
      </w:rPr>
    </w:lvl>
    <w:lvl w:ilvl="4" w:tplc="F8849DBC">
      <w:numFmt w:val="bullet"/>
      <w:lvlText w:val="•"/>
      <w:lvlJc w:val="left"/>
      <w:pPr>
        <w:ind w:left="5715" w:hanging="286"/>
      </w:pPr>
      <w:rPr>
        <w:rFonts w:hint="default"/>
      </w:rPr>
    </w:lvl>
    <w:lvl w:ilvl="5" w:tplc="D206E838">
      <w:numFmt w:val="bullet"/>
      <w:lvlText w:val="•"/>
      <w:lvlJc w:val="left"/>
      <w:pPr>
        <w:ind w:left="6380" w:hanging="286"/>
      </w:pPr>
      <w:rPr>
        <w:rFonts w:hint="default"/>
      </w:rPr>
    </w:lvl>
    <w:lvl w:ilvl="6" w:tplc="43847F40">
      <w:numFmt w:val="bullet"/>
      <w:lvlText w:val="•"/>
      <w:lvlJc w:val="left"/>
      <w:pPr>
        <w:ind w:left="7045" w:hanging="286"/>
      </w:pPr>
      <w:rPr>
        <w:rFonts w:hint="default"/>
      </w:rPr>
    </w:lvl>
    <w:lvl w:ilvl="7" w:tplc="4A4494B4">
      <w:numFmt w:val="bullet"/>
      <w:lvlText w:val="•"/>
      <w:lvlJc w:val="left"/>
      <w:pPr>
        <w:ind w:left="7710" w:hanging="286"/>
      </w:pPr>
      <w:rPr>
        <w:rFonts w:hint="default"/>
      </w:rPr>
    </w:lvl>
    <w:lvl w:ilvl="8" w:tplc="6A6C3F04">
      <w:numFmt w:val="bullet"/>
      <w:lvlText w:val="•"/>
      <w:lvlJc w:val="left"/>
      <w:pPr>
        <w:ind w:left="8376" w:hanging="28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3F8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65BD8"/>
    <w:rsid w:val="00170FAC"/>
    <w:rsid w:val="00173CF8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167A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61A3C"/>
    <w:rsid w:val="002B5850"/>
    <w:rsid w:val="002C6803"/>
    <w:rsid w:val="002E2C81"/>
    <w:rsid w:val="003026E3"/>
    <w:rsid w:val="003073E2"/>
    <w:rsid w:val="003107E2"/>
    <w:rsid w:val="00313D97"/>
    <w:rsid w:val="00322F1E"/>
    <w:rsid w:val="003319EB"/>
    <w:rsid w:val="0034139C"/>
    <w:rsid w:val="00346506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6066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35E71"/>
    <w:rsid w:val="00474836"/>
    <w:rsid w:val="0047529B"/>
    <w:rsid w:val="00490DA8"/>
    <w:rsid w:val="00495BA9"/>
    <w:rsid w:val="004A138B"/>
    <w:rsid w:val="004A52A9"/>
    <w:rsid w:val="004A6A03"/>
    <w:rsid w:val="004A77B9"/>
    <w:rsid w:val="004B668F"/>
    <w:rsid w:val="004B78DC"/>
    <w:rsid w:val="004C2C43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D4EB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081D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586A"/>
    <w:rsid w:val="007A6796"/>
    <w:rsid w:val="007B18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3F8"/>
    <w:rsid w:val="008C27EC"/>
    <w:rsid w:val="008C2C05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1B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A4C80"/>
    <w:rsid w:val="00BB07BE"/>
    <w:rsid w:val="00BB0B14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108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5E"/>
    <w:rsid w:val="00D5407C"/>
    <w:rsid w:val="00D61E01"/>
    <w:rsid w:val="00D72E98"/>
    <w:rsid w:val="00D75200"/>
    <w:rsid w:val="00DB0BC6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D06C1"/>
    <w:rsid w:val="00EE029F"/>
    <w:rsid w:val="00EE1F8C"/>
    <w:rsid w:val="00EE6105"/>
    <w:rsid w:val="00F01B21"/>
    <w:rsid w:val="00F03B85"/>
    <w:rsid w:val="00F2297A"/>
    <w:rsid w:val="00F25E7C"/>
    <w:rsid w:val="00F450E6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F8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8C2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3F8"/>
    <w:pPr>
      <w:autoSpaceDE w:val="0"/>
      <w:autoSpaceDN w:val="0"/>
      <w:adjustRightInd w:val="0"/>
      <w:ind w:firstLine="0"/>
    </w:pPr>
    <w:rPr>
      <w:rFonts w:eastAsia="Calibri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23F8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8C23F8"/>
    <w:rPr>
      <w:rFonts w:eastAsia="Times New Roman" w:cs="Times New Roman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8C23F8"/>
    <w:pPr>
      <w:widowControl w:val="0"/>
      <w:spacing w:after="0" w:line="240" w:lineRule="auto"/>
      <w:ind w:left="3714" w:hanging="708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8C23F8"/>
    <w:pPr>
      <w:widowControl w:val="0"/>
      <w:spacing w:after="0" w:line="240" w:lineRule="auto"/>
      <w:ind w:left="102" w:firstLine="566"/>
    </w:pPr>
    <w:rPr>
      <w:rFonts w:ascii="Times New Roman" w:eastAsia="Times New Roman" w:hAnsi="Times New Roman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8C23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23F8"/>
    <w:rPr>
      <w:rFonts w:ascii="Calibri" w:eastAsia="Calibri" w:hAnsi="Calibri" w:cs="Times New Roman"/>
      <w:sz w:val="16"/>
      <w:szCs w:val="16"/>
    </w:rPr>
  </w:style>
  <w:style w:type="paragraph" w:customStyle="1" w:styleId="a6">
    <w:name w:val="Основной"/>
    <w:basedOn w:val="a"/>
    <w:rsid w:val="008C23F8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Normal (Web)"/>
    <w:basedOn w:val="a"/>
    <w:rsid w:val="008C2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C23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23F8"/>
    <w:rPr>
      <w:rFonts w:ascii="Calibri" w:eastAsia="Calibri" w:hAnsi="Calibri" w:cs="Times New Roman"/>
      <w:sz w:val="22"/>
    </w:rPr>
  </w:style>
  <w:style w:type="paragraph" w:customStyle="1" w:styleId="TOC1">
    <w:name w:val="TOC 1"/>
    <w:basedOn w:val="a"/>
    <w:uiPriority w:val="1"/>
    <w:qFormat/>
    <w:rsid w:val="008C23F8"/>
    <w:pPr>
      <w:widowControl w:val="0"/>
      <w:spacing w:before="290" w:after="0" w:line="240" w:lineRule="auto"/>
      <w:ind w:left="454" w:hanging="352"/>
    </w:pPr>
    <w:rPr>
      <w:rFonts w:ascii="Times New Roman" w:eastAsia="Times New Roman" w:hAnsi="Times New Roman"/>
      <w:sz w:val="28"/>
      <w:szCs w:val="28"/>
      <w:lang w:val="en-US"/>
    </w:rPr>
  </w:style>
  <w:style w:type="paragraph" w:styleId="aa">
    <w:name w:val="header"/>
    <w:basedOn w:val="a"/>
    <w:link w:val="ab"/>
    <w:uiPriority w:val="99"/>
    <w:unhideWhenUsed/>
    <w:rsid w:val="008C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23F8"/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8C23F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C23F8"/>
    <w:pPr>
      <w:keepLines w:val="0"/>
      <w:spacing w:before="0" w:line="240" w:lineRule="auto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8C23F8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8C23F8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semiHidden/>
    <w:unhideWhenUsed/>
    <w:rsid w:val="00D5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5405E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228A3-F043-4CBD-8389-4E19E0F7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3805</Words>
  <Characters>21690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2017-02-08T09:34:00Z</cp:lastPrinted>
  <dcterms:created xsi:type="dcterms:W3CDTF">2017-02-08T08:55:00Z</dcterms:created>
  <dcterms:modified xsi:type="dcterms:W3CDTF">2017-02-14T11:04:00Z</dcterms:modified>
</cp:coreProperties>
</file>