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5F" w:rsidRPr="00721BF1" w:rsidRDefault="009D095F" w:rsidP="008279A2">
      <w:pPr>
        <w:tabs>
          <w:tab w:val="left" w:pos="9813"/>
          <w:tab w:val="center" w:pos="11037"/>
        </w:tabs>
        <w:spacing w:after="0" w:line="240" w:lineRule="auto"/>
        <w:ind w:right="-28" w:firstLine="3969"/>
        <w:jc w:val="both"/>
        <w:outlineLvl w:val="0"/>
        <w:rPr>
          <w:rFonts w:ascii="Times New Roman" w:hAnsi="Times New Roman"/>
          <w:spacing w:val="-8"/>
          <w:sz w:val="28"/>
          <w:szCs w:val="28"/>
        </w:rPr>
      </w:pPr>
    </w:p>
    <w:p w:rsidR="00CE5E7F" w:rsidRDefault="00CE5E7F" w:rsidP="00CE5E7F">
      <w:pPr>
        <w:tabs>
          <w:tab w:val="left" w:pos="9813"/>
          <w:tab w:val="center" w:pos="11037"/>
        </w:tabs>
        <w:spacing w:after="0" w:line="240" w:lineRule="auto"/>
        <w:ind w:left="6096" w:right="-28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CE5E7F" w:rsidRDefault="00CE5E7F" w:rsidP="00CE5E7F">
      <w:pPr>
        <w:tabs>
          <w:tab w:val="left" w:pos="9813"/>
          <w:tab w:val="center" w:pos="11037"/>
        </w:tabs>
        <w:spacing w:after="0" w:line="240" w:lineRule="auto"/>
        <w:ind w:left="6096" w:right="-28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E5E7F" w:rsidRDefault="00CE5E7F" w:rsidP="00CE5E7F">
      <w:pPr>
        <w:tabs>
          <w:tab w:val="left" w:pos="9813"/>
          <w:tab w:val="center" w:pos="11037"/>
        </w:tabs>
        <w:spacing w:after="0" w:line="240" w:lineRule="auto"/>
        <w:ind w:left="5954" w:right="-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муниципального образования Лениногорский муниципальный район»  </w:t>
      </w:r>
    </w:p>
    <w:p w:rsidR="00CE5E7F" w:rsidRDefault="00CE5E7F" w:rsidP="00CE5E7F">
      <w:pPr>
        <w:tabs>
          <w:tab w:val="left" w:pos="9813"/>
          <w:tab w:val="center" w:pos="11037"/>
        </w:tabs>
        <w:spacing w:after="0" w:line="240" w:lineRule="auto"/>
        <w:ind w:left="5954" w:right="-28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9D095F" w:rsidRPr="008F7370" w:rsidRDefault="009D095F" w:rsidP="00CE5E7F">
      <w:pPr>
        <w:tabs>
          <w:tab w:val="left" w:pos="9813"/>
          <w:tab w:val="center" w:pos="11037"/>
        </w:tabs>
        <w:spacing w:after="0" w:line="240" w:lineRule="auto"/>
        <w:ind w:left="5954" w:right="-28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о</w:t>
      </w:r>
      <w:r w:rsidRPr="008F7370">
        <w:rPr>
          <w:rFonts w:ascii="Times New Roman" w:hAnsi="Times New Roman"/>
          <w:spacing w:val="-8"/>
          <w:sz w:val="24"/>
          <w:szCs w:val="24"/>
        </w:rPr>
        <w:t>т «</w:t>
      </w:r>
      <w:r w:rsidR="00412B65">
        <w:rPr>
          <w:rFonts w:ascii="Times New Roman" w:hAnsi="Times New Roman"/>
          <w:spacing w:val="-8"/>
          <w:sz w:val="24"/>
          <w:szCs w:val="24"/>
        </w:rPr>
        <w:t xml:space="preserve">03» марта </w:t>
      </w:r>
      <w:r>
        <w:rPr>
          <w:rFonts w:ascii="Times New Roman" w:hAnsi="Times New Roman"/>
          <w:spacing w:val="-8"/>
          <w:sz w:val="24"/>
          <w:szCs w:val="24"/>
        </w:rPr>
        <w:t>20</w:t>
      </w:r>
      <w:r w:rsidR="00412B65">
        <w:rPr>
          <w:rFonts w:ascii="Times New Roman" w:hAnsi="Times New Roman"/>
          <w:spacing w:val="-8"/>
          <w:sz w:val="24"/>
          <w:szCs w:val="24"/>
        </w:rPr>
        <w:t>16</w:t>
      </w:r>
      <w:r>
        <w:rPr>
          <w:rFonts w:ascii="Times New Roman" w:hAnsi="Times New Roman"/>
          <w:spacing w:val="-8"/>
          <w:sz w:val="24"/>
          <w:szCs w:val="24"/>
        </w:rPr>
        <w:t>г.</w:t>
      </w:r>
      <w:r w:rsidR="00412B65"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 xml:space="preserve"> №</w:t>
      </w:r>
      <w:r w:rsidR="00412B65">
        <w:rPr>
          <w:rFonts w:ascii="Times New Roman" w:hAnsi="Times New Roman"/>
          <w:spacing w:val="-8"/>
          <w:sz w:val="24"/>
          <w:szCs w:val="24"/>
        </w:rPr>
        <w:t xml:space="preserve"> 274-А</w:t>
      </w:r>
    </w:p>
    <w:p w:rsidR="009D095F" w:rsidRPr="008F7370" w:rsidRDefault="009D095F" w:rsidP="007D16EE">
      <w:pPr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CE5E7F" w:rsidRDefault="00CE5E7F" w:rsidP="0065409C">
      <w:pPr>
        <w:pStyle w:val="10"/>
        <w:keepNext/>
        <w:keepLines/>
        <w:shd w:val="clear" w:color="auto" w:fill="auto"/>
        <w:spacing w:line="240" w:lineRule="auto"/>
        <w:ind w:right="140"/>
        <w:jc w:val="center"/>
        <w:rPr>
          <w:spacing w:val="0"/>
          <w:sz w:val="28"/>
          <w:szCs w:val="26"/>
        </w:rPr>
      </w:pPr>
    </w:p>
    <w:p w:rsidR="00CE5E7F" w:rsidRDefault="00CE5E7F" w:rsidP="0065409C">
      <w:pPr>
        <w:pStyle w:val="10"/>
        <w:keepNext/>
        <w:keepLines/>
        <w:shd w:val="clear" w:color="auto" w:fill="auto"/>
        <w:spacing w:line="240" w:lineRule="auto"/>
        <w:ind w:right="140"/>
        <w:jc w:val="center"/>
        <w:rPr>
          <w:spacing w:val="0"/>
          <w:sz w:val="28"/>
          <w:szCs w:val="26"/>
        </w:rPr>
      </w:pPr>
    </w:p>
    <w:p w:rsidR="00CE5E7F" w:rsidRDefault="00CE5E7F" w:rsidP="0065409C">
      <w:pPr>
        <w:pStyle w:val="10"/>
        <w:keepNext/>
        <w:keepLines/>
        <w:shd w:val="clear" w:color="auto" w:fill="auto"/>
        <w:spacing w:line="240" w:lineRule="auto"/>
        <w:ind w:right="140"/>
        <w:jc w:val="center"/>
        <w:rPr>
          <w:spacing w:val="0"/>
          <w:sz w:val="28"/>
          <w:szCs w:val="26"/>
        </w:rPr>
      </w:pPr>
    </w:p>
    <w:p w:rsidR="00CE5E7F" w:rsidRDefault="00CE5E7F" w:rsidP="0065409C">
      <w:pPr>
        <w:pStyle w:val="10"/>
        <w:keepNext/>
        <w:keepLines/>
        <w:shd w:val="clear" w:color="auto" w:fill="auto"/>
        <w:spacing w:line="240" w:lineRule="auto"/>
        <w:ind w:right="140"/>
        <w:jc w:val="center"/>
        <w:rPr>
          <w:spacing w:val="0"/>
          <w:sz w:val="28"/>
          <w:szCs w:val="26"/>
        </w:rPr>
      </w:pPr>
    </w:p>
    <w:p w:rsidR="00CE5E7F" w:rsidRPr="000505AE" w:rsidRDefault="009D095F" w:rsidP="0065409C">
      <w:pPr>
        <w:pStyle w:val="10"/>
        <w:keepNext/>
        <w:keepLines/>
        <w:shd w:val="clear" w:color="auto" w:fill="auto"/>
        <w:spacing w:line="240" w:lineRule="auto"/>
        <w:ind w:right="140"/>
        <w:jc w:val="center"/>
        <w:rPr>
          <w:spacing w:val="0"/>
          <w:sz w:val="28"/>
          <w:szCs w:val="26"/>
        </w:rPr>
      </w:pPr>
      <w:r w:rsidRPr="000505AE">
        <w:rPr>
          <w:spacing w:val="0"/>
          <w:sz w:val="28"/>
          <w:szCs w:val="26"/>
        </w:rPr>
        <w:t xml:space="preserve">Краткосрочный план </w:t>
      </w:r>
    </w:p>
    <w:p w:rsidR="009D095F" w:rsidRPr="000505AE" w:rsidRDefault="009D095F" w:rsidP="0065409C">
      <w:pPr>
        <w:pStyle w:val="10"/>
        <w:keepNext/>
        <w:keepLines/>
        <w:shd w:val="clear" w:color="auto" w:fill="auto"/>
        <w:spacing w:line="240" w:lineRule="auto"/>
        <w:ind w:right="140"/>
        <w:jc w:val="center"/>
        <w:rPr>
          <w:spacing w:val="0"/>
          <w:sz w:val="28"/>
          <w:szCs w:val="26"/>
        </w:rPr>
      </w:pPr>
      <w:r w:rsidRPr="000505AE">
        <w:rPr>
          <w:spacing w:val="0"/>
          <w:sz w:val="28"/>
          <w:szCs w:val="26"/>
        </w:rPr>
        <w:t>реализации Региональной программы</w:t>
      </w:r>
      <w:r w:rsidRPr="000505AE">
        <w:rPr>
          <w:spacing w:val="0"/>
          <w:sz w:val="28"/>
        </w:rPr>
        <w:t xml:space="preserve"> </w:t>
      </w:r>
      <w:r w:rsidRPr="000505AE">
        <w:rPr>
          <w:spacing w:val="0"/>
          <w:sz w:val="28"/>
          <w:szCs w:val="26"/>
        </w:rPr>
        <w:t>капитального ремонта общего имущества в многоквартирных домах, утвержденной</w:t>
      </w:r>
      <w:r w:rsidRPr="000505AE">
        <w:rPr>
          <w:spacing w:val="0"/>
          <w:sz w:val="28"/>
        </w:rPr>
        <w:t xml:space="preserve"> </w:t>
      </w:r>
      <w:r w:rsidRPr="000505AE">
        <w:rPr>
          <w:spacing w:val="0"/>
          <w:sz w:val="28"/>
          <w:szCs w:val="26"/>
        </w:rPr>
        <w:t>постановлением Кабинета Министров Республики Татарстан от 31.12.2013</w:t>
      </w:r>
      <w:r w:rsidRPr="000505AE">
        <w:rPr>
          <w:spacing w:val="0"/>
          <w:sz w:val="28"/>
        </w:rPr>
        <w:t xml:space="preserve"> </w:t>
      </w:r>
      <w:r w:rsidRPr="000505AE">
        <w:rPr>
          <w:spacing w:val="0"/>
          <w:sz w:val="28"/>
          <w:szCs w:val="26"/>
        </w:rPr>
        <w:t xml:space="preserve">№ 1146, расположенных </w:t>
      </w:r>
      <w:proofErr w:type="gramStart"/>
      <w:r w:rsidR="00CE5E7F" w:rsidRPr="000505AE">
        <w:rPr>
          <w:spacing w:val="0"/>
          <w:sz w:val="28"/>
          <w:szCs w:val="26"/>
        </w:rPr>
        <w:t>в</w:t>
      </w:r>
      <w:proofErr w:type="gramEnd"/>
      <w:r w:rsidR="00CE5E7F" w:rsidRPr="000505AE">
        <w:rPr>
          <w:spacing w:val="0"/>
          <w:sz w:val="28"/>
          <w:szCs w:val="26"/>
        </w:rPr>
        <w:t xml:space="preserve"> </w:t>
      </w:r>
      <w:proofErr w:type="gramStart"/>
      <w:r w:rsidR="00CE5E7F" w:rsidRPr="000505AE">
        <w:rPr>
          <w:spacing w:val="0"/>
          <w:sz w:val="28"/>
          <w:szCs w:val="26"/>
        </w:rPr>
        <w:t>Лениногорском</w:t>
      </w:r>
      <w:proofErr w:type="gramEnd"/>
      <w:r w:rsidR="00CE5E7F" w:rsidRPr="000505AE">
        <w:rPr>
          <w:spacing w:val="0"/>
          <w:sz w:val="28"/>
          <w:szCs w:val="26"/>
        </w:rPr>
        <w:t xml:space="preserve"> муниципальном районе</w:t>
      </w:r>
      <w:r w:rsidRPr="000505AE">
        <w:rPr>
          <w:spacing w:val="0"/>
          <w:sz w:val="28"/>
          <w:szCs w:val="26"/>
        </w:rPr>
        <w:t xml:space="preserve">, </w:t>
      </w:r>
      <w:r w:rsidR="00CE5E7F" w:rsidRPr="000505AE">
        <w:rPr>
          <w:spacing w:val="0"/>
          <w:sz w:val="28"/>
          <w:szCs w:val="28"/>
        </w:rPr>
        <w:t>утвержденной постановлением Кабинета Министров Республика Татарстан от   31.12.2013 №1146, в 2016 году</w:t>
      </w:r>
    </w:p>
    <w:p w:rsidR="009D095F" w:rsidRPr="000505AE" w:rsidRDefault="009D095F" w:rsidP="0065409C">
      <w:pPr>
        <w:pStyle w:val="50"/>
        <w:shd w:val="clear" w:color="auto" w:fill="auto"/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9D095F" w:rsidRPr="000505AE" w:rsidRDefault="00CE5E7F" w:rsidP="000505AE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0505AE">
        <w:rPr>
          <w:sz w:val="28"/>
          <w:szCs w:val="28"/>
        </w:rPr>
        <w:t>1.</w:t>
      </w:r>
      <w:r w:rsidR="009D095F" w:rsidRPr="000505AE">
        <w:rPr>
          <w:sz w:val="28"/>
          <w:szCs w:val="28"/>
        </w:rPr>
        <w:t>Общие положения</w:t>
      </w:r>
    </w:p>
    <w:p w:rsidR="009D095F" w:rsidRPr="000505AE" w:rsidRDefault="009D095F" w:rsidP="00BD08C3">
      <w:pPr>
        <w:pStyle w:val="50"/>
        <w:shd w:val="clear" w:color="auto" w:fill="auto"/>
        <w:spacing w:after="0" w:line="240" w:lineRule="auto"/>
        <w:ind w:left="1080"/>
        <w:rPr>
          <w:sz w:val="24"/>
          <w:szCs w:val="24"/>
        </w:rPr>
      </w:pPr>
    </w:p>
    <w:p w:rsidR="009D095F" w:rsidRPr="000505AE" w:rsidRDefault="009D095F" w:rsidP="00740021">
      <w:pPr>
        <w:pStyle w:val="50"/>
        <w:shd w:val="clear" w:color="auto" w:fill="auto"/>
        <w:spacing w:after="0" w:line="240" w:lineRule="auto"/>
        <w:ind w:firstLine="851"/>
        <w:rPr>
          <w:sz w:val="28"/>
          <w:szCs w:val="28"/>
        </w:rPr>
      </w:pPr>
      <w:proofErr w:type="gramStart"/>
      <w:r w:rsidRPr="000505AE">
        <w:rPr>
          <w:sz w:val="28"/>
          <w:szCs w:val="28"/>
        </w:rPr>
        <w:t>Настоящий Краткосрочный план реализации Региональной программы капитального ремонта общего имущества в многоквартирных домах, утвержденной постановлением Кабинета Министров Республики Татарстан от 31.12.2013 № 1146, расположенных на территории Лениногорского муниципального района Республики Татарстан, в 2016 году (далее – Краткосрочный план, Региональная программа соответственно) разработан в соответствии с Жилищным кодексом Российской Федерации, Федеральным законом от 21 июля 2007 г</w:t>
      </w:r>
      <w:r w:rsidR="00CE5E7F" w:rsidRPr="000505AE">
        <w:rPr>
          <w:sz w:val="28"/>
          <w:szCs w:val="28"/>
        </w:rPr>
        <w:t xml:space="preserve">. </w:t>
      </w:r>
      <w:r w:rsidRPr="000505AE">
        <w:rPr>
          <w:sz w:val="28"/>
          <w:szCs w:val="28"/>
        </w:rPr>
        <w:t xml:space="preserve"> № 185-ФЗ «О Фонде содействия реформированию жилищно-коммунального</w:t>
      </w:r>
      <w:proofErr w:type="gramEnd"/>
      <w:r w:rsidRPr="000505AE">
        <w:rPr>
          <w:sz w:val="28"/>
          <w:szCs w:val="28"/>
        </w:rPr>
        <w:t xml:space="preserve"> </w:t>
      </w:r>
      <w:proofErr w:type="gramStart"/>
      <w:r w:rsidRPr="000505AE">
        <w:rPr>
          <w:sz w:val="28"/>
          <w:szCs w:val="28"/>
        </w:rPr>
        <w:t>хозяйства» (далее – Федеральный закон), Законом Респу</w:t>
      </w:r>
      <w:r w:rsidR="00CE5E7F" w:rsidRPr="000505AE">
        <w:rPr>
          <w:sz w:val="28"/>
          <w:szCs w:val="28"/>
        </w:rPr>
        <w:t>блики Татарстан от 25 июня 2013</w:t>
      </w:r>
      <w:r w:rsidRPr="000505AE">
        <w:rPr>
          <w:sz w:val="28"/>
          <w:szCs w:val="28"/>
        </w:rPr>
        <w:t>г</w:t>
      </w:r>
      <w:r w:rsidR="00CE5E7F" w:rsidRPr="000505AE">
        <w:rPr>
          <w:sz w:val="28"/>
          <w:szCs w:val="28"/>
        </w:rPr>
        <w:t xml:space="preserve">. </w:t>
      </w:r>
      <w:r w:rsidRPr="000505AE">
        <w:rPr>
          <w:sz w:val="28"/>
          <w:szCs w:val="28"/>
        </w:rPr>
        <w:t>№ 52-ЗРТ «Об организации проведения капитального ремонта общего имущества в многоквартирных домах в Республике Татарстан» (далее –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</w:t>
      </w:r>
      <w:proofErr w:type="gramEnd"/>
      <w:r w:rsidRPr="000505AE">
        <w:rPr>
          <w:sz w:val="28"/>
          <w:szCs w:val="28"/>
        </w:rPr>
        <w:t xml:space="preserve"> видов и объема государственной поддержки, муниципальной поддержки проведения капитального ремонта.</w:t>
      </w:r>
    </w:p>
    <w:p w:rsidR="009D095F" w:rsidRDefault="009D095F" w:rsidP="00BD08C3">
      <w:pPr>
        <w:pStyle w:val="50"/>
        <w:shd w:val="clear" w:color="auto" w:fill="auto"/>
        <w:spacing w:after="0" w:line="240" w:lineRule="auto"/>
        <w:ind w:right="175" w:firstLine="851"/>
        <w:rPr>
          <w:sz w:val="28"/>
          <w:szCs w:val="28"/>
        </w:rPr>
      </w:pPr>
    </w:p>
    <w:p w:rsidR="000505AE" w:rsidRDefault="000505AE" w:rsidP="00BD08C3">
      <w:pPr>
        <w:pStyle w:val="50"/>
        <w:shd w:val="clear" w:color="auto" w:fill="auto"/>
        <w:spacing w:after="0" w:line="240" w:lineRule="auto"/>
        <w:ind w:right="175" w:firstLine="851"/>
        <w:rPr>
          <w:sz w:val="28"/>
          <w:szCs w:val="28"/>
        </w:rPr>
      </w:pPr>
    </w:p>
    <w:p w:rsidR="000505AE" w:rsidRDefault="000505AE" w:rsidP="00BD08C3">
      <w:pPr>
        <w:pStyle w:val="50"/>
        <w:shd w:val="clear" w:color="auto" w:fill="auto"/>
        <w:spacing w:after="0" w:line="240" w:lineRule="auto"/>
        <w:ind w:right="175" w:firstLine="851"/>
        <w:rPr>
          <w:sz w:val="28"/>
          <w:szCs w:val="28"/>
        </w:rPr>
      </w:pPr>
    </w:p>
    <w:p w:rsidR="000505AE" w:rsidRPr="000505AE" w:rsidRDefault="000505AE" w:rsidP="00BD08C3">
      <w:pPr>
        <w:pStyle w:val="50"/>
        <w:shd w:val="clear" w:color="auto" w:fill="auto"/>
        <w:spacing w:after="0" w:line="240" w:lineRule="auto"/>
        <w:ind w:right="175" w:firstLine="851"/>
        <w:rPr>
          <w:sz w:val="28"/>
          <w:szCs w:val="28"/>
        </w:rPr>
      </w:pPr>
    </w:p>
    <w:p w:rsidR="009D095F" w:rsidRPr="000505AE" w:rsidRDefault="00CE5E7F" w:rsidP="0065409C">
      <w:pPr>
        <w:autoSpaceDE w:val="0"/>
        <w:autoSpaceDN w:val="0"/>
        <w:adjustRightInd w:val="0"/>
        <w:spacing w:after="0" w:line="240" w:lineRule="auto"/>
        <w:ind w:left="360" w:right="175"/>
        <w:jc w:val="center"/>
        <w:outlineLvl w:val="1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lastRenderedPageBreak/>
        <w:t>2</w:t>
      </w:r>
      <w:r w:rsidR="009D095F" w:rsidRPr="000505AE">
        <w:rPr>
          <w:rFonts w:ascii="Times New Roman" w:hAnsi="Times New Roman"/>
          <w:sz w:val="28"/>
          <w:szCs w:val="28"/>
        </w:rPr>
        <w:t>. Основные цели и задачи Краткосрочного плана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175" w:firstLine="851"/>
        <w:jc w:val="both"/>
        <w:rPr>
          <w:rFonts w:ascii="Times New Roman" w:hAnsi="Times New Roman"/>
          <w:sz w:val="28"/>
          <w:szCs w:val="28"/>
        </w:rPr>
      </w:pP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Основными целями  Краткосрочного плана являются: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 xml:space="preserve">сохранение, восстановление и повышение качества жилищного фонда </w:t>
      </w:r>
      <w:proofErr w:type="gramStart"/>
      <w:r w:rsidRPr="000505AE">
        <w:rPr>
          <w:rFonts w:ascii="Times New Roman" w:hAnsi="Times New Roman"/>
          <w:sz w:val="28"/>
          <w:szCs w:val="28"/>
        </w:rPr>
        <w:t>в</w:t>
      </w:r>
      <w:proofErr w:type="gramEnd"/>
      <w:r w:rsidRPr="000505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05AE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Pr="000505AE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создание безопасных и благоприятных условий проживания граждан;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государственная и муниципальная поддержка проведения капитального ремонта общего имущества в многоквартирных домах.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Основными задачами  Краткосрочного плана являются: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 w:rsidRPr="000505AE">
        <w:rPr>
          <w:rFonts w:ascii="Times New Roman" w:hAnsi="Times New Roman"/>
          <w:sz w:val="28"/>
          <w:szCs w:val="28"/>
        </w:rPr>
        <w:t>активной</w:t>
      </w:r>
      <w:proofErr w:type="gramEnd"/>
      <w:r w:rsidRPr="000505AE">
        <w:rPr>
          <w:rFonts w:ascii="Times New Roman" w:hAnsi="Times New Roman"/>
          <w:sz w:val="28"/>
          <w:szCs w:val="28"/>
        </w:rPr>
        <w:t xml:space="preserve"> агитационно-разъяснительной работы с населением;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разработка и соблюдение прозрачных и публичных процедур отбора исполнителей Краткосрочного плана;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Срок реализации Краткосрочного плана – 2016 год.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27"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 xml:space="preserve">Реализация   Краткосрочного плана   должна   обеспечить   безопасные   и   </w:t>
      </w:r>
      <w:proofErr w:type="gramStart"/>
      <w:r w:rsidRPr="000505AE">
        <w:rPr>
          <w:rFonts w:ascii="Times New Roman" w:hAnsi="Times New Roman"/>
          <w:sz w:val="28"/>
          <w:szCs w:val="28"/>
        </w:rPr>
        <w:t>благоприятные</w:t>
      </w:r>
      <w:proofErr w:type="gramEnd"/>
      <w:r w:rsidRPr="000505AE">
        <w:rPr>
          <w:rFonts w:ascii="Times New Roman" w:hAnsi="Times New Roman"/>
          <w:sz w:val="28"/>
          <w:szCs w:val="28"/>
        </w:rPr>
        <w:t xml:space="preserve"> 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right="175" w:firstLine="851"/>
        <w:jc w:val="both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условия проживания 2582 гражданам в 12-ти многоквартирных домах общей площадью 68631,5  кв. м.       Планируемые показатели выполнения Краткосрочного плана представлены: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 xml:space="preserve">в целом  в приложении №1 к Краткосрочному плану; </w:t>
      </w:r>
    </w:p>
    <w:p w:rsidR="009D095F" w:rsidRPr="000505AE" w:rsidRDefault="009D095F" w:rsidP="00CE5E7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в разрезе Лениногорского муниципального  образования, участвующих в выполнении Краткосрочного плана, в приложении № 2 к нему.</w:t>
      </w:r>
    </w:p>
    <w:p w:rsidR="009D095F" w:rsidRPr="00CE5E7F" w:rsidRDefault="009D095F" w:rsidP="007D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095F" w:rsidRPr="00CE5E7F" w:rsidRDefault="00CE5E7F" w:rsidP="00CE5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095F" w:rsidRPr="00CE5E7F">
        <w:rPr>
          <w:rFonts w:ascii="Times New Roman" w:hAnsi="Times New Roman"/>
          <w:sz w:val="28"/>
          <w:szCs w:val="28"/>
        </w:rPr>
        <w:t>Объемы</w:t>
      </w:r>
    </w:p>
    <w:p w:rsidR="009D095F" w:rsidRPr="00CE5E7F" w:rsidRDefault="009D095F" w:rsidP="00CE5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проведения  капитального  ремонта  многоквартирных  домов в 2016 году</w:t>
      </w:r>
    </w:p>
    <w:p w:rsidR="009D095F" w:rsidRPr="00CE5E7F" w:rsidRDefault="009D095F" w:rsidP="007D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095F" w:rsidRPr="00CE5E7F" w:rsidRDefault="009D095F" w:rsidP="00827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Табл.№1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1559"/>
        <w:gridCol w:w="1701"/>
      </w:tblGrid>
      <w:tr w:rsidR="009D095F" w:rsidRPr="00CE5E7F" w:rsidTr="000505AE">
        <w:trPr>
          <w:cantSplit/>
          <w:trHeight w:val="360"/>
          <w:tblHeader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</w:t>
            </w:r>
          </w:p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по капитальному ремонту общего имущества </w:t>
            </w:r>
          </w:p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в многоквартирных домах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 w:rsidRPr="00CE5E7F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 w:rsidRPr="00CE5E7F"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12 467,00</w:t>
            </w:r>
          </w:p>
        </w:tc>
      </w:tr>
      <w:tr w:rsidR="009D095F" w:rsidRPr="00CE5E7F" w:rsidTr="000505AE">
        <w:trPr>
          <w:cantSplit/>
          <w:trHeight w:val="36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pStyle w:val="ConsPlusCell"/>
              <w:widowControl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внутридомовых инженерных систем, </w:t>
            </w:r>
          </w:p>
          <w:p w:rsidR="009D095F" w:rsidRPr="00CE5E7F" w:rsidRDefault="009D095F" w:rsidP="00CE5E7F">
            <w:pPr>
              <w:pStyle w:val="ConsPlusCell"/>
              <w:widowControl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95F" w:rsidRPr="00CE5E7F" w:rsidTr="000505AE">
        <w:trPr>
          <w:cantSplit/>
          <w:trHeight w:val="2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2 442,00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14 047,00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водоснабжения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6 030,00</w:t>
            </w:r>
          </w:p>
        </w:tc>
      </w:tr>
      <w:tr w:rsidR="009D095F" w:rsidRPr="00CE5E7F" w:rsidTr="000505AE">
        <w:trPr>
          <w:cantSplit/>
          <w:trHeight w:val="26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водоотведения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3 984,00</w:t>
            </w:r>
          </w:p>
        </w:tc>
      </w:tr>
      <w:tr w:rsidR="009D095F" w:rsidRPr="00CE5E7F" w:rsidTr="000505AE">
        <w:trPr>
          <w:cantSplit/>
          <w:trHeight w:val="36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замена лифтового оборудования, признанного непригодным для эксплуатации, ремонт лифтовых шахт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CE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</w:tr>
      <w:tr w:rsidR="009D095F" w:rsidRPr="00CE5E7F" w:rsidTr="000505AE">
        <w:trPr>
          <w:cantSplit/>
          <w:trHeight w:val="311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Утепление и ремонт фасада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26 333,00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энергетического обследования многоквартирного дома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Ремонт подъездов в многоквартирном доме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11510</w:t>
            </w:r>
          </w:p>
        </w:tc>
      </w:tr>
    </w:tbl>
    <w:p w:rsidR="009D095F" w:rsidRPr="00CE5E7F" w:rsidRDefault="009D095F" w:rsidP="007D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95F" w:rsidRPr="00CE5E7F" w:rsidRDefault="009D095F" w:rsidP="007D1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5E7F">
        <w:rPr>
          <w:rFonts w:ascii="Times New Roman" w:hAnsi="Times New Roman"/>
          <w:sz w:val="28"/>
          <w:szCs w:val="28"/>
        </w:rPr>
        <w:t>Объемы проведения капитального ремонта многоквартирных домов, в том числе, за счет средств Государственной корпорации – Фонда содействия реформирования жилищно – коммунального хозяйства (далее – Фонд), приведены в приложении №3 «Реестр многоквартирных домов по видам ремонта включенных в  Краткосрочный  план реализации Региональной программы капитального ремонта общего имущества в многоквартирных домах, расположенных на территории Лениногорского муниципального района» к Краткосрочному плану.</w:t>
      </w:r>
      <w:proofErr w:type="gramEnd"/>
    </w:p>
    <w:p w:rsidR="009D095F" w:rsidRPr="00CE5E7F" w:rsidRDefault="009D095F" w:rsidP="007D1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095F" w:rsidRPr="003E5A65" w:rsidRDefault="003E5A65" w:rsidP="007D16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E5A65">
        <w:rPr>
          <w:rFonts w:ascii="Times New Roman" w:hAnsi="Times New Roman"/>
          <w:sz w:val="28"/>
          <w:szCs w:val="28"/>
        </w:rPr>
        <w:t>4</w:t>
      </w:r>
      <w:r w:rsidR="009D095F" w:rsidRPr="003E5A65">
        <w:rPr>
          <w:rFonts w:ascii="Times New Roman" w:hAnsi="Times New Roman"/>
          <w:sz w:val="28"/>
          <w:szCs w:val="28"/>
        </w:rPr>
        <w:t>. Обоснование объемов долевого финансирования проведения</w:t>
      </w:r>
    </w:p>
    <w:p w:rsidR="009D095F" w:rsidRPr="003E5A65" w:rsidRDefault="009D095F" w:rsidP="007D16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E5A65">
        <w:rPr>
          <w:rFonts w:ascii="Times New Roman" w:hAnsi="Times New Roman"/>
          <w:sz w:val="28"/>
          <w:szCs w:val="28"/>
        </w:rPr>
        <w:t xml:space="preserve">капитального ремонта </w:t>
      </w:r>
      <w:r w:rsidR="003E5A65" w:rsidRPr="003E5A65">
        <w:rPr>
          <w:rFonts w:ascii="Times New Roman" w:hAnsi="Times New Roman"/>
          <w:sz w:val="28"/>
          <w:szCs w:val="28"/>
        </w:rPr>
        <w:t>многоквартирных домов</w:t>
      </w:r>
    </w:p>
    <w:p w:rsidR="009D095F" w:rsidRPr="00CE5E7F" w:rsidRDefault="009D095F" w:rsidP="007D16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9D095F" w:rsidRPr="00CE5E7F" w:rsidRDefault="009D095F" w:rsidP="003E5A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Расчет </w:t>
      </w:r>
      <w:proofErr w:type="gramStart"/>
      <w:r w:rsidRPr="00CE5E7F">
        <w:rPr>
          <w:rFonts w:ascii="Times New Roman" w:hAnsi="Times New Roman"/>
          <w:sz w:val="28"/>
          <w:szCs w:val="28"/>
        </w:rPr>
        <w:t>обоснования объемов долевого финансирования проведения капитального ремонта многоквартирных</w:t>
      </w:r>
      <w:proofErr w:type="gramEnd"/>
      <w:r w:rsidRPr="00CE5E7F">
        <w:rPr>
          <w:rFonts w:ascii="Times New Roman" w:hAnsi="Times New Roman"/>
          <w:sz w:val="28"/>
          <w:szCs w:val="28"/>
        </w:rPr>
        <w:t xml:space="preserve"> домов, включенных в Краткосрочный план, производится в соответствии с частью 3 статьи 18 Федерального закона исходя из перечня многоквартирных домов, включенных в Краткосрочный план.</w:t>
      </w:r>
    </w:p>
    <w:p w:rsidR="009D095F" w:rsidRPr="00CE5E7F" w:rsidRDefault="009D095F" w:rsidP="003E5A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Минимальный объем долевого финансирования Краткосрочного плана за счет средств бюджета Республики Татарстан и местных бюджетов определена статьей 18 Федерального закона и составляет 70 процентов (информация размещена на официальном сайте Фонда).</w:t>
      </w:r>
    </w:p>
    <w:p w:rsidR="009D095F" w:rsidRPr="00CE5E7F" w:rsidRDefault="009D095F" w:rsidP="00BD08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D095F" w:rsidRPr="003E5A65" w:rsidRDefault="003E5A65" w:rsidP="00D93C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E5A65">
        <w:rPr>
          <w:rFonts w:ascii="Times New Roman" w:hAnsi="Times New Roman"/>
          <w:sz w:val="28"/>
          <w:szCs w:val="28"/>
        </w:rPr>
        <w:t>5</w:t>
      </w:r>
      <w:r w:rsidR="009D095F" w:rsidRPr="003E5A65">
        <w:rPr>
          <w:rFonts w:ascii="Times New Roman" w:hAnsi="Times New Roman"/>
          <w:sz w:val="28"/>
          <w:szCs w:val="28"/>
        </w:rPr>
        <w:t>. Ресурсное обеспечение</w:t>
      </w:r>
    </w:p>
    <w:p w:rsidR="009D095F" w:rsidRPr="00CE5E7F" w:rsidRDefault="009D095F" w:rsidP="00D93C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12B65" w:rsidRPr="00CE5E7F" w:rsidRDefault="009D095F" w:rsidP="003E5A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Источниками финансирования Краткосрочного плана являются средства  бюджета Республики Татарстан и (или) бюджета Лениногорского муниципального района, членов товариществ собственников жилья, жилищных, жилищно – 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    </w:t>
      </w:r>
    </w:p>
    <w:p w:rsidR="009D095F" w:rsidRPr="00CE5E7F" w:rsidRDefault="009D095F" w:rsidP="003E5A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Общий объем финансирования мероприятий Краткосрочного плана составит   -  101 656 425,80   рублей, в том числе средства:</w:t>
      </w:r>
    </w:p>
    <w:p w:rsidR="009D095F" w:rsidRPr="00CE5E7F" w:rsidRDefault="009D095F" w:rsidP="003E5A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бюджета Республики Татарстан – </w:t>
      </w:r>
      <w:r w:rsidRPr="00CE5E7F">
        <w:rPr>
          <w:rFonts w:ascii="Times New Roman" w:hAnsi="Times New Roman"/>
          <w:color w:val="000000"/>
          <w:sz w:val="28"/>
          <w:szCs w:val="28"/>
        </w:rPr>
        <w:t>28 721 472,63</w:t>
      </w:r>
      <w:r w:rsidRPr="00CE5E7F">
        <w:rPr>
          <w:rFonts w:ascii="Times New Roman" w:hAnsi="Times New Roman"/>
          <w:sz w:val="28"/>
          <w:szCs w:val="28"/>
        </w:rPr>
        <w:t xml:space="preserve"> рублей;</w:t>
      </w:r>
    </w:p>
    <w:p w:rsidR="009D095F" w:rsidRPr="00CE5E7F" w:rsidRDefault="009D095F" w:rsidP="003E5A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бюджета Лениногорского муниципального района – 27 067 000,0 рублей;</w:t>
      </w:r>
    </w:p>
    <w:p w:rsidR="009D095F" w:rsidRPr="00CE5E7F" w:rsidRDefault="009D095F" w:rsidP="00522A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095F" w:rsidRPr="00CE5E7F" w:rsidRDefault="009D095F" w:rsidP="003E5A65">
      <w:pPr>
        <w:spacing w:line="240" w:lineRule="auto"/>
        <w:ind w:firstLine="851"/>
        <w:jc w:val="both"/>
        <w:rPr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lastRenderedPageBreak/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 </w:t>
      </w:r>
      <w:r w:rsidR="003E5A65">
        <w:rPr>
          <w:rFonts w:ascii="Times New Roman" w:hAnsi="Times New Roman"/>
          <w:sz w:val="28"/>
          <w:szCs w:val="28"/>
        </w:rPr>
        <w:t xml:space="preserve">              </w:t>
      </w:r>
      <w:r w:rsidRPr="00CE5E7F">
        <w:rPr>
          <w:rFonts w:ascii="Times New Roman" w:hAnsi="Times New Roman"/>
          <w:sz w:val="28"/>
          <w:szCs w:val="28"/>
        </w:rPr>
        <w:t>45 867 953,17</w:t>
      </w:r>
      <w:r w:rsidRPr="00CE5E7F">
        <w:rPr>
          <w:sz w:val="28"/>
          <w:szCs w:val="28"/>
        </w:rPr>
        <w:t>.</w:t>
      </w:r>
    </w:p>
    <w:p w:rsidR="009D095F" w:rsidRPr="003E5A65" w:rsidRDefault="009D095F" w:rsidP="007D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A65">
        <w:rPr>
          <w:rFonts w:ascii="Times New Roman" w:hAnsi="Times New Roman"/>
          <w:sz w:val="28"/>
          <w:szCs w:val="28"/>
        </w:rPr>
        <w:t>Объем</w:t>
      </w:r>
    </w:p>
    <w:p w:rsidR="003E5A65" w:rsidRPr="003E5A65" w:rsidRDefault="009D095F" w:rsidP="007D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A65">
        <w:rPr>
          <w:rFonts w:ascii="Times New Roman" w:hAnsi="Times New Roman"/>
          <w:sz w:val="28"/>
          <w:szCs w:val="28"/>
        </w:rPr>
        <w:t xml:space="preserve">финансовых средств на проведение </w:t>
      </w:r>
    </w:p>
    <w:p w:rsidR="009D095F" w:rsidRDefault="009D095F" w:rsidP="007D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A65">
        <w:rPr>
          <w:rFonts w:ascii="Times New Roman" w:hAnsi="Times New Roman"/>
          <w:sz w:val="28"/>
          <w:szCs w:val="28"/>
        </w:rPr>
        <w:t>капитального</w:t>
      </w:r>
      <w:r w:rsidR="003E5A65" w:rsidRPr="003E5A65">
        <w:rPr>
          <w:rFonts w:ascii="Times New Roman" w:hAnsi="Times New Roman"/>
          <w:sz w:val="28"/>
          <w:szCs w:val="28"/>
        </w:rPr>
        <w:t xml:space="preserve"> </w:t>
      </w:r>
      <w:r w:rsidRPr="003E5A65">
        <w:rPr>
          <w:rFonts w:ascii="Times New Roman" w:hAnsi="Times New Roman"/>
          <w:sz w:val="28"/>
          <w:szCs w:val="28"/>
        </w:rPr>
        <w:t>ремонта многоквартирных домов в 2016 году</w:t>
      </w:r>
    </w:p>
    <w:p w:rsidR="003E5A65" w:rsidRPr="003E5A65" w:rsidRDefault="003E5A65" w:rsidP="007D1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095F" w:rsidRPr="00CE5E7F" w:rsidRDefault="009D095F" w:rsidP="005C1F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Табл.№2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71"/>
        <w:gridCol w:w="2268"/>
      </w:tblGrid>
      <w:tr w:rsidR="009D095F" w:rsidRPr="00CE5E7F" w:rsidTr="000505AE">
        <w:trPr>
          <w:cantSplit/>
          <w:trHeight w:val="77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F" w:rsidRPr="003E5A65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A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</w:t>
            </w:r>
          </w:p>
          <w:p w:rsidR="009D095F" w:rsidRPr="003E5A65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A65">
              <w:rPr>
                <w:rFonts w:ascii="Times New Roman" w:hAnsi="Times New Roman" w:cs="Times New Roman"/>
                <w:sz w:val="28"/>
                <w:szCs w:val="28"/>
              </w:rPr>
              <w:t xml:space="preserve">по капитальному ремонту общего имущества </w:t>
            </w:r>
          </w:p>
          <w:p w:rsidR="009D095F" w:rsidRPr="003E5A65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A65">
              <w:rPr>
                <w:rFonts w:ascii="Times New Roman" w:hAnsi="Times New Roman" w:cs="Times New Roman"/>
                <w:sz w:val="28"/>
                <w:szCs w:val="28"/>
              </w:rPr>
              <w:t>в многоквартирных домах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F" w:rsidRPr="003E5A65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A65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 w:rsidRPr="003E5A65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финансировании, рублей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 xml:space="preserve">21705 897,00 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внутридомовых инженерных систем, в том числе: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0E62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95F" w:rsidRPr="00CE5E7F" w:rsidTr="000505AE">
        <w:trPr>
          <w:cantSplit/>
          <w:trHeight w:val="24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 xml:space="preserve">2098 400,00 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 xml:space="preserve">20138 662,00 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водоснабжения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 xml:space="preserve">8620 197,00 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водоотведения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 xml:space="preserve">4915 808,00 </w:t>
            </w:r>
          </w:p>
        </w:tc>
      </w:tr>
      <w:tr w:rsidR="009D095F" w:rsidRPr="00CE5E7F" w:rsidTr="000505AE">
        <w:trPr>
          <w:cantSplit/>
          <w:trHeight w:val="512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Ремонт или замена лифтового оборудования, признанного непригодным для эксплуатации, ремонт лифтовых шахт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740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 xml:space="preserve">12000 000,00 </w:t>
            </w:r>
          </w:p>
        </w:tc>
      </w:tr>
      <w:tr w:rsidR="009D095F" w:rsidRPr="00CE5E7F" w:rsidTr="000505AE">
        <w:trPr>
          <w:cantSplit/>
          <w:trHeight w:val="3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Утепление и ремонт фасада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 xml:space="preserve">22590 218,00 </w:t>
            </w:r>
          </w:p>
        </w:tc>
      </w:tr>
      <w:tr w:rsidR="009D095F" w:rsidRPr="00CE5E7F" w:rsidTr="000505AE">
        <w:trPr>
          <w:cantSplit/>
          <w:trHeight w:val="36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энергетического обследования многоквартирного дома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420 000,00</w:t>
            </w:r>
          </w:p>
        </w:tc>
      </w:tr>
      <w:tr w:rsidR="009D095F" w:rsidRPr="00CE5E7F" w:rsidTr="000505AE">
        <w:trPr>
          <w:cantSplit/>
          <w:trHeight w:val="20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подъездов в многоквартирном доме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 xml:space="preserve">5257 381,00 </w:t>
            </w:r>
          </w:p>
        </w:tc>
      </w:tr>
      <w:tr w:rsidR="009D095F" w:rsidRPr="00CE5E7F" w:rsidTr="000505AE">
        <w:trPr>
          <w:cantSplit/>
          <w:trHeight w:val="564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государственной экспертизы проектной документации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2 932 397,80</w:t>
            </w:r>
          </w:p>
        </w:tc>
      </w:tr>
      <w:tr w:rsidR="009D095F" w:rsidRPr="00CE5E7F" w:rsidTr="000505AE">
        <w:trPr>
          <w:cantSplit/>
          <w:trHeight w:val="333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095F" w:rsidRPr="00CE5E7F" w:rsidRDefault="009D095F" w:rsidP="000505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7F"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095F" w:rsidRPr="00CE5E7F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7F">
              <w:rPr>
                <w:rFonts w:ascii="Times New Roman" w:hAnsi="Times New Roman"/>
                <w:sz w:val="28"/>
                <w:szCs w:val="28"/>
              </w:rPr>
              <w:t>977465,00</w:t>
            </w:r>
          </w:p>
        </w:tc>
      </w:tr>
      <w:tr w:rsidR="009D095F" w:rsidRPr="00CE5E7F" w:rsidTr="000505AE">
        <w:trPr>
          <w:cantSplit/>
          <w:trHeight w:val="2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F" w:rsidRPr="003E5A65" w:rsidRDefault="009D095F" w:rsidP="000E623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5A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5A65" w:rsidRPr="003E5A65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 w:rsidRPr="003E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5F" w:rsidRPr="003E5A65" w:rsidRDefault="009D095F" w:rsidP="003E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A65">
              <w:rPr>
                <w:rFonts w:ascii="Times New Roman" w:hAnsi="Times New Roman"/>
                <w:sz w:val="28"/>
                <w:szCs w:val="28"/>
              </w:rPr>
              <w:t>101 656 425,80</w:t>
            </w:r>
          </w:p>
        </w:tc>
      </w:tr>
    </w:tbl>
    <w:p w:rsidR="009D095F" w:rsidRPr="00CE5E7F" w:rsidRDefault="009D095F" w:rsidP="005C1F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095F" w:rsidRPr="00CE5E7F" w:rsidRDefault="009D095F" w:rsidP="000505AE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E5E7F">
        <w:rPr>
          <w:rFonts w:ascii="Times New Roman" w:hAnsi="Times New Roman"/>
          <w:color w:val="000000"/>
          <w:sz w:val="28"/>
          <w:szCs w:val="28"/>
        </w:rPr>
        <w:t>Перечень многоквартирных домов с указанием стоимости проведения капитального ремонта, в том числе за счет средств Фонда, приведен в приложении № 3</w:t>
      </w:r>
      <w:r w:rsidRPr="00CE5E7F">
        <w:rPr>
          <w:rFonts w:ascii="Times New Roman" w:hAnsi="Times New Roman"/>
          <w:sz w:val="28"/>
          <w:szCs w:val="28"/>
        </w:rPr>
        <w:t>«Реестр многоквартирных домов по видам ремонта включенных в  Краткосрочный  план реализации Региональной программы капитального ремонта общего имущества в многоквартирных домах, расположенных на территории Лениногорского муниципального района»</w:t>
      </w:r>
      <w:r w:rsidRPr="00CE5E7F">
        <w:rPr>
          <w:rFonts w:ascii="Times New Roman" w:hAnsi="Times New Roman"/>
          <w:color w:val="000000"/>
          <w:sz w:val="28"/>
          <w:szCs w:val="28"/>
        </w:rPr>
        <w:t xml:space="preserve"> к Краткосрочному плану.</w:t>
      </w:r>
    </w:p>
    <w:p w:rsidR="009D095F" w:rsidRPr="00CE5E7F" w:rsidRDefault="009D095F" w:rsidP="003F57C0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505AE" w:rsidRPr="000505AE" w:rsidRDefault="000505AE" w:rsidP="003F57C0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6</w:t>
      </w:r>
      <w:r w:rsidR="009D095F" w:rsidRPr="000505AE">
        <w:rPr>
          <w:rFonts w:ascii="Times New Roman" w:hAnsi="Times New Roman"/>
          <w:sz w:val="28"/>
          <w:szCs w:val="28"/>
        </w:rPr>
        <w:t xml:space="preserve">. Предельная стоимость </w:t>
      </w:r>
    </w:p>
    <w:p w:rsidR="009D095F" w:rsidRPr="000505AE" w:rsidRDefault="009D095F" w:rsidP="003F57C0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услуг и (или) работ по капитальному ремонту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40" w:lineRule="auto"/>
        <w:ind w:right="-1" w:firstLine="85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D095F" w:rsidRPr="00CE5E7F" w:rsidRDefault="009D095F" w:rsidP="000505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Размер предельной стоимости услуг и (или) работ по капитальному ремонту в расчете на </w:t>
      </w:r>
      <w:smartTag w:uri="urn:schemas-microsoft-com:office:smarttags" w:element="metricconverter">
        <w:smartTagPr>
          <w:attr w:name="ProductID" w:val="1 кв. метр"/>
        </w:smartTagPr>
        <w:r w:rsidRPr="00CE5E7F">
          <w:rPr>
            <w:rFonts w:ascii="Times New Roman" w:hAnsi="Times New Roman"/>
            <w:sz w:val="28"/>
            <w:szCs w:val="28"/>
          </w:rPr>
          <w:t>1 кв. метр</w:t>
        </w:r>
      </w:smartTag>
      <w:r w:rsidRPr="00CE5E7F">
        <w:rPr>
          <w:rFonts w:ascii="Times New Roman" w:hAnsi="Times New Roman"/>
          <w:sz w:val="28"/>
          <w:szCs w:val="28"/>
        </w:rPr>
        <w:t xml:space="preserve"> общей площади помещений в многоквартирных домах на  2016 год составляет  14 тыс. рублей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40" w:lineRule="auto"/>
        <w:ind w:right="-108"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lastRenderedPageBreak/>
        <w:t>Превышение предельной стоимости услуг и (или) работ по капитальному ремонту, а также оплата услуг и (или) работ, не предусмотренных Краткосрочным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9D095F" w:rsidRPr="000505AE" w:rsidRDefault="009D095F" w:rsidP="007D16EE">
      <w:pPr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</w:p>
    <w:p w:rsidR="009D095F" w:rsidRPr="00CE5E7F" w:rsidRDefault="000505AE" w:rsidP="00721BF1">
      <w:pPr>
        <w:autoSpaceDE w:val="0"/>
        <w:autoSpaceDN w:val="0"/>
        <w:adjustRightInd w:val="0"/>
        <w:spacing w:after="0" w:line="240" w:lineRule="auto"/>
        <w:ind w:right="-108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7</w:t>
      </w:r>
      <w:r w:rsidR="009D095F" w:rsidRPr="000505AE">
        <w:rPr>
          <w:rFonts w:ascii="Times New Roman" w:hAnsi="Times New Roman"/>
          <w:sz w:val="28"/>
          <w:szCs w:val="28"/>
        </w:rPr>
        <w:t>. Механизм реализации Краткосрочного плана</w:t>
      </w:r>
    </w:p>
    <w:p w:rsidR="009D095F" w:rsidRPr="00CE5E7F" w:rsidRDefault="009D095F" w:rsidP="007D16EE">
      <w:pPr>
        <w:autoSpaceDE w:val="0"/>
        <w:autoSpaceDN w:val="0"/>
        <w:adjustRightInd w:val="0"/>
        <w:spacing w:after="0" w:line="240" w:lineRule="auto"/>
        <w:ind w:right="-108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D095F" w:rsidRPr="00CE5E7F" w:rsidRDefault="000505AE" w:rsidP="000505AE">
      <w:pPr>
        <w:autoSpaceDE w:val="0"/>
        <w:autoSpaceDN w:val="0"/>
        <w:adjustRightInd w:val="0"/>
        <w:spacing w:before="20" w:after="20" w:line="235" w:lineRule="auto"/>
        <w:ind w:right="-10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="009D095F" w:rsidRPr="00CE5E7F">
        <w:rPr>
          <w:rFonts w:ascii="Times New Roman" w:hAnsi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sz w:val="28"/>
          <w:szCs w:val="28"/>
        </w:rPr>
        <w:t>муниципального образования «Лениногорский муниципальный район»: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35" w:lineRule="auto"/>
        <w:ind w:right="-108"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формирует  и  направляет  в  Министерство строительства, архитектуры и жилищно-коммунального хозяйства Республики Татарстан (далее – Министерство) краткосрочные (ежегодные)  планы реализации Региональной программы;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представляют в Министерство копии нормативных правовых актов и иные  документы, подтверждающие выполнение  условий   предоставления финансовой поддержки  в  соответствии  с   Федеральным законом; 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участвует в процедуре выбора подрядных организаций для проведения капитального ремонта;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перечисляет средства местного бюджета на софинансирование работ по капитальному ремонту в порядке, установленном Федеральным законом, и в размере, установленном настоящим Краткосрочным планом, в соответствии с жилищным законодательством; 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осуществляют функции технического заказчика работ по </w:t>
      </w:r>
      <w:proofErr w:type="gramStart"/>
      <w:r w:rsidRPr="00CE5E7F">
        <w:rPr>
          <w:rFonts w:ascii="Times New Roman" w:hAnsi="Times New Roman"/>
          <w:sz w:val="28"/>
          <w:szCs w:val="28"/>
        </w:rPr>
        <w:t>капитальному</w:t>
      </w:r>
      <w:proofErr w:type="gramEnd"/>
      <w:r w:rsidRPr="00CE5E7F">
        <w:rPr>
          <w:rFonts w:ascii="Times New Roman" w:hAnsi="Times New Roman"/>
          <w:sz w:val="28"/>
          <w:szCs w:val="28"/>
        </w:rPr>
        <w:t xml:space="preserve"> ремонт общего имущества в многоквартирных домах на основании соглашения</w:t>
      </w:r>
      <w:r w:rsidR="000505AE">
        <w:rPr>
          <w:rFonts w:ascii="Times New Roman" w:hAnsi="Times New Roman"/>
          <w:sz w:val="28"/>
          <w:szCs w:val="28"/>
        </w:rPr>
        <w:t xml:space="preserve"> (</w:t>
      </w:r>
      <w:r w:rsidRPr="00CE5E7F">
        <w:rPr>
          <w:rFonts w:ascii="Times New Roman" w:hAnsi="Times New Roman"/>
          <w:sz w:val="28"/>
          <w:szCs w:val="28"/>
        </w:rPr>
        <w:t xml:space="preserve">договора) с Региональным оператором; 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согласовывает акты выполненных работ, акты приемки работ  по капитальному ремонту, за исключением случаев использования средств, не предусмотренных утвержденной сметой расходов на капитальный ремонт общего имущества  многоквартирного дома, а также в случае ее превышения;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осуществляет контроль целевого использования средств, выделяемых на проведение работ по капитальному ремонту многоквартирных домов;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создает и поддерживает в актуальном состоянии базу данных в целях реализации Краткосрочного плана по соответствующему муниципальному  образованию в порядке, устанавливаемом Министерством (в том числе данные по площадям жилых и нежилых помещений в многоквартирных домах);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35" w:lineRule="auto"/>
        <w:ind w:right="-108"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представляет в Министерство  и иным исполнителям Краткосрочного плана документы и сведения, необходимые для формирования отчетов в Фонд.</w:t>
      </w:r>
    </w:p>
    <w:p w:rsidR="009D095F" w:rsidRPr="00CE5E7F" w:rsidRDefault="000505AE" w:rsidP="000505AE">
      <w:pPr>
        <w:autoSpaceDE w:val="0"/>
        <w:autoSpaceDN w:val="0"/>
        <w:adjustRightInd w:val="0"/>
        <w:spacing w:before="20" w:after="20" w:line="235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 w:rsidR="009D095F" w:rsidRPr="00CE5E7F">
        <w:rPr>
          <w:rFonts w:ascii="Times New Roman" w:hAnsi="Times New Roman"/>
          <w:sz w:val="28"/>
          <w:szCs w:val="28"/>
        </w:rPr>
        <w:t xml:space="preserve">ТСЖ, ЖСК, ЖК, УО: 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согласовывают акты обследования, дефектные ведомости на объем работ по капитальному ремонту, акты выполненных работ </w:t>
      </w:r>
      <w:proofErr w:type="gramStart"/>
      <w:r w:rsidRPr="00CE5E7F">
        <w:rPr>
          <w:rFonts w:ascii="Times New Roman" w:hAnsi="Times New Roman"/>
          <w:sz w:val="28"/>
          <w:szCs w:val="28"/>
        </w:rPr>
        <w:t>и(</w:t>
      </w:r>
      <w:proofErr w:type="gramEnd"/>
      <w:r w:rsidRPr="00CE5E7F">
        <w:rPr>
          <w:rFonts w:ascii="Times New Roman" w:hAnsi="Times New Roman"/>
          <w:sz w:val="28"/>
          <w:szCs w:val="28"/>
        </w:rPr>
        <w:t>или) услуг;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обеспечивают подготовку проектной документации;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 выступают организатором отбора в соответствии с порядком, утвержденным Министерством;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lastRenderedPageBreak/>
        <w:t>участвуют в процедуре выбора подрядных организаций для проведения капитального ремонта;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представляют собственникам помещений предложения о сроке начала капитального ремонта, необходимом перечне и объеме услуг и (или) работ, их стоимости, о порядке и источниках финансирования капитального ремонта общего имущества в многоквартирном  доме и другие предложения связанные с проведением капитального ремонта, в соответствии с Жилищным кодексом Российской Федерации;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осуществляют допуск к объектам капитального ремонта; 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осуществляют контроль за своевременным и качественным выполнением капитального ремонта общего имущества в многоквартирных домах, а также участвуют в приеме в эксплуатацию многоквартирных домов после капитального ремонта с правом подписи актов обследования и актов ввода в эксплуатацию  законченных капитальным ремонтом объектов;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хранят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</w:t>
      </w:r>
      <w:proofErr w:type="gramStart"/>
      <w:r w:rsidRPr="00CE5E7F">
        <w:rPr>
          <w:rFonts w:ascii="Times New Roman" w:hAnsi="Times New Roman"/>
          <w:sz w:val="28"/>
          <w:szCs w:val="28"/>
        </w:rPr>
        <w:t>м</w:t>
      </w:r>
      <w:proofErr w:type="gramEnd"/>
      <w:r w:rsidRPr="00CE5E7F">
        <w:rPr>
          <w:rFonts w:ascii="Times New Roman" w:hAnsi="Times New Roman"/>
          <w:sz w:val="28"/>
          <w:szCs w:val="28"/>
        </w:rPr>
        <w:t xml:space="preserve"> входящих в него инженерных систем;</w:t>
      </w:r>
    </w:p>
    <w:p w:rsidR="009D095F" w:rsidRPr="00CE5E7F" w:rsidRDefault="000505AE" w:rsidP="000505AE">
      <w:pPr>
        <w:autoSpaceDE w:val="0"/>
        <w:autoSpaceDN w:val="0"/>
        <w:adjustRightInd w:val="0"/>
        <w:spacing w:after="0" w:line="228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 w:rsidR="009D095F" w:rsidRPr="00CE5E7F">
        <w:rPr>
          <w:rFonts w:ascii="Times New Roman" w:hAnsi="Times New Roman"/>
          <w:sz w:val="28"/>
          <w:szCs w:val="28"/>
        </w:rPr>
        <w:t>Собственники помещений: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9D095F" w:rsidRPr="00CE5E7F" w:rsidRDefault="000505AE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 w:rsidR="009D095F" w:rsidRPr="00CE5E7F">
        <w:rPr>
          <w:rFonts w:ascii="Times New Roman" w:hAnsi="Times New Roman"/>
          <w:sz w:val="28"/>
          <w:szCs w:val="28"/>
        </w:rPr>
        <w:t>Подрядные организации:</w:t>
      </w:r>
    </w:p>
    <w:p w:rsidR="009D095F" w:rsidRPr="00CE5E7F" w:rsidRDefault="009D095F" w:rsidP="000505A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договором подряда;</w:t>
      </w:r>
    </w:p>
    <w:p w:rsidR="009D095F" w:rsidRPr="00CE5E7F" w:rsidRDefault="009D095F" w:rsidP="000505A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pacing w:val="-4"/>
          <w:sz w:val="28"/>
          <w:szCs w:val="28"/>
        </w:rPr>
        <w:t>формируют акты выполненных работ по форме КС-2, КС-3;</w:t>
      </w:r>
      <w:r w:rsidRPr="00CE5E7F">
        <w:rPr>
          <w:rFonts w:ascii="Times New Roman" w:hAnsi="Times New Roman"/>
          <w:sz w:val="28"/>
          <w:szCs w:val="28"/>
        </w:rPr>
        <w:t xml:space="preserve"> </w:t>
      </w:r>
    </w:p>
    <w:p w:rsidR="009D095F" w:rsidRPr="00CE5E7F" w:rsidRDefault="009D095F" w:rsidP="000505A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осуществляют строительный контроль при </w:t>
      </w:r>
      <w:proofErr w:type="gramStart"/>
      <w:r w:rsidRPr="00CE5E7F">
        <w:rPr>
          <w:rFonts w:ascii="Times New Roman" w:hAnsi="Times New Roman"/>
          <w:sz w:val="28"/>
          <w:szCs w:val="28"/>
        </w:rPr>
        <w:t>выполнении</w:t>
      </w:r>
      <w:proofErr w:type="gramEnd"/>
      <w:r w:rsidRPr="00CE5E7F">
        <w:rPr>
          <w:rFonts w:ascii="Times New Roman" w:hAnsi="Times New Roman"/>
          <w:sz w:val="28"/>
          <w:szCs w:val="28"/>
        </w:rPr>
        <w:t xml:space="preserve"> работ по капитальному ремонту общего имущества в многоквартирных домах;</w:t>
      </w:r>
    </w:p>
    <w:p w:rsidR="009D095F" w:rsidRPr="00CE5E7F" w:rsidRDefault="009D095F" w:rsidP="000505A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9D095F" w:rsidRPr="00CE5E7F" w:rsidRDefault="009D095F" w:rsidP="000505A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обеспечивают ввод объекта в эксплуатацию;</w:t>
      </w:r>
    </w:p>
    <w:p w:rsidR="009D095F" w:rsidRPr="00CE5E7F" w:rsidRDefault="009D095F" w:rsidP="000505AE">
      <w:pPr>
        <w:spacing w:after="0" w:line="228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 w:rsidRPr="00CE5E7F">
        <w:rPr>
          <w:rFonts w:ascii="Times New Roman" w:hAnsi="Times New Roman"/>
          <w:spacing w:val="-4"/>
          <w:sz w:val="28"/>
          <w:szCs w:val="28"/>
        </w:rPr>
        <w:t>выполняют иные работы, предусмотренные договором подряда.</w:t>
      </w:r>
    </w:p>
    <w:p w:rsidR="009D095F" w:rsidRPr="00CE5E7F" w:rsidRDefault="000505AE" w:rsidP="000505AE">
      <w:pPr>
        <w:spacing w:after="0" w:line="228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7.5.</w:t>
      </w:r>
      <w:r w:rsidR="009D095F" w:rsidRPr="00CE5E7F">
        <w:rPr>
          <w:rFonts w:ascii="Times New Roman" w:hAnsi="Times New Roman"/>
          <w:spacing w:val="-4"/>
          <w:sz w:val="28"/>
          <w:szCs w:val="28"/>
        </w:rPr>
        <w:t>Организации осуществляющие функции технического заказчика:</w:t>
      </w:r>
    </w:p>
    <w:p w:rsidR="009D095F" w:rsidRPr="00CE5E7F" w:rsidRDefault="009D095F" w:rsidP="000505AE">
      <w:pPr>
        <w:spacing w:after="0" w:line="228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 w:rsidRPr="00CE5E7F">
        <w:rPr>
          <w:rFonts w:ascii="Times New Roman" w:hAnsi="Times New Roman"/>
          <w:spacing w:val="-4"/>
          <w:sz w:val="28"/>
          <w:szCs w:val="28"/>
        </w:rPr>
        <w:t>осуществляют подготовку и утверждение проектной документации, в том числе сметы;</w:t>
      </w:r>
    </w:p>
    <w:p w:rsidR="009D095F" w:rsidRPr="00CE5E7F" w:rsidRDefault="009D095F" w:rsidP="000505A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осуществляют строительный контроль при </w:t>
      </w:r>
      <w:proofErr w:type="gramStart"/>
      <w:r w:rsidRPr="00CE5E7F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CE5E7F">
        <w:rPr>
          <w:rFonts w:ascii="Times New Roman" w:hAnsi="Times New Roman"/>
          <w:sz w:val="28"/>
          <w:szCs w:val="28"/>
        </w:rPr>
        <w:t xml:space="preserve"> капитального  ремонта многоквартирных домов;</w:t>
      </w:r>
    </w:p>
    <w:p w:rsidR="009D095F" w:rsidRPr="00CE5E7F" w:rsidRDefault="009D095F" w:rsidP="000505A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участвуют в приемке выполненных работ, согласовывают акты выполненных работ;</w:t>
      </w:r>
    </w:p>
    <w:p w:rsidR="009D095F" w:rsidRPr="00CE5E7F" w:rsidRDefault="009D095F" w:rsidP="000505A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участвуют в  приеме объекта  в эксплуатацию, согласовывают акт приема объекта в эксплуатацию;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pacing w:val="-4"/>
          <w:sz w:val="28"/>
          <w:szCs w:val="28"/>
        </w:rPr>
        <w:lastRenderedPageBreak/>
        <w:t xml:space="preserve">несут ответственность за </w:t>
      </w:r>
      <w:r w:rsidRPr="00CE5E7F">
        <w:rPr>
          <w:rFonts w:ascii="Times New Roman" w:hAnsi="Times New Roman"/>
          <w:sz w:val="28"/>
          <w:szCs w:val="28"/>
        </w:rPr>
        <w:t>своевременное и качественное выполнение работ по капитальному ремонту общего имущества в многоквартирных домах;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принимают от проектной организации проектно-сметную документацию;</w:t>
      </w:r>
    </w:p>
    <w:p w:rsidR="009D095F" w:rsidRPr="00CE5E7F" w:rsidRDefault="000505AE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9D095F" w:rsidRPr="00CE5E7F">
        <w:rPr>
          <w:rFonts w:ascii="Times New Roman" w:hAnsi="Times New Roman"/>
          <w:sz w:val="28"/>
          <w:szCs w:val="28"/>
        </w:rPr>
        <w:t xml:space="preserve">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имущества в многоквартирном доме </w:t>
      </w:r>
      <w:proofErr w:type="gramStart"/>
      <w:r w:rsidR="009D095F" w:rsidRPr="00CE5E7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D095F" w:rsidRPr="00CE5E7F">
        <w:rPr>
          <w:rFonts w:ascii="Times New Roman" w:hAnsi="Times New Roman"/>
          <w:sz w:val="28"/>
          <w:szCs w:val="28"/>
        </w:rPr>
        <w:t>в том числе копи проектной, сметной документации, договоров  об оказании услуг и (или) о выполнении работ по капитальному ремонту) и иные документы, связанные с проведением капитального ремонта,  за исключением финансовых документов;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осуществляют иные функции технического заказчика, предусмотренные законодательством.</w:t>
      </w:r>
    </w:p>
    <w:p w:rsidR="009D095F" w:rsidRPr="00CE5E7F" w:rsidRDefault="000505AE" w:rsidP="000505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</w:t>
      </w:r>
      <w:r w:rsidR="009D095F" w:rsidRPr="00CE5E7F">
        <w:rPr>
          <w:rFonts w:ascii="Times New Roman" w:hAnsi="Times New Roman"/>
          <w:sz w:val="28"/>
          <w:szCs w:val="28"/>
        </w:rPr>
        <w:t>Республиканское агентство по печати и массовым коммуникациям «Татмедиа» осуществляет регулярное освещение хода реализации мероприятий Краткосрочного плана в средствах массовой информации.</w:t>
      </w:r>
    </w:p>
    <w:p w:rsidR="009D095F" w:rsidRPr="00CE5E7F" w:rsidRDefault="009D095F" w:rsidP="000505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Планирование, исполнение, контроль и мониторинг Краткосрочного плана осуществляются в едином информационном продукте «Мониторинг жилищного фонда».</w:t>
      </w:r>
    </w:p>
    <w:p w:rsidR="009D095F" w:rsidRPr="000505AE" w:rsidRDefault="009D095F" w:rsidP="00A5427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05AE" w:rsidRDefault="000505AE" w:rsidP="000505A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8</w:t>
      </w:r>
      <w:r w:rsidR="009D095F" w:rsidRPr="000505AE">
        <w:rPr>
          <w:rFonts w:ascii="Times New Roman" w:hAnsi="Times New Roman"/>
          <w:sz w:val="28"/>
          <w:szCs w:val="28"/>
        </w:rPr>
        <w:t>. Порядок отбора</w:t>
      </w:r>
    </w:p>
    <w:p w:rsidR="009D095F" w:rsidRPr="000505AE" w:rsidRDefault="009D095F" w:rsidP="000505A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подрядных организаций для выполнения</w:t>
      </w:r>
    </w:p>
    <w:p w:rsidR="009D095F" w:rsidRPr="000505AE" w:rsidRDefault="009D095F" w:rsidP="000505A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работ по капитальному ремонту общего имущества</w:t>
      </w:r>
    </w:p>
    <w:p w:rsidR="009D095F" w:rsidRPr="000505AE" w:rsidRDefault="009D095F" w:rsidP="000505A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0505AE">
        <w:rPr>
          <w:rFonts w:ascii="Times New Roman" w:hAnsi="Times New Roman"/>
          <w:sz w:val="28"/>
          <w:szCs w:val="28"/>
        </w:rPr>
        <w:t>многоквартирных домов</w:t>
      </w:r>
    </w:p>
    <w:p w:rsidR="009D095F" w:rsidRPr="00CE5E7F" w:rsidRDefault="009D095F" w:rsidP="004F2771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095F" w:rsidRDefault="009D095F" w:rsidP="004F2771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>Подрядные организации отбираются  Региональным оператором, органом местного самоуправления, муниципальными бюджетными, казенными учреждениями в соответствии с порядком, утвержденным Министерством строительства, архитектуры и жилищно-коммунального хозяйства Республики Татарстан.</w:t>
      </w:r>
    </w:p>
    <w:p w:rsidR="000505AE" w:rsidRPr="00CE5E7F" w:rsidRDefault="000505AE" w:rsidP="000505AE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9D095F" w:rsidRPr="00CE5E7F" w:rsidRDefault="009D095F" w:rsidP="007D1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E7F">
        <w:rPr>
          <w:rFonts w:ascii="Times New Roman" w:hAnsi="Times New Roman"/>
          <w:sz w:val="28"/>
          <w:szCs w:val="28"/>
        </w:rPr>
        <w:t xml:space="preserve"> </w:t>
      </w:r>
    </w:p>
    <w:sectPr w:rsidR="009D095F" w:rsidRPr="00CE5E7F" w:rsidSect="00CE5E7F">
      <w:headerReference w:type="default" r:id="rId7"/>
      <w:footerReference w:type="default" r:id="rId8"/>
      <w:pgSz w:w="11906" w:h="16838" w:code="9"/>
      <w:pgMar w:top="1134" w:right="1134" w:bottom="1134" w:left="1134" w:header="709" w:footer="13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C1D" w:rsidRDefault="00FC1C1D" w:rsidP="004059CF">
      <w:pPr>
        <w:spacing w:after="0" w:line="240" w:lineRule="auto"/>
      </w:pPr>
      <w:r>
        <w:separator/>
      </w:r>
    </w:p>
  </w:endnote>
  <w:endnote w:type="continuationSeparator" w:id="0">
    <w:p w:rsidR="00FC1C1D" w:rsidRDefault="00FC1C1D" w:rsidP="0040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5F" w:rsidRDefault="009D095F">
    <w:pPr>
      <w:pStyle w:val="a5"/>
      <w:jc w:val="right"/>
    </w:pPr>
  </w:p>
  <w:p w:rsidR="009D095F" w:rsidRDefault="009D09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C1D" w:rsidRDefault="00FC1C1D" w:rsidP="004059CF">
      <w:pPr>
        <w:spacing w:after="0" w:line="240" w:lineRule="auto"/>
      </w:pPr>
      <w:r>
        <w:separator/>
      </w:r>
    </w:p>
  </w:footnote>
  <w:footnote w:type="continuationSeparator" w:id="0">
    <w:p w:rsidR="00FC1C1D" w:rsidRDefault="00FC1C1D" w:rsidP="0040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7F" w:rsidRDefault="00CE5E7F">
    <w:pPr>
      <w:pStyle w:val="a3"/>
      <w:jc w:val="center"/>
    </w:pPr>
    <w:fldSimple w:instr=" PAGE   \* MERGEFORMAT ">
      <w:r w:rsidR="000505AE">
        <w:rPr>
          <w:noProof/>
        </w:rPr>
        <w:t>2</w:t>
      </w:r>
    </w:fldSimple>
  </w:p>
  <w:p w:rsidR="009D095F" w:rsidRDefault="009D09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D2F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345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E21B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32F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FC70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722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B265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D2F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F26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F6F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B24245"/>
    <w:multiLevelType w:val="hybridMultilevel"/>
    <w:tmpl w:val="138AF428"/>
    <w:lvl w:ilvl="0" w:tplc="A4942F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6EE"/>
    <w:rsid w:val="00015669"/>
    <w:rsid w:val="00025734"/>
    <w:rsid w:val="00042486"/>
    <w:rsid w:val="00042CDC"/>
    <w:rsid w:val="000505AE"/>
    <w:rsid w:val="00051E44"/>
    <w:rsid w:val="0006034A"/>
    <w:rsid w:val="00064857"/>
    <w:rsid w:val="00072925"/>
    <w:rsid w:val="000A16F9"/>
    <w:rsid w:val="000A2494"/>
    <w:rsid w:val="000B0F6C"/>
    <w:rsid w:val="000C0388"/>
    <w:rsid w:val="000C4733"/>
    <w:rsid w:val="000E623B"/>
    <w:rsid w:val="000F67B5"/>
    <w:rsid w:val="00110047"/>
    <w:rsid w:val="00122AE5"/>
    <w:rsid w:val="001257E3"/>
    <w:rsid w:val="001414A6"/>
    <w:rsid w:val="001437D0"/>
    <w:rsid w:val="00146FB9"/>
    <w:rsid w:val="00153886"/>
    <w:rsid w:val="00166F49"/>
    <w:rsid w:val="00173C6E"/>
    <w:rsid w:val="00183798"/>
    <w:rsid w:val="00190CBF"/>
    <w:rsid w:val="001C6750"/>
    <w:rsid w:val="001E3A33"/>
    <w:rsid w:val="001F408F"/>
    <w:rsid w:val="002023C5"/>
    <w:rsid w:val="002045B2"/>
    <w:rsid w:val="00211F64"/>
    <w:rsid w:val="00222EB9"/>
    <w:rsid w:val="002355F2"/>
    <w:rsid w:val="00241176"/>
    <w:rsid w:val="0026072C"/>
    <w:rsid w:val="002612E6"/>
    <w:rsid w:val="00271E7D"/>
    <w:rsid w:val="00290AE9"/>
    <w:rsid w:val="00297F53"/>
    <w:rsid w:val="002B55EC"/>
    <w:rsid w:val="002C16DF"/>
    <w:rsid w:val="002F3DF3"/>
    <w:rsid w:val="00310160"/>
    <w:rsid w:val="00325CD0"/>
    <w:rsid w:val="00333B0C"/>
    <w:rsid w:val="003612C3"/>
    <w:rsid w:val="00393054"/>
    <w:rsid w:val="0039370E"/>
    <w:rsid w:val="003A6CE6"/>
    <w:rsid w:val="003E5A65"/>
    <w:rsid w:val="003F39A8"/>
    <w:rsid w:val="003F57C0"/>
    <w:rsid w:val="00404656"/>
    <w:rsid w:val="004059CF"/>
    <w:rsid w:val="00412B65"/>
    <w:rsid w:val="00423CC0"/>
    <w:rsid w:val="00431428"/>
    <w:rsid w:val="004533F9"/>
    <w:rsid w:val="004609D5"/>
    <w:rsid w:val="004620C8"/>
    <w:rsid w:val="00474358"/>
    <w:rsid w:val="004A4BAF"/>
    <w:rsid w:val="004D1309"/>
    <w:rsid w:val="004D40B1"/>
    <w:rsid w:val="004F2771"/>
    <w:rsid w:val="00500A24"/>
    <w:rsid w:val="00522A34"/>
    <w:rsid w:val="00526C2D"/>
    <w:rsid w:val="0053089E"/>
    <w:rsid w:val="005526D9"/>
    <w:rsid w:val="005527FA"/>
    <w:rsid w:val="00563C8D"/>
    <w:rsid w:val="0056565D"/>
    <w:rsid w:val="00585F68"/>
    <w:rsid w:val="00591948"/>
    <w:rsid w:val="00596E87"/>
    <w:rsid w:val="005A28B3"/>
    <w:rsid w:val="005C1F9F"/>
    <w:rsid w:val="005E036F"/>
    <w:rsid w:val="005E1038"/>
    <w:rsid w:val="006117ED"/>
    <w:rsid w:val="00621127"/>
    <w:rsid w:val="00630B32"/>
    <w:rsid w:val="0065409C"/>
    <w:rsid w:val="00660BE5"/>
    <w:rsid w:val="00662EF7"/>
    <w:rsid w:val="006B7AF4"/>
    <w:rsid w:val="006C7492"/>
    <w:rsid w:val="006C74D1"/>
    <w:rsid w:val="006D1555"/>
    <w:rsid w:val="006E21C6"/>
    <w:rsid w:val="006F45B1"/>
    <w:rsid w:val="00705B06"/>
    <w:rsid w:val="00721BF1"/>
    <w:rsid w:val="0072201E"/>
    <w:rsid w:val="00723B1B"/>
    <w:rsid w:val="00730B12"/>
    <w:rsid w:val="00740021"/>
    <w:rsid w:val="00751CBA"/>
    <w:rsid w:val="00765901"/>
    <w:rsid w:val="007701CD"/>
    <w:rsid w:val="00780DAC"/>
    <w:rsid w:val="007865CF"/>
    <w:rsid w:val="00795FE0"/>
    <w:rsid w:val="007C0163"/>
    <w:rsid w:val="007D16EE"/>
    <w:rsid w:val="007F2306"/>
    <w:rsid w:val="0080732B"/>
    <w:rsid w:val="0081050B"/>
    <w:rsid w:val="00820265"/>
    <w:rsid w:val="00822CE3"/>
    <w:rsid w:val="008279A2"/>
    <w:rsid w:val="00842246"/>
    <w:rsid w:val="008511CD"/>
    <w:rsid w:val="00873039"/>
    <w:rsid w:val="008855A9"/>
    <w:rsid w:val="008B45A0"/>
    <w:rsid w:val="008D68E9"/>
    <w:rsid w:val="008F7370"/>
    <w:rsid w:val="00907B0C"/>
    <w:rsid w:val="00917B4E"/>
    <w:rsid w:val="0093482C"/>
    <w:rsid w:val="009401C7"/>
    <w:rsid w:val="00944817"/>
    <w:rsid w:val="00946320"/>
    <w:rsid w:val="00950368"/>
    <w:rsid w:val="009724E3"/>
    <w:rsid w:val="009727FD"/>
    <w:rsid w:val="00994887"/>
    <w:rsid w:val="009A4648"/>
    <w:rsid w:val="009A5B87"/>
    <w:rsid w:val="009B6521"/>
    <w:rsid w:val="009D095F"/>
    <w:rsid w:val="00A05F3F"/>
    <w:rsid w:val="00A06F73"/>
    <w:rsid w:val="00A1225A"/>
    <w:rsid w:val="00A1385D"/>
    <w:rsid w:val="00A17AC7"/>
    <w:rsid w:val="00A33CE7"/>
    <w:rsid w:val="00A43495"/>
    <w:rsid w:val="00A5427B"/>
    <w:rsid w:val="00A80265"/>
    <w:rsid w:val="00A853BF"/>
    <w:rsid w:val="00A87D3C"/>
    <w:rsid w:val="00AA0C74"/>
    <w:rsid w:val="00AB312A"/>
    <w:rsid w:val="00AB7C60"/>
    <w:rsid w:val="00AC1603"/>
    <w:rsid w:val="00AC6E2B"/>
    <w:rsid w:val="00AD6196"/>
    <w:rsid w:val="00AD6F1E"/>
    <w:rsid w:val="00AD7A59"/>
    <w:rsid w:val="00AF122B"/>
    <w:rsid w:val="00B06DAA"/>
    <w:rsid w:val="00B2395D"/>
    <w:rsid w:val="00B23A74"/>
    <w:rsid w:val="00B31C1B"/>
    <w:rsid w:val="00B3359F"/>
    <w:rsid w:val="00B40462"/>
    <w:rsid w:val="00B460EE"/>
    <w:rsid w:val="00B6130C"/>
    <w:rsid w:val="00B77AC9"/>
    <w:rsid w:val="00B94513"/>
    <w:rsid w:val="00BD08C3"/>
    <w:rsid w:val="00BD7DCF"/>
    <w:rsid w:val="00BE071F"/>
    <w:rsid w:val="00BF7F09"/>
    <w:rsid w:val="00C029D3"/>
    <w:rsid w:val="00C05995"/>
    <w:rsid w:val="00C05ACB"/>
    <w:rsid w:val="00C063A6"/>
    <w:rsid w:val="00C14DC8"/>
    <w:rsid w:val="00C15E5A"/>
    <w:rsid w:val="00C17E6F"/>
    <w:rsid w:val="00C2563B"/>
    <w:rsid w:val="00C307DB"/>
    <w:rsid w:val="00C3228A"/>
    <w:rsid w:val="00C34220"/>
    <w:rsid w:val="00C35C17"/>
    <w:rsid w:val="00C421D7"/>
    <w:rsid w:val="00C45375"/>
    <w:rsid w:val="00C50496"/>
    <w:rsid w:val="00C5751F"/>
    <w:rsid w:val="00C65A8D"/>
    <w:rsid w:val="00C75876"/>
    <w:rsid w:val="00CA4386"/>
    <w:rsid w:val="00CE09AD"/>
    <w:rsid w:val="00CE3505"/>
    <w:rsid w:val="00CE3D4E"/>
    <w:rsid w:val="00CE5E7F"/>
    <w:rsid w:val="00CF4FBA"/>
    <w:rsid w:val="00D01A5D"/>
    <w:rsid w:val="00D021F1"/>
    <w:rsid w:val="00D23738"/>
    <w:rsid w:val="00D25EEB"/>
    <w:rsid w:val="00D30811"/>
    <w:rsid w:val="00D60156"/>
    <w:rsid w:val="00D6799A"/>
    <w:rsid w:val="00D67C00"/>
    <w:rsid w:val="00D858A8"/>
    <w:rsid w:val="00D93CD3"/>
    <w:rsid w:val="00DA4D25"/>
    <w:rsid w:val="00DB4166"/>
    <w:rsid w:val="00DC0745"/>
    <w:rsid w:val="00DC6575"/>
    <w:rsid w:val="00DD2EC3"/>
    <w:rsid w:val="00DE5D5C"/>
    <w:rsid w:val="00DE75D8"/>
    <w:rsid w:val="00DF36FD"/>
    <w:rsid w:val="00E12A3D"/>
    <w:rsid w:val="00E401D4"/>
    <w:rsid w:val="00E45877"/>
    <w:rsid w:val="00E51DE7"/>
    <w:rsid w:val="00E622EF"/>
    <w:rsid w:val="00EA7BAA"/>
    <w:rsid w:val="00EC1B47"/>
    <w:rsid w:val="00ED10E4"/>
    <w:rsid w:val="00ED173D"/>
    <w:rsid w:val="00ED2D68"/>
    <w:rsid w:val="00ED3756"/>
    <w:rsid w:val="00EE5F25"/>
    <w:rsid w:val="00F02966"/>
    <w:rsid w:val="00F14EEC"/>
    <w:rsid w:val="00F62F21"/>
    <w:rsid w:val="00F77844"/>
    <w:rsid w:val="00F867B3"/>
    <w:rsid w:val="00FA2A7C"/>
    <w:rsid w:val="00FB45F9"/>
    <w:rsid w:val="00FB4F1C"/>
    <w:rsid w:val="00FC1C1D"/>
    <w:rsid w:val="00FD4A50"/>
    <w:rsid w:val="00FD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7D16E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D16EE"/>
    <w:pPr>
      <w:shd w:val="clear" w:color="auto" w:fill="FFFFFF"/>
      <w:spacing w:after="600" w:line="32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uiPriority w:val="99"/>
    <w:locked/>
    <w:rsid w:val="007D16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D16EE"/>
    <w:pPr>
      <w:shd w:val="clear" w:color="auto" w:fill="FFFFFF"/>
      <w:spacing w:after="0" w:line="346" w:lineRule="exact"/>
      <w:jc w:val="both"/>
      <w:outlineLvl w:val="0"/>
    </w:pPr>
    <w:rPr>
      <w:rFonts w:ascii="Times New Roman" w:hAnsi="Times New Roman"/>
      <w:spacing w:val="10"/>
      <w:sz w:val="25"/>
      <w:szCs w:val="25"/>
    </w:rPr>
  </w:style>
  <w:style w:type="paragraph" w:customStyle="1" w:styleId="ConsPlusCell">
    <w:name w:val="ConsPlusCell"/>
    <w:uiPriority w:val="99"/>
    <w:rsid w:val="007D16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0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59CF"/>
    <w:rPr>
      <w:rFonts w:cs="Times New Roman"/>
    </w:rPr>
  </w:style>
  <w:style w:type="paragraph" w:styleId="a5">
    <w:name w:val="footer"/>
    <w:basedOn w:val="a"/>
    <w:link w:val="a6"/>
    <w:uiPriority w:val="99"/>
    <w:rsid w:val="00405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059CF"/>
    <w:rPr>
      <w:rFonts w:cs="Times New Roman"/>
    </w:rPr>
  </w:style>
  <w:style w:type="character" w:customStyle="1" w:styleId="58">
    <w:name w:val="Основной текст (5) + 8"/>
    <w:aliases w:val="5 pt"/>
    <w:basedOn w:val="5"/>
    <w:uiPriority w:val="99"/>
    <w:rsid w:val="00DF36FD"/>
    <w:rPr>
      <w:spacing w:val="0"/>
      <w:sz w:val="17"/>
      <w:szCs w:val="17"/>
      <w:lang w:bidi="ar-SA"/>
    </w:rPr>
  </w:style>
  <w:style w:type="table" w:styleId="a7">
    <w:name w:val="Table Grid"/>
    <w:basedOn w:val="a1"/>
    <w:uiPriority w:val="99"/>
    <w:locked/>
    <w:rsid w:val="00DF3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uiPriority w:val="99"/>
    <w:locked/>
    <w:rsid w:val="00DF36FD"/>
    <w:rPr>
      <w:rFonts w:cs="Times New Roman"/>
      <w:sz w:val="13"/>
      <w:szCs w:val="13"/>
      <w:shd w:val="clear" w:color="auto" w:fill="FFFFFF"/>
      <w:lang w:bidi="ar-SA"/>
    </w:rPr>
  </w:style>
  <w:style w:type="paragraph" w:customStyle="1" w:styleId="20">
    <w:name w:val="Сноска (2)"/>
    <w:basedOn w:val="a"/>
    <w:link w:val="2"/>
    <w:uiPriority w:val="99"/>
    <w:rsid w:val="00DF36FD"/>
    <w:pPr>
      <w:shd w:val="clear" w:color="auto" w:fill="FFFFFF"/>
      <w:spacing w:after="0" w:line="240" w:lineRule="atLeast"/>
    </w:pPr>
    <w:rPr>
      <w:rFonts w:ascii="Times New Roman" w:hAnsi="Times New Roman"/>
      <w:noProof/>
      <w:sz w:val="13"/>
      <w:szCs w:val="13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rsid w:val="00DF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F36FD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List Paragraph"/>
    <w:basedOn w:val="a"/>
    <w:uiPriority w:val="99"/>
    <w:qFormat/>
    <w:rsid w:val="00DF36FD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2</cp:revision>
  <cp:lastPrinted>2017-01-18T12:05:00Z</cp:lastPrinted>
  <dcterms:created xsi:type="dcterms:W3CDTF">2017-01-23T06:20:00Z</dcterms:created>
  <dcterms:modified xsi:type="dcterms:W3CDTF">2017-01-23T06:20:00Z</dcterms:modified>
</cp:coreProperties>
</file>