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4D" w:rsidRPr="00CA344D" w:rsidRDefault="00CA344D" w:rsidP="00CA344D">
      <w:pPr>
        <w:spacing w:after="0" w:line="240" w:lineRule="auto"/>
        <w:ind w:left="9912"/>
        <w:jc w:val="center"/>
        <w:rPr>
          <w:rFonts w:ascii="Times New Roman" w:hAnsi="Times New Roman"/>
          <w:sz w:val="24"/>
          <w:szCs w:val="25"/>
        </w:rPr>
      </w:pPr>
      <w:r w:rsidRPr="00CA344D">
        <w:rPr>
          <w:rFonts w:ascii="Times New Roman" w:hAnsi="Times New Roman"/>
          <w:sz w:val="24"/>
          <w:szCs w:val="25"/>
        </w:rPr>
        <w:t>Утверждена</w:t>
      </w:r>
    </w:p>
    <w:p w:rsidR="00CA344D" w:rsidRPr="00CA344D" w:rsidRDefault="00CA344D" w:rsidP="00CA344D">
      <w:pPr>
        <w:spacing w:after="0" w:line="240" w:lineRule="auto"/>
        <w:ind w:left="9912"/>
        <w:jc w:val="center"/>
        <w:rPr>
          <w:rFonts w:ascii="Times New Roman" w:hAnsi="Times New Roman"/>
          <w:sz w:val="24"/>
          <w:szCs w:val="25"/>
        </w:rPr>
      </w:pPr>
    </w:p>
    <w:p w:rsidR="004F7212" w:rsidRPr="00CA344D" w:rsidRDefault="00CA344D" w:rsidP="00D22A7A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5"/>
        </w:rPr>
      </w:pPr>
      <w:r w:rsidRPr="00CA344D">
        <w:rPr>
          <w:rFonts w:ascii="Times New Roman" w:hAnsi="Times New Roman"/>
          <w:sz w:val="24"/>
          <w:szCs w:val="25"/>
        </w:rPr>
        <w:t>постановлением Исполнительного комитета муниципального образования «Лениногорский му3ниципальный район»</w:t>
      </w:r>
    </w:p>
    <w:p w:rsidR="00CA344D" w:rsidRPr="00CA344D" w:rsidRDefault="00CA344D" w:rsidP="00D22A7A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5"/>
        </w:rPr>
      </w:pPr>
    </w:p>
    <w:p w:rsidR="00CA344D" w:rsidRPr="00CA344D" w:rsidRDefault="00CA344D" w:rsidP="00D22A7A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5"/>
        </w:rPr>
      </w:pPr>
      <w:r w:rsidRPr="00CA344D">
        <w:rPr>
          <w:rFonts w:ascii="Times New Roman" w:hAnsi="Times New Roman"/>
          <w:sz w:val="24"/>
          <w:szCs w:val="25"/>
        </w:rPr>
        <w:t>от «</w:t>
      </w:r>
      <w:r w:rsidR="00286BC8">
        <w:rPr>
          <w:rFonts w:ascii="Times New Roman" w:hAnsi="Times New Roman"/>
          <w:sz w:val="24"/>
          <w:szCs w:val="25"/>
        </w:rPr>
        <w:t>30</w:t>
      </w:r>
      <w:r w:rsidRPr="00CA344D">
        <w:rPr>
          <w:rFonts w:ascii="Times New Roman" w:hAnsi="Times New Roman"/>
          <w:sz w:val="24"/>
          <w:szCs w:val="25"/>
        </w:rPr>
        <w:t>»</w:t>
      </w:r>
      <w:r w:rsidR="00286BC8">
        <w:rPr>
          <w:rFonts w:ascii="Times New Roman" w:hAnsi="Times New Roman"/>
          <w:sz w:val="24"/>
          <w:szCs w:val="25"/>
        </w:rPr>
        <w:t xml:space="preserve"> декабря </w:t>
      </w:r>
      <w:r w:rsidRPr="00CA344D">
        <w:rPr>
          <w:rFonts w:ascii="Times New Roman" w:hAnsi="Times New Roman"/>
          <w:sz w:val="24"/>
          <w:szCs w:val="25"/>
        </w:rPr>
        <w:t>2016г. №</w:t>
      </w:r>
      <w:r w:rsidR="009D0509">
        <w:rPr>
          <w:rFonts w:ascii="Times New Roman" w:hAnsi="Times New Roman"/>
          <w:sz w:val="24"/>
          <w:szCs w:val="25"/>
        </w:rPr>
        <w:t>2021</w:t>
      </w:r>
    </w:p>
    <w:p w:rsidR="00CA344D" w:rsidRPr="003B0D36" w:rsidRDefault="00CA344D" w:rsidP="00D22A7A">
      <w:pPr>
        <w:spacing w:after="0" w:line="240" w:lineRule="auto"/>
        <w:ind w:left="9912"/>
        <w:jc w:val="both"/>
        <w:rPr>
          <w:rFonts w:ascii="Times New Roman" w:hAnsi="Times New Roman"/>
          <w:sz w:val="25"/>
          <w:szCs w:val="25"/>
        </w:rPr>
      </w:pPr>
    </w:p>
    <w:p w:rsidR="00CA344D" w:rsidRDefault="00CA344D" w:rsidP="00CA34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CA344D" w:rsidRDefault="00CA344D" w:rsidP="00CA34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0501" w:rsidRPr="003B0D36">
        <w:rPr>
          <w:rFonts w:ascii="Times New Roman" w:hAnsi="Times New Roman"/>
          <w:sz w:val="28"/>
          <w:szCs w:val="28"/>
        </w:rPr>
        <w:t>тчет</w:t>
      </w:r>
    </w:p>
    <w:p w:rsidR="00CA344D" w:rsidRDefault="005E0501" w:rsidP="00CA34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36">
        <w:rPr>
          <w:rFonts w:ascii="Times New Roman" w:hAnsi="Times New Roman"/>
          <w:sz w:val="28"/>
          <w:szCs w:val="28"/>
        </w:rPr>
        <w:t xml:space="preserve"> по исполнению муниципальной целевой Программы</w:t>
      </w:r>
    </w:p>
    <w:p w:rsidR="00CA344D" w:rsidRDefault="005E0501" w:rsidP="00CA34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36">
        <w:rPr>
          <w:rFonts w:ascii="Times New Roman" w:hAnsi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5E0501" w:rsidRPr="003B0D36" w:rsidRDefault="005E0501" w:rsidP="00CA34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36">
        <w:rPr>
          <w:rFonts w:ascii="Times New Roman" w:hAnsi="Times New Roman"/>
          <w:sz w:val="28"/>
          <w:szCs w:val="28"/>
        </w:rPr>
        <w:t xml:space="preserve"> Лениногорского муниципального района Республики Татарстан на 2017г.» </w:t>
      </w:r>
    </w:p>
    <w:p w:rsidR="004F7212" w:rsidRPr="003B0D36" w:rsidRDefault="004F7212" w:rsidP="00CA344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F7212" w:rsidRPr="003B0D36" w:rsidRDefault="004F7212" w:rsidP="007D195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2126"/>
        <w:gridCol w:w="1418"/>
        <w:gridCol w:w="1417"/>
        <w:gridCol w:w="1276"/>
        <w:gridCol w:w="3260"/>
        <w:gridCol w:w="4678"/>
      </w:tblGrid>
      <w:tr w:rsidR="005E0501" w:rsidRPr="003B0D36" w:rsidTr="00CA344D">
        <w:tc>
          <w:tcPr>
            <w:tcW w:w="852" w:type="dxa"/>
            <w:vMerge w:val="restart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4111" w:type="dxa"/>
            <w:gridSpan w:val="3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Финансирование</w:t>
            </w:r>
          </w:p>
          <w:p w:rsidR="003B0D36" w:rsidRPr="003B0D36" w:rsidRDefault="003B0D36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(тыс.руб.)</w:t>
            </w:r>
          </w:p>
        </w:tc>
        <w:tc>
          <w:tcPr>
            <w:tcW w:w="3260" w:type="dxa"/>
          </w:tcPr>
          <w:p w:rsidR="005E0501" w:rsidRPr="003B0D36" w:rsidRDefault="003B0D36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3B0D36">
              <w:rPr>
                <w:rFonts w:ascii="Times New Roman" w:hAnsi="Times New Roman"/>
                <w:sz w:val="25"/>
                <w:szCs w:val="25"/>
              </w:rPr>
              <w:t>Ответствен</w:t>
            </w:r>
            <w:r w:rsidR="005E0501" w:rsidRPr="003B0D36">
              <w:rPr>
                <w:rFonts w:ascii="Times New Roman" w:hAnsi="Times New Roman"/>
                <w:sz w:val="25"/>
                <w:szCs w:val="25"/>
              </w:rPr>
              <w:t>ные</w:t>
            </w:r>
            <w:proofErr w:type="gramEnd"/>
            <w:r w:rsidR="005E0501" w:rsidRPr="003B0D36">
              <w:rPr>
                <w:rFonts w:ascii="Times New Roman" w:hAnsi="Times New Roman"/>
                <w:sz w:val="25"/>
                <w:szCs w:val="25"/>
              </w:rPr>
              <w:t xml:space="preserve"> за исполнение</w:t>
            </w:r>
          </w:p>
        </w:tc>
        <w:tc>
          <w:tcPr>
            <w:tcW w:w="4678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Информация об исполнении</w:t>
            </w:r>
          </w:p>
        </w:tc>
      </w:tr>
      <w:tr w:rsidR="005E0501" w:rsidRPr="003B0D36" w:rsidTr="00CA344D">
        <w:tc>
          <w:tcPr>
            <w:tcW w:w="852" w:type="dxa"/>
            <w:vMerge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276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0D36">
              <w:rPr>
                <w:rFonts w:ascii="Times New Roman" w:hAnsi="Times New Roman"/>
                <w:sz w:val="25"/>
                <w:szCs w:val="25"/>
              </w:rPr>
              <w:t xml:space="preserve">за счет средств </w:t>
            </w:r>
            <w:proofErr w:type="spellStart"/>
            <w:proofErr w:type="gramStart"/>
            <w:r w:rsidRPr="003B0D36">
              <w:rPr>
                <w:rFonts w:ascii="Times New Roman" w:hAnsi="Times New Roman"/>
                <w:sz w:val="25"/>
                <w:szCs w:val="25"/>
              </w:rPr>
              <w:t>внебюд</w:t>
            </w:r>
            <w:r w:rsidR="003B0D36" w:rsidRPr="003B0D36">
              <w:rPr>
                <w:rFonts w:ascii="Times New Roman" w:hAnsi="Times New Roman"/>
                <w:sz w:val="25"/>
                <w:szCs w:val="25"/>
              </w:rPr>
              <w:t>-</w:t>
            </w:r>
            <w:r w:rsidRPr="003B0D36">
              <w:rPr>
                <w:rFonts w:ascii="Times New Roman" w:hAnsi="Times New Roman"/>
                <w:sz w:val="25"/>
                <w:szCs w:val="25"/>
              </w:rPr>
              <w:t>жетных</w:t>
            </w:r>
            <w:proofErr w:type="spellEnd"/>
            <w:proofErr w:type="gramEnd"/>
            <w:r w:rsidRPr="003B0D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B0D36">
              <w:rPr>
                <w:rFonts w:ascii="Times New Roman" w:hAnsi="Times New Roman"/>
                <w:sz w:val="25"/>
                <w:szCs w:val="25"/>
              </w:rPr>
              <w:t>источни</w:t>
            </w:r>
            <w:r w:rsidR="003B0D36" w:rsidRPr="003B0D36">
              <w:rPr>
                <w:rFonts w:ascii="Times New Roman" w:hAnsi="Times New Roman"/>
                <w:sz w:val="25"/>
                <w:szCs w:val="25"/>
              </w:rPr>
              <w:t>-</w:t>
            </w:r>
            <w:r w:rsidRPr="003B0D36">
              <w:rPr>
                <w:rFonts w:ascii="Times New Roman" w:hAnsi="Times New Roman"/>
                <w:sz w:val="25"/>
                <w:szCs w:val="25"/>
              </w:rPr>
              <w:t>ков</w:t>
            </w:r>
            <w:proofErr w:type="spellEnd"/>
          </w:p>
        </w:tc>
        <w:tc>
          <w:tcPr>
            <w:tcW w:w="3260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8" w:type="dxa"/>
          </w:tcPr>
          <w:p w:rsidR="005E0501" w:rsidRPr="003B0D36" w:rsidRDefault="005E0501" w:rsidP="00CA34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E0501" w:rsidRPr="003B0D36" w:rsidTr="00CA344D">
        <w:tc>
          <w:tcPr>
            <w:tcW w:w="852" w:type="dxa"/>
            <w:vAlign w:val="center"/>
          </w:tcPr>
          <w:p w:rsidR="005E0501" w:rsidRPr="003B0D36" w:rsidRDefault="005E0501" w:rsidP="00CA344D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501" w:rsidRPr="003B0D36" w:rsidTr="00CA344D">
        <w:tc>
          <w:tcPr>
            <w:tcW w:w="852" w:type="dxa"/>
            <w:vAlign w:val="center"/>
          </w:tcPr>
          <w:p w:rsidR="005E0501" w:rsidRPr="003B0D36" w:rsidRDefault="005E0501" w:rsidP="00CA344D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501" w:rsidRPr="003B0D36" w:rsidTr="00CA344D">
        <w:tc>
          <w:tcPr>
            <w:tcW w:w="852" w:type="dxa"/>
            <w:vAlign w:val="center"/>
          </w:tcPr>
          <w:p w:rsidR="005E0501" w:rsidRPr="003B0D36" w:rsidRDefault="005E0501" w:rsidP="00CA344D">
            <w:pPr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5E0501" w:rsidRPr="003B0D36" w:rsidRDefault="005E0501" w:rsidP="00CA3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7212" w:rsidRPr="003B0D36" w:rsidRDefault="004F7212" w:rsidP="00D22A7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4F7212" w:rsidRPr="003B0D36" w:rsidSect="00FB66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23" w:rsidRDefault="00645C23" w:rsidP="00867517">
      <w:pPr>
        <w:spacing w:after="0" w:line="240" w:lineRule="auto"/>
      </w:pPr>
      <w:r>
        <w:separator/>
      </w:r>
    </w:p>
  </w:endnote>
  <w:endnote w:type="continuationSeparator" w:id="0">
    <w:p w:rsidR="00645C23" w:rsidRDefault="00645C23" w:rsidP="0086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23" w:rsidRDefault="00645C23" w:rsidP="00867517">
      <w:pPr>
        <w:spacing w:after="0" w:line="240" w:lineRule="auto"/>
      </w:pPr>
      <w:r>
        <w:separator/>
      </w:r>
    </w:p>
  </w:footnote>
  <w:footnote w:type="continuationSeparator" w:id="0">
    <w:p w:rsidR="00645C23" w:rsidRDefault="00645C23" w:rsidP="00867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2E7"/>
    <w:rsid w:val="000C44B7"/>
    <w:rsid w:val="000C5A3A"/>
    <w:rsid w:val="001A77FB"/>
    <w:rsid w:val="001D4804"/>
    <w:rsid w:val="002335C3"/>
    <w:rsid w:val="00247F86"/>
    <w:rsid w:val="00286BC8"/>
    <w:rsid w:val="00293D56"/>
    <w:rsid w:val="002E21BC"/>
    <w:rsid w:val="002F0D27"/>
    <w:rsid w:val="003013FF"/>
    <w:rsid w:val="00353098"/>
    <w:rsid w:val="00393AB8"/>
    <w:rsid w:val="003B0D36"/>
    <w:rsid w:val="003B7586"/>
    <w:rsid w:val="00433C87"/>
    <w:rsid w:val="00435D89"/>
    <w:rsid w:val="00444003"/>
    <w:rsid w:val="004450EB"/>
    <w:rsid w:val="00450845"/>
    <w:rsid w:val="004D333A"/>
    <w:rsid w:val="004F7212"/>
    <w:rsid w:val="00585FC1"/>
    <w:rsid w:val="00593044"/>
    <w:rsid w:val="005C4510"/>
    <w:rsid w:val="005D2D6A"/>
    <w:rsid w:val="005E0501"/>
    <w:rsid w:val="005E1493"/>
    <w:rsid w:val="006261ED"/>
    <w:rsid w:val="00635545"/>
    <w:rsid w:val="00645C23"/>
    <w:rsid w:val="00671CE5"/>
    <w:rsid w:val="006C4791"/>
    <w:rsid w:val="006E1D8A"/>
    <w:rsid w:val="006F0EAB"/>
    <w:rsid w:val="0079362D"/>
    <w:rsid w:val="007A509F"/>
    <w:rsid w:val="007B1017"/>
    <w:rsid w:val="007D1951"/>
    <w:rsid w:val="008329F0"/>
    <w:rsid w:val="00867517"/>
    <w:rsid w:val="00871067"/>
    <w:rsid w:val="00893966"/>
    <w:rsid w:val="008F1567"/>
    <w:rsid w:val="0092313A"/>
    <w:rsid w:val="00932FCD"/>
    <w:rsid w:val="009340EA"/>
    <w:rsid w:val="009363E3"/>
    <w:rsid w:val="009A7D81"/>
    <w:rsid w:val="009D0509"/>
    <w:rsid w:val="00A0603A"/>
    <w:rsid w:val="00A21131"/>
    <w:rsid w:val="00AE5427"/>
    <w:rsid w:val="00B15DCD"/>
    <w:rsid w:val="00B40298"/>
    <w:rsid w:val="00BC3898"/>
    <w:rsid w:val="00BF3640"/>
    <w:rsid w:val="00BF6D33"/>
    <w:rsid w:val="00C02166"/>
    <w:rsid w:val="00C04496"/>
    <w:rsid w:val="00C32773"/>
    <w:rsid w:val="00CA344D"/>
    <w:rsid w:val="00CB00A7"/>
    <w:rsid w:val="00CD32E7"/>
    <w:rsid w:val="00CE452C"/>
    <w:rsid w:val="00D17726"/>
    <w:rsid w:val="00D22A7A"/>
    <w:rsid w:val="00D3055A"/>
    <w:rsid w:val="00D51635"/>
    <w:rsid w:val="00D56618"/>
    <w:rsid w:val="00D71FB5"/>
    <w:rsid w:val="00E20491"/>
    <w:rsid w:val="00E43F3A"/>
    <w:rsid w:val="00E50131"/>
    <w:rsid w:val="00E84BEE"/>
    <w:rsid w:val="00EB343E"/>
    <w:rsid w:val="00F07F78"/>
    <w:rsid w:val="00F43080"/>
    <w:rsid w:val="00F72F6C"/>
    <w:rsid w:val="00F82E32"/>
    <w:rsid w:val="00FB17FE"/>
    <w:rsid w:val="00FB6664"/>
    <w:rsid w:val="00FD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772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86751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7517"/>
    <w:rPr>
      <w:rFonts w:cs="Times New Roman"/>
    </w:rPr>
  </w:style>
  <w:style w:type="paragraph" w:styleId="a9">
    <w:name w:val="Balloon Text"/>
    <w:basedOn w:val="a"/>
    <w:link w:val="aa"/>
    <w:rsid w:val="00F43080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43080"/>
    <w:rPr>
      <w:rFonts w:ascii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772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86751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7517"/>
    <w:rPr>
      <w:rFonts w:cs="Times New Roman"/>
    </w:rPr>
  </w:style>
  <w:style w:type="paragraph" w:styleId="a9">
    <w:name w:val="Balloon Text"/>
    <w:basedOn w:val="a"/>
    <w:link w:val="aa"/>
    <w:rsid w:val="00F4308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F43080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C7BD-07FE-4771-B752-DF0698A3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Krokoz™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Ильдар</dc:creator>
  <cp:lastModifiedBy>Машбюро</cp:lastModifiedBy>
  <cp:revision>4</cp:revision>
  <cp:lastPrinted>2014-11-10T06:38:00Z</cp:lastPrinted>
  <dcterms:created xsi:type="dcterms:W3CDTF">2016-12-22T06:27:00Z</dcterms:created>
  <dcterms:modified xsi:type="dcterms:W3CDTF">2016-12-30T11:01:00Z</dcterms:modified>
</cp:coreProperties>
</file>