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F4" w:rsidRDefault="00C961F4" w:rsidP="00C961F4">
      <w:pPr>
        <w:pStyle w:val="4"/>
        <w:spacing w:line="240" w:lineRule="auto"/>
        <w:ind w:left="4962"/>
        <w:rPr>
          <w:sz w:val="24"/>
        </w:rPr>
      </w:pPr>
      <w:r w:rsidRPr="008F3CAD">
        <w:rPr>
          <w:sz w:val="24"/>
        </w:rPr>
        <w:t xml:space="preserve">Приложение </w:t>
      </w:r>
      <w:r w:rsidR="00883ED3">
        <w:rPr>
          <w:sz w:val="24"/>
        </w:rPr>
        <w:t>№1</w:t>
      </w:r>
    </w:p>
    <w:p w:rsidR="00CD49A5" w:rsidRPr="00CD49A5" w:rsidRDefault="00CD49A5" w:rsidP="00CD49A5"/>
    <w:p w:rsidR="00C961F4" w:rsidRPr="008F3CAD" w:rsidRDefault="00CD49A5" w:rsidP="00CD49A5">
      <w:pPr>
        <w:ind w:left="4962"/>
        <w:jc w:val="center"/>
      </w:pPr>
      <w:r>
        <w:t>Утверждены</w:t>
      </w:r>
    </w:p>
    <w:p w:rsidR="00C961F4" w:rsidRPr="008F3CAD" w:rsidRDefault="00CD49A5" w:rsidP="00C961F4">
      <w:pPr>
        <w:ind w:left="4962"/>
        <w:jc w:val="both"/>
      </w:pPr>
      <w:r>
        <w:t>постановлением</w:t>
      </w:r>
      <w:r w:rsidR="00C961F4" w:rsidRPr="008F3CAD">
        <w:t xml:space="preserve"> руководителя Исполнительного комитета муниципального образования «Лениногорский муниципальный район»</w:t>
      </w:r>
    </w:p>
    <w:p w:rsidR="00C961F4" w:rsidRPr="008F3CAD" w:rsidRDefault="00C961F4" w:rsidP="00C961F4">
      <w:pPr>
        <w:ind w:left="4962"/>
      </w:pPr>
    </w:p>
    <w:p w:rsidR="00C961F4" w:rsidRPr="008F3CAD" w:rsidRDefault="00C961F4" w:rsidP="00C961F4">
      <w:pPr>
        <w:ind w:left="4962"/>
      </w:pPr>
      <w:r>
        <w:t>от «</w:t>
      </w:r>
      <w:r w:rsidR="00526672">
        <w:t>25</w:t>
      </w:r>
      <w:r>
        <w:t>»</w:t>
      </w:r>
      <w:r w:rsidR="00526672">
        <w:t xml:space="preserve"> июня 2013</w:t>
      </w:r>
      <w:r w:rsidRPr="008F3CAD">
        <w:t>г</w:t>
      </w:r>
      <w:r>
        <w:t>.</w:t>
      </w:r>
      <w:r w:rsidRPr="008F3CAD">
        <w:t xml:space="preserve">  №</w:t>
      </w:r>
      <w:r w:rsidR="00526672">
        <w:t>254</w:t>
      </w:r>
    </w:p>
    <w:p w:rsidR="00C961F4" w:rsidRDefault="00C961F4" w:rsidP="00C961F4">
      <w:pPr>
        <w:autoSpaceDE w:val="0"/>
        <w:autoSpaceDN w:val="0"/>
        <w:adjustRightInd w:val="0"/>
        <w:jc w:val="center"/>
      </w:pP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pStyle w:val="ConsPlusTitle"/>
        <w:widowControl/>
        <w:jc w:val="center"/>
        <w:rPr>
          <w:sz w:val="28"/>
          <w:szCs w:val="28"/>
        </w:rPr>
      </w:pPr>
      <w:r w:rsidRPr="00C961F4">
        <w:rPr>
          <w:sz w:val="28"/>
          <w:szCs w:val="28"/>
        </w:rPr>
        <w:t>ПРАВИЛА</w:t>
      </w:r>
    </w:p>
    <w:p w:rsidR="00C961F4" w:rsidRPr="00C961F4" w:rsidRDefault="00CD49A5" w:rsidP="00C961F4">
      <w:pPr>
        <w:pStyle w:val="ConsPlusTitle"/>
        <w:widowControl/>
        <w:jc w:val="center"/>
        <w:rPr>
          <w:sz w:val="28"/>
          <w:szCs w:val="28"/>
        </w:rPr>
      </w:pPr>
      <w:r w:rsidRPr="00C961F4">
        <w:rPr>
          <w:sz w:val="28"/>
          <w:szCs w:val="28"/>
        </w:rPr>
        <w:t>проведения органом местного самоуправления</w:t>
      </w:r>
    </w:p>
    <w:p w:rsidR="00C961F4" w:rsidRPr="00C961F4" w:rsidRDefault="00CD49A5" w:rsidP="00CD49A5">
      <w:pPr>
        <w:pStyle w:val="ConsPlusTitle"/>
        <w:widowControl/>
        <w:jc w:val="center"/>
        <w:rPr>
          <w:sz w:val="28"/>
          <w:szCs w:val="28"/>
        </w:rPr>
      </w:pPr>
      <w:r w:rsidRPr="00C961F4">
        <w:rPr>
          <w:sz w:val="28"/>
          <w:szCs w:val="28"/>
        </w:rPr>
        <w:t>открытого конкурса по отбору управляющей организации</w:t>
      </w:r>
      <w:r>
        <w:rPr>
          <w:sz w:val="28"/>
          <w:szCs w:val="28"/>
        </w:rPr>
        <w:t xml:space="preserve"> </w:t>
      </w:r>
      <w:r w:rsidRPr="00C961F4">
        <w:rPr>
          <w:sz w:val="28"/>
          <w:szCs w:val="28"/>
        </w:rPr>
        <w:t>для управления многоквартирным домом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61F4">
        <w:rPr>
          <w:sz w:val="28"/>
          <w:szCs w:val="28"/>
        </w:rPr>
        <w:t>1. ОБЩИЕ ПОЛОЖЕНИЯ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1.1. Настоящие Правила устанавливают порядок организации и проведения открытого конкурса по отбору управляющей организации для управления многоквартирными домами.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1.2. В рамках настоящих Правил используются следующие понятия:</w:t>
      </w:r>
    </w:p>
    <w:p w:rsidR="00C961F4" w:rsidRPr="00C961F4" w:rsidRDefault="00526672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«конкурс» </w:t>
      </w:r>
      <w:r w:rsidR="00C961F4" w:rsidRPr="00C961F4">
        <w:rPr>
          <w:sz w:val="28"/>
          <w:szCs w:val="28"/>
        </w:rPr>
        <w:t xml:space="preserve">- форма торгов, победителем которых признается участник конкурса,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</w:t>
      </w:r>
      <w:proofErr w:type="gramStart"/>
      <w:r w:rsidR="00C961F4" w:rsidRPr="00C961F4">
        <w:rPr>
          <w:sz w:val="28"/>
          <w:szCs w:val="28"/>
        </w:rPr>
        <w:t>управления</w:t>
      </w:r>
      <w:proofErr w:type="gramEnd"/>
      <w:r w:rsidR="00C961F4" w:rsidRPr="00C961F4">
        <w:rPr>
          <w:sz w:val="28"/>
          <w:szCs w:val="28"/>
        </w:rPr>
        <w:t xml:space="preserve"> которым проводится конкурс;</w:t>
      </w:r>
    </w:p>
    <w:p w:rsidR="00C961F4" w:rsidRPr="00C961F4" w:rsidRDefault="00526672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61F4" w:rsidRPr="00C961F4">
        <w:rPr>
          <w:sz w:val="28"/>
          <w:szCs w:val="28"/>
        </w:rPr>
        <w:t>объект конкурса</w:t>
      </w:r>
      <w:r>
        <w:rPr>
          <w:sz w:val="28"/>
          <w:szCs w:val="28"/>
        </w:rPr>
        <w:t>»</w:t>
      </w:r>
      <w:r w:rsidR="00C961F4" w:rsidRPr="00C961F4">
        <w:rPr>
          <w:sz w:val="28"/>
          <w:szCs w:val="28"/>
        </w:rPr>
        <w:t xml:space="preserve"> - общее имущество собственников помещений в многоквартирных домах, на право </w:t>
      </w:r>
      <w:proofErr w:type="gramStart"/>
      <w:r w:rsidR="00C961F4" w:rsidRPr="00C961F4">
        <w:rPr>
          <w:sz w:val="28"/>
          <w:szCs w:val="28"/>
        </w:rPr>
        <w:t>управления</w:t>
      </w:r>
      <w:proofErr w:type="gramEnd"/>
      <w:r w:rsidR="00C961F4" w:rsidRPr="00C961F4">
        <w:rPr>
          <w:sz w:val="28"/>
          <w:szCs w:val="28"/>
        </w:rPr>
        <w:t xml:space="preserve"> которыми проводится конкурс;</w:t>
      </w:r>
    </w:p>
    <w:p w:rsidR="00C961F4" w:rsidRPr="00C961F4" w:rsidRDefault="00526672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«предмет конкурса»</w:t>
      </w:r>
      <w:r w:rsidR="00C961F4" w:rsidRPr="00C961F4">
        <w:rPr>
          <w:sz w:val="28"/>
          <w:szCs w:val="28"/>
        </w:rPr>
        <w:t xml:space="preserve"> - право заключения договоров управления многоквартирными домами в отношении объекта конкурса;</w:t>
      </w:r>
    </w:p>
    <w:p w:rsidR="00C961F4" w:rsidRPr="00C961F4" w:rsidRDefault="00526672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61F4" w:rsidRPr="00C961F4">
        <w:rPr>
          <w:sz w:val="28"/>
          <w:szCs w:val="28"/>
        </w:rPr>
        <w:t>размер платы за содер</w:t>
      </w:r>
      <w:r>
        <w:rPr>
          <w:sz w:val="28"/>
          <w:szCs w:val="28"/>
        </w:rPr>
        <w:t>жание и ремонт жилого помещения»</w:t>
      </w:r>
      <w:r w:rsidR="00C961F4" w:rsidRPr="00C961F4">
        <w:rPr>
          <w:sz w:val="28"/>
          <w:szCs w:val="28"/>
        </w:rPr>
        <w:t xml:space="preserve"> - плата, включающая в себя плату за работы и услуги по управлению многоквартирными домами, содержанию, текущему и капитальному ремонту общего имущества собственников помещений в многоквартирных домах, установленная из расчета на </w:t>
      </w:r>
      <w:smartTag w:uri="urn:schemas-microsoft-com:office:smarttags" w:element="metricconverter">
        <w:smartTagPr>
          <w:attr w:name="ProductID" w:val="1 кв. метр"/>
        </w:smartTagPr>
        <w:r w:rsidR="00C961F4" w:rsidRPr="00C961F4">
          <w:rPr>
            <w:sz w:val="28"/>
            <w:szCs w:val="28"/>
          </w:rPr>
          <w:t>1 кв. метр</w:t>
        </w:r>
      </w:smartTag>
      <w:r w:rsidR="00C961F4" w:rsidRPr="00C961F4">
        <w:rPr>
          <w:sz w:val="28"/>
          <w:szCs w:val="28"/>
        </w:rPr>
        <w:t xml:space="preserve">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C961F4" w:rsidRPr="00C961F4" w:rsidRDefault="00526672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«организатор конкурса»</w:t>
      </w:r>
      <w:r w:rsidR="00C961F4" w:rsidRPr="00C961F4">
        <w:rPr>
          <w:sz w:val="28"/>
          <w:szCs w:val="28"/>
        </w:rPr>
        <w:t xml:space="preserve"> - орган местного самоуправления, уполномоченный проводить конкурс;</w:t>
      </w:r>
    </w:p>
    <w:p w:rsidR="00C961F4" w:rsidRPr="00C961F4" w:rsidRDefault="00526672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61F4" w:rsidRPr="00C961F4">
        <w:rPr>
          <w:sz w:val="28"/>
          <w:szCs w:val="28"/>
        </w:rPr>
        <w:t>управляющая организация</w:t>
      </w:r>
      <w:r>
        <w:rPr>
          <w:sz w:val="28"/>
          <w:szCs w:val="28"/>
        </w:rPr>
        <w:t>»</w:t>
      </w:r>
      <w:r w:rsidR="00C961F4" w:rsidRPr="00C961F4">
        <w:rPr>
          <w:sz w:val="28"/>
          <w:szCs w:val="28"/>
        </w:rPr>
        <w:t xml:space="preserve"> - юридическое лицо (независимо от организационно-правовой формы) или индивидуальный предприниматель, </w:t>
      </w:r>
      <w:r w:rsidR="00C961F4" w:rsidRPr="00C961F4">
        <w:rPr>
          <w:sz w:val="28"/>
          <w:szCs w:val="28"/>
        </w:rPr>
        <w:lastRenderedPageBreak/>
        <w:t>которые осуществляют управление многоквартирными домами на основании результатов конкурса;</w:t>
      </w:r>
    </w:p>
    <w:p w:rsidR="00C961F4" w:rsidRPr="00C961F4" w:rsidRDefault="00526672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«претендент»</w:t>
      </w:r>
      <w:r w:rsidR="00C961F4" w:rsidRPr="00C961F4">
        <w:rPr>
          <w:sz w:val="28"/>
          <w:szCs w:val="28"/>
        </w:rPr>
        <w:t xml:space="preserve"> - любое юридическое лицо (независимо от организационно-правовой формы) или индивидуальный предприниматель, представившие заявку на участие в конкурсе;</w:t>
      </w:r>
    </w:p>
    <w:p w:rsidR="00C961F4" w:rsidRPr="00C961F4" w:rsidRDefault="00526672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«участник конкурса»</w:t>
      </w:r>
      <w:r w:rsidR="00C961F4" w:rsidRPr="00C961F4">
        <w:rPr>
          <w:sz w:val="28"/>
          <w:szCs w:val="28"/>
        </w:rPr>
        <w:t xml:space="preserve"> - претендент, допущенный конкурсной комиссией к участию в конкурсе.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1.3. Конкурс проводится на основе следующих принципов: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создание равных условий участия в конкурсе для юридических лиц (независимо от организационно-правовой формы) и индивидуальных предпринимателей;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добросовестная конкуренция;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эффективное использование средств собственников помещений в многоквартирных домах в целях обеспечения благоприятных и безопасных условий пользования помещениями в многоквартирных домах, надлежащего содержания общего имущества в многоквартирных домах, а также предоставления коммунальных услуг лицам, пользующимся помещениями в доме;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доступность информации о проведении конкурса и обеспечение открытости его проведения.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1.4. Нарушение процедуры организации или проведения конкурса, предусмотренной настоящими Правилами, является основанием для признания судом недействительными результатов конкурса и договоров управления многоквартирным домом, заключенных по результатам такого конкурса.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1.5. Конкурс проводится в отношении права заключения договоров управления многоквартирным домом либо в отношении права заключения договоров управления несколькими многоквартирными домами. </w:t>
      </w:r>
      <w:proofErr w:type="gramStart"/>
      <w:r w:rsidRPr="00C961F4">
        <w:rPr>
          <w:sz w:val="28"/>
          <w:szCs w:val="28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  <w:proofErr w:type="gramEnd"/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1.6. Конкурс является открытым по составу участников и по форме подачи заявок.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1.7. В качестве обеспечения заявки на участие в конкурсе претендент может по решению организатора конкурса вносить средства на указанный в конкурсной документации счет.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1.8.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lastRenderedPageBreak/>
        <w:t>1.9. При проведении конкурса устанавливаются следующие требования к претендентам: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1.9.1. претенденты соответствуют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1.9.2. в отношении претендента не проводится процедура банкротства, а в отношении претендента - юридического лица не проводится процедура ликвидации;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1.9.3. деятельность претендента не приостановлена в порядке, предусмотренном </w:t>
      </w:r>
      <w:hyperlink r:id="rId6" w:history="1">
        <w:r w:rsidRPr="00C961F4">
          <w:rPr>
            <w:sz w:val="28"/>
            <w:szCs w:val="28"/>
          </w:rPr>
          <w:t>Кодексом</w:t>
        </w:r>
      </w:hyperlink>
      <w:r w:rsidRPr="00C961F4"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1.9.4. у претендента отсутствует задолженность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 w:rsidRPr="00C961F4">
        <w:rPr>
          <w:sz w:val="28"/>
          <w:szCs w:val="28"/>
        </w:rPr>
        <w:t>обжаловал наличие указанной задолженности в соответствии с законодательством Российской Федерации и решение по такой жалобе не вступило</w:t>
      </w:r>
      <w:proofErr w:type="gramEnd"/>
      <w:r w:rsidRPr="00C961F4">
        <w:rPr>
          <w:sz w:val="28"/>
          <w:szCs w:val="28"/>
        </w:rPr>
        <w:t xml:space="preserve"> в силу;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1.9.5. У претендента отсутствует кредиторская задолженность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1.9.6. претендентом внесены на счет, указанный в конкурсной документации, средства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1.10. Требования, указанные в </w:t>
      </w:r>
      <w:hyperlink r:id="rId7" w:history="1">
        <w:r w:rsidRPr="00C961F4">
          <w:rPr>
            <w:sz w:val="28"/>
            <w:szCs w:val="28"/>
          </w:rPr>
          <w:t>пункте 1.9</w:t>
        </w:r>
      </w:hyperlink>
      <w:r w:rsidRPr="00C961F4">
        <w:rPr>
          <w:sz w:val="28"/>
          <w:szCs w:val="28"/>
        </w:rPr>
        <w:t xml:space="preserve"> настоящих Правил, предъявляются ко всем претендентам. Организатор конкурса при проведении конкурса не вправе устанавливать иные требования к претендентам.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1.11. Проверка соответствия претендентов требованиям, указанным в </w:t>
      </w:r>
      <w:hyperlink r:id="rId8" w:history="1">
        <w:r w:rsidRPr="00C961F4">
          <w:rPr>
            <w:sz w:val="28"/>
            <w:szCs w:val="28"/>
          </w:rPr>
          <w:t>подпунктах 1.9.2</w:t>
        </w:r>
      </w:hyperlink>
      <w:r w:rsidRPr="00C961F4">
        <w:rPr>
          <w:sz w:val="28"/>
          <w:szCs w:val="28"/>
        </w:rPr>
        <w:t xml:space="preserve"> - </w:t>
      </w:r>
      <w:hyperlink r:id="rId9" w:history="1">
        <w:r w:rsidRPr="00C961F4">
          <w:rPr>
            <w:sz w:val="28"/>
            <w:szCs w:val="28"/>
          </w:rPr>
          <w:t>1.9.6 пункта 1.9</w:t>
        </w:r>
      </w:hyperlink>
      <w:r w:rsidRPr="00C961F4">
        <w:rPr>
          <w:sz w:val="28"/>
          <w:szCs w:val="28"/>
        </w:rPr>
        <w:t xml:space="preserve"> настоящих Правил, осуществляется конкурсной комиссией. При этом конкурсная комиссия не вправе возлагать на претендента обязанность подтверждения соответствия данным требованиям.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1.12. Основаниями для отказа в допуске к участию в конкурсе являются: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непредставление определенных </w:t>
      </w:r>
      <w:hyperlink r:id="rId10" w:history="1">
        <w:r w:rsidRPr="00C961F4">
          <w:rPr>
            <w:sz w:val="28"/>
            <w:szCs w:val="28"/>
          </w:rPr>
          <w:t>пунктом 6.2</w:t>
        </w:r>
      </w:hyperlink>
      <w:r w:rsidRPr="00C961F4">
        <w:rPr>
          <w:sz w:val="28"/>
          <w:szCs w:val="28"/>
        </w:rPr>
        <w:t xml:space="preserve"> настоящих Правил документов либо наличие в таких документах недостоверных сведений;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несоответствие претендента требованиям, установленным </w:t>
      </w:r>
      <w:hyperlink r:id="rId11" w:history="1">
        <w:r w:rsidRPr="00C961F4">
          <w:rPr>
            <w:sz w:val="28"/>
            <w:szCs w:val="28"/>
          </w:rPr>
          <w:t xml:space="preserve">пунктом </w:t>
        </w:r>
        <w:r w:rsidR="006A3D07">
          <w:rPr>
            <w:sz w:val="28"/>
            <w:szCs w:val="28"/>
          </w:rPr>
          <w:t xml:space="preserve">                 1.</w:t>
        </w:r>
        <w:r w:rsidRPr="00C961F4">
          <w:rPr>
            <w:sz w:val="28"/>
            <w:szCs w:val="28"/>
          </w:rPr>
          <w:t>9</w:t>
        </w:r>
      </w:hyperlink>
      <w:r w:rsidRPr="00C961F4">
        <w:rPr>
          <w:sz w:val="28"/>
          <w:szCs w:val="28"/>
        </w:rPr>
        <w:t xml:space="preserve"> настоящих Правил;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lastRenderedPageBreak/>
        <w:t xml:space="preserve">несоответствие заявки на участие в конкурсе требованиям, установленным </w:t>
      </w:r>
      <w:hyperlink r:id="rId12" w:history="1">
        <w:r w:rsidRPr="00C961F4">
          <w:rPr>
            <w:sz w:val="28"/>
            <w:szCs w:val="28"/>
          </w:rPr>
          <w:t>пунктами 6.1</w:t>
        </w:r>
      </w:hyperlink>
      <w:r w:rsidRPr="00C961F4">
        <w:rPr>
          <w:sz w:val="28"/>
          <w:szCs w:val="28"/>
        </w:rPr>
        <w:t xml:space="preserve"> и </w:t>
      </w:r>
      <w:hyperlink r:id="rId13" w:history="1">
        <w:r w:rsidRPr="00C961F4">
          <w:rPr>
            <w:sz w:val="28"/>
            <w:szCs w:val="28"/>
          </w:rPr>
          <w:t>6.2</w:t>
        </w:r>
      </w:hyperlink>
      <w:r w:rsidRPr="00C961F4">
        <w:rPr>
          <w:sz w:val="28"/>
          <w:szCs w:val="28"/>
        </w:rPr>
        <w:t xml:space="preserve"> настоящих Правил.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1.13. В случае </w:t>
      </w:r>
      <w:proofErr w:type="gramStart"/>
      <w:r w:rsidRPr="00C961F4">
        <w:rPr>
          <w:sz w:val="28"/>
          <w:szCs w:val="28"/>
        </w:rPr>
        <w:t>установления фактов несоответствия участника конкурса</w:t>
      </w:r>
      <w:proofErr w:type="gramEnd"/>
      <w:r w:rsidRPr="00C961F4">
        <w:rPr>
          <w:sz w:val="28"/>
          <w:szCs w:val="28"/>
        </w:rPr>
        <w:t xml:space="preserve"> требованиям к претендентам, установленным </w:t>
      </w:r>
      <w:hyperlink r:id="rId14" w:history="1">
        <w:r w:rsidRPr="00C961F4">
          <w:rPr>
            <w:sz w:val="28"/>
            <w:szCs w:val="28"/>
          </w:rPr>
          <w:t>пунктом 1.9</w:t>
        </w:r>
      </w:hyperlink>
      <w:r w:rsidRPr="00C961F4">
        <w:rPr>
          <w:sz w:val="28"/>
          <w:szCs w:val="28"/>
        </w:rPr>
        <w:t xml:space="preserve"> настоящих Правил, конкурсная комиссия отстраняет участника конкурса от участия в конкурсе на любом этапе его проведения.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1.14. Отказ в допуске к участию в конкурсе по основаниям, не предусмотренным </w:t>
      </w:r>
      <w:hyperlink r:id="rId15" w:history="1">
        <w:r w:rsidRPr="00C961F4">
          <w:rPr>
            <w:sz w:val="28"/>
            <w:szCs w:val="28"/>
          </w:rPr>
          <w:t>пунктом 1.12</w:t>
        </w:r>
      </w:hyperlink>
      <w:r w:rsidRPr="00C961F4">
        <w:rPr>
          <w:sz w:val="28"/>
          <w:szCs w:val="28"/>
        </w:rPr>
        <w:t xml:space="preserve"> настоящих Правил, не допускается.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порядке, установленном законодательством Российской Федерации.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961F4">
        <w:rPr>
          <w:b/>
          <w:sz w:val="28"/>
          <w:szCs w:val="28"/>
        </w:rPr>
        <w:t>2. КОНКУРСНАЯ КОМИССИЯ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2.1. Организатор конкурса не </w:t>
      </w:r>
      <w:proofErr w:type="gramStart"/>
      <w:r w:rsidRPr="00C961F4">
        <w:rPr>
          <w:sz w:val="28"/>
          <w:szCs w:val="28"/>
        </w:rPr>
        <w:t>позднее</w:t>
      </w:r>
      <w:proofErr w:type="gramEnd"/>
      <w:r w:rsidRPr="00C961F4">
        <w:rPr>
          <w:sz w:val="28"/>
          <w:szCs w:val="28"/>
        </w:rPr>
        <w:t xml:space="preserve"> чем за 5 рабочих дней до опубликования извещения о проведении конкурса принимает решение о создании конкурсной комиссии, определяет ее состав и порядок работы, назначает председателя комиссии.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2.2. В состав конкурсной комиссии должно входить не менее 5 человек, в том числе должностные лица органа местного самоуправления, являющегося организатором конкурса. За 20 дней до опубликования извещения о проведении конкурса организатор конкурса направляет в представительный орган местного самоуправления соответствующего муниципального образования запрос о делегировании депутатов в состав конкурсной комиссии. Указанный орган местного самоуправления вправе делегировать 2 депутатов.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комиссии, организатор конкурса включает указанных лиц в состав комиссии.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2.3. </w:t>
      </w:r>
      <w:proofErr w:type="gramStart"/>
      <w:r w:rsidRPr="00C961F4">
        <w:rPr>
          <w:sz w:val="28"/>
          <w:szCs w:val="28"/>
        </w:rPr>
        <w:t>Членами конкурсной комиссии не могут быть физические лица, лично заинтересованные в результатах конкурса (в том числе лица, являющиеся претендентами, участниками конкурса или состоящие в трудовых отношениях с организациями, являющимися претендентами, участниками конкурса, а также родственники претендента (участника конкурса) - физического лица (физических лиц), состоящего в трудовых отношениях с организациями, являющимися претендентами, участниками конкурса, либо физические лица, на которых способны оказывать влияние</w:t>
      </w:r>
      <w:proofErr w:type="gramEnd"/>
      <w:r w:rsidRPr="00C961F4">
        <w:rPr>
          <w:sz w:val="28"/>
          <w:szCs w:val="28"/>
        </w:rPr>
        <w:t xml:space="preserve"> претенденты, участники конкурса (в том числе лица, являющиеся участниками (акционерами) указанных организаций, членами их органов управления, кредиторами участников конкурса)).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lastRenderedPageBreak/>
        <w:t>2.4. Конкурсная комиссия рассматривает заявки на участие в конкурсе и проводит конкурс.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2.5. Руководство работой конкурсной комиссии осуществляет председатель конкурсной комиссии, назначаемый организатором конкурса, а в его отсутствие - заместитель, назначаемый председателем конкурсной комиссии.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2.6. Члены конкурсной комиссии должны своевременно и должным образом уведомляться организатором конкурса о месте, дате и времени проведения заседания комиссии.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2.7. Конкурсная комиссия правомочна, если на заседании присутствуют более 50 процентов общего числа ее членов. Каждый член конкурсной комиссии имеет 1 голос.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2.8. 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2.9. Решения конкурсной комиссии в день их принятия оформляются протоколами, которые подписывают члены конкурсной комиссии, принявшие участие в заседании. Не допускаются заполнение протоколов карандашом и внесение в них исправлений.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2.10. На заседаниях конкурсной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субъекта Российской Федерации, а также представители общественных объединений потребителей (их ассоциаций, союзов), действующих на территории субъекта Российской Федерации. Полномочия указанных представителей подтверждаются документально.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2.11. 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961F4">
        <w:rPr>
          <w:b/>
          <w:sz w:val="28"/>
          <w:szCs w:val="28"/>
        </w:rPr>
        <w:t>3. ИНФОРМАЦИОННОЕ ОБЕСПЕЧЕНИЕ ПРОВЕДЕНИЯ КОНКУРСА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3.1. Информация о проведении конкурса публикуется организатором конкурса в официальном печатном издании, предназначенном для опубликования информации о размещении заказов для муниципальных нужд (далее - официальное печатное издание), а также размещается на официальном сайте муниципального образования, предназначенном для размещения информации о размещении заказов для муниципальных нужд (далее - официальный сайт).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lastRenderedPageBreak/>
        <w:t>3.2. Размещение информации о проведении конкурса на официальном сайте в соответствии с настоящими Правилами осуществляется без взимания платы.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3.3. Информация о проведении конкурса, размещенная на официальном сайте, должна быть доступна для ознакомления всем заинтересованным лицам без взимания платы.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961F4">
        <w:rPr>
          <w:b/>
          <w:sz w:val="28"/>
          <w:szCs w:val="28"/>
        </w:rPr>
        <w:t>4. ИЗВЕЩЕНИЕ О ПРОВЕДЕНИИ КОНКУРСА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4.1. Извещение о проведении конкурса публикуется организатором конкурса в официальном печатном издании и размещается на официальном сайте не менее чем за 30 дней до истечения срока подачи заявок на участие в конкурсе.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4.2. В извещении о проведении конкурса указывается следующее: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основание проведения конкурса и нормативные правовые акты, на базе которых проводится конкурс;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наименование, место нахождения, почтовый адрес и адрес электронной почты, номер телефона организатора конкурса и специализированной организации;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характеристика объекта конкурса, включая адрес многоквартирных домов, год постройки, этажность, количество квартир, площадь жилых, нежилых помещений и помещений общего пользования, виды благоустройства, серию и тип постройки, а также кадастровый номер (при его наличии) и площадь земельного участка, входящего в состав общего имущества собственников помещений в многоквартирном доме;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многоквартирными домами (далее - обязательные работы и услуги);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обязательных работ и услуг;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адрес официального сайта, на котором размещена конкурсная документация, срок, место и порядок представления конкурсной документации, размер, порядок и сроки внесения платы, взимаемой организатором конкурса за представление конкурсной документации, если такая плата установлена;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место, порядок и срок подачи заявок на участие в конкурсе, установленный в соответствии с </w:t>
      </w:r>
      <w:hyperlink r:id="rId16" w:history="1">
        <w:r w:rsidRPr="00C961F4">
          <w:rPr>
            <w:sz w:val="28"/>
            <w:szCs w:val="28"/>
          </w:rPr>
          <w:t>пунктом 6.1</w:t>
        </w:r>
      </w:hyperlink>
      <w:r w:rsidRPr="00C961F4">
        <w:rPr>
          <w:sz w:val="28"/>
          <w:szCs w:val="28"/>
        </w:rPr>
        <w:t xml:space="preserve"> настоящих Правил;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lastRenderedPageBreak/>
        <w:t>место, дата и время вскрытия конвертов с заявками на участие в конкурсе, а также место, дата и время рассмотрения конкурсной комиссией заявок на участие в конкурсе;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место, дата и время проведения конкурса;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 размер обеспечения заявки на участие в конкурсе.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4.3. В случае если до дня проведения конкурса собственники помещений в многоквартирных домах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Если организатор конкурса отказался от проведения конкурса, то в течение 5 рабочих дней </w:t>
      </w:r>
      <w:proofErr w:type="gramStart"/>
      <w:r w:rsidRPr="00C961F4">
        <w:rPr>
          <w:sz w:val="28"/>
          <w:szCs w:val="28"/>
        </w:rPr>
        <w:t>с даты принятия</w:t>
      </w:r>
      <w:proofErr w:type="gramEnd"/>
      <w:r w:rsidRPr="00C961F4">
        <w:rPr>
          <w:sz w:val="28"/>
          <w:szCs w:val="28"/>
        </w:rPr>
        <w:t xml:space="preserve"> такого решения он обязан опубликовать в официальном печатном издании извещение об отказе от проведения конкурса и в течение 2 рабочих дней - разместить такое извещение на официальном сайте. В течение 2 рабочих дней </w:t>
      </w:r>
      <w:proofErr w:type="gramStart"/>
      <w:r w:rsidRPr="00C961F4">
        <w:rPr>
          <w:sz w:val="28"/>
          <w:szCs w:val="28"/>
        </w:rPr>
        <w:t>с даты принятия</w:t>
      </w:r>
      <w:proofErr w:type="gramEnd"/>
      <w:r w:rsidRPr="00C961F4">
        <w:rPr>
          <w:sz w:val="28"/>
          <w:szCs w:val="28"/>
        </w:rPr>
        <w:t xml:space="preserve">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 w:rsidRPr="00C961F4">
        <w:rPr>
          <w:sz w:val="28"/>
          <w:szCs w:val="28"/>
        </w:rPr>
        <w:t>с даты принятия</w:t>
      </w:r>
      <w:proofErr w:type="gramEnd"/>
      <w:r w:rsidRPr="00C961F4">
        <w:rPr>
          <w:sz w:val="28"/>
          <w:szCs w:val="28"/>
        </w:rPr>
        <w:t xml:space="preserve"> решения об отказе от проведения конкурса.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4.4. Не </w:t>
      </w:r>
      <w:proofErr w:type="gramStart"/>
      <w:r w:rsidRPr="00C961F4">
        <w:rPr>
          <w:sz w:val="28"/>
          <w:szCs w:val="28"/>
        </w:rPr>
        <w:t>позднее</w:t>
      </w:r>
      <w:proofErr w:type="gramEnd"/>
      <w:r w:rsidRPr="00C961F4">
        <w:rPr>
          <w:sz w:val="28"/>
          <w:szCs w:val="28"/>
        </w:rPr>
        <w:t xml:space="preserve"> чем за 25 дней до даты начала процедуры вскрытия конвертов с заявками на участие в конкурсе организатор конкурса обязан уведомить всех собственников помещений в многоквартирном доме (многоквартирных домах) о дате проведения конкурса путем размещения сообщения в местах, удобных для ознакомления собственниками помещений в многоквартирном доме,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дом.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961F4">
        <w:rPr>
          <w:b/>
          <w:sz w:val="28"/>
          <w:szCs w:val="28"/>
        </w:rPr>
        <w:t>5. ПРЕДСТАВЛЕНИЕ КОНКУРСНОЙ ДОКУМЕНТАЦИИ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61F4">
        <w:rPr>
          <w:b/>
          <w:sz w:val="28"/>
          <w:szCs w:val="28"/>
        </w:rPr>
        <w:t>И ОРГАНИЗАЦИЯ ОСМОТРА ОБЪЕКТА КОНКУРСА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5.1. Конкурсная документация, утверждаемая организатором конкурса, включает в себя: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5.1.1. акт по форме</w:t>
      </w:r>
      <w:r>
        <w:rPr>
          <w:sz w:val="28"/>
          <w:szCs w:val="28"/>
        </w:rPr>
        <w:t>,</w:t>
      </w:r>
      <w:r w:rsidRPr="00C961F4">
        <w:rPr>
          <w:sz w:val="28"/>
          <w:szCs w:val="28"/>
        </w:rPr>
        <w:t xml:space="preserve"> согласно </w:t>
      </w:r>
      <w:hyperlink r:id="rId17" w:history="1">
        <w:r>
          <w:rPr>
            <w:sz w:val="28"/>
            <w:szCs w:val="28"/>
          </w:rPr>
          <w:t>приложению №</w:t>
        </w:r>
        <w:r w:rsidRPr="00C961F4">
          <w:rPr>
            <w:sz w:val="28"/>
            <w:szCs w:val="28"/>
          </w:rPr>
          <w:t>1</w:t>
        </w:r>
      </w:hyperlink>
      <w:r w:rsidRPr="00C961F4">
        <w:rPr>
          <w:sz w:val="28"/>
          <w:szCs w:val="28"/>
        </w:rPr>
        <w:t>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5.1.2. реквизиты банковского счета для перечисления сре</w:t>
      </w:r>
      <w:proofErr w:type="gramStart"/>
      <w:r w:rsidRPr="00C961F4">
        <w:rPr>
          <w:sz w:val="28"/>
          <w:szCs w:val="28"/>
        </w:rPr>
        <w:t>дств в к</w:t>
      </w:r>
      <w:proofErr w:type="gramEnd"/>
      <w:r w:rsidRPr="00C961F4">
        <w:rPr>
          <w:sz w:val="28"/>
          <w:szCs w:val="28"/>
        </w:rPr>
        <w:t>ачестве обеспечения заявки на участие в конкурсе;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5.1.3. порядок проведения осмотров заинтересованными лицами и претендентами объекта конкурса, график проведения таких осмотров, </w:t>
      </w:r>
      <w:r w:rsidRPr="00C961F4">
        <w:rPr>
          <w:sz w:val="28"/>
          <w:szCs w:val="28"/>
        </w:rPr>
        <w:lastRenderedPageBreak/>
        <w:t xml:space="preserve">обеспечивающий выполнение требований, предусмотренных </w:t>
      </w:r>
      <w:hyperlink r:id="rId18" w:history="1">
        <w:r w:rsidRPr="00C961F4">
          <w:rPr>
            <w:sz w:val="28"/>
            <w:szCs w:val="28"/>
          </w:rPr>
          <w:t>пунктом 5.11</w:t>
        </w:r>
      </w:hyperlink>
      <w:r w:rsidRPr="00C961F4">
        <w:rPr>
          <w:sz w:val="28"/>
          <w:szCs w:val="28"/>
        </w:rPr>
        <w:t xml:space="preserve"> настоящих Правил;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961F4">
        <w:rPr>
          <w:sz w:val="28"/>
          <w:szCs w:val="28"/>
        </w:rPr>
        <w:t xml:space="preserve">5.1.4. перечень обязательных работ и услуг, устанавливаемый организатором конкурса в зависимости от уровня благоустройства, конструктивных и технических параметров многоквартирного дома, включая требования к объемам, качеству, периодичности каждой из таких работ и услуг, согласно </w:t>
      </w:r>
      <w:hyperlink r:id="rId19" w:history="1">
        <w:r>
          <w:rPr>
            <w:sz w:val="28"/>
            <w:szCs w:val="28"/>
          </w:rPr>
          <w:t>приложению №</w:t>
        </w:r>
        <w:r w:rsidRPr="00C961F4">
          <w:rPr>
            <w:sz w:val="28"/>
            <w:szCs w:val="28"/>
          </w:rPr>
          <w:t>2</w:t>
        </w:r>
      </w:hyperlink>
      <w:r w:rsidRPr="00C961F4">
        <w:rPr>
          <w:sz w:val="28"/>
          <w:szCs w:val="28"/>
        </w:rPr>
        <w:t>. При этом организатор конкурса в соответствии с перечнем обязательных работ и услуг самостоятельно определяет расчетную стоимость каждой из обязательных работ и услуг;</w:t>
      </w:r>
      <w:proofErr w:type="gramEnd"/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5.1.5. перечень дополнительных работ и услуг по содержанию и ремонту объекта конкурса по форме</w:t>
      </w:r>
      <w:r>
        <w:rPr>
          <w:sz w:val="28"/>
          <w:szCs w:val="28"/>
        </w:rPr>
        <w:t>,</w:t>
      </w:r>
      <w:r w:rsidRPr="00C961F4">
        <w:rPr>
          <w:sz w:val="28"/>
          <w:szCs w:val="28"/>
        </w:rPr>
        <w:t xml:space="preserve"> согласно </w:t>
      </w:r>
      <w:hyperlink r:id="rId20" w:history="1">
        <w:r>
          <w:rPr>
            <w:sz w:val="28"/>
            <w:szCs w:val="28"/>
          </w:rPr>
          <w:t>приложению №</w:t>
        </w:r>
        <w:r w:rsidRPr="00C961F4">
          <w:rPr>
            <w:sz w:val="28"/>
            <w:szCs w:val="28"/>
          </w:rPr>
          <w:t>3</w:t>
        </w:r>
      </w:hyperlink>
      <w:r w:rsidRPr="00C961F4">
        <w:rPr>
          <w:sz w:val="28"/>
          <w:szCs w:val="28"/>
        </w:rPr>
        <w:t xml:space="preserve"> (далее - дополнительные работы и услуги). При этом организатор конкурса самостоятельно определяет расчетную стоимость каждой из дополнительных работ и услуг;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5.1.6. срок внесения собственниками помещений в многоквартирном доме платы за содержание и ремонт жилого помещения, коммунальные услуги. При этом не допускается установление организатором конкурса способа внесения управляющей организации собственниками помещений в многоквартирном доме платы за содержание и ремонт жилого помещения и платы </w:t>
      </w:r>
      <w:proofErr w:type="gramStart"/>
      <w:r w:rsidRPr="00C961F4">
        <w:rPr>
          <w:sz w:val="28"/>
          <w:szCs w:val="28"/>
        </w:rPr>
        <w:t>за</w:t>
      </w:r>
      <w:proofErr w:type="gramEnd"/>
      <w:r w:rsidRPr="00C961F4">
        <w:rPr>
          <w:sz w:val="28"/>
          <w:szCs w:val="28"/>
        </w:rPr>
        <w:t xml:space="preserve"> коммунальные услуги;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5.1.7. требования к участникам конкурса, установленные </w:t>
      </w:r>
      <w:hyperlink r:id="rId21" w:history="1">
        <w:r w:rsidRPr="00C961F4">
          <w:rPr>
            <w:sz w:val="28"/>
            <w:szCs w:val="28"/>
          </w:rPr>
          <w:t>пунктом 1.9</w:t>
        </w:r>
      </w:hyperlink>
      <w:r w:rsidRPr="00C961F4">
        <w:rPr>
          <w:sz w:val="28"/>
          <w:szCs w:val="28"/>
        </w:rPr>
        <w:t xml:space="preserve"> настоящих Правил;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5.1.8. форма заявки на участие в конкурсе</w:t>
      </w:r>
      <w:r>
        <w:rPr>
          <w:sz w:val="28"/>
          <w:szCs w:val="28"/>
        </w:rPr>
        <w:t>,</w:t>
      </w:r>
      <w:r w:rsidRPr="00C961F4">
        <w:rPr>
          <w:sz w:val="28"/>
          <w:szCs w:val="28"/>
        </w:rPr>
        <w:t xml:space="preserve"> согласно </w:t>
      </w:r>
      <w:hyperlink r:id="rId22" w:history="1">
        <w:r>
          <w:rPr>
            <w:sz w:val="28"/>
            <w:szCs w:val="28"/>
          </w:rPr>
          <w:t>приложению №</w:t>
        </w:r>
        <w:r w:rsidRPr="00C961F4">
          <w:rPr>
            <w:sz w:val="28"/>
            <w:szCs w:val="28"/>
          </w:rPr>
          <w:t>4</w:t>
        </w:r>
      </w:hyperlink>
      <w:r w:rsidRPr="00C961F4">
        <w:rPr>
          <w:sz w:val="28"/>
          <w:szCs w:val="28"/>
        </w:rPr>
        <w:t xml:space="preserve"> и утвержденная организатором конкурса инструкция по ее заполнению;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5.1.9. срок, в течение которого победитель конкурса должен подписать договоры управления многоквартирным домом и представить обеспечение исполнения обязательств в соответствии с </w:t>
      </w:r>
      <w:hyperlink r:id="rId23" w:history="1">
        <w:r w:rsidRPr="00C961F4">
          <w:rPr>
            <w:sz w:val="28"/>
            <w:szCs w:val="28"/>
          </w:rPr>
          <w:t>разделом 9</w:t>
        </w:r>
      </w:hyperlink>
      <w:r w:rsidRPr="00C961F4">
        <w:rPr>
          <w:sz w:val="28"/>
          <w:szCs w:val="28"/>
        </w:rPr>
        <w:t xml:space="preserve"> настоящих Правил;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5.1.10. требования к порядку изменения обязатель</w:t>
      </w:r>
      <w:proofErr w:type="gramStart"/>
      <w:r w:rsidRPr="00C961F4">
        <w:rPr>
          <w:sz w:val="28"/>
          <w:szCs w:val="28"/>
        </w:rPr>
        <w:t>ств ст</w:t>
      </w:r>
      <w:proofErr w:type="gramEnd"/>
      <w:r w:rsidRPr="00C961F4">
        <w:rPr>
          <w:sz w:val="28"/>
          <w:szCs w:val="28"/>
        </w:rPr>
        <w:t xml:space="preserve">орон по договору управления многоквартирными домами, предусматривающие, что указанные обязательства могут быть изменены лишь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Pr="00C961F4">
        <w:rPr>
          <w:sz w:val="28"/>
          <w:szCs w:val="28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многоквартирными домами работы и услуги по содержанию и ремонту общего имущества собственников помещений в многоквартирных домах, выполнение и оказание которых возможно в сложившихся условиях, и предъявляет собственникам помещений в многоквартирных домах счета на оплату таких выполненных работ и оказанных услуг.</w:t>
      </w:r>
      <w:proofErr w:type="gramEnd"/>
      <w:r w:rsidRPr="00C961F4">
        <w:rPr>
          <w:sz w:val="28"/>
          <w:szCs w:val="28"/>
        </w:rPr>
        <w:t xml:space="preserve"> При этом размер платы за содержание и ремонт жилого помещения, предусмотренный договором управления многоквартирными домами, должен быть изменен пропорционально объемам и количеству фактически выполненных работ и оказанных услуг;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5.1.11. срок начала выполнения управляющей организацией возникших по результатам конкурса обязательств, который должен составлять не более </w:t>
      </w:r>
      <w:r w:rsidRPr="00C961F4">
        <w:rPr>
          <w:sz w:val="28"/>
          <w:szCs w:val="28"/>
        </w:rPr>
        <w:lastRenderedPageBreak/>
        <w:t xml:space="preserve">30 дней </w:t>
      </w:r>
      <w:proofErr w:type="gramStart"/>
      <w:r w:rsidRPr="00C961F4">
        <w:rPr>
          <w:sz w:val="28"/>
          <w:szCs w:val="28"/>
        </w:rPr>
        <w:t>с даты истечения</w:t>
      </w:r>
      <w:proofErr w:type="gramEnd"/>
      <w:r w:rsidRPr="00C961F4">
        <w:rPr>
          <w:sz w:val="28"/>
          <w:szCs w:val="28"/>
        </w:rPr>
        <w:t xml:space="preserve"> срока направления собственникам помещений в многоквартирных домах подписанных управляющей организацией и подготовленных в соответствии с положениями </w:t>
      </w:r>
      <w:hyperlink r:id="rId24" w:history="1">
        <w:r w:rsidRPr="00C961F4">
          <w:rPr>
            <w:sz w:val="28"/>
            <w:szCs w:val="28"/>
          </w:rPr>
          <w:t>раздела 9</w:t>
        </w:r>
      </w:hyperlink>
      <w:r w:rsidRPr="00C961F4">
        <w:rPr>
          <w:sz w:val="28"/>
          <w:szCs w:val="28"/>
        </w:rPr>
        <w:t xml:space="preserve"> настоящих Правил проектов договоров управления многоквартирным домом. Управляющая организация вправе взимать с собственников помещений плату за содержание и ремонт жилого помещения, а также плату за коммунальные услуги в порядке, предусмотренном условиями конкурса и договором управления многоквартирным домом, </w:t>
      </w:r>
      <w:proofErr w:type="gramStart"/>
      <w:r w:rsidRPr="00C961F4">
        <w:rPr>
          <w:sz w:val="28"/>
          <w:szCs w:val="28"/>
        </w:rPr>
        <w:t>с даты начала</w:t>
      </w:r>
      <w:proofErr w:type="gramEnd"/>
      <w:r w:rsidRPr="00C961F4">
        <w:rPr>
          <w:sz w:val="28"/>
          <w:szCs w:val="28"/>
        </w:rPr>
        <w:t xml:space="preserve"> выполнения обязательств, возникших по результатам конкурса. Собственники помещений обязаны вносить указанную плату;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5.1.12. размер и срок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5.1.13.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многоквартирными домами, предусматривающий право собственников оплачивать фактически выполненные работы и оказанные услуги;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5.1.14. формы и способы осуществления собственниками помещений в многоквартирном доме </w:t>
      </w:r>
      <w:proofErr w:type="gramStart"/>
      <w:r w:rsidRPr="00C961F4">
        <w:rPr>
          <w:sz w:val="28"/>
          <w:szCs w:val="28"/>
        </w:rPr>
        <w:t>контроля за</w:t>
      </w:r>
      <w:proofErr w:type="gramEnd"/>
      <w:r w:rsidRPr="00C961F4">
        <w:rPr>
          <w:sz w:val="28"/>
          <w:szCs w:val="28"/>
        </w:rPr>
        <w:t xml:space="preserve"> выполнением управляющей организацией ее обязательств по договорам управления многоквартирными домами, которые предусматривают: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обязанность управляющей организации представлять по запросу собственника помещения в многоквартирном доме в течение 3 рабочих дней документы, связанные с выполнением обязательств по договору управления многоквартирным домом;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961F4">
        <w:rPr>
          <w:sz w:val="28"/>
          <w:szCs w:val="28"/>
        </w:rPr>
        <w:t>право собственника помещения в многоквартирном доме за 15 дней до истечения срока действия договора управления многоквартирными домами ознакомиться с расположенным в помещении управляющей организации, а также на досках объявлений, находящихся во всех подъездах многоквартирных домов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многоквартирными домами, включающим информацию о выполненных</w:t>
      </w:r>
      <w:proofErr w:type="gramEnd"/>
      <w:r w:rsidRPr="00C961F4">
        <w:rPr>
          <w:sz w:val="28"/>
          <w:szCs w:val="28"/>
        </w:rPr>
        <w:t xml:space="preserve"> </w:t>
      </w:r>
      <w:proofErr w:type="gramStart"/>
      <w:r w:rsidRPr="00C961F4">
        <w:rPr>
          <w:sz w:val="28"/>
          <w:szCs w:val="28"/>
        </w:rPr>
        <w:t>работах</w:t>
      </w:r>
      <w:proofErr w:type="gramEnd"/>
      <w:r w:rsidRPr="00C961F4">
        <w:rPr>
          <w:sz w:val="28"/>
          <w:szCs w:val="28"/>
        </w:rPr>
        <w:t>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lastRenderedPageBreak/>
        <w:t>5.1.15. срок действия договоров управления многоквартирным домом, составляющий не менее чем 1 год и не более чем 3 года, а также условия продления срока действия указанных договоров на 3 месяца, если: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5" w:history="1">
        <w:r w:rsidRPr="00C961F4">
          <w:rPr>
            <w:sz w:val="28"/>
            <w:szCs w:val="28"/>
          </w:rPr>
          <w:t>статьей 164</w:t>
        </w:r>
      </w:hyperlink>
      <w:r w:rsidRPr="00C961F4">
        <w:rPr>
          <w:sz w:val="28"/>
          <w:szCs w:val="28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961F4">
        <w:rPr>
          <w:sz w:val="28"/>
          <w:szCs w:val="28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другая управляющая организация, отобранная органом местного самоуправления для управления многоквартирными домами в соответствии с настоящими Правилами, не приступила к выполнению договора управления многоквартирным домом;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5.1.16. проект договора управления многоквартирными домами, составленный в соответствии со </w:t>
      </w:r>
      <w:hyperlink r:id="rId26" w:history="1">
        <w:r w:rsidRPr="00C961F4">
          <w:rPr>
            <w:sz w:val="28"/>
            <w:szCs w:val="28"/>
          </w:rPr>
          <w:t>статьей 162</w:t>
        </w:r>
      </w:hyperlink>
      <w:r w:rsidRPr="00C961F4">
        <w:rPr>
          <w:sz w:val="28"/>
          <w:szCs w:val="28"/>
        </w:rPr>
        <w:t xml:space="preserve"> Жилищного кодекса Российской Федерации (далее - проект договора управления многоквартирными домами).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5.2. Размер обеспечения исполнения обязательств устанавливается организатором конкурса и не может быть менее одной второй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</w:p>
    <w:p w:rsidR="00C961F4" w:rsidRPr="00C961F4" w:rsidRDefault="00C961F4" w:rsidP="00C961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C961F4">
        <w:rPr>
          <w:sz w:val="28"/>
          <w:szCs w:val="28"/>
        </w:rPr>
        <w:t>О</w:t>
      </w:r>
      <w:r w:rsidRPr="00C961F4">
        <w:rPr>
          <w:sz w:val="28"/>
          <w:szCs w:val="28"/>
          <w:vertAlign w:val="subscript"/>
        </w:rPr>
        <w:t>оу</w:t>
      </w:r>
      <w:proofErr w:type="spellEnd"/>
      <w:proofErr w:type="gramStart"/>
      <w:r w:rsidRPr="00C961F4">
        <w:rPr>
          <w:sz w:val="28"/>
          <w:szCs w:val="28"/>
        </w:rPr>
        <w:t xml:space="preserve"> = К</w:t>
      </w:r>
      <w:proofErr w:type="gramEnd"/>
      <w:r w:rsidRPr="00C961F4">
        <w:rPr>
          <w:sz w:val="28"/>
          <w:szCs w:val="28"/>
        </w:rPr>
        <w:t xml:space="preserve"> </w:t>
      </w:r>
      <w:proofErr w:type="spellStart"/>
      <w:r w:rsidRPr="00C961F4">
        <w:rPr>
          <w:sz w:val="28"/>
          <w:szCs w:val="28"/>
        </w:rPr>
        <w:t>x</w:t>
      </w:r>
      <w:proofErr w:type="spellEnd"/>
      <w:r w:rsidRPr="00C961F4">
        <w:rPr>
          <w:sz w:val="28"/>
          <w:szCs w:val="28"/>
        </w:rPr>
        <w:t xml:space="preserve"> (Р</w:t>
      </w:r>
      <w:r w:rsidRPr="00C961F4">
        <w:rPr>
          <w:sz w:val="28"/>
          <w:szCs w:val="28"/>
          <w:vertAlign w:val="subscript"/>
        </w:rPr>
        <w:t xml:space="preserve">ои </w:t>
      </w:r>
      <w:r w:rsidRPr="00C961F4">
        <w:rPr>
          <w:sz w:val="28"/>
          <w:szCs w:val="28"/>
        </w:rPr>
        <w:t xml:space="preserve">+ </w:t>
      </w:r>
      <w:proofErr w:type="spellStart"/>
      <w:r w:rsidRPr="00C961F4">
        <w:rPr>
          <w:sz w:val="28"/>
          <w:szCs w:val="28"/>
        </w:rPr>
        <w:t>Р</w:t>
      </w:r>
      <w:r w:rsidRPr="00C961F4">
        <w:rPr>
          <w:sz w:val="28"/>
          <w:szCs w:val="28"/>
          <w:vertAlign w:val="subscript"/>
        </w:rPr>
        <w:t>ку</w:t>
      </w:r>
      <w:proofErr w:type="spellEnd"/>
      <w:r w:rsidRPr="00C961F4">
        <w:rPr>
          <w:sz w:val="28"/>
          <w:szCs w:val="28"/>
        </w:rPr>
        <w:t>), где:</w:t>
      </w:r>
    </w:p>
    <w:p w:rsidR="00C961F4" w:rsidRPr="00C961F4" w:rsidRDefault="00C961F4" w:rsidP="00C961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C961F4">
        <w:rPr>
          <w:sz w:val="28"/>
          <w:szCs w:val="28"/>
        </w:rPr>
        <w:t>О</w:t>
      </w:r>
      <w:r w:rsidRPr="00C961F4">
        <w:rPr>
          <w:sz w:val="28"/>
          <w:szCs w:val="28"/>
          <w:vertAlign w:val="subscript"/>
        </w:rPr>
        <w:t>оу</w:t>
      </w:r>
      <w:proofErr w:type="spellEnd"/>
      <w:r w:rsidRPr="00C961F4">
        <w:rPr>
          <w:sz w:val="28"/>
          <w:szCs w:val="28"/>
        </w:rPr>
        <w:t xml:space="preserve"> - размер обеспечения исполнения обязательств;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961F4">
        <w:rPr>
          <w:sz w:val="28"/>
          <w:szCs w:val="28"/>
        </w:rPr>
        <w:t>К</w:t>
      </w:r>
      <w:proofErr w:type="gramEnd"/>
      <w:r w:rsidRPr="00C961F4">
        <w:rPr>
          <w:sz w:val="28"/>
          <w:szCs w:val="28"/>
        </w:rPr>
        <w:t xml:space="preserve"> - коэффициент, установленный организатором конкурса, равный 0,5;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Р</w:t>
      </w:r>
      <w:r w:rsidRPr="00C961F4">
        <w:rPr>
          <w:sz w:val="28"/>
          <w:szCs w:val="28"/>
          <w:vertAlign w:val="subscript"/>
        </w:rPr>
        <w:t>ои</w:t>
      </w:r>
      <w:r w:rsidRPr="00C961F4">
        <w:rPr>
          <w:sz w:val="28"/>
          <w:szCs w:val="28"/>
        </w:rPr>
        <w:t xml:space="preserve"> - размер ежемесячной платы за содержание и ремонт общего имущества, указанный в извещении о проведении конкурса, умноженный на общую площадь жилых и нежилых помещений (за исключением помещений общего пользования) в многоквартирном доме;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C961F4">
        <w:rPr>
          <w:sz w:val="28"/>
          <w:szCs w:val="28"/>
        </w:rPr>
        <w:t>Р</w:t>
      </w:r>
      <w:r w:rsidRPr="00C961F4">
        <w:rPr>
          <w:sz w:val="28"/>
          <w:szCs w:val="28"/>
          <w:vertAlign w:val="subscript"/>
        </w:rPr>
        <w:t>ку</w:t>
      </w:r>
      <w:proofErr w:type="spellEnd"/>
      <w:r w:rsidRPr="00C961F4">
        <w:rPr>
          <w:sz w:val="28"/>
          <w:szCs w:val="28"/>
        </w:rPr>
        <w:t xml:space="preserve"> - размер ежемесячной платы за коммунальные услуги, рассчитанный исходя из среднемесячных объемов потребления ресурсов (холодная и горячая вода, сетевой газ,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</w:t>
      </w:r>
      <w:r w:rsidRPr="00C961F4">
        <w:rPr>
          <w:sz w:val="28"/>
          <w:szCs w:val="28"/>
        </w:rPr>
        <w:lastRenderedPageBreak/>
        <w:t xml:space="preserve">утвержденных в порядке, установленном Жилищным </w:t>
      </w:r>
      <w:hyperlink r:id="rId27" w:history="1">
        <w:r w:rsidRPr="00C961F4">
          <w:rPr>
            <w:sz w:val="28"/>
            <w:szCs w:val="28"/>
          </w:rPr>
          <w:t>кодексом</w:t>
        </w:r>
      </w:hyperlink>
      <w:r w:rsidRPr="00C961F4">
        <w:rPr>
          <w:sz w:val="28"/>
          <w:szCs w:val="28"/>
        </w:rPr>
        <w:t xml:space="preserve"> Российской Федерации, площади жилых помещений и тарифов на товары и услуги организаций коммунального</w:t>
      </w:r>
      <w:proofErr w:type="gramEnd"/>
      <w:r w:rsidRPr="00C961F4">
        <w:rPr>
          <w:sz w:val="28"/>
          <w:szCs w:val="28"/>
        </w:rPr>
        <w:t xml:space="preserve"> комплекса, </w:t>
      </w:r>
      <w:proofErr w:type="gramStart"/>
      <w:r w:rsidRPr="00C961F4">
        <w:rPr>
          <w:sz w:val="28"/>
          <w:szCs w:val="28"/>
        </w:rPr>
        <w:t>утвержденных</w:t>
      </w:r>
      <w:proofErr w:type="gramEnd"/>
      <w:r w:rsidRPr="00C961F4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5.3.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961F4">
        <w:rPr>
          <w:sz w:val="28"/>
          <w:szCs w:val="28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</w:t>
      </w:r>
      <w:proofErr w:type="gramEnd"/>
      <w:r w:rsidRPr="00C961F4">
        <w:rPr>
          <w:sz w:val="28"/>
          <w:szCs w:val="28"/>
        </w:rPr>
        <w:t xml:space="preserve">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C961F4">
        <w:rPr>
          <w:sz w:val="28"/>
          <w:szCs w:val="28"/>
        </w:rPr>
        <w:t>ресурсоснабжения</w:t>
      </w:r>
      <w:proofErr w:type="spellEnd"/>
      <w:r w:rsidRPr="00C961F4">
        <w:rPr>
          <w:sz w:val="28"/>
          <w:szCs w:val="28"/>
        </w:rPr>
        <w:t xml:space="preserve"> и приема (сброса) сточных вод в качестве существенного условия этих договоров.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5.4. Организатор конкурса обеспечивает размещение конкурсной документации на официальном сайте одновременно с размещением извещения о проведении конкурса.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Конкурсная документация должна быть доступна для ознакомления на официальном сайте всем заинтересованным лицам без взимания платы.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5.5. Представление конкурсной документации не допускается до опубликования в официальном печатном издании и размещения на официальном сайте извещения о проведении конкурса.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5.6. Организатор конкурса на основании поданного в письменной форме заявления любого заинтересованного лица в течение 2 рабочих дней </w:t>
      </w:r>
      <w:proofErr w:type="gramStart"/>
      <w:r w:rsidRPr="00C961F4">
        <w:rPr>
          <w:sz w:val="28"/>
          <w:szCs w:val="28"/>
        </w:rPr>
        <w:t>с даты получения</w:t>
      </w:r>
      <w:proofErr w:type="gramEnd"/>
      <w:r w:rsidRPr="00C961F4">
        <w:rPr>
          <w:sz w:val="28"/>
          <w:szCs w:val="28"/>
        </w:rPr>
        <w:t xml:space="preserve"> заявления обязан представить такому лицу конкурсную документацию в порядке, указанном в извещении о проведении конкурса. Конкурсная документация представляется в письменной форме. Представление конкурсной документации в форме электронного документа осуществляется без взимания платы.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lastRenderedPageBreak/>
        <w:t xml:space="preserve">5.7. Конкурсная документация, представляемая в порядке, установленном </w:t>
      </w:r>
      <w:hyperlink r:id="rId28" w:history="1">
        <w:r w:rsidRPr="00C961F4">
          <w:rPr>
            <w:sz w:val="28"/>
            <w:szCs w:val="28"/>
          </w:rPr>
          <w:t>пунктом 5.6</w:t>
        </w:r>
      </w:hyperlink>
      <w:r w:rsidRPr="00C961F4">
        <w:rPr>
          <w:sz w:val="28"/>
          <w:szCs w:val="28"/>
        </w:rPr>
        <w:t xml:space="preserve"> настоящих Правил, должна соответствовать конкурсной документации, размещенной на официальном сайте.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5.8.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нему не </w:t>
      </w:r>
      <w:proofErr w:type="gramStart"/>
      <w:r w:rsidRPr="00C961F4">
        <w:rPr>
          <w:sz w:val="28"/>
          <w:szCs w:val="28"/>
        </w:rPr>
        <w:t>позднее</w:t>
      </w:r>
      <w:proofErr w:type="gramEnd"/>
      <w:r w:rsidRPr="00C961F4">
        <w:rPr>
          <w:sz w:val="28"/>
          <w:szCs w:val="28"/>
        </w:rPr>
        <w:t xml:space="preserve"> чем за 2 рабочих дня до истечения срока подачи заявок на участие в конкурсе.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5.9. В течение одного рабочего дня </w:t>
      </w:r>
      <w:proofErr w:type="gramStart"/>
      <w:r w:rsidRPr="00C961F4">
        <w:rPr>
          <w:sz w:val="28"/>
          <w:szCs w:val="28"/>
        </w:rPr>
        <w:t>с даты направления</w:t>
      </w:r>
      <w:proofErr w:type="gramEnd"/>
      <w:r w:rsidRPr="00C961F4">
        <w:rPr>
          <w:sz w:val="28"/>
          <w:szCs w:val="28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их сути.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5.10.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 w:rsidRPr="00C961F4">
        <w:rPr>
          <w:sz w:val="28"/>
          <w:szCs w:val="28"/>
        </w:rPr>
        <w:t>позднее</w:t>
      </w:r>
      <w:proofErr w:type="gramEnd"/>
      <w:r w:rsidRPr="00C961F4">
        <w:rPr>
          <w:sz w:val="28"/>
          <w:szCs w:val="28"/>
        </w:rPr>
        <w:t xml:space="preserve"> чем за 15 дней до истечения срока подачи заявок на участие в конкурсе. В течение 2 рабочих дней </w:t>
      </w:r>
      <w:proofErr w:type="gramStart"/>
      <w:r w:rsidRPr="00C961F4">
        <w:rPr>
          <w:sz w:val="28"/>
          <w:szCs w:val="28"/>
        </w:rPr>
        <w:t>с даты принятия</w:t>
      </w:r>
      <w:proofErr w:type="gramEnd"/>
      <w:r w:rsidRPr="00C961F4">
        <w:rPr>
          <w:sz w:val="28"/>
          <w:szCs w:val="28"/>
        </w:rPr>
        <w:t xml:space="preserve"> решения о внесении изменений в конкурсную документацию такие изменения размещаются организатором конкурса или по его поручению специализированной организацией на официальном сайте и направляются заказными письмами с уведомлением всем лицам, которым была представлена конкурсная документация.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5.11. Организатор конкурса в соответствии с датой и временем, указанными в извещении о проведении конкурса, организует проведение осмотра претендентами и другими заинтересованными лицами объекта конкурса. Организатор конкурса или по его поручению специализированная организация обеспечивают проведение таких осмотров каждые 5 рабочих дней с даты опубликования извещения о проведении конкурса, но не </w:t>
      </w:r>
      <w:proofErr w:type="gramStart"/>
      <w:r w:rsidRPr="00C961F4">
        <w:rPr>
          <w:sz w:val="28"/>
          <w:szCs w:val="28"/>
        </w:rPr>
        <w:t>позднее</w:t>
      </w:r>
      <w:proofErr w:type="gramEnd"/>
      <w:r w:rsidRPr="00C961F4">
        <w:rPr>
          <w:sz w:val="28"/>
          <w:szCs w:val="28"/>
        </w:rPr>
        <w:t xml:space="preserve"> чем за 2 рабочих дня до истечения срока подачи заявок на участие в конкурсе.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961F4">
        <w:rPr>
          <w:b/>
          <w:sz w:val="28"/>
          <w:szCs w:val="28"/>
        </w:rPr>
        <w:t>6. ПОРЯДОК ПОДАЧИ ЗАЯВОК НА УЧАСТИЕ В КОНКУРСЕ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6.1. Для участия в конкурсе заинтересованное лицо подает заявку на участие по форме, предусмотренной </w:t>
      </w:r>
      <w:hyperlink r:id="rId29" w:history="1">
        <w:r>
          <w:rPr>
            <w:sz w:val="28"/>
            <w:szCs w:val="28"/>
          </w:rPr>
          <w:t>приложением №</w:t>
        </w:r>
        <w:r w:rsidRPr="00C961F4">
          <w:rPr>
            <w:sz w:val="28"/>
            <w:szCs w:val="28"/>
          </w:rPr>
          <w:t>4</w:t>
        </w:r>
      </w:hyperlink>
      <w:r w:rsidRPr="00C961F4">
        <w:rPr>
          <w:sz w:val="28"/>
          <w:szCs w:val="28"/>
        </w:rPr>
        <w:t xml:space="preserve"> к настоящим Правилам. Срок подачи заявок должен составлять не менее 25 дней.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6.2. Заявка на участие в конкурсе включает в себя: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6.2.1. сведения и документы о претенденте: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lastRenderedPageBreak/>
        <w:t>наименование, организационно-правовую форму, место нахождения, почтовый адрес - для юридического лица;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номер телефона;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выписку из Единого государственного реестра юридических лиц - для юридического лица;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6.2.2.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документы, подтверждающие внесение сре</w:t>
      </w:r>
      <w:proofErr w:type="gramStart"/>
      <w:r w:rsidRPr="00C961F4">
        <w:rPr>
          <w:sz w:val="28"/>
          <w:szCs w:val="28"/>
        </w:rPr>
        <w:t>дств в к</w:t>
      </w:r>
      <w:proofErr w:type="gramEnd"/>
      <w:r w:rsidRPr="00C961F4">
        <w:rPr>
          <w:sz w:val="28"/>
          <w:szCs w:val="28"/>
        </w:rPr>
        <w:t>ачестве обеспечения заявки на участие в конкурсе;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копии документов, подтверждающих соответствие претендента требованиям, установленным настоящими Правилами,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копии утвержденного бухгалтерского баланса за последний отчетный период;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6.2.3. Р</w:t>
      </w:r>
      <w:r w:rsidRPr="00C961F4">
        <w:rPr>
          <w:sz w:val="28"/>
          <w:szCs w:val="28"/>
        </w:rPr>
        <w:t>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6.3. Требовать от претендента представления документов, не предусмотренных </w:t>
      </w:r>
      <w:hyperlink r:id="rId30" w:history="1">
        <w:r w:rsidRPr="00C961F4">
          <w:rPr>
            <w:sz w:val="28"/>
            <w:szCs w:val="28"/>
          </w:rPr>
          <w:t>пунктом 6.2</w:t>
        </w:r>
      </w:hyperlink>
      <w:r w:rsidRPr="00C961F4">
        <w:rPr>
          <w:sz w:val="28"/>
          <w:szCs w:val="28"/>
        </w:rPr>
        <w:t xml:space="preserve"> настоящих Правил, не допускается.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6.4. Заинтересованное лицо подает заявку на участие в конкурсе в письменной форме. Одно лицо вправе подать в отношении одного лота лишь одну заявку.</w:t>
      </w:r>
    </w:p>
    <w:p w:rsid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961F4">
        <w:rPr>
          <w:sz w:val="28"/>
          <w:szCs w:val="28"/>
        </w:rPr>
        <w:t>Представление заявки на участие в конкурсе является согласием претендента выполнять обязательные работы и услуги, указанные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lastRenderedPageBreak/>
        <w:t>6.5. Каждая заявка на участие в конкурсе, поступившая в установленный в соответствии с настоящими Правилами срок, регистрируется организатором конкурса. По требованию претендента организатор конкурса выдает расписку о получении такой заявки по форме</w:t>
      </w:r>
      <w:r>
        <w:rPr>
          <w:sz w:val="28"/>
          <w:szCs w:val="28"/>
        </w:rPr>
        <w:t>,</w:t>
      </w:r>
      <w:r w:rsidRPr="00C961F4">
        <w:rPr>
          <w:sz w:val="28"/>
          <w:szCs w:val="28"/>
        </w:rPr>
        <w:t xml:space="preserve"> согласно </w:t>
      </w:r>
      <w:hyperlink r:id="rId31" w:history="1">
        <w:r>
          <w:rPr>
            <w:sz w:val="28"/>
            <w:szCs w:val="28"/>
          </w:rPr>
          <w:t>приложению №</w:t>
        </w:r>
        <w:r w:rsidRPr="00C961F4">
          <w:rPr>
            <w:sz w:val="28"/>
            <w:szCs w:val="28"/>
          </w:rPr>
          <w:t>5</w:t>
        </w:r>
      </w:hyperlink>
      <w:r w:rsidRPr="00C961F4">
        <w:rPr>
          <w:sz w:val="28"/>
          <w:szCs w:val="28"/>
        </w:rPr>
        <w:t>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6.6. Претендент вправе изменить или отозвать заявку </w:t>
      </w:r>
      <w:proofErr w:type="gramStart"/>
      <w:r w:rsidRPr="00C961F4">
        <w:rPr>
          <w:sz w:val="28"/>
          <w:szCs w:val="28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 w:rsidRPr="00C961F4">
        <w:rPr>
          <w:sz w:val="28"/>
          <w:szCs w:val="28"/>
        </w:rPr>
        <w:t xml:space="preserve">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 w:rsidRPr="00C961F4">
        <w:rPr>
          <w:sz w:val="28"/>
          <w:szCs w:val="28"/>
        </w:rPr>
        <w:t>с даты получения</w:t>
      </w:r>
      <w:proofErr w:type="gramEnd"/>
      <w:r w:rsidRPr="00C961F4">
        <w:rPr>
          <w:sz w:val="28"/>
          <w:szCs w:val="28"/>
        </w:rPr>
        <w:t xml:space="preserve"> организатором конкурса уведомления об отзыве заявки.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6.7. В случае если по истечении срока подачи заявок на участие в конкурсе подана лишь одна заявка, она рассматривается в порядке, установленном </w:t>
      </w:r>
      <w:hyperlink r:id="rId32" w:history="1">
        <w:r w:rsidRPr="00C961F4">
          <w:rPr>
            <w:sz w:val="28"/>
            <w:szCs w:val="28"/>
          </w:rPr>
          <w:t>разделом 7</w:t>
        </w:r>
      </w:hyperlink>
      <w:r w:rsidRPr="00C961F4">
        <w:rPr>
          <w:sz w:val="28"/>
          <w:szCs w:val="28"/>
        </w:rPr>
        <w:t xml:space="preserve"> настоящих Правил.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6.8. В случае если до начала процедуры вскрытия конвертов с заявками на участие в конкурсе не подана ни одна заявка, организатор конкурса в течение 3 месяцев по истечении срока подачи заявок проводит новый конкурс в соответствии с настоящими Правилами.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процентов.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961F4">
        <w:rPr>
          <w:b/>
          <w:sz w:val="28"/>
          <w:szCs w:val="28"/>
        </w:rPr>
        <w:t>7. ПОРЯДОК РАССМОТРЕНИЯ ЗАЯВОК НА УЧАСТИЕ В КОНКУРСЕ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7.1. </w:t>
      </w:r>
      <w:proofErr w:type="gramStart"/>
      <w:r w:rsidRPr="00C961F4">
        <w:rPr>
          <w:sz w:val="28"/>
          <w:szCs w:val="28"/>
        </w:rPr>
        <w:t>Непосредственно перед вскрытием конвертов с заявками на участие в конкурсе, но не раньше времени, указанного в извещении о проведении конкурса и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</w:t>
      </w:r>
      <w:proofErr w:type="gramEnd"/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7.2.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7.3. Претенденты или их представители вправе присутствовать при вскрытии конвертов с заявками на участие в конкурсе.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7.4. Наименование (для юридического лица), фамилия, имя, отчество (для индивидуального предпринимателя) каждого претендента, конверт с заявкой на </w:t>
      </w:r>
      <w:proofErr w:type="gramStart"/>
      <w:r w:rsidRPr="00C961F4">
        <w:rPr>
          <w:sz w:val="28"/>
          <w:szCs w:val="28"/>
        </w:rPr>
        <w:t>участие</w:t>
      </w:r>
      <w:proofErr w:type="gramEnd"/>
      <w:r w:rsidRPr="00C961F4">
        <w:rPr>
          <w:sz w:val="28"/>
          <w:szCs w:val="28"/>
        </w:rPr>
        <w:t xml:space="preserve"> в конкурсе которого вскрывается, сведения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участие в конкурсе.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7.5.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разъяснения сведений, содержащихся в представленных им </w:t>
      </w:r>
      <w:r w:rsidRPr="00C961F4">
        <w:rPr>
          <w:sz w:val="28"/>
          <w:szCs w:val="28"/>
        </w:rPr>
        <w:lastRenderedPageBreak/>
        <w:t xml:space="preserve">документах и в заявке на участие в конкурсе. При этом не допускается изменение данных, представленных в заявке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конкурсе, составленный по форме согласно </w:t>
      </w:r>
      <w:hyperlink r:id="rId33" w:history="1">
        <w:r w:rsidRPr="00C961F4">
          <w:rPr>
            <w:sz w:val="28"/>
            <w:szCs w:val="28"/>
          </w:rPr>
          <w:t>приложению N 6</w:t>
        </w:r>
      </w:hyperlink>
      <w:r w:rsidRPr="00C961F4">
        <w:rPr>
          <w:sz w:val="28"/>
          <w:szCs w:val="28"/>
        </w:rPr>
        <w:t xml:space="preserve"> (далее - протокол вскрытия конвертов).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7.6. </w:t>
      </w:r>
      <w:hyperlink r:id="rId34" w:history="1">
        <w:r w:rsidRPr="00C961F4">
          <w:rPr>
            <w:sz w:val="28"/>
            <w:szCs w:val="28"/>
          </w:rPr>
          <w:t>Протокол</w:t>
        </w:r>
      </w:hyperlink>
      <w:r w:rsidRPr="00C961F4">
        <w:rPr>
          <w:sz w:val="28"/>
          <w:szCs w:val="28"/>
        </w:rPr>
        <w:t xml:space="preserve">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</w:t>
      </w:r>
      <w:hyperlink r:id="rId35" w:history="1">
        <w:r w:rsidRPr="00C961F4">
          <w:rPr>
            <w:sz w:val="28"/>
            <w:szCs w:val="28"/>
          </w:rPr>
          <w:t>Протокол</w:t>
        </w:r>
      </w:hyperlink>
      <w:r w:rsidRPr="00C961F4">
        <w:rPr>
          <w:sz w:val="28"/>
          <w:szCs w:val="28"/>
        </w:rPr>
        <w:t xml:space="preserve"> размещается на официальном сайте организатором конкурса или по его поручению специализированной организацией в день его подписания.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7.7.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7.8. Конверты с заявками на участие в конкурсе, полученные после начала процедуры вскрытия конвертов, в день их поступления возвращаются организатором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</w:t>
      </w:r>
      <w:proofErr w:type="gramStart"/>
      <w:r w:rsidRPr="00C961F4">
        <w:rPr>
          <w:sz w:val="28"/>
          <w:szCs w:val="28"/>
        </w:rPr>
        <w:t>с даты подписания</w:t>
      </w:r>
      <w:proofErr w:type="gramEnd"/>
      <w:r w:rsidRPr="00C961F4">
        <w:rPr>
          <w:sz w:val="28"/>
          <w:szCs w:val="28"/>
        </w:rPr>
        <w:t xml:space="preserve"> протокола вскрытия конвертов.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7.9.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установленным </w:t>
      </w:r>
      <w:hyperlink r:id="rId36" w:history="1">
        <w:r w:rsidRPr="00C961F4">
          <w:rPr>
            <w:sz w:val="28"/>
            <w:szCs w:val="28"/>
          </w:rPr>
          <w:t>пунктом 9</w:t>
        </w:r>
      </w:hyperlink>
      <w:r w:rsidRPr="00C961F4">
        <w:rPr>
          <w:sz w:val="28"/>
          <w:szCs w:val="28"/>
        </w:rPr>
        <w:t xml:space="preserve"> настоящих Правил.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7.10. Срок рассмотрения заявок на участие в конкурсе не может превышать 10 рабочих дней </w:t>
      </w:r>
      <w:proofErr w:type="gramStart"/>
      <w:r w:rsidRPr="00C961F4">
        <w:rPr>
          <w:sz w:val="28"/>
          <w:szCs w:val="28"/>
        </w:rPr>
        <w:t>с даты начала</w:t>
      </w:r>
      <w:proofErr w:type="gramEnd"/>
      <w:r w:rsidRPr="00C961F4">
        <w:rPr>
          <w:sz w:val="28"/>
          <w:szCs w:val="28"/>
        </w:rPr>
        <w:t xml:space="preserve"> процедуры вскрытия конвертов с заявками на участие в конкурсе.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7.11.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настоящими Правилами. Конкурсная комиссия оформляет протокол рассмотрения заявок на участие в конкурсе по форме</w:t>
      </w:r>
      <w:r>
        <w:rPr>
          <w:sz w:val="28"/>
          <w:szCs w:val="28"/>
        </w:rPr>
        <w:t>,</w:t>
      </w:r>
      <w:r w:rsidRPr="00C961F4">
        <w:rPr>
          <w:sz w:val="28"/>
          <w:szCs w:val="28"/>
        </w:rPr>
        <w:t xml:space="preserve"> согласно </w:t>
      </w:r>
      <w:hyperlink r:id="rId37" w:history="1">
        <w:r>
          <w:rPr>
            <w:sz w:val="28"/>
            <w:szCs w:val="28"/>
          </w:rPr>
          <w:t>приложению №</w:t>
        </w:r>
        <w:r w:rsidRPr="00C961F4">
          <w:rPr>
            <w:sz w:val="28"/>
            <w:szCs w:val="28"/>
          </w:rPr>
          <w:t>7</w:t>
        </w:r>
      </w:hyperlink>
      <w:r w:rsidRPr="00C961F4">
        <w:rPr>
          <w:sz w:val="28"/>
          <w:szCs w:val="28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Указанный протокол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Претендентам, не допущенным к участию в конкурсе, направляются уведомления о принятых конкурсной комиссией решениях не позднее 1 </w:t>
      </w:r>
      <w:r w:rsidRPr="00C961F4">
        <w:rPr>
          <w:sz w:val="28"/>
          <w:szCs w:val="28"/>
        </w:rPr>
        <w:lastRenderedPageBreak/>
        <w:t>рабочего дня, следующего за днем подписания протокола рассмотрения заявок на участие в конкурсе.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7.12. В случае если лишь один претендент признан участником конкурса, организатор конкурса в течение 3 рабочих дней </w:t>
      </w:r>
      <w:proofErr w:type="gramStart"/>
      <w:r w:rsidRPr="00C961F4">
        <w:rPr>
          <w:sz w:val="28"/>
          <w:szCs w:val="28"/>
        </w:rPr>
        <w:t>с даты подписания</w:t>
      </w:r>
      <w:proofErr w:type="gramEnd"/>
      <w:r w:rsidRPr="00C961F4">
        <w:rPr>
          <w:sz w:val="28"/>
          <w:szCs w:val="28"/>
        </w:rPr>
        <w:t xml:space="preserve"> протокола рассмотрения заявок на участие в конкурсе передает этому претенденту проект договора управления многоквартирными домами, входящий в состав конкурсной документации. При этом договор управления многоквартирными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Такой участник конкурса не вправе отказаться от заключения договора управления многоквартирными домами.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7.13. 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 w:rsidRPr="00C961F4">
        <w:rPr>
          <w:sz w:val="28"/>
          <w:szCs w:val="28"/>
        </w:rPr>
        <w:t>с даты представления</w:t>
      </w:r>
      <w:proofErr w:type="gramEnd"/>
      <w:r w:rsidRPr="00C961F4">
        <w:rPr>
          <w:sz w:val="28"/>
          <w:szCs w:val="28"/>
        </w:rPr>
        <w:t xml:space="preserve"> организатору конкурса подписанного им проекта договора управления многоквартирными домами и обеспечения исполнения обязательств. В случае непредставления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многоквартирными домами, а также необеспечения исполнения обязательств такой участник конкурса признается уклонившимся от заключения договора управления многоквартирными домами и средства, внесенные им в качестве обеспечения заявки на участие в конкурсе, не возвращаются.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7.14. В случае если </w:t>
      </w:r>
      <w:proofErr w:type="gramStart"/>
      <w:r w:rsidRPr="00C961F4">
        <w:rPr>
          <w:sz w:val="28"/>
          <w:szCs w:val="28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 w:rsidRPr="00C961F4">
        <w:rPr>
          <w:sz w:val="28"/>
          <w:szCs w:val="28"/>
        </w:rPr>
        <w:t xml:space="preserve"> к участию в конкурсе всех претендентов, организатор конкурса в течение 3 месяцев проводит новый конкурс в соответствии с настоящими Правилами. При этом организатор конкурса вправе изменить условия проведения конкурса.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961F4">
        <w:rPr>
          <w:b/>
          <w:sz w:val="28"/>
          <w:szCs w:val="28"/>
        </w:rPr>
        <w:t>8. ПОРЯДОК ПРОВЕДЕНИЯ КОНКУРСА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8.1. В конкурсе могут участвовать лишь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lastRenderedPageBreak/>
        <w:t xml:space="preserve">8.2. Конкурс начинается с объявления конкурсной комиссией наименования участника конкурса, заявка на </w:t>
      </w:r>
      <w:proofErr w:type="gramStart"/>
      <w:r w:rsidRPr="00C961F4">
        <w:rPr>
          <w:sz w:val="28"/>
          <w:szCs w:val="28"/>
        </w:rPr>
        <w:t>участие</w:t>
      </w:r>
      <w:proofErr w:type="gramEnd"/>
      <w:r w:rsidRPr="00C961F4">
        <w:rPr>
          <w:sz w:val="28"/>
          <w:szCs w:val="28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8.3. Участники конкурса представляют предложения об общей стоимости дополнительных работ и услуг (при объединении в один лот нескольких объектов конкурса предлагается суммированная стоимость по всем объектам конкурса, входящим в лот) в соответствии со стоимостью работ и услуг, указанной в конкурсной документации, предусмотренной настоящими Правилами.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стоимости, конкурсная комиссия объявляет наименование участника конкурса, который сделал предложение о наибольшей стоимости дополнительных работ и услуг.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8.4. Указанный в </w:t>
      </w:r>
      <w:hyperlink r:id="rId38" w:history="1">
        <w:r w:rsidRPr="00C961F4">
          <w:rPr>
            <w:sz w:val="28"/>
            <w:szCs w:val="28"/>
          </w:rPr>
          <w:t>пункте 8.3</w:t>
        </w:r>
      </w:hyperlink>
      <w:r w:rsidRPr="00C961F4">
        <w:rPr>
          <w:sz w:val="28"/>
          <w:szCs w:val="28"/>
        </w:rPr>
        <w:t xml:space="preserve"> настоящих Правил участник конкурса называет перечень дополнительных работ и услуг (при объединении в один лот нескольких объектов конкурса - отдельно для каждого объекта конкурса, входящего в лот), общая стоимость которых должна соответствовать представленному им предложению о стоимости дополнительных работ и услуг. При объединении в один лот нескольких объектов конкурса разница между стоимостью дополнительных работ и услуг в отношении каждого объекта конкурса, входящего в лот, не должна превышать 20 процентов.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8.5. В случае если общая стоимость определенных участником конкурса дополнительных работ и услуг (при объединении в один лот нескольких объектов конкурса - суммированная стоимость по всем объектам конкурса, входящим в лот) равна стоимости его предложения или превышает ее, такой участник признается победителем конкурса.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961F4">
        <w:rPr>
          <w:sz w:val="28"/>
          <w:szCs w:val="28"/>
        </w:rPr>
        <w:t>В случае если указанная общая стоимость меньше стоимости его предложения, участник конкурса обязан увеличить стоимость дополнительных работ и услуг, указанных в его предложении, и определить перечень дополнительных работ и услуг таким образом, чтобы их общая стоимость была равна или превышала стоимость, представленную им в предложении.</w:t>
      </w:r>
      <w:proofErr w:type="gramEnd"/>
      <w:r w:rsidRPr="00C961F4">
        <w:rPr>
          <w:sz w:val="28"/>
          <w:szCs w:val="28"/>
        </w:rPr>
        <w:t xml:space="preserve"> При выполнении указанных требований участник конкурса признается победителем конкурса.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8.6. В случае если участник конкурса отказался выполнить требования, предусмотренные </w:t>
      </w:r>
      <w:hyperlink r:id="rId39" w:history="1">
        <w:r w:rsidRPr="00C961F4">
          <w:rPr>
            <w:sz w:val="28"/>
            <w:szCs w:val="28"/>
          </w:rPr>
          <w:t>пунктом 8.5</w:t>
        </w:r>
      </w:hyperlink>
      <w:r w:rsidRPr="00C961F4">
        <w:rPr>
          <w:sz w:val="28"/>
          <w:szCs w:val="28"/>
        </w:rPr>
        <w:t xml:space="preserve"> настоящих Правил, конкурсная комиссия объявляет наименование участника конкурса, который сделал предыдущее предложение о наибольшей стоимости дополнительных работ и услуг. В указанном случае победитель конкурса определяется в порядке, установленном </w:t>
      </w:r>
      <w:hyperlink r:id="rId40" w:history="1">
        <w:r w:rsidRPr="00C961F4">
          <w:rPr>
            <w:sz w:val="28"/>
            <w:szCs w:val="28"/>
          </w:rPr>
          <w:t>пунктами 8.4</w:t>
        </w:r>
      </w:hyperlink>
      <w:r w:rsidRPr="00C961F4">
        <w:rPr>
          <w:sz w:val="28"/>
          <w:szCs w:val="28"/>
        </w:rPr>
        <w:t xml:space="preserve"> - </w:t>
      </w:r>
      <w:hyperlink r:id="rId41" w:history="1">
        <w:r w:rsidRPr="00C961F4">
          <w:rPr>
            <w:sz w:val="28"/>
            <w:szCs w:val="28"/>
          </w:rPr>
          <w:t>8.5</w:t>
        </w:r>
      </w:hyperlink>
      <w:r w:rsidRPr="00C961F4">
        <w:rPr>
          <w:sz w:val="28"/>
          <w:szCs w:val="28"/>
        </w:rPr>
        <w:t xml:space="preserve"> настоящих Правил.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8.7. 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помещения, размер которой указан в </w:t>
      </w:r>
      <w:r w:rsidRPr="00C961F4">
        <w:rPr>
          <w:sz w:val="28"/>
          <w:szCs w:val="28"/>
        </w:rPr>
        <w:lastRenderedPageBreak/>
        <w:t>извещении о проведении конкурса и конкурсной документации, предоставлять коммунальные услуги, а также исполнять иные обязательства, указанные в проекте договора управления многоквартирными домами.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8.8. </w:t>
      </w:r>
      <w:proofErr w:type="gramStart"/>
      <w:r w:rsidRPr="00C961F4">
        <w:rPr>
          <w:sz w:val="28"/>
          <w:szCs w:val="28"/>
        </w:rPr>
        <w:t xml:space="preserve">В случае если после троекратного объявления в соответствии с </w:t>
      </w:r>
      <w:hyperlink r:id="rId42" w:history="1">
        <w:r w:rsidRPr="00C961F4">
          <w:rPr>
            <w:sz w:val="28"/>
            <w:szCs w:val="28"/>
          </w:rPr>
          <w:t>пунктом 8.2</w:t>
        </w:r>
      </w:hyperlink>
      <w:r w:rsidRPr="00C961F4">
        <w:rPr>
          <w:sz w:val="28"/>
          <w:szCs w:val="28"/>
        </w:rPr>
        <w:t xml:space="preserve"> настоящих Правил размера платы за содержание и ремонт жилого помещения и наименования (для юридического лица), фамилии, имени, отчества (для индивидуального предпринимателя) участника конкурса ни один из участников конкурса не представил предложения о стоимости дополнительных работ и услуг, такой участник конкурса признается победителем конкурса.</w:t>
      </w:r>
      <w:proofErr w:type="gramEnd"/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8.9. Конкурсная комиссия ведет протокол конкурса по форме согласно </w:t>
      </w:r>
      <w:hyperlink r:id="rId43" w:history="1">
        <w:r w:rsidRPr="00C961F4">
          <w:rPr>
            <w:sz w:val="28"/>
            <w:szCs w:val="28"/>
          </w:rPr>
          <w:t>приложению N 8</w:t>
        </w:r>
      </w:hyperlink>
      <w:r w:rsidRPr="00C961F4">
        <w:rPr>
          <w:sz w:val="28"/>
          <w:szCs w:val="28"/>
        </w:rPr>
        <w:t>, который подписывается в день проведения конкурса.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Указанный протокол составляется в 3 экземплярах, один экземпляр остается у организатора конкурса.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8.10. Организатор конкурса в течение 3 рабочих дней </w:t>
      </w:r>
      <w:proofErr w:type="gramStart"/>
      <w:r w:rsidRPr="00C961F4">
        <w:rPr>
          <w:sz w:val="28"/>
          <w:szCs w:val="28"/>
        </w:rPr>
        <w:t>с даты утверждения</w:t>
      </w:r>
      <w:proofErr w:type="gramEnd"/>
      <w:r w:rsidRPr="00C961F4">
        <w:rPr>
          <w:sz w:val="28"/>
          <w:szCs w:val="28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961F4">
        <w:rPr>
          <w:sz w:val="28"/>
          <w:szCs w:val="28"/>
        </w:rPr>
        <w:t>При этом стоимость каждой работы и услуги, входящей в перечень обязательных и дополнительных работ и услуг, определенных по результатам конкурса и подлежащих указанию в договорах управления многоквартирным домом, подлежит пересчету исходя из того, что общая стоимость определенных по результатам конкурса обязательных и дополнительных работ и услуг должна быть равна размеру платы за содержание и ремонт жилого помещения, который указан в</w:t>
      </w:r>
      <w:proofErr w:type="gramEnd"/>
      <w:r w:rsidRPr="00C961F4">
        <w:rPr>
          <w:sz w:val="28"/>
          <w:szCs w:val="28"/>
        </w:rPr>
        <w:t xml:space="preserve"> </w:t>
      </w:r>
      <w:proofErr w:type="gramStart"/>
      <w:r w:rsidRPr="00C961F4">
        <w:rPr>
          <w:sz w:val="28"/>
          <w:szCs w:val="28"/>
        </w:rPr>
        <w:t>извещении</w:t>
      </w:r>
      <w:proofErr w:type="gramEnd"/>
      <w:r w:rsidRPr="00C961F4">
        <w:rPr>
          <w:sz w:val="28"/>
          <w:szCs w:val="28"/>
        </w:rPr>
        <w:t xml:space="preserve"> о проведении конкурса и конкурсной документации.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8.11. Те</w:t>
      </w:r>
      <w:proofErr w:type="gramStart"/>
      <w:r w:rsidRPr="00C961F4">
        <w:rPr>
          <w:sz w:val="28"/>
          <w:szCs w:val="28"/>
        </w:rPr>
        <w:t>кст пр</w:t>
      </w:r>
      <w:proofErr w:type="gramEnd"/>
      <w:r w:rsidRPr="00C961F4">
        <w:rPr>
          <w:sz w:val="28"/>
          <w:szCs w:val="28"/>
        </w:rPr>
        <w:t>отокола конкурса размещается на официальном сайте организатором конкурса в течение 1 рабочего дня с даты его утверждения. Те</w:t>
      </w:r>
      <w:proofErr w:type="gramStart"/>
      <w:r w:rsidRPr="00C961F4">
        <w:rPr>
          <w:sz w:val="28"/>
          <w:szCs w:val="28"/>
        </w:rPr>
        <w:t>кст пр</w:t>
      </w:r>
      <w:proofErr w:type="gramEnd"/>
      <w:r w:rsidRPr="00C961F4">
        <w:rPr>
          <w:sz w:val="28"/>
          <w:szCs w:val="28"/>
        </w:rPr>
        <w:t>отокола конкурса публикуется организатором конкурса в официальном печатном издании в течение 10 рабочих дней с даты утверждения протокола конкурса.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8.12. </w:t>
      </w:r>
      <w:proofErr w:type="gramStart"/>
      <w:r w:rsidRPr="00C961F4">
        <w:rPr>
          <w:sz w:val="28"/>
          <w:szCs w:val="28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о наибольшей стоимости дополнительных работ и услуг, которому средства возвращаются в порядке, предусмотренном настоящими Правилами.</w:t>
      </w:r>
      <w:proofErr w:type="gramEnd"/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8.13.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lastRenderedPageBreak/>
        <w:t>8.14. Участник конкурса вправе обжаловать результаты конкурса в порядке, предусмотренном законодательством Российской Федерации.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8.15. Протоколы, составленные в ходе проведения конкурса, заявки на участие в конкурсе, конкурсная документация, изменения, внесенные в конкурсную документацию, и разъяснения конкурсной документации,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8.16. Организатор конкурса в течение 10 рабочих дней </w:t>
      </w:r>
      <w:proofErr w:type="gramStart"/>
      <w:r w:rsidRPr="00C961F4">
        <w:rPr>
          <w:sz w:val="28"/>
          <w:szCs w:val="28"/>
        </w:rPr>
        <w:t>с даты утверждения</w:t>
      </w:r>
      <w:proofErr w:type="gramEnd"/>
      <w:r w:rsidRPr="00C961F4">
        <w:rPr>
          <w:sz w:val="28"/>
          <w:szCs w:val="28"/>
        </w:rPr>
        <w:t xml:space="preserve"> протокола конкурса уведомляет всех собственников помещений в многоквартирном доме об условиях договора управления этим домом путем размещения проекта договора в порядке, предусмотренном </w:t>
      </w:r>
      <w:hyperlink r:id="rId44" w:history="1">
        <w:r w:rsidRPr="00C961F4">
          <w:rPr>
            <w:sz w:val="28"/>
            <w:szCs w:val="28"/>
          </w:rPr>
          <w:t>пунктом 4.4</w:t>
        </w:r>
      </w:hyperlink>
      <w:r w:rsidRPr="00C961F4">
        <w:rPr>
          <w:sz w:val="28"/>
          <w:szCs w:val="28"/>
        </w:rPr>
        <w:t xml:space="preserve"> настоящих Правил.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961F4">
        <w:rPr>
          <w:b/>
          <w:sz w:val="28"/>
          <w:szCs w:val="28"/>
        </w:rPr>
        <w:t>9. ЗАКЛЮЧЕНИЕ ДОГОВОРА УПРАВЛЕНИЯ МНОГОКВАРТИРНЫМИ</w:t>
      </w:r>
      <w:r>
        <w:rPr>
          <w:b/>
          <w:sz w:val="28"/>
          <w:szCs w:val="28"/>
        </w:rPr>
        <w:t xml:space="preserve"> </w:t>
      </w:r>
      <w:r w:rsidRPr="00C961F4">
        <w:rPr>
          <w:b/>
          <w:sz w:val="28"/>
          <w:szCs w:val="28"/>
        </w:rPr>
        <w:t>ДОМАМИ ПО РЕЗУЛЬТАТАМ КОНКУРСА</w:t>
      </w:r>
    </w:p>
    <w:p w:rsidR="00C961F4" w:rsidRPr="00C961F4" w:rsidRDefault="00C961F4" w:rsidP="00C961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9.1. Победитель конкурса в течение 10 рабочих дней </w:t>
      </w:r>
      <w:proofErr w:type="gramStart"/>
      <w:r w:rsidRPr="00C961F4">
        <w:rPr>
          <w:sz w:val="28"/>
          <w:szCs w:val="28"/>
        </w:rPr>
        <w:t>с даты утверждения</w:t>
      </w:r>
      <w:proofErr w:type="gramEnd"/>
      <w:r w:rsidRPr="00C961F4">
        <w:rPr>
          <w:sz w:val="28"/>
          <w:szCs w:val="28"/>
        </w:rPr>
        <w:t xml:space="preserve"> протокола конкурса представляет организатору конкурса подписанный им проект договора управления многоквартирными домами, а также обеспечение исполнения обязательств.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9.2. Победитель конкурса в течение 20 дней </w:t>
      </w:r>
      <w:proofErr w:type="gramStart"/>
      <w:r w:rsidRPr="00C961F4">
        <w:rPr>
          <w:sz w:val="28"/>
          <w:szCs w:val="28"/>
        </w:rPr>
        <w:t>с даты утверждения</w:t>
      </w:r>
      <w:proofErr w:type="gramEnd"/>
      <w:r w:rsidRPr="00C961F4">
        <w:rPr>
          <w:sz w:val="28"/>
          <w:szCs w:val="28"/>
        </w:rPr>
        <w:t xml:space="preserve"> протокола конкурса направляет подписанные им проекты договоров управления многоквартирными домами собственникам помещений в многоквартирном доме для подписания указанных договоров в порядке, установленном </w:t>
      </w:r>
      <w:hyperlink r:id="rId45" w:history="1">
        <w:r w:rsidRPr="00C961F4">
          <w:rPr>
            <w:sz w:val="28"/>
            <w:szCs w:val="28"/>
          </w:rPr>
          <w:t>статьей 445</w:t>
        </w:r>
      </w:hyperlink>
      <w:r w:rsidRPr="00C961F4">
        <w:rPr>
          <w:sz w:val="28"/>
          <w:szCs w:val="28"/>
        </w:rPr>
        <w:t xml:space="preserve"> Гражданского кодекса Российской Федерации.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9.3. </w:t>
      </w:r>
      <w:proofErr w:type="gramStart"/>
      <w:r w:rsidRPr="00C961F4">
        <w:rPr>
          <w:sz w:val="28"/>
          <w:szCs w:val="28"/>
        </w:rPr>
        <w:t xml:space="preserve">В случае если победитель конкурса в срок, предусмотренный </w:t>
      </w:r>
      <w:hyperlink r:id="rId46" w:history="1">
        <w:r w:rsidRPr="00C961F4">
          <w:rPr>
            <w:sz w:val="28"/>
            <w:szCs w:val="28"/>
          </w:rPr>
          <w:t>пунктом 9.1</w:t>
        </w:r>
      </w:hyperlink>
      <w:r w:rsidRPr="00C961F4">
        <w:rPr>
          <w:sz w:val="28"/>
          <w:szCs w:val="28"/>
        </w:rPr>
        <w:t xml:space="preserve"> настоящих Правил, не представил организатору конкурса подписанный им проект договора управления многоквартирными домами,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многоквартирными домами.</w:t>
      </w:r>
      <w:proofErr w:type="gramEnd"/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9.3. В случае признания победителя конкурса уклонившимся от заключения договора управления многоквартирными домами организатор конкурса предлагает заключить договор управления многоквартирными домами участнику конкурса, который сделал предыдущее предложение о наибольшей стоимости дополнительных работ и услуг. При этом заключение договора управления многоквартирными домами таким участником конкурса является обязательным.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В случае признания участника конкурса, который сделал предыдущее предложение о наибольшей стоимости дополнительных работ и услуг, уклонившимся от заключения договора управления многоквартирными домами организатор конкурса вправе обратиться в суд с требованием о </w:t>
      </w:r>
      <w:r w:rsidRPr="00C961F4">
        <w:rPr>
          <w:sz w:val="28"/>
          <w:szCs w:val="28"/>
        </w:rPr>
        <w:lastRenderedPageBreak/>
        <w:t>понуждении этого участника заключить такой договор, а также о возмещении убытков, причиненных уклонением от заключения договора.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В случае если единственный участник конкурса признан уклонившимся от заключения договора управления многоквартирными домами, организатор конкурса вправе обратиться в суд с требованием о понуждении его заключить такой договор, а также о возмещении убытков, причиненных уклонением от заключения договора.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>9.5. В случае уклонения от заключения договора управления многоквартирными домами средства, внесенные в качестве обеспечения заявки на участие в конкурсе, не возвращаются.</w:t>
      </w:r>
    </w:p>
    <w:p w:rsidR="00C961F4" w:rsidRPr="00C961F4" w:rsidRDefault="00C961F4" w:rsidP="00C961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61F4">
        <w:rPr>
          <w:sz w:val="28"/>
          <w:szCs w:val="28"/>
        </w:rPr>
        <w:t xml:space="preserve">9.6.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о наибольшей стоимости дополнительных работ и услуг, в течение 5 рабочих дней </w:t>
      </w:r>
      <w:proofErr w:type="gramStart"/>
      <w:r w:rsidRPr="00C961F4">
        <w:rPr>
          <w:sz w:val="28"/>
          <w:szCs w:val="28"/>
        </w:rPr>
        <w:t>с даты представления</w:t>
      </w:r>
      <w:proofErr w:type="gramEnd"/>
      <w:r w:rsidRPr="00C961F4">
        <w:rPr>
          <w:sz w:val="28"/>
          <w:szCs w:val="28"/>
        </w:rPr>
        <w:t xml:space="preserve">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CF5DFF" w:rsidRDefault="00CF5DFF">
      <w:pPr>
        <w:rPr>
          <w:sz w:val="28"/>
          <w:szCs w:val="28"/>
        </w:rPr>
      </w:pPr>
    </w:p>
    <w:p w:rsidR="00C961F4" w:rsidRPr="00C961F4" w:rsidRDefault="00C961F4" w:rsidP="00C961F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sectPr w:rsidR="00C961F4" w:rsidRPr="00C961F4" w:rsidSect="00C961F4">
      <w:headerReference w:type="default" r:id="rId4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5BF" w:rsidRDefault="007575BF" w:rsidP="00C961F4">
      <w:r>
        <w:separator/>
      </w:r>
    </w:p>
  </w:endnote>
  <w:endnote w:type="continuationSeparator" w:id="0">
    <w:p w:rsidR="007575BF" w:rsidRDefault="007575BF" w:rsidP="00C96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5BF" w:rsidRDefault="007575BF" w:rsidP="00C961F4">
      <w:r>
        <w:separator/>
      </w:r>
    </w:p>
  </w:footnote>
  <w:footnote w:type="continuationSeparator" w:id="0">
    <w:p w:rsidR="007575BF" w:rsidRDefault="007575BF" w:rsidP="00C96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4907"/>
      <w:docPartObj>
        <w:docPartGallery w:val="Page Numbers (Top of Page)"/>
        <w:docPartUnique/>
      </w:docPartObj>
    </w:sdtPr>
    <w:sdtContent>
      <w:p w:rsidR="00C961F4" w:rsidRDefault="009B3596">
        <w:pPr>
          <w:pStyle w:val="a3"/>
          <w:jc w:val="center"/>
        </w:pPr>
        <w:fldSimple w:instr=" PAGE   \* MERGEFORMAT ">
          <w:r w:rsidR="00526672">
            <w:rPr>
              <w:noProof/>
            </w:rPr>
            <w:t>2</w:t>
          </w:r>
        </w:fldSimple>
      </w:p>
    </w:sdtContent>
  </w:sdt>
  <w:p w:rsidR="00C961F4" w:rsidRDefault="00C961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1F4"/>
    <w:rsid w:val="00075C16"/>
    <w:rsid w:val="000D341A"/>
    <w:rsid w:val="001420EA"/>
    <w:rsid w:val="0016122D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A138B"/>
    <w:rsid w:val="004A3DBD"/>
    <w:rsid w:val="004A77B9"/>
    <w:rsid w:val="00511011"/>
    <w:rsid w:val="00526340"/>
    <w:rsid w:val="00526672"/>
    <w:rsid w:val="005629E4"/>
    <w:rsid w:val="005B4704"/>
    <w:rsid w:val="005D1631"/>
    <w:rsid w:val="005F4CE6"/>
    <w:rsid w:val="00673920"/>
    <w:rsid w:val="006A3C90"/>
    <w:rsid w:val="006A3D07"/>
    <w:rsid w:val="006E29B0"/>
    <w:rsid w:val="006F71B6"/>
    <w:rsid w:val="007153A3"/>
    <w:rsid w:val="007419B5"/>
    <w:rsid w:val="00751C7F"/>
    <w:rsid w:val="007575BF"/>
    <w:rsid w:val="00787BE1"/>
    <w:rsid w:val="008016F4"/>
    <w:rsid w:val="008142BE"/>
    <w:rsid w:val="008741B7"/>
    <w:rsid w:val="00883ED3"/>
    <w:rsid w:val="00947A08"/>
    <w:rsid w:val="00980577"/>
    <w:rsid w:val="009920C3"/>
    <w:rsid w:val="009B3596"/>
    <w:rsid w:val="00A626A0"/>
    <w:rsid w:val="00A92A14"/>
    <w:rsid w:val="00AC7CAF"/>
    <w:rsid w:val="00AE7648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961F4"/>
    <w:rsid w:val="00CD49A5"/>
    <w:rsid w:val="00CF5DFF"/>
    <w:rsid w:val="00D05B50"/>
    <w:rsid w:val="00DD5DB3"/>
    <w:rsid w:val="00E31025"/>
    <w:rsid w:val="00E469F5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F4"/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61F4"/>
    <w:pPr>
      <w:keepNext/>
      <w:spacing w:line="360" w:lineRule="auto"/>
      <w:jc w:val="right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61F4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61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61F4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961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61F4"/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961F4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E6F0AF0FB9D88D34CFC04E5A663E815AF4D8E5C93168F1A905BB4FB129F7C4ECDB31CBA06B153D10F9545j5n8E" TargetMode="External"/><Relationship Id="rId18" Type="http://schemas.openxmlformats.org/officeDocument/2006/relationships/hyperlink" Target="consultantplus://offline/ref=7E6F0AF0FB9D88D34CFC04E5A663E815AF4D8E5C93168F1A905BB4FB129F7C4ECDB31CBA06B153D10F944Fj5nBE" TargetMode="External"/><Relationship Id="rId26" Type="http://schemas.openxmlformats.org/officeDocument/2006/relationships/hyperlink" Target="consultantplus://offline/ref=7E6F0AF0FB9D88D34CFC1AE8B00FB51AAE43D0579519D145C15DE3A44299290E8DB549F942B55AjDn2E" TargetMode="External"/><Relationship Id="rId39" Type="http://schemas.openxmlformats.org/officeDocument/2006/relationships/hyperlink" Target="consultantplus://offline/ref=7E6F0AF0FB9D88D34CFC04E5A663E815AF4D8E5C93168F1A905BB4FB129F7C4ECDB31CBA06B153D10F9541j5n2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E6F0AF0FB9D88D34CFC04E5A663E815AF4D8E5C93168F1A905BB4FB129F7C4ECDB31CBA06B153D10F9445j5n3E" TargetMode="External"/><Relationship Id="rId34" Type="http://schemas.openxmlformats.org/officeDocument/2006/relationships/hyperlink" Target="consultantplus://offline/ref=7E6F0AF0FB9D88D34CFC04E5A663E815AF4D8E5C93168F1A905BB4FB129F7C4ECDB31CBA06B153D10F9145j5nFE" TargetMode="External"/><Relationship Id="rId42" Type="http://schemas.openxmlformats.org/officeDocument/2006/relationships/hyperlink" Target="consultantplus://offline/ref=7E6F0AF0FB9D88D34CFC04E5A663E815AF4D8E5C93168F1A905BB4FB129F7C4ECDB31CBA06B153D10F9541j5nEE" TargetMode="External"/><Relationship Id="rId47" Type="http://schemas.openxmlformats.org/officeDocument/2006/relationships/header" Target="header1.xml"/><Relationship Id="rId7" Type="http://schemas.openxmlformats.org/officeDocument/2006/relationships/hyperlink" Target="consultantplus://offline/ref=7E6F0AF0FB9D88D34CFC04E5A663E815AF4D8E5C93168F1A905BB4FB129F7C4ECDB31CBA06B153D10F9445j5n3E" TargetMode="External"/><Relationship Id="rId12" Type="http://schemas.openxmlformats.org/officeDocument/2006/relationships/hyperlink" Target="consultantplus://offline/ref=7E6F0AF0FB9D88D34CFC04E5A663E815AF4D8E5C93168F1A905BB4FB129F7C4ECDB31CBA06B153D10F9545j5nBE" TargetMode="External"/><Relationship Id="rId17" Type="http://schemas.openxmlformats.org/officeDocument/2006/relationships/hyperlink" Target="consultantplus://offline/ref=7E6F0AF0FB9D88D34CFC04E5A663E815AF4D8E5C93168F1A905BB4FB129F7C4ECDB31CBA06B153D10F9646j5nCE" TargetMode="External"/><Relationship Id="rId25" Type="http://schemas.openxmlformats.org/officeDocument/2006/relationships/hyperlink" Target="consultantplus://offline/ref=7E6F0AF0FB9D88D34CFC1AE8B00FB51AAE43D0579519D145C15DE3A44299290E8DB549F943BC52jDn3E" TargetMode="External"/><Relationship Id="rId33" Type="http://schemas.openxmlformats.org/officeDocument/2006/relationships/hyperlink" Target="consultantplus://offline/ref=7E6F0AF0FB9D88D34CFC04E5A663E815AF4D8E5C93168F1A905BB4FB129F7C4ECDB31CBA06B153D10F9145j5nFE" TargetMode="External"/><Relationship Id="rId38" Type="http://schemas.openxmlformats.org/officeDocument/2006/relationships/hyperlink" Target="consultantplus://offline/ref=7E6F0AF0FB9D88D34CFC04E5A663E815AF4D8E5C93168F1A905BB4FB129F7C4ECDB31CBA06B153D10F9541j5nFE" TargetMode="External"/><Relationship Id="rId46" Type="http://schemas.openxmlformats.org/officeDocument/2006/relationships/hyperlink" Target="consultantplus://offline/ref=7E6F0AF0FB9D88D34CFC04E5A663E815AF4D8E5C93168F1A905BB4FB129F7C4ECDB31CBA06B153D10F954Fj5nE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E6F0AF0FB9D88D34CFC04E5A663E815AF4D8E5C93168F1A905BB4FB129F7C4ECDB31CBA06B153D10F9545j5nBE" TargetMode="External"/><Relationship Id="rId20" Type="http://schemas.openxmlformats.org/officeDocument/2006/relationships/hyperlink" Target="consultantplus://offline/ref=7E6F0AF0FB9D88D34CFC04E5A663E815AF4D8E5C93168F1A905BB4FB129F7C4ECDB31CBA06B153D10F9746j5nCE" TargetMode="External"/><Relationship Id="rId29" Type="http://schemas.openxmlformats.org/officeDocument/2006/relationships/hyperlink" Target="consultantplus://offline/ref=7E6F0AF0FB9D88D34CFC04E5A663E815AF4D8E5C93168F1A905BB4FB129F7C4ECDB31CBA06B153D10F9147j5n9E" TargetMode="External"/><Relationship Id="rId41" Type="http://schemas.openxmlformats.org/officeDocument/2006/relationships/hyperlink" Target="consultantplus://offline/ref=7E6F0AF0FB9D88D34CFC04E5A663E815AF4D8E5C93168F1A905BB4FB129F7C4ECDB31CBA06B153D10F9541j5n2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6F0AF0FB9D88D34CFC1AE8B00FB51AAE42D2589819D145C15DE3A4j4n2E" TargetMode="External"/><Relationship Id="rId11" Type="http://schemas.openxmlformats.org/officeDocument/2006/relationships/hyperlink" Target="consultantplus://offline/ref=7E6F0AF0FB9D88D34CFC04E5A663E815AF4D8E5C93168F1A905BB4FB129F7C4ECDB31CBA06B153D10F954Fj5n9E" TargetMode="External"/><Relationship Id="rId24" Type="http://schemas.openxmlformats.org/officeDocument/2006/relationships/hyperlink" Target="consultantplus://offline/ref=7E6F0AF0FB9D88D34CFC04E5A663E815AF4D8E5C93168F1A905BB4FB129F7C4ECDB31CBA06B153D10F954Fj5n9E" TargetMode="External"/><Relationship Id="rId32" Type="http://schemas.openxmlformats.org/officeDocument/2006/relationships/hyperlink" Target="consultantplus://offline/ref=7E6F0AF0FB9D88D34CFC04E5A663E815AF4D8E5C93168F1A905BB4FB129F7C4ECDB31CBA06B153D10F9543j5n9E" TargetMode="External"/><Relationship Id="rId37" Type="http://schemas.openxmlformats.org/officeDocument/2006/relationships/hyperlink" Target="consultantplus://offline/ref=7E6F0AF0FB9D88D34CFC04E5A663E815AF4D8E5C93168F1A905BB4FB129F7C4ECDB31CBA06B153D10F9142j5nDE" TargetMode="External"/><Relationship Id="rId40" Type="http://schemas.openxmlformats.org/officeDocument/2006/relationships/hyperlink" Target="consultantplus://offline/ref=7E6F0AF0FB9D88D34CFC04E5A663E815AF4D8E5C93168F1A905BB4FB129F7C4ECDB31CBA06B153D10F9541j5nDE" TargetMode="External"/><Relationship Id="rId45" Type="http://schemas.openxmlformats.org/officeDocument/2006/relationships/hyperlink" Target="consultantplus://offline/ref=7E6F0AF0FB9D88D34CFC1AE8B00FB51AAF4FD5529519D145C15DE3A44299290E8DB549F940BC5BjDn0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E6F0AF0FB9D88D34CFC04E5A663E815AF4D8E5C93168F1A905BB4FB129F7C4ECDB31CBA06B153D10F9442j5n2E" TargetMode="External"/><Relationship Id="rId23" Type="http://schemas.openxmlformats.org/officeDocument/2006/relationships/hyperlink" Target="consultantplus://offline/ref=7E6F0AF0FB9D88D34CFC04E5A663E815AF4D8E5C93168F1A905BB4FB129F7C4ECDB31CBA06B153D10F954Fj5n9E" TargetMode="External"/><Relationship Id="rId28" Type="http://schemas.openxmlformats.org/officeDocument/2006/relationships/hyperlink" Target="consultantplus://offline/ref=7E6F0AF0FB9D88D34CFC04E5A663E815AF4D8E5C93168F1A905BB4FB129F7C4ECDB31CBA06B153D10F9544j5nEE" TargetMode="External"/><Relationship Id="rId36" Type="http://schemas.openxmlformats.org/officeDocument/2006/relationships/hyperlink" Target="consultantplus://offline/ref=7E6F0AF0FB9D88D34CFC04E5A663E815AF4D8E5C93168F1A905BB4FB129F7C4ECDB31CBA06B153D10F954Fj5n9E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7E6F0AF0FB9D88D34CFC04E5A663E815AF4D8E5C93168F1A905BB4FB129F7C4ECDB31CBA06B153D10F9545j5n8E" TargetMode="External"/><Relationship Id="rId19" Type="http://schemas.openxmlformats.org/officeDocument/2006/relationships/hyperlink" Target="consultantplus://offline/ref=7E6F0AF0FB9D88D34CFC04E5A663E815AF4D8E5C93168F1A905BB4FB129F7C4ECDB31CBA06B153D10F9641j5n2E" TargetMode="External"/><Relationship Id="rId31" Type="http://schemas.openxmlformats.org/officeDocument/2006/relationships/hyperlink" Target="consultantplus://offline/ref=7E6F0AF0FB9D88D34CFC04E5A663E815AF4D8E5C93168F1A905BB4FB129F7C4ECDB31CBA06B153D10F9144j5n2E" TargetMode="External"/><Relationship Id="rId44" Type="http://schemas.openxmlformats.org/officeDocument/2006/relationships/hyperlink" Target="consultantplus://offline/ref=7E6F0AF0FB9D88D34CFC04E5A663E815AF4D8E5C93168F1A905BB4FB129F7C4ECDB31CBA06B153D10F944Ej5n2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E6F0AF0FB9D88D34CFC04E5A663E815AF4D8E5C93168F1A905BB4FB129F7C4ECDB31CBA06B153D10F9442j5nFE" TargetMode="External"/><Relationship Id="rId14" Type="http://schemas.openxmlformats.org/officeDocument/2006/relationships/hyperlink" Target="consultantplus://offline/ref=7E6F0AF0FB9D88D34CFC04E5A663E815AF4D8E5C93168F1A905BB4FB129F7C4ECDB31CBA06B153D10F9445j5n3E" TargetMode="External"/><Relationship Id="rId22" Type="http://schemas.openxmlformats.org/officeDocument/2006/relationships/hyperlink" Target="consultantplus://offline/ref=7E6F0AF0FB9D88D34CFC04E5A663E815AF4D8E5C93168F1A905BB4FB129F7C4ECDB31CBA06B153D10F9147j5n9E" TargetMode="External"/><Relationship Id="rId27" Type="http://schemas.openxmlformats.org/officeDocument/2006/relationships/hyperlink" Target="consultantplus://offline/ref=7E6F0AF0FB9D88D34CFC1AE8B00FB51AAE43D0579519D145C15DE3A4j4n2E" TargetMode="External"/><Relationship Id="rId30" Type="http://schemas.openxmlformats.org/officeDocument/2006/relationships/hyperlink" Target="consultantplus://offline/ref=7E6F0AF0FB9D88D34CFC04E5A663E815AF4D8E5C93168F1A905BB4FB129F7C4ECDB31CBA06B153D10F9545j5n8E" TargetMode="External"/><Relationship Id="rId35" Type="http://schemas.openxmlformats.org/officeDocument/2006/relationships/hyperlink" Target="consultantplus://offline/ref=7E6F0AF0FB9D88D34CFC04E5A663E815AF4D8E5C93168F1A905BB4FB129F7C4ECDB31CBA06B153D10F9145j5nFE" TargetMode="External"/><Relationship Id="rId43" Type="http://schemas.openxmlformats.org/officeDocument/2006/relationships/hyperlink" Target="consultantplus://offline/ref=7E6F0AF0FB9D88D34CFC04E5A663E815AF4D8E5C93168F1A905BB4FB129F7C4ECDB31CBA06B153D10F9140j5nEE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7E6F0AF0FB9D88D34CFC04E5A663E815AF4D8E5C93168F1A905BB4FB129F7C4ECDB31CBA06B153D10F9442j5n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8072</Words>
  <Characters>46014</Characters>
  <Application>Microsoft Office Word</Application>
  <DocSecurity>0</DocSecurity>
  <Lines>383</Lines>
  <Paragraphs>107</Paragraphs>
  <ScaleCrop>false</ScaleCrop>
  <Company>Совет</Company>
  <LinksUpToDate>false</LinksUpToDate>
  <CharactersWithSpaces>53979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dcterms:created xsi:type="dcterms:W3CDTF">2012-07-05T05:10:00Z</dcterms:created>
  <dcterms:modified xsi:type="dcterms:W3CDTF">2016-11-30T06:26:00Z</dcterms:modified>
</cp:coreProperties>
</file>