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508" w:rsidRPr="00B271CC" w:rsidRDefault="003A1508" w:rsidP="003A1508">
      <w:pPr>
        <w:pStyle w:val="a3"/>
        <w:jc w:val="center"/>
        <w:rPr>
          <w:szCs w:val="28"/>
        </w:rPr>
      </w:pPr>
      <w:r w:rsidRPr="00B271CC">
        <w:rPr>
          <w:szCs w:val="28"/>
        </w:rPr>
        <w:t xml:space="preserve">К А </w:t>
      </w:r>
      <w:proofErr w:type="gramStart"/>
      <w:r w:rsidRPr="00B271CC">
        <w:rPr>
          <w:szCs w:val="28"/>
        </w:rPr>
        <w:t>Р</w:t>
      </w:r>
      <w:proofErr w:type="gramEnd"/>
      <w:r w:rsidRPr="00B271CC">
        <w:rPr>
          <w:szCs w:val="28"/>
        </w:rPr>
        <w:t xml:space="preserve"> А Р</w:t>
      </w:r>
    </w:p>
    <w:p w:rsidR="003A1508" w:rsidRPr="00B271CC" w:rsidRDefault="003A1508" w:rsidP="003A1508">
      <w:pPr>
        <w:pStyle w:val="a3"/>
        <w:jc w:val="center"/>
        <w:rPr>
          <w:szCs w:val="28"/>
        </w:rPr>
      </w:pPr>
    </w:p>
    <w:p w:rsidR="003A1508" w:rsidRPr="00B271CC" w:rsidRDefault="003A1508" w:rsidP="003A1508">
      <w:pPr>
        <w:pStyle w:val="a3"/>
        <w:jc w:val="center"/>
        <w:rPr>
          <w:szCs w:val="28"/>
        </w:rPr>
      </w:pPr>
      <w:proofErr w:type="gramStart"/>
      <w:r w:rsidRPr="00B271CC">
        <w:rPr>
          <w:szCs w:val="28"/>
        </w:rPr>
        <w:t>П</w:t>
      </w:r>
      <w:proofErr w:type="gramEnd"/>
      <w:r w:rsidRPr="00B271CC">
        <w:rPr>
          <w:szCs w:val="28"/>
        </w:rPr>
        <w:t xml:space="preserve"> О С Т А Н О В Л Е Н И Е №</w:t>
      </w:r>
      <w:r w:rsidR="00D4729B" w:rsidRPr="00B271CC">
        <w:rPr>
          <w:szCs w:val="28"/>
        </w:rPr>
        <w:t>254</w:t>
      </w:r>
    </w:p>
    <w:p w:rsidR="003A1508" w:rsidRPr="00B271CC" w:rsidRDefault="003A1508" w:rsidP="003A1508">
      <w:pPr>
        <w:pStyle w:val="a3"/>
        <w:jc w:val="center"/>
        <w:rPr>
          <w:szCs w:val="28"/>
        </w:rPr>
      </w:pPr>
      <w:r w:rsidRPr="00B271CC">
        <w:rPr>
          <w:szCs w:val="28"/>
        </w:rPr>
        <w:t xml:space="preserve">                                                                                  </w:t>
      </w:r>
    </w:p>
    <w:p w:rsidR="003A1508" w:rsidRPr="00B271CC" w:rsidRDefault="003A1508" w:rsidP="003A1508">
      <w:pPr>
        <w:pStyle w:val="a3"/>
        <w:jc w:val="center"/>
        <w:rPr>
          <w:szCs w:val="28"/>
        </w:rPr>
      </w:pPr>
      <w:r w:rsidRPr="00B271CC">
        <w:rPr>
          <w:szCs w:val="28"/>
        </w:rPr>
        <w:t xml:space="preserve">                                                                          </w:t>
      </w:r>
      <w:r w:rsidR="00D4729B" w:rsidRPr="00B271CC">
        <w:rPr>
          <w:szCs w:val="28"/>
        </w:rPr>
        <w:t xml:space="preserve">         от «25» июня 2013</w:t>
      </w:r>
      <w:r w:rsidRPr="00B271CC">
        <w:rPr>
          <w:szCs w:val="28"/>
        </w:rPr>
        <w:t xml:space="preserve"> г.</w:t>
      </w:r>
    </w:p>
    <w:p w:rsidR="003A1508" w:rsidRPr="00B271CC" w:rsidRDefault="003A1508" w:rsidP="003A1508">
      <w:pPr>
        <w:pStyle w:val="a3"/>
        <w:jc w:val="center"/>
        <w:rPr>
          <w:sz w:val="24"/>
        </w:rPr>
      </w:pPr>
    </w:p>
    <w:p w:rsidR="003A1508" w:rsidRPr="00B271CC" w:rsidRDefault="003A1508" w:rsidP="003A1508">
      <w:pPr>
        <w:pStyle w:val="ConsPlusTitle"/>
        <w:widowControl/>
        <w:jc w:val="center"/>
      </w:pPr>
    </w:p>
    <w:p w:rsidR="003A1508" w:rsidRPr="00B271CC" w:rsidRDefault="003A1508" w:rsidP="003A1508">
      <w:pPr>
        <w:pStyle w:val="ConsPlusTitle"/>
        <w:widowControl/>
        <w:ind w:right="4393"/>
        <w:jc w:val="both"/>
      </w:pPr>
    </w:p>
    <w:p w:rsidR="003A1508" w:rsidRPr="00B271CC" w:rsidRDefault="003A1508" w:rsidP="003A1508">
      <w:pPr>
        <w:pStyle w:val="ConsPlusTitle"/>
        <w:widowControl/>
        <w:ind w:right="4393"/>
        <w:jc w:val="both"/>
      </w:pPr>
    </w:p>
    <w:p w:rsidR="003A1508" w:rsidRPr="00B271CC" w:rsidRDefault="003A1508" w:rsidP="003A1508">
      <w:pPr>
        <w:pStyle w:val="ConsPlusTitle"/>
        <w:widowControl/>
        <w:ind w:right="4393"/>
        <w:jc w:val="both"/>
      </w:pPr>
    </w:p>
    <w:p w:rsidR="003A1508" w:rsidRPr="00B271CC" w:rsidRDefault="003A1508" w:rsidP="003A1508">
      <w:pPr>
        <w:pStyle w:val="ConsPlusTitle"/>
        <w:widowControl/>
        <w:ind w:right="4393"/>
        <w:jc w:val="both"/>
      </w:pPr>
    </w:p>
    <w:p w:rsidR="003A1508" w:rsidRPr="00B271CC" w:rsidRDefault="003A1508" w:rsidP="003A1508">
      <w:pPr>
        <w:pStyle w:val="ConsPlusTitle"/>
        <w:widowControl/>
        <w:ind w:right="4393"/>
        <w:jc w:val="both"/>
      </w:pPr>
    </w:p>
    <w:p w:rsidR="003A1508" w:rsidRDefault="003A1508" w:rsidP="003A1508">
      <w:pPr>
        <w:pStyle w:val="ConsPlusTitle"/>
        <w:widowControl/>
        <w:ind w:right="4393"/>
        <w:jc w:val="both"/>
      </w:pPr>
    </w:p>
    <w:p w:rsidR="003A1508" w:rsidRDefault="003A1508" w:rsidP="003A1508">
      <w:pPr>
        <w:pStyle w:val="ConsPlusTitle"/>
        <w:widowControl/>
        <w:ind w:right="4393"/>
        <w:jc w:val="both"/>
        <w:rPr>
          <w:sz w:val="28"/>
          <w:szCs w:val="28"/>
        </w:rPr>
      </w:pPr>
    </w:p>
    <w:p w:rsidR="003A1508" w:rsidRDefault="003A1508" w:rsidP="003A1508">
      <w:pPr>
        <w:pStyle w:val="ConsPlusTitle"/>
        <w:widowControl/>
        <w:ind w:right="4393"/>
        <w:jc w:val="both"/>
        <w:rPr>
          <w:sz w:val="28"/>
          <w:szCs w:val="28"/>
        </w:rPr>
      </w:pPr>
    </w:p>
    <w:p w:rsidR="003A1508" w:rsidRPr="00B677CC" w:rsidRDefault="003A1508" w:rsidP="003A1508">
      <w:pPr>
        <w:pStyle w:val="ConsPlusTitle"/>
        <w:widowControl/>
        <w:ind w:right="4393"/>
        <w:jc w:val="both"/>
        <w:rPr>
          <w:sz w:val="28"/>
          <w:szCs w:val="28"/>
        </w:rPr>
      </w:pPr>
    </w:p>
    <w:p w:rsidR="003A1508" w:rsidRPr="00B677CC" w:rsidRDefault="003A1508" w:rsidP="003A1508">
      <w:pPr>
        <w:pStyle w:val="ConsPlusTitle"/>
        <w:widowControl/>
        <w:ind w:right="4393"/>
        <w:jc w:val="both"/>
        <w:rPr>
          <w:sz w:val="28"/>
          <w:szCs w:val="28"/>
        </w:rPr>
      </w:pPr>
      <w:r w:rsidRPr="00B677CC">
        <w:rPr>
          <w:sz w:val="28"/>
          <w:szCs w:val="28"/>
        </w:rPr>
        <w:t>О проведении открытого конкурса по отбору управляющей организации для управления многоквартирным домом</w:t>
      </w:r>
    </w:p>
    <w:p w:rsidR="003A1508" w:rsidRPr="00B677CC" w:rsidRDefault="003A1508" w:rsidP="003A150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A1508" w:rsidRPr="00B677CC" w:rsidRDefault="003A1508" w:rsidP="0090788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677CC">
        <w:rPr>
          <w:sz w:val="28"/>
          <w:szCs w:val="28"/>
        </w:rPr>
        <w:t xml:space="preserve">В соответствии со </w:t>
      </w:r>
      <w:hyperlink r:id="rId4" w:history="1">
        <w:r w:rsidRPr="00B677CC">
          <w:rPr>
            <w:sz w:val="28"/>
            <w:szCs w:val="28"/>
          </w:rPr>
          <w:t>статьей 161</w:t>
        </w:r>
      </w:hyperlink>
      <w:r w:rsidRPr="00B677CC">
        <w:rPr>
          <w:sz w:val="28"/>
          <w:szCs w:val="28"/>
        </w:rPr>
        <w:t xml:space="preserve"> Жилищного кодекса Российской Федерации, во исполнение </w:t>
      </w:r>
      <w:hyperlink r:id="rId5" w:history="1">
        <w:r w:rsidRPr="00B677CC">
          <w:rPr>
            <w:sz w:val="28"/>
            <w:szCs w:val="28"/>
          </w:rPr>
          <w:t>постановления</w:t>
        </w:r>
      </w:hyperlink>
      <w:r w:rsidRPr="00B677CC">
        <w:rPr>
          <w:sz w:val="28"/>
          <w:szCs w:val="28"/>
        </w:rPr>
        <w:t xml:space="preserve"> Правительства Росси</w:t>
      </w:r>
      <w:r>
        <w:rPr>
          <w:sz w:val="28"/>
          <w:szCs w:val="28"/>
        </w:rPr>
        <w:t>йской Федерации от 06.02.2006 №75 «</w:t>
      </w:r>
      <w:r w:rsidRPr="00B677CC">
        <w:rPr>
          <w:sz w:val="28"/>
          <w:szCs w:val="28"/>
        </w:rPr>
        <w:t>О порядке проведения органом местного самоуправления открытого конкурса по отбору управляющей организации для управления многоквартирным домом</w:t>
      </w:r>
      <w:r>
        <w:rPr>
          <w:sz w:val="28"/>
          <w:szCs w:val="28"/>
        </w:rPr>
        <w:t xml:space="preserve">», </w:t>
      </w:r>
      <w:r w:rsidRPr="00B677CC">
        <w:rPr>
          <w:sz w:val="28"/>
          <w:szCs w:val="28"/>
        </w:rPr>
        <w:t>ПОСТАНОВЛЯЮ:</w:t>
      </w:r>
    </w:p>
    <w:p w:rsidR="003A1508" w:rsidRPr="00B677CC" w:rsidRDefault="003A1508" w:rsidP="0090788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677CC">
        <w:rPr>
          <w:sz w:val="28"/>
          <w:szCs w:val="28"/>
        </w:rPr>
        <w:t xml:space="preserve">1. Провести открытый конкурс по отбору управляющей организации для управления многоквартирными домами на территории муниципального образования </w:t>
      </w:r>
      <w:r>
        <w:rPr>
          <w:sz w:val="28"/>
          <w:szCs w:val="28"/>
        </w:rPr>
        <w:t>«Лениногорский муниципальный район»</w:t>
      </w:r>
      <w:r w:rsidRPr="00B677CC">
        <w:rPr>
          <w:sz w:val="28"/>
          <w:szCs w:val="28"/>
        </w:rPr>
        <w:t>, собственники помещений которых не выбрали способ управления домом или не реализовали принятое решение о выборе способа управления домом.</w:t>
      </w:r>
    </w:p>
    <w:p w:rsidR="003A1508" w:rsidRPr="00B677CC" w:rsidRDefault="003A1508" w:rsidP="0090788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677CC">
        <w:rPr>
          <w:sz w:val="28"/>
          <w:szCs w:val="28"/>
        </w:rPr>
        <w:t xml:space="preserve">2.Определить </w:t>
      </w:r>
      <w:r>
        <w:rPr>
          <w:sz w:val="28"/>
          <w:szCs w:val="28"/>
        </w:rPr>
        <w:t xml:space="preserve">Казенное учреждение </w:t>
      </w:r>
      <w:r w:rsidR="00907888">
        <w:rPr>
          <w:sz w:val="28"/>
          <w:szCs w:val="28"/>
        </w:rPr>
        <w:t>«</w:t>
      </w:r>
      <w:r>
        <w:rPr>
          <w:sz w:val="28"/>
          <w:szCs w:val="28"/>
        </w:rPr>
        <w:t>Палата имущественных и земельных отношений</w:t>
      </w:r>
      <w:r w:rsidR="00907888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B677CC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 xml:space="preserve">«Лениногорский муниципальный район» </w:t>
      </w:r>
      <w:r w:rsidRPr="00B677CC">
        <w:rPr>
          <w:sz w:val="28"/>
          <w:szCs w:val="28"/>
        </w:rPr>
        <w:t xml:space="preserve">организатором открытого конкурса по отбору управляющей организации для управления многоквартирными домами на территории муниципального образования </w:t>
      </w:r>
      <w:r>
        <w:rPr>
          <w:sz w:val="28"/>
          <w:szCs w:val="28"/>
        </w:rPr>
        <w:t>«Лениногорский муниципальный район»</w:t>
      </w:r>
      <w:r w:rsidRPr="00B677CC">
        <w:rPr>
          <w:sz w:val="28"/>
          <w:szCs w:val="28"/>
        </w:rPr>
        <w:t>.</w:t>
      </w:r>
    </w:p>
    <w:p w:rsidR="003A1508" w:rsidRPr="00B677CC" w:rsidRDefault="003A1508" w:rsidP="0090788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677CC">
        <w:rPr>
          <w:sz w:val="28"/>
          <w:szCs w:val="28"/>
        </w:rPr>
        <w:t>3. Утвердить</w:t>
      </w:r>
      <w:r>
        <w:rPr>
          <w:sz w:val="28"/>
          <w:szCs w:val="28"/>
        </w:rPr>
        <w:t xml:space="preserve"> прилагаемые</w:t>
      </w:r>
      <w:r w:rsidRPr="00B677CC">
        <w:rPr>
          <w:sz w:val="28"/>
          <w:szCs w:val="28"/>
        </w:rPr>
        <w:t>:</w:t>
      </w:r>
    </w:p>
    <w:p w:rsidR="003A1508" w:rsidRPr="00B677CC" w:rsidRDefault="00907888" w:rsidP="0090788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 w:rsidR="00C46EB0" w:rsidRPr="00B677CC">
        <w:rPr>
          <w:sz w:val="28"/>
          <w:szCs w:val="28"/>
        </w:rPr>
        <w:fldChar w:fldCharType="begin"/>
      </w:r>
      <w:r w:rsidR="003A1508" w:rsidRPr="00B677CC">
        <w:rPr>
          <w:sz w:val="28"/>
          <w:szCs w:val="28"/>
        </w:rPr>
        <w:instrText>HYPERLINK consultantplus://offline/ref=7E6F0AF0FB9D88D34CFC04E5A663E815AF4D8E5C93168F1A905BB4FB129F7C4ECDB31CBA06B153D10F9447j5nDE</w:instrText>
      </w:r>
      <w:r w:rsidR="00C46EB0" w:rsidRPr="00B677CC">
        <w:rPr>
          <w:sz w:val="28"/>
          <w:szCs w:val="28"/>
        </w:rPr>
        <w:fldChar w:fldCharType="separate"/>
      </w:r>
      <w:r w:rsidR="003A1508" w:rsidRPr="00B677CC">
        <w:rPr>
          <w:sz w:val="28"/>
          <w:szCs w:val="28"/>
        </w:rPr>
        <w:t>равила</w:t>
      </w:r>
      <w:r w:rsidR="00C46EB0" w:rsidRPr="00B677CC">
        <w:rPr>
          <w:sz w:val="28"/>
          <w:szCs w:val="28"/>
        </w:rPr>
        <w:fldChar w:fldCharType="end"/>
      </w:r>
      <w:r w:rsidR="003A1508" w:rsidRPr="00B677CC">
        <w:rPr>
          <w:sz w:val="28"/>
          <w:szCs w:val="28"/>
        </w:rPr>
        <w:t xml:space="preserve"> проведения органом местного самоуправления открытого конкурса по отбору управляющей организации для управления мног</w:t>
      </w:r>
      <w:r w:rsidR="003A1508">
        <w:rPr>
          <w:sz w:val="28"/>
          <w:szCs w:val="28"/>
        </w:rPr>
        <w:t>оквартирным домом (приложение №</w:t>
      </w:r>
      <w:r w:rsidR="003A1508" w:rsidRPr="00B677CC">
        <w:rPr>
          <w:sz w:val="28"/>
          <w:szCs w:val="28"/>
        </w:rPr>
        <w:t>1);</w:t>
      </w:r>
    </w:p>
    <w:p w:rsidR="003A1508" w:rsidRPr="00B677CC" w:rsidRDefault="00C46EB0" w:rsidP="0090788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hyperlink r:id="rId6" w:history="1">
        <w:r w:rsidR="003A1508" w:rsidRPr="00B677CC">
          <w:rPr>
            <w:sz w:val="28"/>
            <w:szCs w:val="28"/>
          </w:rPr>
          <w:t>проект</w:t>
        </w:r>
      </w:hyperlink>
      <w:r w:rsidR="003A1508" w:rsidRPr="00B677CC">
        <w:rPr>
          <w:sz w:val="28"/>
          <w:szCs w:val="28"/>
        </w:rPr>
        <w:t xml:space="preserve"> договора управления мног</w:t>
      </w:r>
      <w:r w:rsidR="003A1508">
        <w:rPr>
          <w:sz w:val="28"/>
          <w:szCs w:val="28"/>
        </w:rPr>
        <w:t>оквартирным домом (приложение №</w:t>
      </w:r>
      <w:r w:rsidR="003A1508" w:rsidRPr="00B677CC">
        <w:rPr>
          <w:sz w:val="28"/>
          <w:szCs w:val="28"/>
        </w:rPr>
        <w:t>2);</w:t>
      </w:r>
    </w:p>
    <w:p w:rsidR="003A1508" w:rsidRDefault="00C46EB0" w:rsidP="0090788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hyperlink r:id="rId7" w:history="1">
        <w:r w:rsidR="003A1508" w:rsidRPr="00B677CC">
          <w:rPr>
            <w:sz w:val="28"/>
            <w:szCs w:val="28"/>
          </w:rPr>
          <w:t>состав</w:t>
        </w:r>
      </w:hyperlink>
      <w:r w:rsidR="003A1508" w:rsidRPr="00B677CC">
        <w:rPr>
          <w:sz w:val="28"/>
          <w:szCs w:val="28"/>
        </w:rPr>
        <w:t xml:space="preserve"> комиссии по проведению конкурса по отбору управляющей организации для управления мног</w:t>
      </w:r>
      <w:r w:rsidR="003A1508">
        <w:rPr>
          <w:sz w:val="28"/>
          <w:szCs w:val="28"/>
        </w:rPr>
        <w:t>оквартирным домом (приложение №</w:t>
      </w:r>
      <w:r w:rsidR="003A1508" w:rsidRPr="00B677CC">
        <w:rPr>
          <w:sz w:val="28"/>
          <w:szCs w:val="28"/>
        </w:rPr>
        <w:t>3).</w:t>
      </w:r>
    </w:p>
    <w:p w:rsidR="003A1508" w:rsidRDefault="003A1508" w:rsidP="0090788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3A1508" w:rsidRDefault="003A1508" w:rsidP="0090788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3A1508" w:rsidRPr="00B677CC" w:rsidRDefault="003A1508" w:rsidP="0090788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677CC">
        <w:rPr>
          <w:sz w:val="28"/>
          <w:szCs w:val="28"/>
        </w:rPr>
        <w:lastRenderedPageBreak/>
        <w:t xml:space="preserve">4. При утверждении размера платы за содержание и ремонт жилого помещения руководствоваться действующими нормативно-правовыми актами органов местного самоуправления муниципального образования </w:t>
      </w:r>
      <w:r>
        <w:rPr>
          <w:sz w:val="28"/>
          <w:szCs w:val="28"/>
        </w:rPr>
        <w:t>«Лениногорский муниципальный район»</w:t>
      </w:r>
      <w:r w:rsidRPr="00B677CC">
        <w:rPr>
          <w:sz w:val="28"/>
          <w:szCs w:val="28"/>
        </w:rPr>
        <w:t>, регулирующими вопросы установления тарифов на жилищно-коммунальные услуги в муниципальном жилищном фонде.</w:t>
      </w:r>
    </w:p>
    <w:p w:rsidR="003A1508" w:rsidRPr="00B677CC" w:rsidRDefault="003A1508" w:rsidP="0090788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677CC">
        <w:rPr>
          <w:sz w:val="28"/>
          <w:szCs w:val="28"/>
        </w:rPr>
        <w:t>. Опубликовать н</w:t>
      </w:r>
      <w:r>
        <w:rPr>
          <w:sz w:val="28"/>
          <w:szCs w:val="28"/>
        </w:rPr>
        <w:t xml:space="preserve">астоящее постановление в </w:t>
      </w:r>
      <w:r w:rsidR="00C27D6C">
        <w:rPr>
          <w:sz w:val="28"/>
          <w:szCs w:val="28"/>
        </w:rPr>
        <w:t xml:space="preserve">официальном источнике - </w:t>
      </w:r>
      <w:r>
        <w:rPr>
          <w:sz w:val="28"/>
          <w:szCs w:val="28"/>
        </w:rPr>
        <w:t>газете</w:t>
      </w:r>
      <w:r w:rsidR="00C27D6C">
        <w:rPr>
          <w:sz w:val="28"/>
          <w:szCs w:val="28"/>
        </w:rPr>
        <w:t xml:space="preserve"> «Лениногорские вести»</w:t>
      </w:r>
      <w:r w:rsidRPr="00B677CC">
        <w:rPr>
          <w:sz w:val="28"/>
          <w:szCs w:val="28"/>
        </w:rPr>
        <w:t>.</w:t>
      </w:r>
    </w:p>
    <w:p w:rsidR="003A1508" w:rsidRDefault="003A1508" w:rsidP="0090788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B677CC">
        <w:rPr>
          <w:sz w:val="28"/>
          <w:szCs w:val="28"/>
        </w:rPr>
        <w:t xml:space="preserve">. </w:t>
      </w:r>
      <w:proofErr w:type="gramStart"/>
      <w:r w:rsidRPr="00B677CC">
        <w:rPr>
          <w:sz w:val="28"/>
          <w:szCs w:val="28"/>
        </w:rPr>
        <w:t>Контроль за</w:t>
      </w:r>
      <w:proofErr w:type="gramEnd"/>
      <w:r w:rsidRPr="00B677CC">
        <w:rPr>
          <w:sz w:val="28"/>
          <w:szCs w:val="28"/>
        </w:rPr>
        <w:t xml:space="preserve"> исполнением настоящего постановления возложить на </w:t>
      </w:r>
      <w:r w:rsidR="00E02B27">
        <w:rPr>
          <w:sz w:val="28"/>
          <w:szCs w:val="28"/>
        </w:rPr>
        <w:t xml:space="preserve">председателя Казенного учреждения Палата имущественных и земельных отношений </w:t>
      </w:r>
      <w:r w:rsidR="00E02B27" w:rsidRPr="00B677CC">
        <w:rPr>
          <w:sz w:val="28"/>
          <w:szCs w:val="28"/>
        </w:rPr>
        <w:t xml:space="preserve">муниципального образования </w:t>
      </w:r>
      <w:r w:rsidR="00E02B27">
        <w:rPr>
          <w:sz w:val="28"/>
          <w:szCs w:val="28"/>
        </w:rPr>
        <w:t>«Лениногорский муниципальный район» О.В.Куприянову</w:t>
      </w:r>
      <w:r w:rsidRPr="00B677CC">
        <w:rPr>
          <w:sz w:val="28"/>
          <w:szCs w:val="28"/>
        </w:rPr>
        <w:t>.</w:t>
      </w:r>
    </w:p>
    <w:p w:rsidR="003A1508" w:rsidRDefault="003A1508" w:rsidP="003A15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A1508" w:rsidRDefault="003A1508" w:rsidP="003A15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82EE5" w:rsidRPr="00B677CC" w:rsidRDefault="00982EE5" w:rsidP="003A15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A1508" w:rsidRDefault="003A1508" w:rsidP="003A1508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Исполнительного комитета </w:t>
      </w:r>
    </w:p>
    <w:p w:rsidR="003A1508" w:rsidRDefault="003A1508" w:rsidP="003A1508">
      <w:pPr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3A1508" w:rsidRDefault="003A1508" w:rsidP="003A1508">
      <w:pPr>
        <w:rPr>
          <w:sz w:val="28"/>
          <w:szCs w:val="28"/>
        </w:rPr>
      </w:pPr>
      <w:r>
        <w:rPr>
          <w:sz w:val="28"/>
          <w:szCs w:val="28"/>
        </w:rPr>
        <w:t>«Лениногорский муниципальный район»                        А.А.ХИСМАТУЛЛИН</w:t>
      </w:r>
    </w:p>
    <w:p w:rsidR="00CF5DFF" w:rsidRDefault="00CF5DFF"/>
    <w:p w:rsidR="00E02B27" w:rsidRDefault="00333123">
      <w:r>
        <w:t>О.В.Куприянова</w:t>
      </w:r>
    </w:p>
    <w:p w:rsidR="00333123" w:rsidRDefault="00333123">
      <w:r>
        <w:t>5-01-61</w:t>
      </w:r>
    </w:p>
    <w:sectPr w:rsidR="00333123" w:rsidSect="00CF5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altName w:val="Times New Roman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1508"/>
    <w:rsid w:val="00075C16"/>
    <w:rsid w:val="000807B5"/>
    <w:rsid w:val="000D341A"/>
    <w:rsid w:val="001420EA"/>
    <w:rsid w:val="00180979"/>
    <w:rsid w:val="0018336C"/>
    <w:rsid w:val="001B7F93"/>
    <w:rsid w:val="001C2F40"/>
    <w:rsid w:val="002C6803"/>
    <w:rsid w:val="00333123"/>
    <w:rsid w:val="0036628C"/>
    <w:rsid w:val="003739A2"/>
    <w:rsid w:val="003A1508"/>
    <w:rsid w:val="0042399F"/>
    <w:rsid w:val="00474836"/>
    <w:rsid w:val="004A138B"/>
    <w:rsid w:val="004A77B9"/>
    <w:rsid w:val="00526340"/>
    <w:rsid w:val="00534E6C"/>
    <w:rsid w:val="005629E4"/>
    <w:rsid w:val="005B4704"/>
    <w:rsid w:val="005D1631"/>
    <w:rsid w:val="005E5CC1"/>
    <w:rsid w:val="005F4CE6"/>
    <w:rsid w:val="00666A8C"/>
    <w:rsid w:val="006A3C90"/>
    <w:rsid w:val="006E29B0"/>
    <w:rsid w:val="006F71B6"/>
    <w:rsid w:val="007153A3"/>
    <w:rsid w:val="00751C7F"/>
    <w:rsid w:val="00787BE1"/>
    <w:rsid w:val="008016F4"/>
    <w:rsid w:val="008142BE"/>
    <w:rsid w:val="008741B7"/>
    <w:rsid w:val="00907888"/>
    <w:rsid w:val="00947A08"/>
    <w:rsid w:val="00980577"/>
    <w:rsid w:val="00982EE5"/>
    <w:rsid w:val="009920C3"/>
    <w:rsid w:val="00A626A0"/>
    <w:rsid w:val="00A92A14"/>
    <w:rsid w:val="00AC7CAF"/>
    <w:rsid w:val="00AE7648"/>
    <w:rsid w:val="00B271CC"/>
    <w:rsid w:val="00B27E5D"/>
    <w:rsid w:val="00B57C1F"/>
    <w:rsid w:val="00B728A3"/>
    <w:rsid w:val="00B979DD"/>
    <w:rsid w:val="00BC04D0"/>
    <w:rsid w:val="00BD526E"/>
    <w:rsid w:val="00C27D6C"/>
    <w:rsid w:val="00C417FF"/>
    <w:rsid w:val="00C41C2E"/>
    <w:rsid w:val="00C446D4"/>
    <w:rsid w:val="00C46EB0"/>
    <w:rsid w:val="00C50E3F"/>
    <w:rsid w:val="00C512CA"/>
    <w:rsid w:val="00CF5DFF"/>
    <w:rsid w:val="00D05B50"/>
    <w:rsid w:val="00D4729B"/>
    <w:rsid w:val="00E02B27"/>
    <w:rsid w:val="00E31025"/>
    <w:rsid w:val="00E669F7"/>
    <w:rsid w:val="00EC5870"/>
    <w:rsid w:val="00EE6105"/>
    <w:rsid w:val="00F01B21"/>
    <w:rsid w:val="00F922ED"/>
    <w:rsid w:val="00F94D3A"/>
    <w:rsid w:val="00FB45EC"/>
    <w:rsid w:val="00FB66C7"/>
    <w:rsid w:val="00FE1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50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A1508"/>
    <w:pPr>
      <w:widowControl w:val="0"/>
      <w:autoSpaceDE w:val="0"/>
      <w:autoSpaceDN w:val="0"/>
      <w:adjustRightInd w:val="0"/>
    </w:pPr>
    <w:rPr>
      <w:rFonts w:eastAsia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3A1508"/>
    <w:pPr>
      <w:keepLines/>
      <w:suppressAutoHyphens/>
      <w:jc w:val="both"/>
    </w:pPr>
    <w:rPr>
      <w:sz w:val="28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3A1508"/>
    <w:rPr>
      <w:rFonts w:eastAsia="Times New Roman" w:cs="Times New Roman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33312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312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E6F0AF0FB9D88D34CFC04E5A663E815AF4D8E5C93168F1A905BB4FB129F7C4ECDB31CBA06B153D10F9341j5n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E6F0AF0FB9D88D34CFC04E5A663E815AF4D8E5C93168F1A905BB4FB129F7C4ECDB31CBA06B153D10F914Fj5nEE" TargetMode="External"/><Relationship Id="rId5" Type="http://schemas.openxmlformats.org/officeDocument/2006/relationships/hyperlink" Target="consultantplus://offline/ref=7E6F0AF0FB9D88D34CFC1AE8B00FB51AA14FD9519419D145C15DE3A44299290E8DB549F942BC50jDn9E" TargetMode="External"/><Relationship Id="rId4" Type="http://schemas.openxmlformats.org/officeDocument/2006/relationships/hyperlink" Target="consultantplus://offline/ref=7E6F0AF0FB9D88D34CFC1AE8B00FB51AAE43D0579519D145C15DE3A44299290E8DB549F942B555jDn1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9</cp:revision>
  <cp:lastPrinted>2016-11-30T06:24:00Z</cp:lastPrinted>
  <dcterms:created xsi:type="dcterms:W3CDTF">2012-07-05T05:09:00Z</dcterms:created>
  <dcterms:modified xsi:type="dcterms:W3CDTF">2016-11-30T06:26:00Z</dcterms:modified>
</cp:coreProperties>
</file>