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76" w:rsidRDefault="00052F76" w:rsidP="00052F76">
      <w:pPr>
        <w:ind w:left="5954"/>
        <w:jc w:val="center"/>
        <w:rPr>
          <w:rFonts w:ascii="Times New Roman" w:hAnsi="Times New Roman" w:cs="Times New Roman"/>
        </w:rPr>
      </w:pPr>
      <w:r w:rsidRPr="00052F76">
        <w:rPr>
          <w:rFonts w:ascii="Times New Roman" w:hAnsi="Times New Roman" w:cs="Times New Roman"/>
        </w:rPr>
        <w:t>Утверждена</w:t>
      </w:r>
    </w:p>
    <w:p w:rsidR="00052F76" w:rsidRPr="00052F76" w:rsidRDefault="00052F76" w:rsidP="00052F76">
      <w:pPr>
        <w:ind w:left="5954"/>
        <w:jc w:val="center"/>
        <w:rPr>
          <w:rFonts w:ascii="Times New Roman" w:hAnsi="Times New Roman" w:cs="Times New Roman"/>
        </w:rPr>
      </w:pPr>
    </w:p>
    <w:p w:rsidR="00B82356" w:rsidRPr="00052F76" w:rsidRDefault="00052F76" w:rsidP="00052F76">
      <w:pPr>
        <w:ind w:left="5954"/>
        <w:jc w:val="both"/>
        <w:rPr>
          <w:rFonts w:ascii="Times New Roman" w:hAnsi="Times New Roman" w:cs="Times New Roman"/>
        </w:rPr>
      </w:pPr>
      <w:r w:rsidRPr="00052F76">
        <w:rPr>
          <w:rFonts w:ascii="Times New Roman" w:hAnsi="Times New Roman" w:cs="Times New Roman"/>
        </w:rPr>
        <w:t>постановлением Исполнительного комитета муниципального образования «Лениногорский муниципальный район»</w:t>
      </w:r>
    </w:p>
    <w:p w:rsidR="00052F76" w:rsidRPr="00052F76" w:rsidRDefault="00052F76" w:rsidP="00052F76">
      <w:pPr>
        <w:ind w:left="5954"/>
        <w:jc w:val="both"/>
        <w:rPr>
          <w:rFonts w:ascii="Times New Roman" w:hAnsi="Times New Roman" w:cs="Times New Roman"/>
        </w:rPr>
      </w:pPr>
    </w:p>
    <w:p w:rsidR="00052F76" w:rsidRPr="00052F76" w:rsidRDefault="00052F76" w:rsidP="00052F76">
      <w:pPr>
        <w:ind w:left="5954"/>
        <w:jc w:val="both"/>
        <w:rPr>
          <w:rFonts w:ascii="Times New Roman" w:hAnsi="Times New Roman" w:cs="Times New Roman"/>
        </w:rPr>
      </w:pPr>
      <w:r w:rsidRPr="00052F76">
        <w:rPr>
          <w:rFonts w:ascii="Times New Roman" w:hAnsi="Times New Roman" w:cs="Times New Roman"/>
        </w:rPr>
        <w:t>от «</w:t>
      </w:r>
      <w:r w:rsidR="00373E76">
        <w:rPr>
          <w:rFonts w:ascii="Times New Roman" w:hAnsi="Times New Roman" w:cs="Times New Roman"/>
        </w:rPr>
        <w:t>21</w:t>
      </w:r>
      <w:r w:rsidRPr="00052F76">
        <w:rPr>
          <w:rFonts w:ascii="Times New Roman" w:hAnsi="Times New Roman" w:cs="Times New Roman"/>
        </w:rPr>
        <w:t>»</w:t>
      </w:r>
      <w:r w:rsidR="00373E76">
        <w:rPr>
          <w:rFonts w:ascii="Times New Roman" w:hAnsi="Times New Roman" w:cs="Times New Roman"/>
        </w:rPr>
        <w:t xml:space="preserve"> октября </w:t>
      </w:r>
      <w:r w:rsidRPr="00052F76">
        <w:rPr>
          <w:rFonts w:ascii="Times New Roman" w:hAnsi="Times New Roman" w:cs="Times New Roman"/>
        </w:rPr>
        <w:t>2016г. №</w:t>
      </w:r>
      <w:r w:rsidR="00373E76">
        <w:rPr>
          <w:rFonts w:ascii="Times New Roman" w:hAnsi="Times New Roman" w:cs="Times New Roman"/>
        </w:rPr>
        <w:t>1576</w:t>
      </w:r>
    </w:p>
    <w:p w:rsidR="00B82356" w:rsidRPr="00052F76" w:rsidRDefault="00B82356" w:rsidP="00052F76">
      <w:pPr>
        <w:ind w:left="6237"/>
        <w:jc w:val="both"/>
        <w:rPr>
          <w:rFonts w:ascii="Times New Roman" w:hAnsi="Times New Roman" w:cs="Times New Roman"/>
        </w:rPr>
      </w:pPr>
    </w:p>
    <w:p w:rsidR="00B82356" w:rsidRPr="00052F76" w:rsidRDefault="00B82356" w:rsidP="00052F76">
      <w:pPr>
        <w:ind w:left="6237"/>
        <w:jc w:val="both"/>
        <w:rPr>
          <w:rFonts w:ascii="Times New Roman" w:hAnsi="Times New Roman" w:cs="Times New Roman"/>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Default="00B82356" w:rsidP="00B82356">
      <w:pPr>
        <w:jc w:val="center"/>
        <w:rPr>
          <w:rFonts w:ascii="Times New Roman" w:hAnsi="Times New Roman" w:cs="Times New Roman"/>
          <w:b/>
        </w:rPr>
      </w:pPr>
    </w:p>
    <w:p w:rsidR="00B82356" w:rsidRPr="00EF0B21" w:rsidRDefault="00B82356" w:rsidP="00B82356">
      <w:pPr>
        <w:jc w:val="center"/>
        <w:rPr>
          <w:rFonts w:ascii="Times New Roman" w:hAnsi="Times New Roman" w:cs="Times New Roman"/>
          <w:sz w:val="28"/>
          <w:szCs w:val="28"/>
        </w:rPr>
      </w:pPr>
      <w:r w:rsidRPr="00EF0B21">
        <w:rPr>
          <w:rFonts w:ascii="Times New Roman" w:hAnsi="Times New Roman" w:cs="Times New Roman"/>
          <w:sz w:val="28"/>
          <w:szCs w:val="28"/>
        </w:rPr>
        <w:t xml:space="preserve">Программа </w:t>
      </w:r>
    </w:p>
    <w:p w:rsidR="00B82356" w:rsidRPr="00EF0B21" w:rsidRDefault="00A442C5" w:rsidP="00B82356">
      <w:pPr>
        <w:jc w:val="center"/>
        <w:rPr>
          <w:rFonts w:ascii="Times New Roman" w:hAnsi="Times New Roman" w:cs="Times New Roman"/>
          <w:sz w:val="28"/>
          <w:szCs w:val="28"/>
        </w:rPr>
      </w:pPr>
      <w:bookmarkStart w:id="0" w:name="_GoBack"/>
      <w:r>
        <w:rPr>
          <w:rFonts w:ascii="Times New Roman" w:hAnsi="Times New Roman" w:cs="Times New Roman"/>
          <w:sz w:val="28"/>
          <w:szCs w:val="28"/>
        </w:rPr>
        <w:t>«Сельская молодежь Л</w:t>
      </w:r>
      <w:r w:rsidR="00B82356" w:rsidRPr="00EF0B21">
        <w:rPr>
          <w:rFonts w:ascii="Times New Roman" w:hAnsi="Times New Roman" w:cs="Times New Roman"/>
          <w:sz w:val="28"/>
          <w:szCs w:val="28"/>
        </w:rPr>
        <w:t xml:space="preserve">ениногорского </w:t>
      </w:r>
    </w:p>
    <w:p w:rsidR="00B82356" w:rsidRPr="00EF0B21" w:rsidRDefault="00B82356" w:rsidP="00B82356">
      <w:pPr>
        <w:jc w:val="center"/>
        <w:rPr>
          <w:rFonts w:ascii="Times New Roman" w:hAnsi="Times New Roman" w:cs="Times New Roman"/>
          <w:sz w:val="28"/>
          <w:szCs w:val="28"/>
        </w:rPr>
      </w:pPr>
      <w:r w:rsidRPr="00EF0B21">
        <w:rPr>
          <w:rFonts w:ascii="Times New Roman" w:hAnsi="Times New Roman" w:cs="Times New Roman"/>
          <w:sz w:val="28"/>
          <w:szCs w:val="28"/>
        </w:rPr>
        <w:t>муниципального района на 2017-2020 годы»</w:t>
      </w:r>
      <w:bookmarkEnd w:id="0"/>
    </w:p>
    <w:p w:rsidR="00B82356" w:rsidRPr="007B06EC"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Default="00B82356" w:rsidP="00B82356">
      <w:pPr>
        <w:pStyle w:val="20"/>
        <w:shd w:val="clear" w:color="auto" w:fill="auto"/>
        <w:spacing w:line="250" w:lineRule="exact"/>
        <w:jc w:val="center"/>
        <w:rPr>
          <w:sz w:val="24"/>
          <w:szCs w:val="24"/>
        </w:rPr>
      </w:pPr>
    </w:p>
    <w:p w:rsidR="00B82356" w:rsidRPr="00EF0B21" w:rsidRDefault="00B82356" w:rsidP="00B82356">
      <w:pPr>
        <w:pStyle w:val="20"/>
        <w:shd w:val="clear" w:color="auto" w:fill="auto"/>
        <w:spacing w:line="250" w:lineRule="exact"/>
        <w:jc w:val="center"/>
        <w:rPr>
          <w:sz w:val="28"/>
          <w:szCs w:val="28"/>
        </w:rPr>
      </w:pPr>
      <w:r w:rsidRPr="00EF0B21">
        <w:rPr>
          <w:sz w:val="28"/>
          <w:szCs w:val="28"/>
        </w:rPr>
        <w:lastRenderedPageBreak/>
        <w:t>Паспорт программы</w:t>
      </w:r>
    </w:p>
    <w:p w:rsidR="00B82356" w:rsidRPr="004F4502" w:rsidRDefault="00B82356" w:rsidP="00B82356">
      <w:pPr>
        <w:pStyle w:val="20"/>
        <w:shd w:val="clear" w:color="auto" w:fill="auto"/>
        <w:spacing w:line="250" w:lineRule="exact"/>
        <w:ind w:left="20"/>
        <w:jc w:val="both"/>
        <w:rPr>
          <w:sz w:val="24"/>
          <w:szCs w:val="24"/>
        </w:rPr>
        <w:sectPr w:rsidR="00B82356" w:rsidRPr="004F4502" w:rsidSect="00052F76">
          <w:headerReference w:type="default" r:id="rId7"/>
          <w:pgSz w:w="11905" w:h="16837" w:code="9"/>
          <w:pgMar w:top="1134" w:right="1134" w:bottom="1134" w:left="1134" w:header="0" w:footer="6" w:gutter="0"/>
          <w:cols w:space="1135"/>
          <w:noEndnote/>
          <w:titlePg/>
          <w:docGrid w:linePitch="360"/>
        </w:sectPr>
      </w:pPr>
    </w:p>
    <w:p w:rsidR="00B82356" w:rsidRDefault="00B82356" w:rsidP="00B82356">
      <w:pPr>
        <w:pStyle w:val="20"/>
        <w:shd w:val="clear" w:color="auto" w:fill="auto"/>
        <w:spacing w:line="250" w:lineRule="exact"/>
        <w:rPr>
          <w:sz w:val="24"/>
          <w:szCs w:val="24"/>
        </w:rPr>
      </w:pPr>
    </w:p>
    <w:p w:rsidR="00B82356" w:rsidRDefault="00B82356" w:rsidP="00B82356">
      <w:pPr>
        <w:pStyle w:val="20"/>
        <w:shd w:val="clear" w:color="auto" w:fill="auto"/>
        <w:spacing w:line="250" w:lineRule="exact"/>
        <w:rPr>
          <w:sz w:val="24"/>
          <w:szCs w:val="24"/>
        </w:rPr>
      </w:pPr>
    </w:p>
    <w:p w:rsidR="00B82356" w:rsidRDefault="00B82356" w:rsidP="00B82356">
      <w:pPr>
        <w:pStyle w:val="20"/>
        <w:shd w:val="clear" w:color="auto" w:fill="auto"/>
        <w:spacing w:line="250" w:lineRule="exact"/>
        <w:rPr>
          <w:sz w:val="24"/>
          <w:szCs w:val="24"/>
        </w:rPr>
      </w:pPr>
    </w:p>
    <w:p w:rsidR="00B82356" w:rsidRDefault="00B82356" w:rsidP="00B82356">
      <w:pPr>
        <w:pStyle w:val="20"/>
        <w:shd w:val="clear" w:color="auto" w:fill="auto"/>
        <w:spacing w:line="250" w:lineRule="exact"/>
        <w:rPr>
          <w:sz w:val="24"/>
          <w:szCs w:val="24"/>
        </w:rPr>
      </w:pPr>
    </w:p>
    <w:p w:rsidR="00B82356" w:rsidRDefault="00B82356" w:rsidP="00B82356">
      <w:pPr>
        <w:widowControl w:val="0"/>
        <w:autoSpaceDE w:val="0"/>
        <w:autoSpaceDN w:val="0"/>
        <w:adjustRightInd w:val="0"/>
        <w:rPr>
          <w:rFonts w:ascii="Arial" w:eastAsiaTheme="minorEastAsia" w:hAnsi="Arial" w:cs="Arial"/>
          <w:color w:val="auto"/>
          <w:sz w:val="26"/>
          <w:szCs w:val="26"/>
        </w:rPr>
        <w:sectPr w:rsidR="00B82356" w:rsidSect="00373E76">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Наименование программы</w:t>
            </w:r>
          </w:p>
        </w:tc>
        <w:tc>
          <w:tcPr>
            <w:tcW w:w="7186" w:type="dxa"/>
          </w:tcPr>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Долгосрочная целевая программа «Сельская молодежь Лениногорского муниципального района 2017-2020 годы» (далее - программа)</w:t>
            </w:r>
          </w:p>
          <w:p w:rsidR="00B82356" w:rsidRPr="00EF0B21" w:rsidRDefault="00B82356" w:rsidP="00373E76">
            <w:pPr>
              <w:widowControl w:val="0"/>
              <w:autoSpaceDE w:val="0"/>
              <w:autoSpaceDN w:val="0"/>
              <w:adjustRightInd w:val="0"/>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Основания для разработки программы</w:t>
            </w:r>
          </w:p>
        </w:tc>
        <w:tc>
          <w:tcPr>
            <w:tcW w:w="7186" w:type="dxa"/>
          </w:tcPr>
          <w:p w:rsidR="00B82356"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proofErr w:type="gramStart"/>
            <w:r>
              <w:rPr>
                <w:rFonts w:ascii="Times New Roman" w:eastAsiaTheme="minorEastAsia" w:hAnsi="Times New Roman" w:cs="Times New Roman"/>
                <w:color w:val="auto"/>
                <w:sz w:val="28"/>
                <w:szCs w:val="28"/>
              </w:rPr>
              <w:t>п</w:t>
            </w:r>
            <w:r w:rsidRPr="00EF0B21">
              <w:rPr>
                <w:rFonts w:ascii="Times New Roman" w:eastAsiaTheme="minorEastAsia" w:hAnsi="Times New Roman" w:cs="Times New Roman"/>
                <w:color w:val="auto"/>
                <w:sz w:val="28"/>
                <w:szCs w:val="28"/>
              </w:rPr>
              <w:t>остановление Кабинета Министров от 09.04.2014 № 228 «О внесении изменений в государственную программу «Развитие физической культуры, спорта, туризма и повышение эффективности реализации молодежной политики в Республике Татарстан на 2014 – 2020 годы», утвержденную постановлением Кабинета Министров Республики Татарстан от 07.02.2014 № 73 «Об утверждении государственной программы «Развитие физической культуры, спорта, туризма и повышение эффективности реализации молодежной политики в Республике Татарстан на 2014 – 2020</w:t>
            </w:r>
            <w:proofErr w:type="gramEnd"/>
            <w:r w:rsidRPr="00EF0B21">
              <w:rPr>
                <w:rFonts w:ascii="Times New Roman" w:eastAsiaTheme="minorEastAsia" w:hAnsi="Times New Roman" w:cs="Times New Roman"/>
                <w:color w:val="auto"/>
                <w:sz w:val="28"/>
                <w:szCs w:val="28"/>
              </w:rPr>
              <w:t xml:space="preserve"> го</w:t>
            </w:r>
            <w:r>
              <w:rPr>
                <w:rFonts w:ascii="Times New Roman" w:eastAsiaTheme="minorEastAsia" w:hAnsi="Times New Roman" w:cs="Times New Roman"/>
                <w:color w:val="auto"/>
                <w:sz w:val="28"/>
                <w:szCs w:val="28"/>
              </w:rPr>
              <w:t>ды»</w:t>
            </w:r>
          </w:p>
          <w:p w:rsidR="00B82356" w:rsidRPr="00A07B43"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p>
          <w:p w:rsidR="00B82356"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rPr>
              <w:t>п</w:t>
            </w:r>
            <w:r w:rsidRPr="00EF0B21">
              <w:rPr>
                <w:rFonts w:ascii="Times New Roman" w:eastAsiaTheme="minorEastAsia" w:hAnsi="Times New Roman" w:cs="Times New Roman"/>
                <w:color w:val="auto"/>
                <w:sz w:val="28"/>
                <w:szCs w:val="28"/>
              </w:rPr>
              <w:t>одпрограмма</w:t>
            </w:r>
            <w:r>
              <w:rPr>
                <w:rFonts w:ascii="Times New Roman" w:eastAsiaTheme="minorEastAsia" w:hAnsi="Times New Roman" w:cs="Times New Roman"/>
                <w:color w:val="auto"/>
                <w:sz w:val="28"/>
                <w:szCs w:val="28"/>
              </w:rPr>
              <w:t xml:space="preserve"> «</w:t>
            </w:r>
            <w:r w:rsidRPr="00EF0B21">
              <w:rPr>
                <w:rFonts w:ascii="Times New Roman" w:eastAsiaTheme="minorEastAsia" w:hAnsi="Times New Roman" w:cs="Times New Roman"/>
                <w:color w:val="auto"/>
                <w:sz w:val="28"/>
                <w:szCs w:val="28"/>
              </w:rPr>
              <w:t>Сельская молодежь на 2014-2020 годы</w:t>
            </w:r>
            <w:r>
              <w:rPr>
                <w:rFonts w:ascii="Times New Roman" w:eastAsiaTheme="minorEastAsia" w:hAnsi="Times New Roman" w:cs="Times New Roman"/>
                <w:color w:val="auto"/>
                <w:sz w:val="28"/>
                <w:szCs w:val="28"/>
              </w:rPr>
              <w:t>»</w:t>
            </w:r>
          </w:p>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p>
        </w:tc>
      </w:tr>
      <w:tr w:rsidR="00B82356" w:rsidRPr="00EF0B21" w:rsidTr="00822994">
        <w:tc>
          <w:tcPr>
            <w:tcW w:w="2420" w:type="dxa"/>
          </w:tcPr>
          <w:p w:rsidR="00B82356"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Муниципальный заказчик - координатор программы</w:t>
            </w:r>
          </w:p>
          <w:p w:rsidR="00B82356" w:rsidRPr="00A07B43"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p>
        </w:tc>
        <w:tc>
          <w:tcPr>
            <w:tcW w:w="7186" w:type="dxa"/>
          </w:tcPr>
          <w:p w:rsidR="00B82356" w:rsidRPr="0010183E"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 xml:space="preserve">МКУ «Управление по делам молодежи и спорта и туризму» </w:t>
            </w:r>
            <w:r>
              <w:rPr>
                <w:rFonts w:ascii="Times New Roman" w:eastAsiaTheme="minorEastAsia" w:hAnsi="Times New Roman" w:cs="Times New Roman"/>
                <w:color w:val="auto"/>
                <w:sz w:val="28"/>
                <w:szCs w:val="28"/>
              </w:rPr>
              <w:t>Исполнительного комитета муниципального образования «Лениногорский муниципальный район»</w:t>
            </w: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Основной разработчик программы</w:t>
            </w:r>
          </w:p>
        </w:tc>
        <w:tc>
          <w:tcPr>
            <w:tcW w:w="7186" w:type="dxa"/>
          </w:tcPr>
          <w:p w:rsidR="00B82356"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 xml:space="preserve">МКУ «Управление по делам молодежи и спорта и туризму» </w:t>
            </w:r>
            <w:r>
              <w:rPr>
                <w:rFonts w:ascii="Times New Roman" w:eastAsiaTheme="minorEastAsia" w:hAnsi="Times New Roman" w:cs="Times New Roman"/>
                <w:color w:val="auto"/>
                <w:sz w:val="28"/>
                <w:szCs w:val="28"/>
              </w:rPr>
              <w:t>Исполнительного комитета муниципального образования «Лениногорский муниципальный район»</w:t>
            </w:r>
          </w:p>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Участники программы</w:t>
            </w:r>
          </w:p>
        </w:tc>
        <w:tc>
          <w:tcPr>
            <w:tcW w:w="7186" w:type="dxa"/>
          </w:tcPr>
          <w:p w:rsidR="00B82356" w:rsidRPr="0010183E" w:rsidRDefault="00B82356" w:rsidP="00373E76">
            <w:pPr>
              <w:pStyle w:val="20"/>
              <w:shd w:val="clear" w:color="auto" w:fill="auto"/>
              <w:tabs>
                <w:tab w:val="left" w:pos="1365"/>
              </w:tabs>
              <w:spacing w:line="240" w:lineRule="auto"/>
              <w:ind w:left="40" w:right="40"/>
              <w:jc w:val="both"/>
              <w:rPr>
                <w:sz w:val="28"/>
                <w:szCs w:val="28"/>
              </w:rPr>
            </w:pPr>
            <w:r w:rsidRPr="00EF0B21">
              <w:rPr>
                <w:sz w:val="28"/>
                <w:szCs w:val="28"/>
              </w:rPr>
              <w:t>МКУ «Управление по делам молодежи, спорту и туризму»</w:t>
            </w:r>
            <w:r>
              <w:rPr>
                <w:rFonts w:eastAsiaTheme="minorEastAsia"/>
                <w:sz w:val="28"/>
                <w:szCs w:val="28"/>
              </w:rPr>
              <w:t xml:space="preserve"> Исполнительного комитета муниципального образования «Лениногорский муниципальный район»</w:t>
            </w:r>
            <w:r w:rsidRPr="00EF0B21">
              <w:rPr>
                <w:sz w:val="28"/>
                <w:szCs w:val="28"/>
              </w:rPr>
              <w:t>, Управление сельс</w:t>
            </w:r>
            <w:r>
              <w:rPr>
                <w:sz w:val="28"/>
                <w:szCs w:val="28"/>
              </w:rPr>
              <w:t>кого хозяйства и продовольствия Министерства сельского хозяйства и продовольствия Республики Татарстан</w:t>
            </w:r>
            <w:r w:rsidRPr="00EF0B21">
              <w:rPr>
                <w:sz w:val="28"/>
                <w:szCs w:val="28"/>
              </w:rPr>
              <w:t>, ГКУ «Центр занятости населения</w:t>
            </w:r>
            <w:r>
              <w:rPr>
                <w:sz w:val="28"/>
                <w:szCs w:val="28"/>
              </w:rPr>
              <w:t xml:space="preserve"> г</w:t>
            </w:r>
            <w:proofErr w:type="gramStart"/>
            <w:r>
              <w:rPr>
                <w:sz w:val="28"/>
                <w:szCs w:val="28"/>
              </w:rPr>
              <w:t>.Л</w:t>
            </w:r>
            <w:proofErr w:type="gramEnd"/>
            <w:r>
              <w:rPr>
                <w:sz w:val="28"/>
                <w:szCs w:val="28"/>
              </w:rPr>
              <w:t>ениногорска</w:t>
            </w:r>
            <w:r w:rsidRPr="00EF0B21">
              <w:rPr>
                <w:sz w:val="28"/>
                <w:szCs w:val="28"/>
              </w:rPr>
              <w:t>», МКУ «Управление культуры»</w:t>
            </w:r>
            <w:r>
              <w:rPr>
                <w:rFonts w:eastAsiaTheme="minorEastAsia"/>
                <w:sz w:val="28"/>
                <w:szCs w:val="28"/>
              </w:rPr>
              <w:t xml:space="preserve"> Исполнительного комитета муниципального образования «Лениногорский муниципальный район»</w:t>
            </w:r>
          </w:p>
          <w:p w:rsidR="00B82356" w:rsidRPr="00EF0B21" w:rsidRDefault="00B82356" w:rsidP="00373E76">
            <w:pPr>
              <w:widowControl w:val="0"/>
              <w:autoSpaceDE w:val="0"/>
              <w:autoSpaceDN w:val="0"/>
              <w:adjustRightInd w:val="0"/>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Цель программы</w:t>
            </w:r>
          </w:p>
        </w:tc>
        <w:tc>
          <w:tcPr>
            <w:tcW w:w="7186" w:type="dxa"/>
          </w:tcPr>
          <w:p w:rsidR="00B82356" w:rsidRDefault="00B82356" w:rsidP="00822994">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условий для повышения социальной и экономической активности сельской молодежи Лениногорского муниципального района</w:t>
            </w:r>
          </w:p>
          <w:p w:rsidR="00822994" w:rsidRDefault="00822994" w:rsidP="00822994">
            <w:pPr>
              <w:widowControl w:val="0"/>
              <w:autoSpaceDE w:val="0"/>
              <w:autoSpaceDN w:val="0"/>
              <w:adjustRightInd w:val="0"/>
              <w:jc w:val="both"/>
              <w:rPr>
                <w:rFonts w:ascii="Times New Roman" w:eastAsiaTheme="minorEastAsia" w:hAnsi="Times New Roman" w:cs="Times New Roman"/>
                <w:color w:val="auto"/>
                <w:szCs w:val="28"/>
              </w:rPr>
            </w:pPr>
          </w:p>
          <w:p w:rsidR="00822994" w:rsidRPr="00822994" w:rsidRDefault="00822994" w:rsidP="00822994">
            <w:pPr>
              <w:widowControl w:val="0"/>
              <w:autoSpaceDE w:val="0"/>
              <w:autoSpaceDN w:val="0"/>
              <w:adjustRightInd w:val="0"/>
              <w:jc w:val="both"/>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Задачи программы</w:t>
            </w:r>
          </w:p>
        </w:tc>
        <w:tc>
          <w:tcPr>
            <w:tcW w:w="7186" w:type="dxa"/>
          </w:tcPr>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системы информационного обеспечения сельской молодежи;</w:t>
            </w:r>
          </w:p>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условий для повышения социальной активности сельской молодежи;</w:t>
            </w:r>
          </w:p>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создание условий для повышения экономической активности сельской молодежи;</w:t>
            </w:r>
          </w:p>
          <w:p w:rsidR="00B82356"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содействие духовному, физическому и творческому развитию сельской молодежи</w:t>
            </w:r>
          </w:p>
          <w:p w:rsidR="00B82356" w:rsidRPr="00A07B43" w:rsidRDefault="00B82356" w:rsidP="00373E76">
            <w:pPr>
              <w:widowControl w:val="0"/>
              <w:autoSpaceDE w:val="0"/>
              <w:autoSpaceDN w:val="0"/>
              <w:adjustRightInd w:val="0"/>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Сроки и этапы реализации программы</w:t>
            </w:r>
          </w:p>
        </w:tc>
        <w:tc>
          <w:tcPr>
            <w:tcW w:w="7186" w:type="dxa"/>
          </w:tcPr>
          <w:p w:rsidR="00B82356" w:rsidRDefault="00B82356" w:rsidP="00373E76">
            <w:pPr>
              <w:widowControl w:val="0"/>
              <w:autoSpaceDE w:val="0"/>
              <w:autoSpaceDN w:val="0"/>
              <w:adjustRightInd w:val="0"/>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2017-2020 годы.</w:t>
            </w:r>
          </w:p>
          <w:p w:rsidR="00B82356" w:rsidRDefault="00B82356" w:rsidP="00373E76">
            <w:pPr>
              <w:widowControl w:val="0"/>
              <w:autoSpaceDE w:val="0"/>
              <w:autoSpaceDN w:val="0"/>
              <w:adjustRightInd w:val="0"/>
              <w:rPr>
                <w:rFonts w:ascii="Times New Roman" w:eastAsiaTheme="minorEastAsia" w:hAnsi="Times New Roman" w:cs="Times New Roman"/>
                <w:color w:val="auto"/>
                <w:szCs w:val="28"/>
              </w:rPr>
            </w:pPr>
          </w:p>
          <w:p w:rsidR="00B82356" w:rsidRPr="00A07B43" w:rsidRDefault="00B82356" w:rsidP="00373E76">
            <w:pPr>
              <w:widowControl w:val="0"/>
              <w:autoSpaceDE w:val="0"/>
              <w:autoSpaceDN w:val="0"/>
              <w:adjustRightInd w:val="0"/>
              <w:rPr>
                <w:rFonts w:ascii="Times New Roman" w:eastAsiaTheme="minorEastAsia" w:hAnsi="Times New Roman" w:cs="Times New Roman"/>
                <w:color w:val="auto"/>
                <w:szCs w:val="28"/>
              </w:rPr>
            </w:pPr>
          </w:p>
          <w:p w:rsidR="00B82356" w:rsidRPr="00EF0B21" w:rsidRDefault="00B82356" w:rsidP="00373E76">
            <w:pPr>
              <w:widowControl w:val="0"/>
              <w:autoSpaceDE w:val="0"/>
              <w:autoSpaceDN w:val="0"/>
              <w:adjustRightInd w:val="0"/>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Объемы финансирования программы с распределением по годам и источникам финансирования</w:t>
            </w:r>
          </w:p>
        </w:tc>
        <w:tc>
          <w:tcPr>
            <w:tcW w:w="7186" w:type="dxa"/>
          </w:tcPr>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Общий объем финансирования программы за счет средств бюджета Лениногорского муниципального района составит 140,00 тыс. рублей, в том числе:</w:t>
            </w:r>
          </w:p>
          <w:p w:rsidR="00B82356" w:rsidRPr="00EF0B21" w:rsidRDefault="00B82356" w:rsidP="00373E76">
            <w:pPr>
              <w:widowControl w:val="0"/>
              <w:autoSpaceDE w:val="0"/>
              <w:autoSpaceDN w:val="0"/>
              <w:adjustRightInd w:val="0"/>
              <w:ind w:left="591"/>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в 2017 году - 34 тыс. рублей;</w:t>
            </w:r>
          </w:p>
          <w:p w:rsidR="00B82356" w:rsidRPr="00EF0B21" w:rsidRDefault="00B82356" w:rsidP="00373E76">
            <w:pPr>
              <w:widowControl w:val="0"/>
              <w:autoSpaceDE w:val="0"/>
              <w:autoSpaceDN w:val="0"/>
              <w:adjustRightInd w:val="0"/>
              <w:ind w:left="591"/>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в 2018 году - 34 тыс. рублей;</w:t>
            </w:r>
          </w:p>
          <w:p w:rsidR="00B82356" w:rsidRPr="00EF0B21" w:rsidRDefault="00B82356" w:rsidP="00373E76">
            <w:pPr>
              <w:widowControl w:val="0"/>
              <w:autoSpaceDE w:val="0"/>
              <w:autoSpaceDN w:val="0"/>
              <w:adjustRightInd w:val="0"/>
              <w:ind w:left="591"/>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в 2019 году - 34 тыс. рублей;</w:t>
            </w:r>
          </w:p>
          <w:p w:rsidR="00B82356" w:rsidRPr="00EF0B21" w:rsidRDefault="00B82356" w:rsidP="00373E76">
            <w:pPr>
              <w:widowControl w:val="0"/>
              <w:autoSpaceDE w:val="0"/>
              <w:autoSpaceDN w:val="0"/>
              <w:adjustRightInd w:val="0"/>
              <w:ind w:left="591"/>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в 2020 году - 38 тыс. рублей.</w:t>
            </w:r>
          </w:p>
          <w:p w:rsidR="00B82356" w:rsidRPr="00EF0B21" w:rsidRDefault="00B82356" w:rsidP="00373E76">
            <w:pPr>
              <w:widowControl w:val="0"/>
              <w:autoSpaceDE w:val="0"/>
              <w:autoSpaceDN w:val="0"/>
              <w:adjustRightInd w:val="0"/>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rsidR="00B82356" w:rsidRPr="00EF0B21" w:rsidRDefault="00B82356" w:rsidP="00373E76">
            <w:pPr>
              <w:widowControl w:val="0"/>
              <w:autoSpaceDE w:val="0"/>
              <w:autoSpaceDN w:val="0"/>
              <w:adjustRightInd w:val="0"/>
              <w:rPr>
                <w:rFonts w:ascii="Times New Roman" w:eastAsiaTheme="minorEastAsia" w:hAnsi="Times New Roman" w:cs="Times New Roman"/>
                <w:color w:val="auto"/>
                <w:szCs w:val="28"/>
              </w:rPr>
            </w:pPr>
          </w:p>
        </w:tc>
      </w:tr>
      <w:tr w:rsidR="00B82356" w:rsidRPr="00EF0B21" w:rsidTr="00822994">
        <w:tc>
          <w:tcPr>
            <w:tcW w:w="2420" w:type="dxa"/>
          </w:tcPr>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Ожидаемые конечные результаты реализации целей и задач</w:t>
            </w:r>
          </w:p>
          <w:p w:rsidR="00B82356" w:rsidRPr="00EF0B21" w:rsidRDefault="00B82356" w:rsidP="00373E76">
            <w:pPr>
              <w:widowControl w:val="0"/>
              <w:autoSpaceDE w:val="0"/>
              <w:autoSpaceDN w:val="0"/>
              <w:adjustRightInd w:val="0"/>
              <w:jc w:val="center"/>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программы (индикаторы оценки результатов) и показатели бюджетной эффективности</w:t>
            </w:r>
          </w:p>
        </w:tc>
        <w:tc>
          <w:tcPr>
            <w:tcW w:w="7186" w:type="dxa"/>
          </w:tcPr>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В результате реализации программы предполагается достичь увеличения к 2020 году:</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охваченной всеми видами консультаций (индивидуальной, электронной, телефонной), к общему количеству сельской молодежи до 56,7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молодежи в возрасте от 15 до 30 лет, вовлеченной в деятельность региона</w:t>
            </w:r>
            <w:r>
              <w:rPr>
                <w:rFonts w:ascii="Times New Roman" w:eastAsiaTheme="minorEastAsia" w:hAnsi="Times New Roman" w:cs="Times New Roman"/>
                <w:color w:val="auto"/>
                <w:sz w:val="28"/>
                <w:szCs w:val="28"/>
              </w:rPr>
              <w:t>льной общественной организации «</w:t>
            </w:r>
            <w:r w:rsidRPr="00EF0B21">
              <w:rPr>
                <w:rFonts w:ascii="Times New Roman" w:eastAsiaTheme="minorEastAsia" w:hAnsi="Times New Roman" w:cs="Times New Roman"/>
                <w:color w:val="auto"/>
                <w:sz w:val="28"/>
                <w:szCs w:val="28"/>
              </w:rPr>
              <w:t>Аграрное молодежное о</w:t>
            </w:r>
            <w:r>
              <w:rPr>
                <w:rFonts w:ascii="Times New Roman" w:eastAsiaTheme="minorEastAsia" w:hAnsi="Times New Roman" w:cs="Times New Roman"/>
                <w:color w:val="auto"/>
                <w:sz w:val="28"/>
                <w:szCs w:val="28"/>
              </w:rPr>
              <w:t>бъединение Республики Татарстан»</w:t>
            </w:r>
            <w:r w:rsidRPr="00EF0B21">
              <w:rPr>
                <w:rFonts w:ascii="Times New Roman" w:eastAsiaTheme="minorEastAsia" w:hAnsi="Times New Roman" w:cs="Times New Roman"/>
                <w:color w:val="auto"/>
                <w:sz w:val="28"/>
                <w:szCs w:val="28"/>
              </w:rPr>
              <w:t>, к общему количеству сельской молодежи до 60,6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 xml:space="preserve">доли сельской молодежи в местных советах депутатов к общему </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обучившейся социальному проектированию, к общему количеству сельской молодежи до 23 процентов;</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программах социального развития села, к общему количеству сельской молодежи до 64,2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обучившейся основам бизнес-планирования, к общему количеству сельской молодежи до 28,4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программах экономического развития села, к общему количеству сельской молодежи до 10,6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вовлеченной в интеллектуально-творческие мероприятия, к общему количеству сельской молодежи до 63,7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вовлеченной в физкультурно-оздоровительные мероприятия, к общему количеству сельской молодежи до 66,3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программах формирования здорового образа жизни, к общему количеству сельской молодежи до 76,5 процента;</w:t>
            </w:r>
          </w:p>
          <w:p w:rsidR="00B82356" w:rsidRPr="00EF0B21" w:rsidRDefault="00B82356" w:rsidP="00373E76">
            <w:pPr>
              <w:widowControl w:val="0"/>
              <w:autoSpaceDE w:val="0"/>
              <w:autoSpaceDN w:val="0"/>
              <w:adjustRightInd w:val="0"/>
              <w:ind w:firstLine="557"/>
              <w:jc w:val="both"/>
              <w:rPr>
                <w:rFonts w:ascii="Times New Roman" w:eastAsiaTheme="minorEastAsia" w:hAnsi="Times New Roman" w:cs="Times New Roman"/>
                <w:color w:val="auto"/>
                <w:szCs w:val="28"/>
              </w:rPr>
            </w:pPr>
            <w:r w:rsidRPr="00EF0B21">
              <w:rPr>
                <w:rFonts w:ascii="Times New Roman" w:eastAsiaTheme="minorEastAsia" w:hAnsi="Times New Roman" w:cs="Times New Roman"/>
                <w:color w:val="auto"/>
                <w:sz w:val="28"/>
                <w:szCs w:val="28"/>
              </w:rPr>
              <w:t>удельного веса сельской молодежи, участвующей в мероприятиях Подпрограммы-3 по профессиональной ориентации, в общем количестве сельской молодежи до 10,6 процента</w:t>
            </w:r>
          </w:p>
        </w:tc>
      </w:tr>
    </w:tbl>
    <w:p w:rsidR="00B82356" w:rsidRDefault="00B82356" w:rsidP="00B82356">
      <w:pPr>
        <w:widowControl w:val="0"/>
        <w:autoSpaceDE w:val="0"/>
        <w:autoSpaceDN w:val="0"/>
        <w:adjustRightInd w:val="0"/>
        <w:rPr>
          <w:rFonts w:ascii="Arial" w:eastAsiaTheme="minorEastAsia" w:hAnsi="Arial" w:cs="Arial"/>
          <w:color w:val="auto"/>
          <w:sz w:val="26"/>
          <w:szCs w:val="26"/>
        </w:rPr>
        <w:sectPr w:rsidR="00B82356" w:rsidSect="00373E76">
          <w:type w:val="continuous"/>
          <w:pgSz w:w="11905" w:h="16837"/>
          <w:pgMar w:top="1134" w:right="850" w:bottom="851" w:left="1134" w:header="0" w:footer="3" w:gutter="0"/>
          <w:cols w:space="567"/>
          <w:noEndnote/>
          <w:docGrid w:linePitch="360"/>
        </w:sectPr>
      </w:pPr>
    </w:p>
    <w:p w:rsidR="00B82356" w:rsidRDefault="00B82356" w:rsidP="00B82356">
      <w:pPr>
        <w:widowControl w:val="0"/>
        <w:autoSpaceDE w:val="0"/>
        <w:autoSpaceDN w:val="0"/>
        <w:adjustRightInd w:val="0"/>
        <w:rPr>
          <w:rFonts w:ascii="Arial" w:eastAsiaTheme="minorEastAsia" w:hAnsi="Arial" w:cs="Arial"/>
          <w:color w:val="auto"/>
          <w:sz w:val="26"/>
          <w:szCs w:val="26"/>
        </w:rPr>
        <w:sectPr w:rsidR="00B82356" w:rsidSect="00373E76">
          <w:type w:val="continuous"/>
          <w:pgSz w:w="11905" w:h="16837"/>
          <w:pgMar w:top="1134" w:right="850" w:bottom="851" w:left="1134" w:header="0" w:footer="3" w:gutter="0"/>
          <w:cols w:space="567"/>
          <w:noEndnote/>
          <w:docGrid w:linePitch="360"/>
        </w:sectPr>
      </w:pPr>
    </w:p>
    <w:p w:rsidR="00B82356" w:rsidRDefault="00B82356" w:rsidP="00B82356">
      <w:pPr>
        <w:widowControl w:val="0"/>
        <w:autoSpaceDE w:val="0"/>
        <w:autoSpaceDN w:val="0"/>
        <w:adjustRightInd w:val="0"/>
        <w:rPr>
          <w:rFonts w:ascii="Arial" w:eastAsiaTheme="minorEastAsia" w:hAnsi="Arial" w:cs="Arial"/>
          <w:color w:val="auto"/>
          <w:sz w:val="26"/>
          <w:szCs w:val="26"/>
        </w:rPr>
        <w:sectPr w:rsidR="00B82356" w:rsidSect="00373E76">
          <w:type w:val="continuous"/>
          <w:pgSz w:w="11905" w:h="16837"/>
          <w:pgMar w:top="1134" w:right="850" w:bottom="851" w:left="1134" w:header="0" w:footer="3" w:gutter="0"/>
          <w:cols w:space="567"/>
          <w:noEndnote/>
          <w:docGrid w:linePitch="360"/>
        </w:sectPr>
      </w:pPr>
    </w:p>
    <w:p w:rsidR="00B82356" w:rsidRPr="006E2862" w:rsidRDefault="00B82356" w:rsidP="00B82356">
      <w:pPr>
        <w:widowControl w:val="0"/>
        <w:autoSpaceDE w:val="0"/>
        <w:autoSpaceDN w:val="0"/>
        <w:adjustRightInd w:val="0"/>
        <w:rPr>
          <w:rFonts w:ascii="Times New Roman" w:eastAsiaTheme="minorEastAsia" w:hAnsi="Times New Roman" w:cs="Times New Roman"/>
          <w:color w:val="auto"/>
        </w:rPr>
        <w:sectPr w:rsidR="00B82356" w:rsidRPr="006E2862" w:rsidSect="00373E76">
          <w:type w:val="continuous"/>
          <w:pgSz w:w="11905" w:h="16837"/>
          <w:pgMar w:top="1134" w:right="850" w:bottom="851" w:left="1134" w:header="0" w:footer="3" w:gutter="0"/>
          <w:cols w:space="567"/>
          <w:noEndnote/>
          <w:docGrid w:linePitch="360"/>
        </w:sectPr>
      </w:pPr>
    </w:p>
    <w:p w:rsidR="00B82356" w:rsidRPr="00AC11BA" w:rsidRDefault="00B82356" w:rsidP="00B82356">
      <w:pPr>
        <w:widowControl w:val="0"/>
        <w:autoSpaceDE w:val="0"/>
        <w:autoSpaceDN w:val="0"/>
        <w:adjustRightInd w:val="0"/>
        <w:jc w:val="center"/>
        <w:outlineLvl w:val="0"/>
        <w:rPr>
          <w:rFonts w:ascii="Times New Roman" w:eastAsiaTheme="minorEastAsia" w:hAnsi="Times New Roman" w:cs="Times New Roman"/>
          <w:bCs/>
          <w:color w:val="26282F"/>
          <w:sz w:val="28"/>
          <w:szCs w:val="28"/>
        </w:rPr>
      </w:pPr>
      <w:bookmarkStart w:id="1" w:name="sub_501"/>
      <w:r w:rsidRPr="00AC11BA">
        <w:rPr>
          <w:rFonts w:ascii="Times New Roman" w:eastAsiaTheme="minorEastAsia" w:hAnsi="Times New Roman" w:cs="Times New Roman"/>
          <w:bCs/>
          <w:color w:val="26282F"/>
          <w:sz w:val="28"/>
          <w:szCs w:val="28"/>
        </w:rPr>
        <w:t xml:space="preserve">I. Общая характеристика </w:t>
      </w:r>
    </w:p>
    <w:p w:rsidR="00B82356" w:rsidRPr="00AC11BA" w:rsidRDefault="00B82356" w:rsidP="00B82356">
      <w:pPr>
        <w:widowControl w:val="0"/>
        <w:autoSpaceDE w:val="0"/>
        <w:autoSpaceDN w:val="0"/>
        <w:adjustRightInd w:val="0"/>
        <w:jc w:val="center"/>
        <w:outlineLvl w:val="0"/>
        <w:rPr>
          <w:rFonts w:ascii="Times New Roman" w:eastAsiaTheme="minorEastAsia" w:hAnsi="Times New Roman" w:cs="Times New Roman"/>
          <w:bCs/>
          <w:color w:val="26282F"/>
          <w:sz w:val="28"/>
          <w:szCs w:val="28"/>
        </w:rPr>
      </w:pPr>
      <w:r w:rsidRPr="00AC11BA">
        <w:rPr>
          <w:rFonts w:ascii="Times New Roman" w:eastAsiaTheme="minorEastAsia" w:hAnsi="Times New Roman" w:cs="Times New Roman"/>
          <w:bCs/>
          <w:color w:val="26282F"/>
          <w:sz w:val="28"/>
          <w:szCs w:val="28"/>
        </w:rPr>
        <w:t xml:space="preserve">сферы реализации программы, в том числе проблемы, </w:t>
      </w:r>
    </w:p>
    <w:p w:rsidR="00B82356" w:rsidRPr="00AC11BA" w:rsidRDefault="00B82356" w:rsidP="00B82356">
      <w:pPr>
        <w:widowControl w:val="0"/>
        <w:autoSpaceDE w:val="0"/>
        <w:autoSpaceDN w:val="0"/>
        <w:adjustRightInd w:val="0"/>
        <w:jc w:val="center"/>
        <w:outlineLvl w:val="0"/>
        <w:rPr>
          <w:rFonts w:ascii="Times New Roman" w:eastAsiaTheme="minorEastAsia" w:hAnsi="Times New Roman" w:cs="Times New Roman"/>
          <w:bCs/>
          <w:color w:val="26282F"/>
          <w:sz w:val="28"/>
          <w:szCs w:val="28"/>
        </w:rPr>
      </w:pPr>
      <w:r w:rsidRPr="00AC11BA">
        <w:rPr>
          <w:rFonts w:ascii="Times New Roman" w:eastAsiaTheme="minorEastAsia" w:hAnsi="Times New Roman" w:cs="Times New Roman"/>
          <w:bCs/>
          <w:color w:val="26282F"/>
          <w:sz w:val="28"/>
          <w:szCs w:val="28"/>
        </w:rPr>
        <w:t xml:space="preserve">на </w:t>
      </w:r>
      <w:proofErr w:type="gramStart"/>
      <w:r w:rsidRPr="00AC11BA">
        <w:rPr>
          <w:rFonts w:ascii="Times New Roman" w:eastAsiaTheme="minorEastAsia" w:hAnsi="Times New Roman" w:cs="Times New Roman"/>
          <w:bCs/>
          <w:color w:val="26282F"/>
          <w:sz w:val="28"/>
          <w:szCs w:val="28"/>
        </w:rPr>
        <w:t>решение</w:t>
      </w:r>
      <w:proofErr w:type="gramEnd"/>
      <w:r w:rsidRPr="00AC11BA">
        <w:rPr>
          <w:rFonts w:ascii="Times New Roman" w:eastAsiaTheme="minorEastAsia" w:hAnsi="Times New Roman" w:cs="Times New Roman"/>
          <w:bCs/>
          <w:color w:val="26282F"/>
          <w:sz w:val="28"/>
          <w:szCs w:val="28"/>
        </w:rPr>
        <w:t xml:space="preserve"> которых направлена программа</w:t>
      </w:r>
    </w:p>
    <w:bookmarkEnd w:id="1"/>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В настоящее время </w:t>
      </w:r>
      <w:proofErr w:type="gramStart"/>
      <w:r w:rsidRPr="00AC11BA">
        <w:rPr>
          <w:rFonts w:ascii="Times New Roman" w:eastAsiaTheme="minorEastAsia" w:hAnsi="Times New Roman" w:cs="Times New Roman"/>
          <w:color w:val="auto"/>
          <w:sz w:val="28"/>
          <w:szCs w:val="28"/>
        </w:rPr>
        <w:t>в</w:t>
      </w:r>
      <w:proofErr w:type="gramEnd"/>
      <w:r w:rsidRPr="00AC11BA">
        <w:rPr>
          <w:rFonts w:ascii="Times New Roman" w:eastAsiaTheme="minorEastAsia" w:hAnsi="Times New Roman" w:cs="Times New Roman"/>
          <w:color w:val="auto"/>
          <w:sz w:val="28"/>
          <w:szCs w:val="28"/>
        </w:rPr>
        <w:t xml:space="preserve"> </w:t>
      </w:r>
      <w:proofErr w:type="gramStart"/>
      <w:r w:rsidRPr="00AC11BA">
        <w:rPr>
          <w:rFonts w:ascii="Times New Roman" w:eastAsiaTheme="minorEastAsia" w:hAnsi="Times New Roman" w:cs="Times New Roman"/>
          <w:color w:val="auto"/>
          <w:sz w:val="28"/>
          <w:szCs w:val="28"/>
        </w:rPr>
        <w:t>Лениногорском</w:t>
      </w:r>
      <w:proofErr w:type="gramEnd"/>
      <w:r w:rsidRPr="00AC11BA">
        <w:rPr>
          <w:rFonts w:ascii="Times New Roman" w:eastAsiaTheme="minorEastAsia" w:hAnsi="Times New Roman" w:cs="Times New Roman"/>
          <w:color w:val="auto"/>
          <w:sz w:val="28"/>
          <w:szCs w:val="28"/>
        </w:rPr>
        <w:t xml:space="preserve"> муниципальном районе проживают 85 297 человек. При этом численность сельского населения составляет 21 662</w:t>
      </w:r>
      <w:r w:rsidRPr="00AC11BA">
        <w:rPr>
          <w:rFonts w:ascii="Times New Roman" w:eastAsiaTheme="minorEastAsia" w:hAnsi="Times New Roman" w:cs="Times New Roman"/>
          <w:color w:val="FF0000"/>
          <w:sz w:val="28"/>
          <w:szCs w:val="28"/>
        </w:rPr>
        <w:t xml:space="preserve"> </w:t>
      </w:r>
      <w:r w:rsidRPr="00AC11BA">
        <w:rPr>
          <w:rFonts w:ascii="Times New Roman" w:eastAsiaTheme="minorEastAsia" w:hAnsi="Times New Roman" w:cs="Times New Roman"/>
          <w:color w:val="auto"/>
          <w:sz w:val="28"/>
          <w:szCs w:val="28"/>
        </w:rPr>
        <w:t xml:space="preserve"> человек, то есть 25.4 процентов всего населения района. Число сельской молодежи (населения в возрасте от 14 до 35 лет) равно 5 573</w:t>
      </w:r>
      <w:r w:rsidRPr="00AC11BA">
        <w:rPr>
          <w:rFonts w:ascii="Times New Roman" w:eastAsiaTheme="minorEastAsia" w:hAnsi="Times New Roman" w:cs="Times New Roman"/>
          <w:color w:val="FF0000"/>
          <w:sz w:val="28"/>
          <w:szCs w:val="28"/>
        </w:rPr>
        <w:t xml:space="preserve"> </w:t>
      </w:r>
      <w:r w:rsidRPr="00AC11BA">
        <w:rPr>
          <w:rFonts w:ascii="Times New Roman" w:eastAsiaTheme="minorEastAsia" w:hAnsi="Times New Roman" w:cs="Times New Roman"/>
          <w:color w:val="auto"/>
          <w:sz w:val="28"/>
          <w:szCs w:val="28"/>
        </w:rPr>
        <w:t xml:space="preserve">человек, что составляет 26 процентов от всего сельского населения района и 22,7 процентов от численности всей молодежи Лениногорского муниципального района. </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Статистические данные свидетельствуют о негативных тенденциях в социально-демографической сфере на селе. В сельской местности наблюдается естественная убыль населения (смертность превышает рождаемость). В 2013 году коэффициент естественной убыли составил 3,2 на 1000 человек населения (для сравнения: в городах коэффициент естественного прироста составил 5,2 на 1000 человек населения, по республике - 2,8 на 1000 человек населения). Численность сельского населения ежегодно сокращается примерно на 5 тыс. человек. Кроме естественной убыли населения причиной этого процесса является миграционный отток сельской молодежи в город. Значительную </w:t>
      </w:r>
      <w:proofErr w:type="gramStart"/>
      <w:r w:rsidRPr="00AC11BA">
        <w:rPr>
          <w:rFonts w:ascii="Times New Roman" w:eastAsiaTheme="minorEastAsia" w:hAnsi="Times New Roman" w:cs="Times New Roman"/>
          <w:color w:val="auto"/>
          <w:sz w:val="28"/>
          <w:szCs w:val="28"/>
        </w:rPr>
        <w:t>часть мигрантов из села составляет</w:t>
      </w:r>
      <w:proofErr w:type="gramEnd"/>
      <w:r w:rsidRPr="00AC11BA">
        <w:rPr>
          <w:rFonts w:ascii="Times New Roman" w:eastAsiaTheme="minorEastAsia" w:hAnsi="Times New Roman" w:cs="Times New Roman"/>
          <w:color w:val="auto"/>
          <w:sz w:val="28"/>
          <w:szCs w:val="28"/>
        </w:rPr>
        <w:t xml:space="preserve"> молодежь в возрасте от 18 до 35 лет. Именно эта часть населения является наиболее трудоспособной и грамотной, строит семью, на нее приходится около 90 процентов рождающихся детей. Велик в сельской местности коэффициент демографической нагрузки - на 1000 человек трудоспособного населения здесь приходится 756 детей в возрасте до 15 лет и лиц пенсионного возраста, при этом средняя продолжительность жизни сельчан составляет 69,7 года (2013 год), что на 2 года меньше, чем у горожан.</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Среди сельской молодежи наблюдаются негативные тенденции, связанные, прежде всего, с сокращением численности лиц моложе трудоспособного возраста. Если на начало 2008 года численность сельского населения в возрасте 0-15 лет составляла 175 тыс. человек, то к началу 2010 года - 168,8 тыс. человек, на начало 2013 - 161,9 тыс. человек. Эти данные позволяют говорить о снижении в перспективе потенциала трудовых ресурсов для развития аграрно-промышленного комплекса республики.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Исследования социального самочувствия сельской молодежи показывают, что сегодня лишь 48,4 процента ее полностью удовлетворены своей жизнью. Неудовлетворенность ею в различной степени испытывает больше половины представителей молодого поколения (51,7 процента).</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выражены более ярко. В молодежной среде сельской местности особенно остро проявляются бедность, общее снижение уровня жизни, отсутствие условий для трудоустройства, неразвитость культурных потребностей, эмоциональная бедность, заниженность нравственных оценок своего и чужого поведения. А результат этого - пренебрежение к созидательной трудовой деятельности, снижение ответственности за состояние общества, отчуждение от него.</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roofErr w:type="gramStart"/>
      <w:r w:rsidRPr="00AC11BA">
        <w:rPr>
          <w:rFonts w:ascii="Times New Roman" w:eastAsiaTheme="minorEastAsia" w:hAnsi="Times New Roman" w:cs="Times New Roman"/>
          <w:color w:val="auto"/>
          <w:sz w:val="28"/>
          <w:szCs w:val="28"/>
        </w:rPr>
        <w:t>Активность сельской молодежи в мире информации и коммуникаций за последние 15 лет очень сильно изменилась.</w:t>
      </w:r>
      <w:proofErr w:type="gramEnd"/>
      <w:r w:rsidRPr="00AC11BA">
        <w:rPr>
          <w:rFonts w:ascii="Times New Roman" w:eastAsiaTheme="minorEastAsia" w:hAnsi="Times New Roman" w:cs="Times New Roman"/>
          <w:color w:val="auto"/>
          <w:sz w:val="28"/>
          <w:szCs w:val="28"/>
        </w:rPr>
        <w:t xml:space="preserve"> Практически не используются в поле активного молодежного обращения такие информационные каналы, как книги, радио и газеты.</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Вместе с тем информационное поле выполняет в сельском социуме особые дополнительные, своего рода компенсаторные, социальные функции: психологические, культурологические, познавательные, образовательные, развлекательно-досуговые, идеологические (мировоззренческие). Главная задача в развитии информационной активности сельской молодежи состоит в оказании информационно-разъяснительной поддержки.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Безусловно, сеть «Интернет» - один из самых перспективных для села информационно-ресурсных каналов. Информационная активность сельской молодежи в этом самом динамично развивающемся коммуникативном пространстве последовательно усиливается. Но пока сельская молодежь по интенсивности использования сети «Интернет» значительно уступает городской молодежи.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Не менее важной задачей является сегодня развитие проектной деятельности и развитие предпринимательства среди сельской молодежи. А это невозможно без обучения ее социальному проектированию, бизнес-планированию. Сейчас это можно сделать благодаря сети «Интернет», используя дистанционное обучение и программы вебинаров.</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Проектная деятельность относится к разряду инновационной, творческой деятельности, поскольку она предполагает преобразование реальности, строится на базе соответствующей технологии, которую можно унифицировать, освоить и усовершенствовать. Социальное инновационное проектирование является фактором развития молодежной среды, способствует становлению личности, ее социализации, обретению ею определенных видов навыков и наиболее полноценному участию в жизни гражданского общества.</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Актуальность овладения основами социального проектирования обусловлена, во-первых, тем, что данная технология имеет широкую область применения для всех профессий. Во-вторых, владение логикой и технологией социального проектирования позволит специалистам более эффективно осуществлять аналитические, организационно-управленческие и другие функции, особенно в сфере государственной молодежной политики, физической культуры и спорта. В-третьих, проектные технологии обеспечивают конкурентоспособность специалиста на рынке труда, умение разработать социально значимый проект и оформить заявку на его финансирование - это реальная возможность создать себе рабочее место как в рамках существующих учреждений и организаций, так и вне их.</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условиях экономического кризиса вопросы трудоустройства молодежи становятся все более актуальными. Осознавая складывающуюся ситуацию, молодые люди начинают искать все новые способы реализации своего потенциала. По мнению Президента Российской Федерации В.В. Путина, малый и средний бизнес является очень гибкой формой хозяйствования, быстрее всего реагирует на происходящие изменения на рынке труда. По словам Президента Республики Татарстан Р.Н. Минниханова, наша цель - превратить республику не только в потребителя, но и в разработчика инновационных технологий. И ее можно достичь только на основе опережающего развития предпринимательства. Именно малый и средний бизнес должен сформировать средний класс республики - надежную опору инновационных преобразований в экономике и социальной сфере. Первоначально требуется обучение элементарным навыкам бизнес-планирования с целью решения вопросов самозанятости и развития малого и среднего предпринимательства на селе.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Сельская молодежь испытывает определенные трудности и с организацией досуга. Исследования показывают, что центром культурной жизни сельской молодежи остается сельский клуб. Его посещают 43,2 процента представителей молодого поколения. Занимаются физической культурой и спортом на спортивной площадке 26,7 процента, посещают библиотеку 17,3 процента сельской молодежи. Нельзя не обратить внимания и на тот факт, что каждый четвертый представитель сельской молодежи (26,3 процента) вообще не посещает культурно-досуговые учреждения.</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Закономерно, что лишь 8,6 процента сельской молодежи </w:t>
      </w:r>
      <w:proofErr w:type="gramStart"/>
      <w:r w:rsidRPr="00AC11BA">
        <w:rPr>
          <w:rFonts w:ascii="Times New Roman" w:eastAsiaTheme="minorEastAsia" w:hAnsi="Times New Roman" w:cs="Times New Roman"/>
          <w:color w:val="auto"/>
          <w:sz w:val="28"/>
          <w:szCs w:val="28"/>
        </w:rPr>
        <w:t>удовлетворены</w:t>
      </w:r>
      <w:proofErr w:type="gramEnd"/>
      <w:r w:rsidRPr="00AC11BA">
        <w:rPr>
          <w:rFonts w:ascii="Times New Roman" w:eastAsiaTheme="minorEastAsia" w:hAnsi="Times New Roman" w:cs="Times New Roman"/>
          <w:color w:val="auto"/>
          <w:sz w:val="28"/>
          <w:szCs w:val="28"/>
        </w:rPr>
        <w:t xml:space="preserve"> организацией досуга. Потребности сельской молодежи в области организации досуга за последние годы возросли, но не находят реального воплощения. Это происходит на фоне сокращения культурно-досуговых учреждений в сельской местности. Если в 2000 году в сельской местности было 2130 учреждений культурно-досугового типа и 600 киноустановок, то в 2007 году их осталось соответственно лишь 2036 и 270.</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Указанные факторы усиливают мотивацию миграции молодежи в города, ориентацию на поиски трудовой занятости вне сельского социума. Как показывают исследования, для 57,7 процента сельской молодежи мотивом переезда служит желание учиться, для 78 процентов - плохие условия труда, для 69,2 процента - низкий уровень оплаты труда, для 50 процентов - отсутствие интересного досуга. В то же время при условии решения проблем сельской молодежи</w:t>
      </w:r>
      <w:r w:rsidR="00162EE8">
        <w:rPr>
          <w:rFonts w:ascii="Times New Roman" w:eastAsiaTheme="minorEastAsia" w:hAnsi="Times New Roman" w:cs="Times New Roman"/>
          <w:color w:val="auto"/>
          <w:sz w:val="28"/>
          <w:szCs w:val="28"/>
        </w:rPr>
        <w:t xml:space="preserve"> </w:t>
      </w:r>
      <w:r w:rsidRPr="00AC11BA">
        <w:rPr>
          <w:rFonts w:ascii="Times New Roman" w:eastAsiaTheme="minorEastAsia" w:hAnsi="Times New Roman" w:cs="Times New Roman"/>
          <w:color w:val="auto"/>
          <w:sz w:val="28"/>
          <w:szCs w:val="28"/>
        </w:rPr>
        <w:t>две трети ее осталась бы на селе.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республики.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Социально-экономическое развитие республики в различных областях (образование, здравоохранение, связь, транспорт и т.д.), модернизация образа жизни в сельских районах республики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82356" w:rsidRPr="00AC11BA" w:rsidRDefault="00B82356" w:rsidP="00B82356">
      <w:pPr>
        <w:widowControl w:val="0"/>
        <w:autoSpaceDE w:val="0"/>
        <w:autoSpaceDN w:val="0"/>
        <w:adjustRightInd w:val="0"/>
        <w:jc w:val="center"/>
        <w:outlineLvl w:val="0"/>
        <w:rPr>
          <w:rFonts w:ascii="Times New Roman" w:eastAsiaTheme="minorEastAsia" w:hAnsi="Times New Roman" w:cs="Times New Roman"/>
          <w:bCs/>
          <w:color w:val="26282F"/>
          <w:sz w:val="28"/>
          <w:szCs w:val="28"/>
        </w:rPr>
      </w:pPr>
      <w:bookmarkStart w:id="2" w:name="sub_502"/>
      <w:r w:rsidRPr="00AC11BA">
        <w:rPr>
          <w:rFonts w:ascii="Times New Roman" w:eastAsiaTheme="minorEastAsia" w:hAnsi="Times New Roman" w:cs="Times New Roman"/>
          <w:bCs/>
          <w:color w:val="26282F"/>
          <w:sz w:val="28"/>
          <w:szCs w:val="28"/>
        </w:rPr>
        <w:t xml:space="preserve">II. Основные цель и задачи программы, </w:t>
      </w:r>
    </w:p>
    <w:p w:rsidR="00B82356" w:rsidRPr="00AC11BA" w:rsidRDefault="00B82356" w:rsidP="00B82356">
      <w:pPr>
        <w:widowControl w:val="0"/>
        <w:autoSpaceDE w:val="0"/>
        <w:autoSpaceDN w:val="0"/>
        <w:adjustRightInd w:val="0"/>
        <w:jc w:val="center"/>
        <w:outlineLvl w:val="0"/>
        <w:rPr>
          <w:rFonts w:ascii="Times New Roman" w:eastAsiaTheme="minorEastAsia" w:hAnsi="Times New Roman" w:cs="Times New Roman"/>
          <w:bCs/>
          <w:color w:val="26282F"/>
          <w:sz w:val="28"/>
          <w:szCs w:val="28"/>
        </w:rPr>
      </w:pPr>
      <w:r w:rsidRPr="00AC11BA">
        <w:rPr>
          <w:rFonts w:ascii="Times New Roman" w:eastAsiaTheme="minorEastAsia" w:hAnsi="Times New Roman" w:cs="Times New Roman"/>
          <w:bCs/>
          <w:color w:val="26282F"/>
          <w:sz w:val="28"/>
          <w:szCs w:val="28"/>
        </w:rPr>
        <w:t xml:space="preserve">программные мероприятия, описание ожидаемых конечных результатов </w:t>
      </w:r>
    </w:p>
    <w:p w:rsidR="00B82356" w:rsidRPr="00AC11BA" w:rsidRDefault="00B82356" w:rsidP="00B82356">
      <w:pPr>
        <w:widowControl w:val="0"/>
        <w:autoSpaceDE w:val="0"/>
        <w:autoSpaceDN w:val="0"/>
        <w:adjustRightInd w:val="0"/>
        <w:jc w:val="center"/>
        <w:outlineLvl w:val="0"/>
        <w:rPr>
          <w:rFonts w:ascii="Times New Roman" w:eastAsiaTheme="minorEastAsia" w:hAnsi="Times New Roman" w:cs="Times New Roman"/>
          <w:bCs/>
          <w:color w:val="26282F"/>
          <w:sz w:val="28"/>
          <w:szCs w:val="28"/>
        </w:rPr>
      </w:pPr>
      <w:r w:rsidRPr="00AC11BA">
        <w:rPr>
          <w:rFonts w:ascii="Times New Roman" w:eastAsiaTheme="minorEastAsia" w:hAnsi="Times New Roman" w:cs="Times New Roman"/>
          <w:bCs/>
          <w:color w:val="26282F"/>
          <w:sz w:val="28"/>
          <w:szCs w:val="28"/>
        </w:rPr>
        <w:t>и сроки ее реализации</w:t>
      </w:r>
    </w:p>
    <w:bookmarkEnd w:id="2"/>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Целью программы является создание условий для повышения социальной и экономической активности сельской молодежи Республики Татарстан.</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Для достижения указанной цели должны быть решены следующие задачи: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 информационно-полиграфической продукции, а также путем использования IT-технологий;</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создание условий для повышения социальной активности сельской молодежи предполагает создание молодежных организаций, занимающихся вопросами сельской молодежи, повышение общественно-политической активности сельской молодежи, обучение сельской молодежи социальному проектированию и вовлечение молодежи в реализацию программ социального развития села;</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создание условий для повышения экономической активности сельской молодежи включает в себя обучение сельской молодежи основам бизнес-планирования, содействие занятости молодежи в сельской местности и вовлечение молодежи в реализацию программ экономического развития села;</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содействие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жизни среди подростков и молодежи.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 xml:space="preserve">Срок реализации программы - 2017-2020 годы. Объёмы финансирования в разрезе мероприятий программы представлены в </w:t>
      </w:r>
      <w:hyperlink w:anchor="sub_5001" w:history="1">
        <w:r w:rsidRPr="00AC11BA">
          <w:rPr>
            <w:rFonts w:ascii="Times New Roman" w:eastAsiaTheme="minorEastAsia" w:hAnsi="Times New Roman" w:cs="Times New Roman"/>
            <w:color w:val="106BBE"/>
            <w:sz w:val="28"/>
            <w:szCs w:val="28"/>
          </w:rPr>
          <w:t>приложении</w:t>
        </w:r>
      </w:hyperlink>
      <w:r w:rsidRPr="00AC11BA">
        <w:rPr>
          <w:rFonts w:ascii="Times New Roman" w:eastAsiaTheme="minorEastAsia" w:hAnsi="Times New Roman" w:cs="Times New Roman"/>
          <w:color w:val="auto"/>
          <w:sz w:val="28"/>
          <w:szCs w:val="28"/>
        </w:rPr>
        <w:t xml:space="preserve"> к программе-3.</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82356" w:rsidRPr="00AC11BA" w:rsidRDefault="00B82356" w:rsidP="00B82356">
      <w:pPr>
        <w:widowControl w:val="0"/>
        <w:autoSpaceDE w:val="0"/>
        <w:autoSpaceDN w:val="0"/>
        <w:adjustRightInd w:val="0"/>
        <w:spacing w:before="108" w:after="108"/>
        <w:jc w:val="center"/>
        <w:outlineLvl w:val="0"/>
        <w:rPr>
          <w:rFonts w:ascii="Times New Roman" w:eastAsiaTheme="minorEastAsia" w:hAnsi="Times New Roman" w:cs="Times New Roman"/>
          <w:bCs/>
          <w:color w:val="26282F"/>
          <w:sz w:val="28"/>
          <w:szCs w:val="28"/>
        </w:rPr>
      </w:pPr>
      <w:bookmarkStart w:id="3" w:name="sub_503"/>
      <w:r w:rsidRPr="00AC11BA">
        <w:rPr>
          <w:rFonts w:ascii="Times New Roman" w:eastAsiaTheme="minorEastAsia" w:hAnsi="Times New Roman" w:cs="Times New Roman"/>
          <w:bCs/>
          <w:color w:val="26282F"/>
          <w:sz w:val="28"/>
          <w:szCs w:val="28"/>
        </w:rPr>
        <w:t>III. Обоснование ресурсного обеспечения программы</w:t>
      </w:r>
    </w:p>
    <w:bookmarkEnd w:id="3"/>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Общий объем финансирования программы за счет средств бюджета Лениногорского муниципального района составит 140,00 тыс. рублей, в том числе: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2017 году - 34 тыс. рублей;</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2018 году - 34 тыс. рублей;</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2019 году - 34 тыс. рублей;</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2020 году - 38 тыс. рублей.</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rsidR="00B82356" w:rsidRPr="00AC11BA" w:rsidRDefault="00B82356" w:rsidP="00B82356">
      <w:pPr>
        <w:widowControl w:val="0"/>
        <w:autoSpaceDE w:val="0"/>
        <w:autoSpaceDN w:val="0"/>
        <w:adjustRightInd w:val="0"/>
        <w:spacing w:before="108" w:after="108"/>
        <w:jc w:val="center"/>
        <w:outlineLvl w:val="0"/>
        <w:rPr>
          <w:rFonts w:ascii="Times New Roman" w:eastAsiaTheme="minorEastAsia" w:hAnsi="Times New Roman" w:cs="Times New Roman"/>
          <w:bCs/>
          <w:color w:val="26282F"/>
          <w:sz w:val="28"/>
          <w:szCs w:val="28"/>
        </w:rPr>
      </w:pPr>
      <w:bookmarkStart w:id="4" w:name="sub_504"/>
      <w:r w:rsidRPr="00AC11BA">
        <w:rPr>
          <w:rFonts w:ascii="Times New Roman" w:eastAsiaTheme="minorEastAsia" w:hAnsi="Times New Roman" w:cs="Times New Roman"/>
          <w:bCs/>
          <w:color w:val="26282F"/>
          <w:sz w:val="28"/>
          <w:szCs w:val="28"/>
        </w:rPr>
        <w:t>IV. Механизм реализации программы</w:t>
      </w:r>
    </w:p>
    <w:bookmarkEnd w:id="4"/>
    <w:p w:rsidR="00B82356" w:rsidRPr="006E2862" w:rsidRDefault="00B82356" w:rsidP="00B82356">
      <w:pPr>
        <w:widowControl w:val="0"/>
        <w:autoSpaceDE w:val="0"/>
        <w:autoSpaceDN w:val="0"/>
        <w:adjustRightInd w:val="0"/>
        <w:ind w:firstLine="720"/>
        <w:jc w:val="both"/>
        <w:rPr>
          <w:rFonts w:ascii="Times New Roman" w:eastAsiaTheme="minorEastAsia" w:hAnsi="Times New Roman" w:cs="Times New Roman"/>
          <w:color w:val="auto"/>
        </w:rPr>
      </w:pP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Муниципальным заказчиком - координатором программы является МКУ «Управление по делам молодежи и спорта и туризму» Исполнительного комитета муниципального образования «Лениногорский муниципальный район», Исполнителями являются МКУ «Управление по делам молодежи и спорта и туризму» Исполнительного комитета муниципального образования «Лениногорский муниципальный район»,</w:t>
      </w:r>
      <w:r w:rsidRPr="00AC11BA">
        <w:rPr>
          <w:rFonts w:ascii="Times New Roman" w:eastAsiaTheme="minorEastAsia" w:hAnsi="Times New Roman" w:cs="Times New Roman"/>
          <w:color w:val="FF0000"/>
          <w:sz w:val="28"/>
          <w:szCs w:val="28"/>
        </w:rPr>
        <w:t xml:space="preserve"> </w:t>
      </w:r>
      <w:r w:rsidRPr="00AC11BA">
        <w:rPr>
          <w:rFonts w:ascii="Times New Roman" w:hAnsi="Times New Roman" w:cs="Times New Roman"/>
          <w:sz w:val="28"/>
          <w:szCs w:val="28"/>
        </w:rPr>
        <w:t>Управление сельского хозяйства и продовольствия Министерства сельского хозяйства и продовольствия Республики Татарстан</w:t>
      </w:r>
      <w:r w:rsidRPr="00AC11BA">
        <w:rPr>
          <w:rFonts w:ascii="Times New Roman" w:eastAsiaTheme="minorEastAsia" w:hAnsi="Times New Roman" w:cs="Times New Roman"/>
          <w:color w:val="auto"/>
          <w:sz w:val="28"/>
          <w:szCs w:val="28"/>
        </w:rPr>
        <w:t>,  ГКУ «Центр занятости населения г</w:t>
      </w:r>
      <w:proofErr w:type="gramStart"/>
      <w:r w:rsidRPr="00AC11BA">
        <w:rPr>
          <w:rFonts w:ascii="Times New Roman" w:eastAsiaTheme="minorEastAsia" w:hAnsi="Times New Roman" w:cs="Times New Roman"/>
          <w:color w:val="auto"/>
          <w:sz w:val="28"/>
          <w:szCs w:val="28"/>
        </w:rPr>
        <w:t>.Л</w:t>
      </w:r>
      <w:proofErr w:type="gramEnd"/>
      <w:r w:rsidRPr="00AC11BA">
        <w:rPr>
          <w:rFonts w:ascii="Times New Roman" w:eastAsiaTheme="minorEastAsia" w:hAnsi="Times New Roman" w:cs="Times New Roman"/>
          <w:color w:val="auto"/>
          <w:sz w:val="28"/>
          <w:szCs w:val="28"/>
        </w:rPr>
        <w:t>ениногорска», МКУ «Управление культуры» Исполнительного комитета муниципального образования «Лениногорский муниципальный район».</w:t>
      </w:r>
    </w:p>
    <w:p w:rsidR="00B82356" w:rsidRPr="006E2862" w:rsidRDefault="00B82356" w:rsidP="00B82356">
      <w:pPr>
        <w:widowControl w:val="0"/>
        <w:autoSpaceDE w:val="0"/>
        <w:autoSpaceDN w:val="0"/>
        <w:adjustRightInd w:val="0"/>
        <w:ind w:firstLine="720"/>
        <w:jc w:val="both"/>
        <w:rPr>
          <w:rFonts w:ascii="Times New Roman" w:eastAsiaTheme="minorEastAsia" w:hAnsi="Times New Roman" w:cs="Times New Roman"/>
          <w:color w:val="auto"/>
        </w:rPr>
      </w:pPr>
    </w:p>
    <w:p w:rsidR="00B82356" w:rsidRPr="00AC11BA" w:rsidRDefault="00B82356" w:rsidP="00B82356">
      <w:pPr>
        <w:widowControl w:val="0"/>
        <w:autoSpaceDE w:val="0"/>
        <w:autoSpaceDN w:val="0"/>
        <w:adjustRightInd w:val="0"/>
        <w:spacing w:before="108" w:after="108"/>
        <w:jc w:val="center"/>
        <w:outlineLvl w:val="0"/>
        <w:rPr>
          <w:rFonts w:ascii="Times New Roman" w:eastAsiaTheme="minorEastAsia" w:hAnsi="Times New Roman" w:cs="Times New Roman"/>
          <w:bCs/>
          <w:color w:val="26282F"/>
          <w:sz w:val="28"/>
          <w:szCs w:val="28"/>
        </w:rPr>
      </w:pPr>
      <w:bookmarkStart w:id="5" w:name="sub_505"/>
      <w:r w:rsidRPr="00AC11BA">
        <w:rPr>
          <w:rFonts w:ascii="Times New Roman" w:eastAsiaTheme="minorEastAsia" w:hAnsi="Times New Roman" w:cs="Times New Roman"/>
          <w:bCs/>
          <w:color w:val="26282F"/>
          <w:sz w:val="28"/>
          <w:szCs w:val="28"/>
        </w:rPr>
        <w:t>V. Оценка экономической и социальной эффективности программы</w:t>
      </w:r>
    </w:p>
    <w:bookmarkEnd w:id="5"/>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Реализация мероприятий программы позволит:</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охват сельской молодежи, состоящей в молодежных общественных организациях;</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долю представителей сельской молодежи в органах местного самоуправления;</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число сельской молодежи, участвующей в программах социального и экономического развития села;</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обучить сельскую молодежь основам социального проектирования и бизнес-планирования;</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число сельской молодежи, получившей высшее профессиональное образование;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организовать интеллектуально-творческие мероприятия для сельской молодежи;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организовать физкультурно-оздоровительные мероприятия для сельской молодежи;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увеличить участие сельской молодежи в программах формирования здорового образа жизни.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Обучение социальному проектированию, бизнес-планированию, социальным программам даст возможность сельской молодежи участвовать в конкурсах на грантовой основе, начать свое дело, внедрять малозатратные и эффективные программы и проекты.</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В рамках реализации программы предполагается, что конкретные специалисты - исполнители программы, работающие в сфере молодежной политики, обладая специальной информацией по жилью, льготным кредитам, получению образования, пользуясь существующими технологиями командной работы, социального проектирования, бизнес-планирования, повышения электоральной активности, будут способствовать выполнению задач программы, обеспечат адресность работы, реализацию социальных, экономических программ на селе.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Успешное выполнение мероприятий программы позволит обеспечить:</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заинтересованность сельской молодежи в социально-экономическом развитии республики и ее готовность к участию в этом процессе;</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развитие и закрепление положительных демографических тенденций в сельской местности;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снижение уровня социальной напряженности в сельской местности;</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снижение миграционного потока молодежи из села в город;</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повышение уровня доверия населения государственным структурам;</w:t>
      </w:r>
    </w:p>
    <w:p w:rsidR="00B82356" w:rsidRPr="00AC11BA" w:rsidRDefault="00B82356" w:rsidP="00B82356">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AC11BA">
        <w:rPr>
          <w:rFonts w:ascii="Times New Roman" w:eastAsiaTheme="minorEastAsia" w:hAnsi="Times New Roman" w:cs="Times New Roman"/>
          <w:color w:val="auto"/>
          <w:sz w:val="28"/>
          <w:szCs w:val="28"/>
        </w:rPr>
        <w:t>улучшение качества жизни сельской молодежи.</w:t>
      </w:r>
    </w:p>
    <w:p w:rsidR="00B82356" w:rsidRPr="00AC11BA" w:rsidRDefault="00B82356" w:rsidP="00B82356">
      <w:pPr>
        <w:widowControl w:val="0"/>
        <w:autoSpaceDE w:val="0"/>
        <w:autoSpaceDN w:val="0"/>
        <w:adjustRightInd w:val="0"/>
        <w:ind w:firstLine="720"/>
        <w:jc w:val="both"/>
        <w:rPr>
          <w:rFonts w:ascii="Arial" w:eastAsiaTheme="minorEastAsia" w:hAnsi="Arial" w:cs="Arial"/>
          <w:color w:val="auto"/>
          <w:sz w:val="28"/>
          <w:szCs w:val="28"/>
        </w:rPr>
      </w:pPr>
    </w:p>
    <w:p w:rsidR="00B82356" w:rsidRPr="00AC11BA" w:rsidRDefault="00B82356" w:rsidP="00B82356">
      <w:pPr>
        <w:rPr>
          <w:rFonts w:ascii="Times New Roman" w:hAnsi="Times New Roman" w:cs="Times New Roman"/>
          <w:sz w:val="28"/>
          <w:szCs w:val="28"/>
        </w:rPr>
      </w:pPr>
    </w:p>
    <w:p w:rsidR="00B82356" w:rsidRDefault="00B82356" w:rsidP="00B82356">
      <w:pPr>
        <w:rPr>
          <w:rFonts w:ascii="Times New Roman" w:hAnsi="Times New Roman" w:cs="Times New Roman"/>
        </w:rPr>
      </w:pPr>
    </w:p>
    <w:p w:rsidR="00CF5DFF" w:rsidRDefault="00CF5DFF"/>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B82356" w:rsidRDefault="00B82356"/>
    <w:p w:rsidR="00F03B71" w:rsidRDefault="00F03B71"/>
    <w:p w:rsidR="00F03B71" w:rsidRDefault="00F03B71"/>
    <w:p w:rsidR="00F03B71" w:rsidRDefault="00F03B71">
      <w:pPr>
        <w:sectPr w:rsidR="00F03B71" w:rsidSect="00BC2C34">
          <w:pgSz w:w="11906" w:h="16838"/>
          <w:pgMar w:top="1134" w:right="1134" w:bottom="1134" w:left="1134" w:header="709" w:footer="709" w:gutter="0"/>
          <w:cols w:space="708"/>
          <w:docGrid w:linePitch="360"/>
        </w:sectPr>
      </w:pPr>
    </w:p>
    <w:p w:rsidR="00822994" w:rsidRDefault="00822994" w:rsidP="00822994">
      <w:pPr>
        <w:ind w:left="9781"/>
        <w:jc w:val="center"/>
        <w:rPr>
          <w:rFonts w:ascii="Times New Roman" w:hAnsi="Times New Roman" w:cs="Times New Roman"/>
        </w:rPr>
      </w:pPr>
      <w:r w:rsidRPr="00822994">
        <w:rPr>
          <w:rFonts w:ascii="Times New Roman" w:hAnsi="Times New Roman" w:cs="Times New Roman"/>
        </w:rPr>
        <w:t>Приложение</w:t>
      </w:r>
    </w:p>
    <w:p w:rsidR="00822994" w:rsidRPr="00822994" w:rsidRDefault="00822994" w:rsidP="00822994">
      <w:pPr>
        <w:ind w:left="9781"/>
        <w:jc w:val="center"/>
        <w:rPr>
          <w:rFonts w:ascii="Times New Roman" w:hAnsi="Times New Roman" w:cs="Times New Roman"/>
        </w:rPr>
      </w:pPr>
    </w:p>
    <w:p w:rsidR="00822994" w:rsidRPr="00822994" w:rsidRDefault="00822994" w:rsidP="00822994">
      <w:pPr>
        <w:ind w:left="9781"/>
        <w:jc w:val="both"/>
        <w:rPr>
          <w:rFonts w:ascii="Times New Roman" w:hAnsi="Times New Roman" w:cs="Times New Roman"/>
        </w:rPr>
      </w:pPr>
      <w:r w:rsidRPr="00822994">
        <w:rPr>
          <w:rFonts w:ascii="Times New Roman" w:hAnsi="Times New Roman" w:cs="Times New Roman"/>
        </w:rPr>
        <w:t>к программе «Сельская молодежь лениногорского муниципального района на 2017-2020 годы»</w:t>
      </w:r>
    </w:p>
    <w:p w:rsidR="00822994" w:rsidRDefault="00822994" w:rsidP="00822994">
      <w:pPr>
        <w:jc w:val="center"/>
        <w:rPr>
          <w:rFonts w:ascii="Times New Roman" w:hAnsi="Times New Roman" w:cs="Times New Roman"/>
          <w:sz w:val="28"/>
          <w:szCs w:val="28"/>
        </w:rPr>
      </w:pPr>
    </w:p>
    <w:p w:rsidR="00162EE8" w:rsidRDefault="00162EE8" w:rsidP="00822994">
      <w:pPr>
        <w:jc w:val="center"/>
        <w:rPr>
          <w:rFonts w:ascii="Times New Roman" w:hAnsi="Times New Roman" w:cs="Times New Roman"/>
          <w:sz w:val="28"/>
          <w:szCs w:val="28"/>
        </w:rPr>
      </w:pPr>
    </w:p>
    <w:p w:rsidR="00162EE8" w:rsidRDefault="00162EE8" w:rsidP="00822994">
      <w:pPr>
        <w:jc w:val="center"/>
        <w:rPr>
          <w:rFonts w:ascii="Times New Roman" w:hAnsi="Times New Roman" w:cs="Times New Roman"/>
          <w:sz w:val="28"/>
          <w:szCs w:val="28"/>
        </w:rPr>
      </w:pPr>
    </w:p>
    <w:p w:rsidR="00162EE8" w:rsidRDefault="00162EE8" w:rsidP="00822994">
      <w:pPr>
        <w:jc w:val="center"/>
        <w:rPr>
          <w:rFonts w:ascii="Times New Roman" w:hAnsi="Times New Roman" w:cs="Times New Roman"/>
          <w:sz w:val="28"/>
          <w:szCs w:val="28"/>
        </w:rPr>
      </w:pPr>
    </w:p>
    <w:p w:rsidR="00162EE8" w:rsidRDefault="00162EE8" w:rsidP="00822994">
      <w:pPr>
        <w:jc w:val="center"/>
        <w:rPr>
          <w:rFonts w:ascii="Times New Roman" w:hAnsi="Times New Roman" w:cs="Times New Roman"/>
          <w:sz w:val="28"/>
          <w:szCs w:val="28"/>
        </w:rPr>
      </w:pPr>
    </w:p>
    <w:p w:rsidR="00822994" w:rsidRDefault="00822994" w:rsidP="00822994">
      <w:pPr>
        <w:jc w:val="center"/>
        <w:rPr>
          <w:rFonts w:ascii="Times New Roman" w:hAnsi="Times New Roman" w:cs="Times New Roman"/>
          <w:sz w:val="28"/>
          <w:szCs w:val="28"/>
        </w:rPr>
      </w:pPr>
      <w:r w:rsidRPr="004F5FD5">
        <w:rPr>
          <w:rFonts w:ascii="Times New Roman" w:hAnsi="Times New Roman" w:cs="Times New Roman"/>
          <w:sz w:val="28"/>
          <w:szCs w:val="28"/>
        </w:rPr>
        <w:t>Перечень</w:t>
      </w:r>
    </w:p>
    <w:p w:rsidR="00822994" w:rsidRPr="007B06EC" w:rsidRDefault="00822994" w:rsidP="00822994">
      <w:pPr>
        <w:pStyle w:val="20"/>
        <w:shd w:val="clear" w:color="auto" w:fill="auto"/>
        <w:spacing w:line="250" w:lineRule="exact"/>
        <w:jc w:val="center"/>
        <w:rPr>
          <w:sz w:val="24"/>
          <w:szCs w:val="24"/>
        </w:rPr>
      </w:pPr>
      <w:r w:rsidRPr="004F5FD5">
        <w:rPr>
          <w:sz w:val="28"/>
          <w:szCs w:val="28"/>
        </w:rPr>
        <w:t xml:space="preserve"> программных  мероприятий</w:t>
      </w:r>
    </w:p>
    <w:p w:rsidR="00F03B71" w:rsidRDefault="00F03B71"/>
    <w:tbl>
      <w:tblPr>
        <w:tblStyle w:val="a4"/>
        <w:tblW w:w="14966" w:type="dxa"/>
        <w:tblInd w:w="-176" w:type="dxa"/>
        <w:tblLayout w:type="fixed"/>
        <w:tblLook w:val="04A0" w:firstRow="1" w:lastRow="0" w:firstColumn="1" w:lastColumn="0" w:noHBand="0" w:noVBand="1"/>
      </w:tblPr>
      <w:tblGrid>
        <w:gridCol w:w="1108"/>
        <w:gridCol w:w="2850"/>
        <w:gridCol w:w="52"/>
        <w:gridCol w:w="1931"/>
        <w:gridCol w:w="1763"/>
        <w:gridCol w:w="90"/>
        <w:gridCol w:w="2100"/>
        <w:gridCol w:w="27"/>
        <w:gridCol w:w="1136"/>
        <w:gridCol w:w="974"/>
        <w:gridCol w:w="19"/>
        <w:gridCol w:w="955"/>
        <w:gridCol w:w="37"/>
        <w:gridCol w:w="937"/>
        <w:gridCol w:w="55"/>
        <w:gridCol w:w="932"/>
      </w:tblGrid>
      <w:tr w:rsidR="00822994" w:rsidTr="00162EE8">
        <w:trPr>
          <w:tblHeader/>
        </w:trPr>
        <w:tc>
          <w:tcPr>
            <w:tcW w:w="1109" w:type="dxa"/>
            <w:vMerge w:val="restart"/>
          </w:tcPr>
          <w:p w:rsidR="00F03B71" w:rsidRPr="004F5FD5" w:rsidRDefault="00F03B71" w:rsidP="00B47947">
            <w:pPr>
              <w:pStyle w:val="40"/>
              <w:shd w:val="clear" w:color="auto" w:fill="auto"/>
              <w:spacing w:line="240" w:lineRule="auto"/>
              <w:ind w:left="160"/>
              <w:jc w:val="center"/>
              <w:rPr>
                <w:rFonts w:ascii="Times New Roman" w:hAnsi="Times New Roman" w:cs="Times New Roman"/>
                <w:szCs w:val="28"/>
              </w:rPr>
            </w:pPr>
          </w:p>
        </w:tc>
        <w:tc>
          <w:tcPr>
            <w:tcW w:w="2904" w:type="dxa"/>
            <w:gridSpan w:val="2"/>
            <w:vMerge w:val="restart"/>
          </w:tcPr>
          <w:p w:rsidR="00F03B71" w:rsidRPr="004F5FD5" w:rsidRDefault="00F03B71" w:rsidP="00B47947">
            <w:pPr>
              <w:pStyle w:val="1"/>
              <w:shd w:val="clear" w:color="auto" w:fill="auto"/>
              <w:spacing w:line="240" w:lineRule="auto"/>
              <w:ind w:firstLine="0"/>
              <w:jc w:val="center"/>
              <w:rPr>
                <w:sz w:val="28"/>
                <w:szCs w:val="28"/>
              </w:rPr>
            </w:pPr>
            <w:r w:rsidRPr="004F5FD5">
              <w:rPr>
                <w:sz w:val="28"/>
                <w:szCs w:val="28"/>
              </w:rPr>
              <w:t>Наименование мероприятия</w:t>
            </w:r>
          </w:p>
        </w:tc>
        <w:tc>
          <w:tcPr>
            <w:tcW w:w="1931" w:type="dxa"/>
            <w:vMerge w:val="restart"/>
          </w:tcPr>
          <w:p w:rsidR="00F03B71" w:rsidRPr="004F5FD5" w:rsidRDefault="00F03B71" w:rsidP="00B47947">
            <w:pPr>
              <w:pStyle w:val="1"/>
              <w:shd w:val="clear" w:color="auto" w:fill="auto"/>
              <w:spacing w:line="240" w:lineRule="auto"/>
              <w:ind w:left="120" w:firstLine="0"/>
              <w:jc w:val="center"/>
              <w:rPr>
                <w:sz w:val="28"/>
                <w:szCs w:val="28"/>
              </w:rPr>
            </w:pPr>
            <w:r w:rsidRPr="004F5FD5">
              <w:rPr>
                <w:sz w:val="28"/>
                <w:szCs w:val="28"/>
              </w:rPr>
              <w:t>Исполнители</w:t>
            </w:r>
          </w:p>
        </w:tc>
        <w:tc>
          <w:tcPr>
            <w:tcW w:w="1763" w:type="dxa"/>
            <w:vMerge w:val="restart"/>
          </w:tcPr>
          <w:p w:rsidR="00F03B71" w:rsidRDefault="00F03B71" w:rsidP="00B47947">
            <w:pPr>
              <w:pStyle w:val="1"/>
              <w:shd w:val="clear" w:color="auto" w:fill="auto"/>
              <w:spacing w:line="240" w:lineRule="auto"/>
              <w:ind w:left="140" w:firstLine="0"/>
              <w:jc w:val="center"/>
              <w:rPr>
                <w:sz w:val="28"/>
                <w:szCs w:val="28"/>
              </w:rPr>
            </w:pPr>
            <w:r w:rsidRPr="004F5FD5">
              <w:rPr>
                <w:sz w:val="28"/>
                <w:szCs w:val="28"/>
              </w:rPr>
              <w:t>Срок</w:t>
            </w:r>
          </w:p>
          <w:p w:rsidR="00F03B71" w:rsidRPr="004F5FD5" w:rsidRDefault="00F03B71" w:rsidP="00B47947">
            <w:pPr>
              <w:pStyle w:val="1"/>
              <w:shd w:val="clear" w:color="auto" w:fill="auto"/>
              <w:spacing w:line="240" w:lineRule="auto"/>
              <w:ind w:left="140" w:firstLine="0"/>
              <w:jc w:val="center"/>
              <w:rPr>
                <w:sz w:val="28"/>
                <w:szCs w:val="28"/>
              </w:rPr>
            </w:pPr>
            <w:r w:rsidRPr="004F5FD5">
              <w:rPr>
                <w:sz w:val="28"/>
                <w:szCs w:val="28"/>
              </w:rPr>
              <w:t>исполнения</w:t>
            </w:r>
          </w:p>
        </w:tc>
        <w:tc>
          <w:tcPr>
            <w:tcW w:w="2190" w:type="dxa"/>
            <w:gridSpan w:val="2"/>
            <w:vMerge w:val="restart"/>
          </w:tcPr>
          <w:p w:rsidR="00F03B71" w:rsidRPr="004F5FD5" w:rsidRDefault="00F03B71" w:rsidP="00B47947">
            <w:pPr>
              <w:ind w:left="-10" w:right="-10"/>
              <w:jc w:val="center"/>
              <w:rPr>
                <w:rFonts w:ascii="Times New Roman" w:hAnsi="Times New Roman" w:cs="Times New Roman"/>
                <w:szCs w:val="28"/>
              </w:rPr>
            </w:pPr>
            <w:r w:rsidRPr="004F5FD5">
              <w:rPr>
                <w:rFonts w:ascii="Times New Roman" w:hAnsi="Times New Roman" w:cs="Times New Roman"/>
                <w:bCs/>
                <w:sz w:val="28"/>
                <w:szCs w:val="28"/>
              </w:rPr>
              <w:t>Источник</w:t>
            </w:r>
          </w:p>
          <w:p w:rsidR="00F03B71" w:rsidRPr="004F5FD5" w:rsidRDefault="00F03B71" w:rsidP="00B47947">
            <w:pPr>
              <w:ind w:left="-10" w:right="-10"/>
              <w:jc w:val="center"/>
              <w:rPr>
                <w:rFonts w:ascii="Times New Roman" w:hAnsi="Times New Roman" w:cs="Times New Roman"/>
                <w:szCs w:val="28"/>
              </w:rPr>
            </w:pPr>
            <w:r w:rsidRPr="004F5FD5">
              <w:rPr>
                <w:rFonts w:ascii="Times New Roman" w:hAnsi="Times New Roman" w:cs="Times New Roman"/>
                <w:bCs/>
                <w:sz w:val="28"/>
                <w:szCs w:val="28"/>
              </w:rPr>
              <w:t>финансирования (МБ)</w:t>
            </w:r>
          </w:p>
        </w:tc>
        <w:tc>
          <w:tcPr>
            <w:tcW w:w="1160" w:type="dxa"/>
            <w:gridSpan w:val="2"/>
            <w:vMerge w:val="restart"/>
          </w:tcPr>
          <w:p w:rsidR="00F03B71" w:rsidRPr="004F5FD5" w:rsidRDefault="00F03B71" w:rsidP="00B47947">
            <w:pPr>
              <w:jc w:val="center"/>
              <w:rPr>
                <w:rFonts w:ascii="Times New Roman" w:hAnsi="Times New Roman" w:cs="Times New Roman"/>
                <w:szCs w:val="28"/>
              </w:rPr>
            </w:pPr>
            <w:r w:rsidRPr="004F5FD5">
              <w:rPr>
                <w:rFonts w:ascii="Times New Roman" w:hAnsi="Times New Roman" w:cs="Times New Roman"/>
                <w:bCs/>
                <w:sz w:val="28"/>
                <w:szCs w:val="28"/>
              </w:rPr>
              <w:t>Всего</w:t>
            </w:r>
          </w:p>
        </w:tc>
        <w:tc>
          <w:tcPr>
            <w:tcW w:w="3909" w:type="dxa"/>
            <w:gridSpan w:val="7"/>
          </w:tcPr>
          <w:p w:rsidR="00F03B71" w:rsidRPr="004F5FD5" w:rsidRDefault="00F03B71" w:rsidP="00B47947">
            <w:pPr>
              <w:jc w:val="center"/>
              <w:rPr>
                <w:rFonts w:ascii="Times New Roman" w:hAnsi="Times New Roman" w:cs="Times New Roman"/>
                <w:bCs/>
                <w:szCs w:val="28"/>
              </w:rPr>
            </w:pPr>
            <w:r w:rsidRPr="004F5FD5">
              <w:rPr>
                <w:rFonts w:ascii="Times New Roman" w:hAnsi="Times New Roman" w:cs="Times New Roman"/>
                <w:bCs/>
                <w:sz w:val="28"/>
                <w:szCs w:val="28"/>
              </w:rPr>
              <w:t>В том числе на гг.</w:t>
            </w:r>
          </w:p>
          <w:p w:rsidR="00F03B71" w:rsidRPr="004F5FD5" w:rsidRDefault="00F03B71" w:rsidP="00B47947">
            <w:pPr>
              <w:jc w:val="center"/>
              <w:rPr>
                <w:rFonts w:ascii="Times New Roman" w:hAnsi="Times New Roman" w:cs="Times New Roman"/>
                <w:bCs/>
                <w:szCs w:val="28"/>
              </w:rPr>
            </w:pPr>
            <w:r w:rsidRPr="004F5FD5">
              <w:rPr>
                <w:rFonts w:ascii="Times New Roman" w:hAnsi="Times New Roman" w:cs="Times New Roman"/>
                <w:bCs/>
                <w:sz w:val="28"/>
                <w:szCs w:val="28"/>
              </w:rPr>
              <w:t>(тыс.руб.)</w:t>
            </w:r>
          </w:p>
        </w:tc>
      </w:tr>
      <w:tr w:rsidR="005A406B" w:rsidTr="00162EE8">
        <w:trPr>
          <w:trHeight w:val="197"/>
          <w:tblHeader/>
        </w:trPr>
        <w:tc>
          <w:tcPr>
            <w:tcW w:w="1109" w:type="dxa"/>
            <w:vMerge/>
          </w:tcPr>
          <w:p w:rsidR="00F03B71" w:rsidRPr="004F5FD5" w:rsidRDefault="00F03B71" w:rsidP="00B47947">
            <w:pPr>
              <w:pStyle w:val="40"/>
              <w:shd w:val="clear" w:color="auto" w:fill="auto"/>
              <w:spacing w:line="240" w:lineRule="auto"/>
              <w:ind w:left="160"/>
              <w:jc w:val="center"/>
              <w:rPr>
                <w:rFonts w:ascii="Times New Roman" w:hAnsi="Times New Roman" w:cs="Times New Roman"/>
                <w:szCs w:val="28"/>
              </w:rPr>
            </w:pPr>
          </w:p>
        </w:tc>
        <w:tc>
          <w:tcPr>
            <w:tcW w:w="2904" w:type="dxa"/>
            <w:gridSpan w:val="2"/>
            <w:vMerge/>
          </w:tcPr>
          <w:p w:rsidR="00F03B71" w:rsidRPr="004F5FD5" w:rsidRDefault="00F03B71" w:rsidP="00B47947">
            <w:pPr>
              <w:pStyle w:val="1"/>
              <w:shd w:val="clear" w:color="auto" w:fill="auto"/>
              <w:spacing w:line="240" w:lineRule="auto"/>
              <w:ind w:firstLine="0"/>
              <w:jc w:val="center"/>
              <w:rPr>
                <w:sz w:val="28"/>
                <w:szCs w:val="28"/>
              </w:rPr>
            </w:pPr>
          </w:p>
        </w:tc>
        <w:tc>
          <w:tcPr>
            <w:tcW w:w="1931" w:type="dxa"/>
            <w:vMerge/>
          </w:tcPr>
          <w:p w:rsidR="00F03B71" w:rsidRPr="004F5FD5" w:rsidRDefault="00F03B71" w:rsidP="00B47947">
            <w:pPr>
              <w:pStyle w:val="1"/>
              <w:shd w:val="clear" w:color="auto" w:fill="auto"/>
              <w:spacing w:line="240" w:lineRule="auto"/>
              <w:ind w:left="120" w:firstLine="0"/>
              <w:jc w:val="center"/>
              <w:rPr>
                <w:sz w:val="28"/>
                <w:szCs w:val="28"/>
              </w:rPr>
            </w:pPr>
          </w:p>
        </w:tc>
        <w:tc>
          <w:tcPr>
            <w:tcW w:w="1763" w:type="dxa"/>
            <w:vMerge/>
          </w:tcPr>
          <w:p w:rsidR="00F03B71" w:rsidRPr="004F5FD5" w:rsidRDefault="00F03B71" w:rsidP="00B47947">
            <w:pPr>
              <w:pStyle w:val="1"/>
              <w:shd w:val="clear" w:color="auto" w:fill="auto"/>
              <w:spacing w:after="120" w:line="240" w:lineRule="auto"/>
              <w:ind w:left="140" w:firstLine="0"/>
              <w:jc w:val="center"/>
              <w:rPr>
                <w:sz w:val="28"/>
                <w:szCs w:val="28"/>
              </w:rPr>
            </w:pPr>
          </w:p>
        </w:tc>
        <w:tc>
          <w:tcPr>
            <w:tcW w:w="2190" w:type="dxa"/>
            <w:gridSpan w:val="2"/>
            <w:vMerge/>
          </w:tcPr>
          <w:p w:rsidR="00F03B71" w:rsidRPr="004F5FD5" w:rsidRDefault="00F03B71" w:rsidP="00B47947">
            <w:pPr>
              <w:jc w:val="center"/>
              <w:rPr>
                <w:rFonts w:ascii="Times New Roman" w:hAnsi="Times New Roman" w:cs="Times New Roman"/>
                <w:bCs/>
                <w:szCs w:val="28"/>
              </w:rPr>
            </w:pPr>
          </w:p>
        </w:tc>
        <w:tc>
          <w:tcPr>
            <w:tcW w:w="1160" w:type="dxa"/>
            <w:gridSpan w:val="2"/>
            <w:vMerge/>
          </w:tcPr>
          <w:p w:rsidR="00F03B71" w:rsidRPr="004F5FD5" w:rsidRDefault="00F03B71" w:rsidP="00B47947">
            <w:pPr>
              <w:jc w:val="center"/>
              <w:rPr>
                <w:rFonts w:ascii="Times New Roman" w:hAnsi="Times New Roman" w:cs="Times New Roman"/>
                <w:bCs/>
                <w:szCs w:val="28"/>
              </w:rPr>
            </w:pPr>
          </w:p>
        </w:tc>
        <w:tc>
          <w:tcPr>
            <w:tcW w:w="974" w:type="dxa"/>
          </w:tcPr>
          <w:p w:rsidR="00F03B71" w:rsidRPr="004F5FD5" w:rsidRDefault="00F03B71" w:rsidP="00B47947">
            <w:pPr>
              <w:jc w:val="center"/>
              <w:rPr>
                <w:rFonts w:ascii="Times New Roman" w:hAnsi="Times New Roman" w:cs="Times New Roman"/>
                <w:bCs/>
                <w:szCs w:val="28"/>
              </w:rPr>
            </w:pPr>
            <w:r w:rsidRPr="004F5FD5">
              <w:rPr>
                <w:rFonts w:ascii="Times New Roman" w:hAnsi="Times New Roman" w:cs="Times New Roman"/>
                <w:bCs/>
                <w:sz w:val="28"/>
                <w:szCs w:val="28"/>
              </w:rPr>
              <w:t>2017</w:t>
            </w:r>
          </w:p>
        </w:tc>
        <w:tc>
          <w:tcPr>
            <w:tcW w:w="974" w:type="dxa"/>
            <w:gridSpan w:val="2"/>
          </w:tcPr>
          <w:p w:rsidR="00F03B71" w:rsidRPr="00F03B71" w:rsidRDefault="00F03B71" w:rsidP="00B47947">
            <w:pPr>
              <w:jc w:val="center"/>
              <w:rPr>
                <w:rFonts w:ascii="Times New Roman" w:hAnsi="Times New Roman" w:cs="Times New Roman"/>
                <w:bCs/>
                <w:szCs w:val="28"/>
              </w:rPr>
            </w:pPr>
            <w:r w:rsidRPr="004F5FD5">
              <w:rPr>
                <w:rFonts w:ascii="Times New Roman" w:hAnsi="Times New Roman" w:cs="Times New Roman"/>
                <w:bCs/>
                <w:sz w:val="28"/>
                <w:szCs w:val="28"/>
              </w:rPr>
              <w:t>201</w:t>
            </w:r>
            <w:r>
              <w:rPr>
                <w:rFonts w:ascii="Times New Roman" w:hAnsi="Times New Roman" w:cs="Times New Roman"/>
                <w:bCs/>
                <w:sz w:val="28"/>
                <w:szCs w:val="28"/>
              </w:rPr>
              <w:t>8</w:t>
            </w:r>
          </w:p>
        </w:tc>
        <w:tc>
          <w:tcPr>
            <w:tcW w:w="974" w:type="dxa"/>
            <w:gridSpan w:val="2"/>
          </w:tcPr>
          <w:p w:rsidR="00F03B71" w:rsidRPr="00F03B71" w:rsidRDefault="00F03B71" w:rsidP="00B47947">
            <w:pPr>
              <w:jc w:val="center"/>
              <w:rPr>
                <w:rFonts w:ascii="Times New Roman" w:hAnsi="Times New Roman" w:cs="Times New Roman"/>
                <w:bCs/>
                <w:szCs w:val="28"/>
              </w:rPr>
            </w:pPr>
            <w:r w:rsidRPr="004F5FD5">
              <w:rPr>
                <w:rFonts w:ascii="Times New Roman" w:hAnsi="Times New Roman" w:cs="Times New Roman"/>
                <w:bCs/>
                <w:sz w:val="28"/>
                <w:szCs w:val="28"/>
              </w:rPr>
              <w:t>201</w:t>
            </w:r>
            <w:r>
              <w:rPr>
                <w:rFonts w:ascii="Times New Roman" w:hAnsi="Times New Roman" w:cs="Times New Roman"/>
                <w:bCs/>
                <w:sz w:val="28"/>
                <w:szCs w:val="28"/>
              </w:rPr>
              <w:t>9</w:t>
            </w:r>
          </w:p>
        </w:tc>
        <w:tc>
          <w:tcPr>
            <w:tcW w:w="987" w:type="dxa"/>
            <w:gridSpan w:val="2"/>
          </w:tcPr>
          <w:p w:rsidR="00F03B71" w:rsidRPr="00F03B71" w:rsidRDefault="00F03B71" w:rsidP="00B47947">
            <w:pPr>
              <w:jc w:val="center"/>
              <w:rPr>
                <w:rFonts w:ascii="Times New Roman" w:hAnsi="Times New Roman" w:cs="Times New Roman"/>
                <w:bCs/>
                <w:szCs w:val="28"/>
              </w:rPr>
            </w:pPr>
            <w:r w:rsidRPr="004F5FD5">
              <w:rPr>
                <w:rFonts w:ascii="Times New Roman" w:hAnsi="Times New Roman" w:cs="Times New Roman"/>
                <w:bCs/>
                <w:sz w:val="28"/>
                <w:szCs w:val="28"/>
              </w:rPr>
              <w:t>20</w:t>
            </w:r>
            <w:r>
              <w:rPr>
                <w:rFonts w:ascii="Times New Roman" w:hAnsi="Times New Roman" w:cs="Times New Roman"/>
                <w:bCs/>
                <w:sz w:val="28"/>
                <w:szCs w:val="28"/>
              </w:rPr>
              <w:t>20</w:t>
            </w:r>
          </w:p>
        </w:tc>
      </w:tr>
      <w:tr w:rsidR="00AD5A3E" w:rsidTr="00162EE8">
        <w:trPr>
          <w:trHeight w:val="272"/>
          <w:tblHeader/>
        </w:trPr>
        <w:tc>
          <w:tcPr>
            <w:tcW w:w="1109" w:type="dxa"/>
          </w:tcPr>
          <w:p w:rsidR="00F03B71" w:rsidRPr="004F5FD5" w:rsidRDefault="00F03B71" w:rsidP="00F03B71">
            <w:pPr>
              <w:pStyle w:val="50"/>
              <w:shd w:val="clear" w:color="auto" w:fill="auto"/>
              <w:spacing w:line="240" w:lineRule="auto"/>
              <w:ind w:left="360"/>
              <w:jc w:val="center"/>
              <w:rPr>
                <w:sz w:val="28"/>
                <w:szCs w:val="28"/>
              </w:rPr>
            </w:pPr>
            <w:r w:rsidRPr="004F5FD5">
              <w:rPr>
                <w:sz w:val="28"/>
                <w:szCs w:val="28"/>
              </w:rPr>
              <w:t>1</w:t>
            </w:r>
          </w:p>
        </w:tc>
        <w:tc>
          <w:tcPr>
            <w:tcW w:w="2904" w:type="dxa"/>
            <w:gridSpan w:val="2"/>
          </w:tcPr>
          <w:p w:rsidR="00F03B71" w:rsidRPr="004F5FD5" w:rsidRDefault="00F03B71" w:rsidP="00F03B71">
            <w:pPr>
              <w:pStyle w:val="50"/>
              <w:shd w:val="clear" w:color="auto" w:fill="auto"/>
              <w:spacing w:line="240" w:lineRule="auto"/>
              <w:jc w:val="center"/>
              <w:rPr>
                <w:sz w:val="28"/>
                <w:szCs w:val="28"/>
              </w:rPr>
            </w:pPr>
            <w:r w:rsidRPr="004F5FD5">
              <w:rPr>
                <w:sz w:val="28"/>
                <w:szCs w:val="28"/>
              </w:rPr>
              <w:t>2</w:t>
            </w:r>
          </w:p>
        </w:tc>
        <w:tc>
          <w:tcPr>
            <w:tcW w:w="1931" w:type="dxa"/>
          </w:tcPr>
          <w:p w:rsidR="00F03B71" w:rsidRPr="004F5FD5" w:rsidRDefault="00F03B71" w:rsidP="00F03B71">
            <w:pPr>
              <w:pStyle w:val="50"/>
              <w:shd w:val="clear" w:color="auto" w:fill="auto"/>
              <w:spacing w:line="240" w:lineRule="auto"/>
              <w:jc w:val="center"/>
              <w:rPr>
                <w:sz w:val="28"/>
                <w:szCs w:val="28"/>
              </w:rPr>
            </w:pPr>
            <w:r w:rsidRPr="004F5FD5">
              <w:rPr>
                <w:sz w:val="28"/>
                <w:szCs w:val="28"/>
              </w:rPr>
              <w:t>3</w:t>
            </w:r>
          </w:p>
        </w:tc>
        <w:tc>
          <w:tcPr>
            <w:tcW w:w="1763" w:type="dxa"/>
          </w:tcPr>
          <w:p w:rsidR="00F03B71" w:rsidRPr="004F5FD5" w:rsidRDefault="00F03B71" w:rsidP="00F03B71">
            <w:pPr>
              <w:pStyle w:val="50"/>
              <w:shd w:val="clear" w:color="auto" w:fill="auto"/>
              <w:spacing w:line="240" w:lineRule="auto"/>
              <w:jc w:val="center"/>
              <w:rPr>
                <w:sz w:val="28"/>
                <w:szCs w:val="28"/>
              </w:rPr>
            </w:pPr>
            <w:r w:rsidRPr="004F5FD5">
              <w:rPr>
                <w:sz w:val="28"/>
                <w:szCs w:val="28"/>
              </w:rPr>
              <w:t>4</w:t>
            </w:r>
          </w:p>
        </w:tc>
        <w:tc>
          <w:tcPr>
            <w:tcW w:w="2190" w:type="dxa"/>
            <w:gridSpan w:val="2"/>
          </w:tcPr>
          <w:p w:rsidR="00F03B71" w:rsidRPr="004F5FD5" w:rsidRDefault="00F03B71" w:rsidP="00F03B71">
            <w:pPr>
              <w:jc w:val="center"/>
              <w:rPr>
                <w:rFonts w:ascii="Times New Roman" w:hAnsi="Times New Roman" w:cs="Times New Roman"/>
                <w:szCs w:val="28"/>
              </w:rPr>
            </w:pPr>
            <w:r w:rsidRPr="004F5FD5">
              <w:rPr>
                <w:rFonts w:ascii="Times New Roman" w:hAnsi="Times New Roman" w:cs="Times New Roman"/>
                <w:sz w:val="28"/>
                <w:szCs w:val="28"/>
              </w:rPr>
              <w:t>5</w:t>
            </w:r>
          </w:p>
        </w:tc>
        <w:tc>
          <w:tcPr>
            <w:tcW w:w="1160" w:type="dxa"/>
            <w:gridSpan w:val="2"/>
          </w:tcPr>
          <w:p w:rsidR="00F03B71" w:rsidRPr="004F5FD5" w:rsidRDefault="00F03B71" w:rsidP="00F03B71">
            <w:pPr>
              <w:jc w:val="center"/>
              <w:rPr>
                <w:rFonts w:ascii="Times New Roman" w:hAnsi="Times New Roman" w:cs="Times New Roman"/>
                <w:szCs w:val="28"/>
              </w:rPr>
            </w:pPr>
            <w:r w:rsidRPr="004F5FD5">
              <w:rPr>
                <w:rFonts w:ascii="Times New Roman" w:hAnsi="Times New Roman" w:cs="Times New Roman"/>
                <w:sz w:val="28"/>
                <w:szCs w:val="28"/>
              </w:rPr>
              <w:t>6</w:t>
            </w:r>
          </w:p>
        </w:tc>
        <w:tc>
          <w:tcPr>
            <w:tcW w:w="974" w:type="dxa"/>
          </w:tcPr>
          <w:p w:rsidR="00F03B71" w:rsidRPr="004F5FD5" w:rsidRDefault="00F03B71" w:rsidP="00F03B71">
            <w:pPr>
              <w:jc w:val="center"/>
              <w:rPr>
                <w:rFonts w:ascii="Times New Roman" w:hAnsi="Times New Roman" w:cs="Times New Roman"/>
                <w:szCs w:val="28"/>
              </w:rPr>
            </w:pPr>
            <w:r w:rsidRPr="004F5FD5">
              <w:rPr>
                <w:rFonts w:ascii="Times New Roman" w:hAnsi="Times New Roman" w:cs="Times New Roman"/>
                <w:sz w:val="28"/>
                <w:szCs w:val="28"/>
              </w:rPr>
              <w:t>7</w:t>
            </w:r>
          </w:p>
        </w:tc>
        <w:tc>
          <w:tcPr>
            <w:tcW w:w="974" w:type="dxa"/>
            <w:gridSpan w:val="2"/>
          </w:tcPr>
          <w:p w:rsidR="00F03B71" w:rsidRPr="004F5FD5" w:rsidRDefault="00F03B71" w:rsidP="00F03B71">
            <w:pPr>
              <w:jc w:val="center"/>
              <w:rPr>
                <w:rFonts w:ascii="Times New Roman" w:hAnsi="Times New Roman" w:cs="Times New Roman"/>
                <w:szCs w:val="28"/>
              </w:rPr>
            </w:pPr>
            <w:r w:rsidRPr="004F5FD5">
              <w:rPr>
                <w:rFonts w:ascii="Times New Roman" w:hAnsi="Times New Roman" w:cs="Times New Roman"/>
                <w:sz w:val="28"/>
                <w:szCs w:val="28"/>
              </w:rPr>
              <w:t>8</w:t>
            </w:r>
          </w:p>
        </w:tc>
        <w:tc>
          <w:tcPr>
            <w:tcW w:w="974" w:type="dxa"/>
            <w:gridSpan w:val="2"/>
          </w:tcPr>
          <w:p w:rsidR="00F03B71" w:rsidRPr="004F5FD5" w:rsidRDefault="00F03B71" w:rsidP="00F03B71">
            <w:pPr>
              <w:jc w:val="center"/>
              <w:rPr>
                <w:rFonts w:ascii="Times New Roman" w:hAnsi="Times New Roman" w:cs="Times New Roman"/>
                <w:szCs w:val="28"/>
              </w:rPr>
            </w:pPr>
            <w:r w:rsidRPr="004F5FD5">
              <w:rPr>
                <w:rFonts w:ascii="Times New Roman" w:hAnsi="Times New Roman" w:cs="Times New Roman"/>
                <w:sz w:val="28"/>
                <w:szCs w:val="28"/>
              </w:rPr>
              <w:t>9</w:t>
            </w:r>
          </w:p>
        </w:tc>
        <w:tc>
          <w:tcPr>
            <w:tcW w:w="987" w:type="dxa"/>
            <w:gridSpan w:val="2"/>
          </w:tcPr>
          <w:p w:rsidR="00F03B71" w:rsidRPr="004F5FD5" w:rsidRDefault="00F03B71" w:rsidP="00F03B71">
            <w:pPr>
              <w:jc w:val="center"/>
              <w:rPr>
                <w:rFonts w:ascii="Times New Roman" w:hAnsi="Times New Roman" w:cs="Times New Roman"/>
                <w:szCs w:val="28"/>
              </w:rPr>
            </w:pPr>
            <w:r w:rsidRPr="004F5FD5">
              <w:rPr>
                <w:rFonts w:ascii="Times New Roman" w:hAnsi="Times New Roman" w:cs="Times New Roman"/>
                <w:sz w:val="28"/>
                <w:szCs w:val="28"/>
              </w:rPr>
              <w:t>10</w:t>
            </w:r>
          </w:p>
        </w:tc>
      </w:tr>
      <w:tr w:rsidR="00F03B71" w:rsidTr="00162EE8">
        <w:tc>
          <w:tcPr>
            <w:tcW w:w="14966" w:type="dxa"/>
            <w:gridSpan w:val="16"/>
          </w:tcPr>
          <w:p w:rsidR="00F03B71" w:rsidRPr="00F03B71" w:rsidRDefault="00F03B71" w:rsidP="00F03B71">
            <w:pPr>
              <w:jc w:val="center"/>
              <w:rPr>
                <w:rFonts w:ascii="Times New Roman" w:hAnsi="Times New Roman" w:cs="Times New Roman"/>
              </w:rPr>
            </w:pPr>
            <w:r w:rsidRPr="00F03B71">
              <w:rPr>
                <w:rFonts w:ascii="Times New Roman" w:hAnsi="Times New Roman" w:cs="Times New Roman"/>
                <w:sz w:val="28"/>
                <w:szCs w:val="28"/>
              </w:rPr>
              <w:t>1. Информационное обеспечение сельской молодежи</w:t>
            </w:r>
          </w:p>
        </w:tc>
      </w:tr>
      <w:tr w:rsidR="00AD5A3E" w:rsidTr="00162EE8">
        <w:tc>
          <w:tcPr>
            <w:tcW w:w="1109" w:type="dxa"/>
          </w:tcPr>
          <w:p w:rsidR="00F03B71" w:rsidRPr="004F5FD5" w:rsidRDefault="00F03B71" w:rsidP="00F03B71">
            <w:pPr>
              <w:pStyle w:val="1"/>
              <w:shd w:val="clear" w:color="auto" w:fill="auto"/>
              <w:spacing w:line="240" w:lineRule="auto"/>
              <w:ind w:left="160" w:firstLine="0"/>
              <w:rPr>
                <w:sz w:val="28"/>
                <w:szCs w:val="28"/>
              </w:rPr>
            </w:pPr>
            <w:r w:rsidRPr="004F5FD5">
              <w:rPr>
                <w:sz w:val="28"/>
                <w:szCs w:val="28"/>
              </w:rPr>
              <w:t>1.1</w:t>
            </w:r>
          </w:p>
        </w:tc>
        <w:tc>
          <w:tcPr>
            <w:tcW w:w="2904" w:type="dxa"/>
            <w:gridSpan w:val="2"/>
          </w:tcPr>
          <w:p w:rsidR="00F03B71" w:rsidRPr="004F5FD5" w:rsidRDefault="00F03B71" w:rsidP="00F03B71">
            <w:pPr>
              <w:pStyle w:val="1"/>
              <w:shd w:val="clear" w:color="auto" w:fill="auto"/>
              <w:spacing w:line="240" w:lineRule="auto"/>
              <w:ind w:right="131" w:firstLine="0"/>
              <w:jc w:val="center"/>
              <w:rPr>
                <w:sz w:val="28"/>
                <w:szCs w:val="28"/>
              </w:rPr>
            </w:pPr>
            <w:r w:rsidRPr="004F5FD5">
              <w:rPr>
                <w:sz w:val="28"/>
                <w:szCs w:val="28"/>
              </w:rPr>
              <w:t>Распространение практики справочного консультирования сельской молодежи, предоставления информационных и консалтинговых услуг, издания информационных продуктов</w:t>
            </w:r>
          </w:p>
        </w:tc>
        <w:tc>
          <w:tcPr>
            <w:tcW w:w="1931" w:type="dxa"/>
          </w:tcPr>
          <w:p w:rsidR="00F03B71" w:rsidRPr="004F5FD5" w:rsidRDefault="00F03B71" w:rsidP="00F03B71">
            <w:pPr>
              <w:pStyle w:val="1"/>
              <w:shd w:val="clear" w:color="auto" w:fill="auto"/>
              <w:spacing w:line="240" w:lineRule="auto"/>
              <w:ind w:left="120" w:firstLine="0"/>
              <w:jc w:val="center"/>
              <w:rPr>
                <w:sz w:val="28"/>
                <w:szCs w:val="28"/>
              </w:rPr>
            </w:pPr>
            <w:r w:rsidRPr="004F5FD5">
              <w:rPr>
                <w:sz w:val="28"/>
                <w:szCs w:val="28"/>
              </w:rPr>
              <w:t>МКУ УДМСиТ,</w:t>
            </w:r>
          </w:p>
          <w:p w:rsidR="00F03B71" w:rsidRPr="004F5FD5" w:rsidRDefault="00F03B71" w:rsidP="00F03B71">
            <w:pPr>
              <w:pStyle w:val="1"/>
              <w:shd w:val="clear" w:color="auto" w:fill="auto"/>
              <w:spacing w:line="240" w:lineRule="auto"/>
              <w:ind w:left="120" w:firstLine="0"/>
              <w:jc w:val="center"/>
              <w:rPr>
                <w:sz w:val="28"/>
                <w:szCs w:val="28"/>
              </w:rPr>
            </w:pPr>
            <w:r w:rsidRPr="004F5FD5">
              <w:rPr>
                <w:sz w:val="28"/>
                <w:szCs w:val="28"/>
              </w:rPr>
              <w:t>МКУ УСХиП, ЛО РОО «АМО РТ»</w:t>
            </w:r>
          </w:p>
        </w:tc>
        <w:tc>
          <w:tcPr>
            <w:tcW w:w="1763" w:type="dxa"/>
          </w:tcPr>
          <w:p w:rsidR="00F03B71" w:rsidRPr="004F5FD5" w:rsidRDefault="00F03B71"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p w:rsidR="00F03B71" w:rsidRPr="004F5FD5" w:rsidRDefault="00F03B71" w:rsidP="00F03B71">
            <w:pPr>
              <w:pStyle w:val="1"/>
              <w:shd w:val="clear" w:color="auto" w:fill="auto"/>
              <w:spacing w:line="240" w:lineRule="auto"/>
              <w:ind w:left="140" w:firstLine="0"/>
              <w:jc w:val="center"/>
              <w:rPr>
                <w:sz w:val="28"/>
                <w:szCs w:val="28"/>
              </w:rPr>
            </w:pPr>
          </w:p>
        </w:tc>
        <w:tc>
          <w:tcPr>
            <w:tcW w:w="974"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987"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r>
      <w:tr w:rsidR="00AD5A3E" w:rsidTr="00162EE8">
        <w:tc>
          <w:tcPr>
            <w:tcW w:w="1109" w:type="dxa"/>
          </w:tcPr>
          <w:p w:rsidR="00F03B71" w:rsidRPr="004F5FD5" w:rsidRDefault="00F03B71" w:rsidP="00F03B71">
            <w:pPr>
              <w:pStyle w:val="1"/>
              <w:shd w:val="clear" w:color="auto" w:fill="auto"/>
              <w:spacing w:line="240" w:lineRule="auto"/>
              <w:ind w:left="160" w:firstLine="0"/>
              <w:rPr>
                <w:sz w:val="28"/>
                <w:szCs w:val="28"/>
              </w:rPr>
            </w:pPr>
            <w:r w:rsidRPr="004F5FD5">
              <w:rPr>
                <w:sz w:val="28"/>
                <w:szCs w:val="28"/>
              </w:rPr>
              <w:t>1.2</w:t>
            </w:r>
          </w:p>
        </w:tc>
        <w:tc>
          <w:tcPr>
            <w:tcW w:w="2904" w:type="dxa"/>
            <w:gridSpan w:val="2"/>
          </w:tcPr>
          <w:p w:rsidR="00F03B71" w:rsidRPr="004F5FD5" w:rsidRDefault="00F03B71" w:rsidP="00F03B71">
            <w:pPr>
              <w:pStyle w:val="1"/>
              <w:shd w:val="clear" w:color="auto" w:fill="auto"/>
              <w:spacing w:line="240" w:lineRule="auto"/>
              <w:ind w:right="132" w:firstLine="0"/>
              <w:jc w:val="center"/>
              <w:rPr>
                <w:sz w:val="28"/>
                <w:szCs w:val="28"/>
              </w:rPr>
            </w:pPr>
            <w:r w:rsidRPr="004F5FD5">
              <w:rPr>
                <w:sz w:val="28"/>
                <w:szCs w:val="28"/>
              </w:rPr>
              <w:t>Обеспечение ведения электронного консультирования сельской молодежи через сеть Интернет</w:t>
            </w:r>
          </w:p>
        </w:tc>
        <w:tc>
          <w:tcPr>
            <w:tcW w:w="1931" w:type="dxa"/>
          </w:tcPr>
          <w:p w:rsidR="00F03B71" w:rsidRPr="004F5FD5" w:rsidRDefault="00F03B71" w:rsidP="00F03B71">
            <w:pPr>
              <w:pStyle w:val="1"/>
              <w:shd w:val="clear" w:color="auto" w:fill="auto"/>
              <w:spacing w:line="240" w:lineRule="auto"/>
              <w:ind w:firstLine="0"/>
              <w:jc w:val="center"/>
              <w:rPr>
                <w:sz w:val="28"/>
                <w:szCs w:val="28"/>
              </w:rPr>
            </w:pPr>
            <w:r w:rsidRPr="004F5FD5">
              <w:rPr>
                <w:sz w:val="28"/>
                <w:szCs w:val="28"/>
              </w:rPr>
              <w:t>МКУ УДМСиТ, МКУ УСХиП, ЛО РОО «АМО РТ»</w:t>
            </w:r>
          </w:p>
        </w:tc>
        <w:tc>
          <w:tcPr>
            <w:tcW w:w="1763" w:type="dxa"/>
          </w:tcPr>
          <w:p w:rsidR="00F03B71" w:rsidRPr="004F5FD5" w:rsidRDefault="00F03B71"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116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p w:rsidR="00F03B71" w:rsidRPr="004F5FD5" w:rsidRDefault="00F03B71" w:rsidP="00F03B71">
            <w:pPr>
              <w:pStyle w:val="1"/>
              <w:shd w:val="clear" w:color="auto" w:fill="auto"/>
              <w:spacing w:line="240" w:lineRule="auto"/>
              <w:ind w:left="140" w:firstLine="0"/>
              <w:rPr>
                <w:sz w:val="28"/>
                <w:szCs w:val="28"/>
              </w:rPr>
            </w:pP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p>
        </w:tc>
        <w:tc>
          <w:tcPr>
            <w:tcW w:w="987" w:type="dxa"/>
            <w:gridSpan w:val="2"/>
          </w:tcPr>
          <w:p w:rsidR="00F03B71" w:rsidRPr="004F5FD5" w:rsidRDefault="00F03B71" w:rsidP="00F03B71">
            <w:pPr>
              <w:pStyle w:val="1"/>
              <w:shd w:val="clear" w:color="auto" w:fill="auto"/>
              <w:spacing w:line="240" w:lineRule="auto"/>
              <w:ind w:left="140" w:firstLine="0"/>
              <w:rPr>
                <w:sz w:val="28"/>
                <w:szCs w:val="28"/>
              </w:rPr>
            </w:pPr>
          </w:p>
        </w:tc>
      </w:tr>
      <w:tr w:rsidR="00AD5A3E" w:rsidTr="00162EE8">
        <w:tc>
          <w:tcPr>
            <w:tcW w:w="1109" w:type="dxa"/>
          </w:tcPr>
          <w:p w:rsidR="00F03B71" w:rsidRPr="004F5FD5" w:rsidRDefault="00F03B71" w:rsidP="00F03B71">
            <w:pPr>
              <w:pStyle w:val="1"/>
              <w:shd w:val="clear" w:color="auto" w:fill="auto"/>
              <w:spacing w:line="240" w:lineRule="auto"/>
              <w:ind w:left="160" w:firstLine="0"/>
              <w:rPr>
                <w:sz w:val="28"/>
                <w:szCs w:val="28"/>
              </w:rPr>
            </w:pPr>
            <w:r w:rsidRPr="004F5FD5">
              <w:rPr>
                <w:sz w:val="28"/>
                <w:szCs w:val="28"/>
              </w:rPr>
              <w:t>1.3</w:t>
            </w:r>
          </w:p>
        </w:tc>
        <w:tc>
          <w:tcPr>
            <w:tcW w:w="2904" w:type="dxa"/>
            <w:gridSpan w:val="2"/>
          </w:tcPr>
          <w:p w:rsidR="00F03B71" w:rsidRPr="004F5FD5" w:rsidRDefault="00F03B71" w:rsidP="00F03B71">
            <w:pPr>
              <w:pStyle w:val="1"/>
              <w:shd w:val="clear" w:color="auto" w:fill="auto"/>
              <w:spacing w:line="240" w:lineRule="auto"/>
              <w:ind w:right="132" w:firstLine="0"/>
              <w:jc w:val="center"/>
              <w:rPr>
                <w:sz w:val="28"/>
                <w:szCs w:val="28"/>
              </w:rPr>
            </w:pPr>
            <w:r w:rsidRPr="004F5FD5">
              <w:rPr>
                <w:sz w:val="28"/>
                <w:szCs w:val="28"/>
              </w:rPr>
              <w:t>Обеспечение распространения методических пособий по тематике государственной молодежной политики в сельской местности</w:t>
            </w:r>
          </w:p>
        </w:tc>
        <w:tc>
          <w:tcPr>
            <w:tcW w:w="1931" w:type="dxa"/>
          </w:tcPr>
          <w:p w:rsidR="00F03B71" w:rsidRPr="004F5FD5" w:rsidRDefault="00F03B71" w:rsidP="00F03B71">
            <w:pPr>
              <w:pStyle w:val="1"/>
              <w:shd w:val="clear" w:color="auto" w:fill="auto"/>
              <w:spacing w:line="240" w:lineRule="auto"/>
              <w:ind w:firstLine="0"/>
              <w:jc w:val="center"/>
              <w:rPr>
                <w:sz w:val="28"/>
                <w:szCs w:val="28"/>
              </w:rPr>
            </w:pPr>
            <w:r w:rsidRPr="004F5FD5">
              <w:rPr>
                <w:sz w:val="28"/>
                <w:szCs w:val="28"/>
              </w:rPr>
              <w:t>МКУ УДМСиТ, МКУ УСХиП, ЛО РОО «АМО РТ»</w:t>
            </w:r>
          </w:p>
        </w:tc>
        <w:tc>
          <w:tcPr>
            <w:tcW w:w="1763" w:type="dxa"/>
          </w:tcPr>
          <w:p w:rsidR="00F03B71" w:rsidRPr="004F5FD5" w:rsidRDefault="00F03B71"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116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p w:rsidR="00F03B71" w:rsidRPr="004F5FD5" w:rsidRDefault="00F03B71" w:rsidP="00F03B71">
            <w:pPr>
              <w:pStyle w:val="1"/>
              <w:shd w:val="clear" w:color="auto" w:fill="auto"/>
              <w:spacing w:line="240" w:lineRule="auto"/>
              <w:ind w:left="140" w:firstLine="0"/>
              <w:rPr>
                <w:sz w:val="28"/>
                <w:szCs w:val="28"/>
              </w:rPr>
            </w:pP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p>
        </w:tc>
        <w:tc>
          <w:tcPr>
            <w:tcW w:w="987"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r>
      <w:tr w:rsidR="00AD5A3E" w:rsidTr="00162EE8">
        <w:tc>
          <w:tcPr>
            <w:tcW w:w="1109" w:type="dxa"/>
          </w:tcPr>
          <w:p w:rsidR="00F03B71" w:rsidRPr="004F5FD5" w:rsidRDefault="00F03B71" w:rsidP="00F03B71">
            <w:pPr>
              <w:pStyle w:val="1"/>
              <w:shd w:val="clear" w:color="auto" w:fill="auto"/>
              <w:spacing w:line="240" w:lineRule="auto"/>
              <w:ind w:left="160" w:firstLine="0"/>
              <w:rPr>
                <w:sz w:val="28"/>
                <w:szCs w:val="28"/>
              </w:rPr>
            </w:pPr>
            <w:r w:rsidRPr="004F5FD5">
              <w:rPr>
                <w:sz w:val="28"/>
                <w:szCs w:val="28"/>
              </w:rPr>
              <w:t>1.4</w:t>
            </w:r>
          </w:p>
        </w:tc>
        <w:tc>
          <w:tcPr>
            <w:tcW w:w="2904" w:type="dxa"/>
            <w:gridSpan w:val="2"/>
          </w:tcPr>
          <w:p w:rsidR="00F03B71" w:rsidRPr="004F5FD5" w:rsidRDefault="00F03B71" w:rsidP="00F03B71">
            <w:pPr>
              <w:pStyle w:val="1"/>
              <w:shd w:val="clear" w:color="auto" w:fill="auto"/>
              <w:spacing w:line="240" w:lineRule="auto"/>
              <w:ind w:right="132" w:firstLine="0"/>
              <w:jc w:val="center"/>
              <w:rPr>
                <w:sz w:val="28"/>
                <w:szCs w:val="28"/>
              </w:rPr>
            </w:pPr>
            <w:r w:rsidRPr="004F5FD5">
              <w:rPr>
                <w:sz w:val="28"/>
                <w:szCs w:val="28"/>
              </w:rPr>
              <w:t>Освещение проблематики развития сельских поселений работы объединения, интересные события в жизни сельской молодежи  в муниципальных средствах массовой информации</w:t>
            </w:r>
          </w:p>
        </w:tc>
        <w:tc>
          <w:tcPr>
            <w:tcW w:w="1931" w:type="dxa"/>
          </w:tcPr>
          <w:p w:rsidR="00F03B71" w:rsidRPr="004F5FD5" w:rsidRDefault="00F03B71" w:rsidP="00F03B71">
            <w:pPr>
              <w:pStyle w:val="1"/>
              <w:shd w:val="clear" w:color="auto" w:fill="auto"/>
              <w:spacing w:line="240" w:lineRule="auto"/>
              <w:ind w:firstLine="0"/>
              <w:jc w:val="center"/>
              <w:rPr>
                <w:sz w:val="28"/>
                <w:szCs w:val="28"/>
              </w:rPr>
            </w:pPr>
            <w:r w:rsidRPr="004F5FD5">
              <w:rPr>
                <w:sz w:val="28"/>
                <w:szCs w:val="28"/>
              </w:rPr>
              <w:t>МКУ УДМСиТ, МУ УСХиП,</w:t>
            </w:r>
          </w:p>
          <w:p w:rsidR="00F03B71" w:rsidRPr="004F5FD5" w:rsidRDefault="00F03B71" w:rsidP="00F03B71">
            <w:pPr>
              <w:pStyle w:val="1"/>
              <w:shd w:val="clear" w:color="auto" w:fill="auto"/>
              <w:spacing w:line="240" w:lineRule="auto"/>
              <w:ind w:firstLine="0"/>
              <w:jc w:val="center"/>
              <w:rPr>
                <w:sz w:val="28"/>
                <w:szCs w:val="28"/>
              </w:rPr>
            </w:pPr>
            <w:r w:rsidRPr="004F5FD5">
              <w:rPr>
                <w:sz w:val="28"/>
                <w:szCs w:val="28"/>
              </w:rPr>
              <w:t>ЛО РОО «АМО РТ»</w:t>
            </w:r>
          </w:p>
        </w:tc>
        <w:tc>
          <w:tcPr>
            <w:tcW w:w="1763" w:type="dxa"/>
          </w:tcPr>
          <w:p w:rsidR="00F03B71" w:rsidRPr="004F5FD5" w:rsidRDefault="00F03B71"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116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p w:rsidR="00F03B71" w:rsidRPr="004F5FD5" w:rsidRDefault="00F03B71" w:rsidP="00F03B71">
            <w:pPr>
              <w:pStyle w:val="1"/>
              <w:shd w:val="clear" w:color="auto" w:fill="auto"/>
              <w:spacing w:line="240" w:lineRule="auto"/>
              <w:ind w:left="140" w:firstLine="0"/>
              <w:rPr>
                <w:sz w:val="28"/>
                <w:szCs w:val="28"/>
              </w:rPr>
            </w:pP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p>
        </w:tc>
        <w:tc>
          <w:tcPr>
            <w:tcW w:w="987"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r>
      <w:tr w:rsidR="00F03B71" w:rsidTr="00162EE8">
        <w:tc>
          <w:tcPr>
            <w:tcW w:w="1109" w:type="dxa"/>
          </w:tcPr>
          <w:p w:rsidR="00F03B71" w:rsidRPr="004F5FD5" w:rsidRDefault="00F03B71" w:rsidP="00F03B71">
            <w:pPr>
              <w:pStyle w:val="1"/>
              <w:shd w:val="clear" w:color="auto" w:fill="auto"/>
              <w:spacing w:line="240" w:lineRule="auto"/>
              <w:ind w:left="160" w:firstLine="0"/>
              <w:rPr>
                <w:sz w:val="28"/>
                <w:szCs w:val="28"/>
              </w:rPr>
            </w:pPr>
            <w:r w:rsidRPr="004F5FD5">
              <w:rPr>
                <w:sz w:val="28"/>
                <w:szCs w:val="28"/>
              </w:rPr>
              <w:t>1.5</w:t>
            </w:r>
          </w:p>
        </w:tc>
        <w:tc>
          <w:tcPr>
            <w:tcW w:w="2904" w:type="dxa"/>
            <w:gridSpan w:val="2"/>
          </w:tcPr>
          <w:p w:rsidR="00F03B71" w:rsidRPr="004F5FD5" w:rsidRDefault="00F03B71" w:rsidP="00F03B71">
            <w:pPr>
              <w:pStyle w:val="1"/>
              <w:shd w:val="clear" w:color="auto" w:fill="auto"/>
              <w:spacing w:line="240" w:lineRule="auto"/>
              <w:ind w:right="132" w:firstLine="0"/>
              <w:jc w:val="center"/>
              <w:rPr>
                <w:sz w:val="28"/>
                <w:szCs w:val="28"/>
              </w:rPr>
            </w:pPr>
            <w:r w:rsidRPr="004F5FD5">
              <w:rPr>
                <w:sz w:val="28"/>
                <w:szCs w:val="28"/>
              </w:rPr>
              <w:t>Насыщение информационного поля качественной социальной видео-печатной продукцией</w:t>
            </w:r>
          </w:p>
        </w:tc>
        <w:tc>
          <w:tcPr>
            <w:tcW w:w="1931" w:type="dxa"/>
          </w:tcPr>
          <w:p w:rsidR="00F03B71" w:rsidRPr="004F5FD5" w:rsidRDefault="00F03B71" w:rsidP="00F03B71">
            <w:pPr>
              <w:pStyle w:val="1"/>
              <w:shd w:val="clear" w:color="auto" w:fill="auto"/>
              <w:spacing w:line="240" w:lineRule="auto"/>
              <w:ind w:firstLine="0"/>
              <w:jc w:val="center"/>
              <w:rPr>
                <w:sz w:val="28"/>
                <w:szCs w:val="28"/>
              </w:rPr>
            </w:pPr>
            <w:r w:rsidRPr="004F5FD5">
              <w:rPr>
                <w:sz w:val="28"/>
                <w:szCs w:val="28"/>
              </w:rPr>
              <w:t>МКУ УДМСиТ,  ЛО РОО «АМО РТ»</w:t>
            </w:r>
          </w:p>
        </w:tc>
        <w:tc>
          <w:tcPr>
            <w:tcW w:w="1763" w:type="dxa"/>
          </w:tcPr>
          <w:p w:rsidR="00F03B71" w:rsidRPr="004F5FD5" w:rsidRDefault="00F03B71"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1160"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p w:rsidR="00F03B71" w:rsidRPr="004F5FD5" w:rsidRDefault="00F03B71" w:rsidP="00F03B71">
            <w:pPr>
              <w:pStyle w:val="1"/>
              <w:shd w:val="clear" w:color="auto" w:fill="auto"/>
              <w:spacing w:line="240" w:lineRule="auto"/>
              <w:ind w:left="140" w:firstLine="0"/>
              <w:rPr>
                <w:sz w:val="28"/>
                <w:szCs w:val="28"/>
              </w:rPr>
            </w:pP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74"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c>
          <w:tcPr>
            <w:tcW w:w="987" w:type="dxa"/>
            <w:gridSpan w:val="2"/>
          </w:tcPr>
          <w:p w:rsidR="00F03B71" w:rsidRPr="004F5FD5" w:rsidRDefault="00F03B71" w:rsidP="00F03B71">
            <w:pPr>
              <w:pStyle w:val="1"/>
              <w:shd w:val="clear" w:color="auto" w:fill="auto"/>
              <w:spacing w:line="240" w:lineRule="auto"/>
              <w:ind w:left="140" w:firstLine="0"/>
              <w:rPr>
                <w:sz w:val="28"/>
                <w:szCs w:val="28"/>
              </w:rPr>
            </w:pPr>
            <w:r w:rsidRPr="004F5FD5">
              <w:rPr>
                <w:sz w:val="28"/>
                <w:szCs w:val="28"/>
              </w:rPr>
              <w:t>-</w:t>
            </w:r>
          </w:p>
        </w:tc>
      </w:tr>
      <w:tr w:rsidR="00F03B71" w:rsidTr="00162EE8">
        <w:tc>
          <w:tcPr>
            <w:tcW w:w="14966" w:type="dxa"/>
            <w:gridSpan w:val="16"/>
          </w:tcPr>
          <w:p w:rsidR="00F03B71" w:rsidRPr="004F5FD5" w:rsidRDefault="00F03B71" w:rsidP="00F03B71">
            <w:pPr>
              <w:pStyle w:val="1"/>
              <w:shd w:val="clear" w:color="auto" w:fill="auto"/>
              <w:spacing w:line="240" w:lineRule="auto"/>
              <w:ind w:left="160" w:firstLine="0"/>
              <w:jc w:val="center"/>
              <w:rPr>
                <w:sz w:val="28"/>
                <w:szCs w:val="28"/>
              </w:rPr>
            </w:pPr>
            <w:r w:rsidRPr="004F5FD5">
              <w:rPr>
                <w:sz w:val="28"/>
                <w:szCs w:val="28"/>
              </w:rPr>
              <w:t>2. Социальная активность сельской молодежи</w:t>
            </w:r>
          </w:p>
        </w:tc>
      </w:tr>
      <w:tr w:rsidR="00F03B71" w:rsidTr="00162EE8">
        <w:trPr>
          <w:trHeight w:val="376"/>
        </w:trPr>
        <w:tc>
          <w:tcPr>
            <w:tcW w:w="14966" w:type="dxa"/>
            <w:gridSpan w:val="16"/>
          </w:tcPr>
          <w:p w:rsidR="00F03B71" w:rsidRPr="004F5FD5" w:rsidRDefault="00F03B71" w:rsidP="00F03B71">
            <w:pPr>
              <w:pStyle w:val="1"/>
              <w:shd w:val="clear" w:color="auto" w:fill="auto"/>
              <w:spacing w:line="240" w:lineRule="auto"/>
              <w:ind w:left="160" w:firstLine="0"/>
              <w:jc w:val="center"/>
              <w:rPr>
                <w:sz w:val="28"/>
                <w:szCs w:val="28"/>
              </w:rPr>
            </w:pPr>
            <w:r>
              <w:rPr>
                <w:sz w:val="28"/>
                <w:szCs w:val="28"/>
              </w:rPr>
              <w:t>2.1. Раздел «</w:t>
            </w:r>
            <w:r w:rsidRPr="004F5FD5">
              <w:rPr>
                <w:sz w:val="28"/>
                <w:szCs w:val="28"/>
              </w:rPr>
              <w:t>Молодежные организации, занимающи</w:t>
            </w:r>
            <w:r>
              <w:rPr>
                <w:sz w:val="28"/>
                <w:szCs w:val="28"/>
              </w:rPr>
              <w:t>еся вопросами сельской молодежи»</w:t>
            </w:r>
          </w:p>
        </w:tc>
      </w:tr>
      <w:tr w:rsidR="00F03B71" w:rsidTr="00162EE8">
        <w:tc>
          <w:tcPr>
            <w:tcW w:w="1109" w:type="dxa"/>
          </w:tcPr>
          <w:p w:rsidR="00F03B71" w:rsidRPr="004F5FD5" w:rsidRDefault="00F03B71" w:rsidP="00F03B71">
            <w:pPr>
              <w:pStyle w:val="1"/>
              <w:shd w:val="clear" w:color="auto" w:fill="auto"/>
              <w:spacing w:line="240" w:lineRule="auto"/>
              <w:ind w:left="160" w:firstLine="0"/>
              <w:jc w:val="center"/>
              <w:rPr>
                <w:sz w:val="28"/>
                <w:szCs w:val="28"/>
              </w:rPr>
            </w:pPr>
            <w:r w:rsidRPr="004F5FD5">
              <w:rPr>
                <w:sz w:val="28"/>
                <w:szCs w:val="28"/>
              </w:rPr>
              <w:t>2.1.1</w:t>
            </w:r>
          </w:p>
        </w:tc>
        <w:tc>
          <w:tcPr>
            <w:tcW w:w="2904" w:type="dxa"/>
            <w:gridSpan w:val="2"/>
          </w:tcPr>
          <w:p w:rsidR="00F03B71" w:rsidRDefault="00F03B71" w:rsidP="00F03B71">
            <w:pPr>
              <w:pStyle w:val="1"/>
              <w:shd w:val="clear" w:color="auto" w:fill="auto"/>
              <w:spacing w:line="240" w:lineRule="auto"/>
              <w:ind w:left="100" w:firstLine="0"/>
              <w:jc w:val="center"/>
              <w:rPr>
                <w:sz w:val="28"/>
                <w:szCs w:val="28"/>
              </w:rPr>
            </w:pPr>
            <w:r w:rsidRPr="004F5FD5">
              <w:rPr>
                <w:sz w:val="28"/>
                <w:szCs w:val="28"/>
              </w:rPr>
              <w:t xml:space="preserve">Оказание в установленном - порядке различных видов поддержки общественным организациям, занимающимся вопросами сельской молодежи </w:t>
            </w:r>
            <w:proofErr w:type="gramStart"/>
            <w:r w:rsidRPr="004F5FD5">
              <w:rPr>
                <w:sz w:val="28"/>
                <w:szCs w:val="28"/>
              </w:rPr>
              <w:t>в</w:t>
            </w:r>
            <w:proofErr w:type="gramEnd"/>
            <w:r w:rsidRPr="004F5FD5">
              <w:rPr>
                <w:sz w:val="28"/>
                <w:szCs w:val="28"/>
              </w:rPr>
              <w:t xml:space="preserve"> </w:t>
            </w:r>
            <w:proofErr w:type="gramStart"/>
            <w:r w:rsidRPr="004F5FD5">
              <w:rPr>
                <w:sz w:val="28"/>
                <w:szCs w:val="28"/>
              </w:rPr>
              <w:t>Лениногорском</w:t>
            </w:r>
            <w:proofErr w:type="gramEnd"/>
            <w:r w:rsidRPr="004F5FD5">
              <w:rPr>
                <w:sz w:val="28"/>
                <w:szCs w:val="28"/>
              </w:rPr>
              <w:t xml:space="preserve"> муниципальном районе</w:t>
            </w:r>
          </w:p>
          <w:p w:rsidR="00162EE8" w:rsidRDefault="00162EE8" w:rsidP="00F03B71">
            <w:pPr>
              <w:pStyle w:val="1"/>
              <w:shd w:val="clear" w:color="auto" w:fill="auto"/>
              <w:spacing w:line="240" w:lineRule="auto"/>
              <w:ind w:left="100" w:firstLine="0"/>
              <w:jc w:val="center"/>
              <w:rPr>
                <w:sz w:val="28"/>
                <w:szCs w:val="28"/>
              </w:rPr>
            </w:pPr>
          </w:p>
          <w:p w:rsidR="00162EE8" w:rsidRDefault="00162EE8" w:rsidP="00F03B71">
            <w:pPr>
              <w:pStyle w:val="1"/>
              <w:shd w:val="clear" w:color="auto" w:fill="auto"/>
              <w:spacing w:line="240" w:lineRule="auto"/>
              <w:ind w:left="100" w:firstLine="0"/>
              <w:jc w:val="center"/>
              <w:rPr>
                <w:sz w:val="28"/>
                <w:szCs w:val="28"/>
              </w:rPr>
            </w:pPr>
          </w:p>
          <w:p w:rsidR="00162EE8" w:rsidRPr="004F5FD5" w:rsidRDefault="00162EE8" w:rsidP="00F03B71">
            <w:pPr>
              <w:pStyle w:val="1"/>
              <w:shd w:val="clear" w:color="auto" w:fill="auto"/>
              <w:spacing w:line="240" w:lineRule="auto"/>
              <w:ind w:left="100" w:firstLine="0"/>
              <w:jc w:val="center"/>
              <w:rPr>
                <w:sz w:val="28"/>
                <w:szCs w:val="28"/>
              </w:rPr>
            </w:pPr>
          </w:p>
        </w:tc>
        <w:tc>
          <w:tcPr>
            <w:tcW w:w="1931" w:type="dxa"/>
          </w:tcPr>
          <w:p w:rsidR="00F03B71" w:rsidRPr="004F5FD5" w:rsidRDefault="00F03B71" w:rsidP="00F03B71">
            <w:pPr>
              <w:pStyle w:val="1"/>
              <w:shd w:val="clear" w:color="auto" w:fill="auto"/>
              <w:spacing w:line="240" w:lineRule="auto"/>
              <w:ind w:left="120" w:firstLine="0"/>
              <w:jc w:val="center"/>
              <w:rPr>
                <w:sz w:val="28"/>
                <w:szCs w:val="28"/>
              </w:rPr>
            </w:pPr>
            <w:r w:rsidRPr="004F5FD5">
              <w:rPr>
                <w:sz w:val="28"/>
                <w:szCs w:val="28"/>
              </w:rPr>
              <w:t>МКУ УДМСиТ,- МКУ УСХиП</w:t>
            </w:r>
          </w:p>
        </w:tc>
        <w:tc>
          <w:tcPr>
            <w:tcW w:w="1763" w:type="dxa"/>
          </w:tcPr>
          <w:p w:rsidR="00F03B71" w:rsidRPr="004F5FD5" w:rsidRDefault="00F03B71"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p w:rsidR="00F03B71" w:rsidRPr="004F5FD5" w:rsidRDefault="00F03B71" w:rsidP="00F03B71">
            <w:pPr>
              <w:pStyle w:val="1"/>
              <w:shd w:val="clear" w:color="auto" w:fill="auto"/>
              <w:spacing w:line="240" w:lineRule="auto"/>
              <w:ind w:left="140" w:firstLine="0"/>
              <w:jc w:val="center"/>
              <w:rPr>
                <w:sz w:val="28"/>
                <w:szCs w:val="28"/>
              </w:rPr>
            </w:pPr>
          </w:p>
        </w:tc>
        <w:tc>
          <w:tcPr>
            <w:tcW w:w="974"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c>
          <w:tcPr>
            <w:tcW w:w="987" w:type="dxa"/>
            <w:gridSpan w:val="2"/>
          </w:tcPr>
          <w:p w:rsidR="00F03B71" w:rsidRPr="004F5FD5" w:rsidRDefault="00F03B71" w:rsidP="00F03B71">
            <w:pPr>
              <w:pStyle w:val="1"/>
              <w:shd w:val="clear" w:color="auto" w:fill="auto"/>
              <w:spacing w:line="240" w:lineRule="auto"/>
              <w:ind w:left="140" w:firstLine="0"/>
              <w:jc w:val="center"/>
              <w:rPr>
                <w:sz w:val="28"/>
                <w:szCs w:val="28"/>
              </w:rPr>
            </w:pPr>
            <w:r w:rsidRPr="004F5FD5">
              <w:rPr>
                <w:sz w:val="28"/>
                <w:szCs w:val="28"/>
              </w:rPr>
              <w:t>-</w:t>
            </w:r>
          </w:p>
        </w:tc>
      </w:tr>
      <w:tr w:rsidR="00F03B71" w:rsidTr="00162EE8">
        <w:tc>
          <w:tcPr>
            <w:tcW w:w="14966" w:type="dxa"/>
            <w:gridSpan w:val="16"/>
          </w:tcPr>
          <w:p w:rsidR="00F03B71" w:rsidRPr="00AD5A3E" w:rsidRDefault="00AD5A3E" w:rsidP="00AD5A3E">
            <w:pPr>
              <w:jc w:val="center"/>
              <w:rPr>
                <w:rFonts w:ascii="Times New Roman" w:hAnsi="Times New Roman" w:cs="Times New Roman"/>
              </w:rPr>
            </w:pPr>
            <w:r w:rsidRPr="00AD5A3E">
              <w:rPr>
                <w:rFonts w:ascii="Times New Roman" w:hAnsi="Times New Roman" w:cs="Times New Roman"/>
                <w:sz w:val="28"/>
                <w:szCs w:val="28"/>
              </w:rPr>
              <w:t>2.2. Раздел «Общественно-политическая активность сельской молодежи»</w:t>
            </w:r>
          </w:p>
        </w:tc>
      </w:tr>
      <w:tr w:rsidR="00AD5A3E" w:rsidTr="00162EE8">
        <w:tc>
          <w:tcPr>
            <w:tcW w:w="1109" w:type="dxa"/>
          </w:tcPr>
          <w:p w:rsidR="00AD5A3E" w:rsidRPr="004F5FD5" w:rsidRDefault="00AD5A3E" w:rsidP="00AD5A3E">
            <w:pPr>
              <w:pStyle w:val="1"/>
              <w:shd w:val="clear" w:color="auto" w:fill="auto"/>
              <w:spacing w:line="240" w:lineRule="auto"/>
              <w:ind w:left="160" w:firstLine="0"/>
              <w:jc w:val="center"/>
              <w:rPr>
                <w:sz w:val="28"/>
                <w:szCs w:val="28"/>
              </w:rPr>
            </w:pPr>
            <w:r w:rsidRPr="004F5FD5">
              <w:rPr>
                <w:sz w:val="28"/>
                <w:szCs w:val="28"/>
              </w:rPr>
              <w:t>2.2.1</w:t>
            </w:r>
          </w:p>
        </w:tc>
        <w:tc>
          <w:tcPr>
            <w:tcW w:w="2904" w:type="dxa"/>
            <w:gridSpan w:val="2"/>
          </w:tcPr>
          <w:p w:rsidR="00AD5A3E" w:rsidRPr="004F5FD5" w:rsidRDefault="00AD5A3E" w:rsidP="00AD5A3E">
            <w:pPr>
              <w:pStyle w:val="1"/>
              <w:shd w:val="clear" w:color="auto" w:fill="auto"/>
              <w:spacing w:line="240" w:lineRule="auto"/>
              <w:ind w:left="100" w:firstLine="0"/>
              <w:jc w:val="center"/>
              <w:rPr>
                <w:sz w:val="28"/>
                <w:szCs w:val="28"/>
              </w:rPr>
            </w:pPr>
            <w:r w:rsidRPr="004F5FD5">
              <w:rPr>
                <w:sz w:val="28"/>
                <w:szCs w:val="28"/>
              </w:rPr>
              <w:t>Участие в Республиканском форуме сельской молодежи</w:t>
            </w: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УДМСиТ, МКУ УСХиП,</w:t>
            </w:r>
          </w:p>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ЛО РОО «АМО РТ»</w:t>
            </w:r>
          </w:p>
        </w:tc>
        <w:tc>
          <w:tcPr>
            <w:tcW w:w="1763" w:type="dxa"/>
          </w:tcPr>
          <w:p w:rsidR="00AD5A3E" w:rsidRPr="004F5FD5" w:rsidRDefault="00AD5A3E"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УДМСиТ, МУ УСХиП</w:t>
            </w:r>
          </w:p>
          <w:p w:rsidR="00AD5A3E" w:rsidRPr="004F5FD5" w:rsidRDefault="00AD5A3E" w:rsidP="00AD5A3E">
            <w:pPr>
              <w:pStyle w:val="1"/>
              <w:shd w:val="clear" w:color="auto" w:fill="auto"/>
              <w:spacing w:line="240" w:lineRule="auto"/>
              <w:ind w:left="140" w:firstLine="0"/>
              <w:jc w:val="center"/>
              <w:rPr>
                <w:sz w:val="28"/>
                <w:szCs w:val="28"/>
              </w:rPr>
            </w:pP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17,0</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4,0</w:t>
            </w: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4,0</w:t>
            </w: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4,0</w:t>
            </w: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5,0</w:t>
            </w:r>
          </w:p>
        </w:tc>
      </w:tr>
      <w:tr w:rsidR="00AD5A3E" w:rsidTr="00162EE8">
        <w:tc>
          <w:tcPr>
            <w:tcW w:w="1109" w:type="dxa"/>
          </w:tcPr>
          <w:p w:rsidR="00AD5A3E" w:rsidRPr="004F5FD5" w:rsidRDefault="00AD5A3E" w:rsidP="00AD5A3E">
            <w:pPr>
              <w:pStyle w:val="1"/>
              <w:shd w:val="clear" w:color="auto" w:fill="auto"/>
              <w:spacing w:line="240" w:lineRule="auto"/>
              <w:ind w:left="160" w:firstLine="0"/>
              <w:jc w:val="center"/>
              <w:rPr>
                <w:sz w:val="28"/>
                <w:szCs w:val="28"/>
              </w:rPr>
            </w:pPr>
            <w:r w:rsidRPr="004F5FD5">
              <w:rPr>
                <w:sz w:val="28"/>
                <w:szCs w:val="28"/>
              </w:rPr>
              <w:t>2.2.2</w:t>
            </w:r>
          </w:p>
        </w:tc>
        <w:tc>
          <w:tcPr>
            <w:tcW w:w="2904" w:type="dxa"/>
            <w:gridSpan w:val="2"/>
          </w:tcPr>
          <w:p w:rsidR="00AD5A3E" w:rsidRPr="004F5FD5" w:rsidRDefault="00AD5A3E" w:rsidP="00AD5A3E">
            <w:pPr>
              <w:pStyle w:val="1"/>
              <w:shd w:val="clear" w:color="auto" w:fill="auto"/>
              <w:spacing w:line="240" w:lineRule="auto"/>
              <w:ind w:right="132" w:firstLine="0"/>
              <w:jc w:val="center"/>
              <w:rPr>
                <w:sz w:val="28"/>
                <w:szCs w:val="28"/>
              </w:rPr>
            </w:pPr>
            <w:r w:rsidRPr="004F5FD5">
              <w:rPr>
                <w:sz w:val="28"/>
                <w:szCs w:val="28"/>
              </w:rPr>
              <w:t>Обучение сельской молодежи технологиям работы по развитию общественно-политической активности</w:t>
            </w: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ИК МО ЛМР,</w:t>
            </w:r>
          </w:p>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ЛО РОО</w:t>
            </w:r>
            <w:proofErr w:type="gramStart"/>
            <w:r w:rsidRPr="004F5FD5">
              <w:rPr>
                <w:sz w:val="28"/>
                <w:szCs w:val="28"/>
              </w:rPr>
              <w:t xml:space="preserve"> .</w:t>
            </w:r>
            <w:proofErr w:type="gramEnd"/>
            <w:r w:rsidRPr="004F5FD5">
              <w:rPr>
                <w:sz w:val="28"/>
                <w:szCs w:val="28"/>
              </w:rPr>
              <w:t>«АМО РТ»</w:t>
            </w:r>
          </w:p>
        </w:tc>
        <w:tc>
          <w:tcPr>
            <w:tcW w:w="1763" w:type="dxa"/>
          </w:tcPr>
          <w:p w:rsidR="00AD5A3E" w:rsidRPr="004F5FD5" w:rsidRDefault="00AD5A3E"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p w:rsidR="00AD5A3E" w:rsidRPr="004F5FD5" w:rsidRDefault="00AD5A3E" w:rsidP="00AD5A3E">
            <w:pPr>
              <w:pStyle w:val="1"/>
              <w:shd w:val="clear" w:color="auto" w:fill="auto"/>
              <w:spacing w:line="240" w:lineRule="auto"/>
              <w:ind w:left="140" w:firstLine="0"/>
              <w:jc w:val="center"/>
              <w:rPr>
                <w:sz w:val="28"/>
                <w:szCs w:val="28"/>
              </w:rPr>
            </w:pP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r>
      <w:tr w:rsidR="00AD5A3E" w:rsidTr="00162EE8">
        <w:tc>
          <w:tcPr>
            <w:tcW w:w="1109" w:type="dxa"/>
          </w:tcPr>
          <w:p w:rsidR="00AD5A3E" w:rsidRPr="004F5FD5" w:rsidRDefault="00AD5A3E" w:rsidP="00AD5A3E">
            <w:pPr>
              <w:pStyle w:val="1"/>
              <w:shd w:val="clear" w:color="auto" w:fill="auto"/>
              <w:spacing w:line="240" w:lineRule="auto"/>
              <w:ind w:left="160" w:firstLine="0"/>
              <w:jc w:val="center"/>
              <w:rPr>
                <w:sz w:val="28"/>
                <w:szCs w:val="28"/>
              </w:rPr>
            </w:pPr>
            <w:r w:rsidRPr="004F5FD5">
              <w:rPr>
                <w:sz w:val="28"/>
                <w:szCs w:val="28"/>
              </w:rPr>
              <w:t>2.2.3</w:t>
            </w:r>
          </w:p>
        </w:tc>
        <w:tc>
          <w:tcPr>
            <w:tcW w:w="2904" w:type="dxa"/>
            <w:gridSpan w:val="2"/>
          </w:tcPr>
          <w:p w:rsidR="00AD5A3E" w:rsidRPr="004F5FD5" w:rsidRDefault="00AD5A3E" w:rsidP="00AD5A3E">
            <w:pPr>
              <w:pStyle w:val="1"/>
              <w:shd w:val="clear" w:color="auto" w:fill="auto"/>
              <w:spacing w:line="240" w:lineRule="auto"/>
              <w:ind w:right="132" w:firstLine="0"/>
              <w:jc w:val="center"/>
              <w:rPr>
                <w:sz w:val="28"/>
                <w:szCs w:val="28"/>
              </w:rPr>
            </w:pPr>
            <w:r w:rsidRPr="004F5FD5">
              <w:rPr>
                <w:sz w:val="28"/>
                <w:szCs w:val="28"/>
              </w:rPr>
              <w:t>Подготовка кандидатов в депутаты представительных органов муниципального образования Лениногорский муниципальный район из числа сельской молодежи (тренинги, семинары, курсы, школа молодого политика, информирование, навыки)</w:t>
            </w: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ИК МО ЛМР, ЛО РОО «АМО РТ».</w:t>
            </w:r>
          </w:p>
        </w:tc>
        <w:tc>
          <w:tcPr>
            <w:tcW w:w="1763" w:type="dxa"/>
          </w:tcPr>
          <w:p w:rsidR="00AD5A3E" w:rsidRPr="004F5FD5" w:rsidRDefault="00AD5A3E"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p w:rsidR="00AD5A3E" w:rsidRPr="004F5FD5" w:rsidRDefault="00AD5A3E" w:rsidP="00AD5A3E">
            <w:pPr>
              <w:pStyle w:val="1"/>
              <w:shd w:val="clear" w:color="auto" w:fill="auto"/>
              <w:spacing w:line="240" w:lineRule="auto"/>
              <w:ind w:left="140" w:firstLine="0"/>
              <w:jc w:val="center"/>
              <w:rPr>
                <w:sz w:val="28"/>
                <w:szCs w:val="28"/>
              </w:rPr>
            </w:pP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AD5A3E" w:rsidRPr="004F5FD5" w:rsidRDefault="00AD5A3E" w:rsidP="00AD5A3E">
            <w:pPr>
              <w:pStyle w:val="1"/>
              <w:shd w:val="clear" w:color="auto" w:fill="auto"/>
              <w:spacing w:line="240" w:lineRule="auto"/>
              <w:ind w:left="140" w:firstLine="0"/>
              <w:rPr>
                <w:sz w:val="28"/>
                <w:szCs w:val="28"/>
              </w:rPr>
            </w:pP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r>
      <w:tr w:rsidR="00AD5A3E" w:rsidTr="00162EE8">
        <w:tc>
          <w:tcPr>
            <w:tcW w:w="1109" w:type="dxa"/>
          </w:tcPr>
          <w:p w:rsidR="00AD5A3E" w:rsidRPr="004F5FD5" w:rsidRDefault="00AD5A3E" w:rsidP="00AD5A3E">
            <w:pPr>
              <w:pStyle w:val="1"/>
              <w:shd w:val="clear" w:color="auto" w:fill="auto"/>
              <w:spacing w:line="240" w:lineRule="auto"/>
              <w:ind w:left="160" w:firstLine="0"/>
              <w:jc w:val="center"/>
              <w:rPr>
                <w:sz w:val="28"/>
                <w:szCs w:val="28"/>
              </w:rPr>
            </w:pPr>
            <w:r w:rsidRPr="004F5FD5">
              <w:rPr>
                <w:sz w:val="28"/>
                <w:szCs w:val="28"/>
              </w:rPr>
              <w:t>2.2.4</w:t>
            </w:r>
          </w:p>
        </w:tc>
        <w:tc>
          <w:tcPr>
            <w:tcW w:w="2904" w:type="dxa"/>
            <w:gridSpan w:val="2"/>
          </w:tcPr>
          <w:p w:rsidR="00AD5A3E" w:rsidRPr="004F5FD5" w:rsidRDefault="00AD5A3E" w:rsidP="00AD5A3E">
            <w:pPr>
              <w:pStyle w:val="1"/>
              <w:shd w:val="clear" w:color="auto" w:fill="auto"/>
              <w:spacing w:line="240" w:lineRule="auto"/>
              <w:ind w:right="132" w:firstLine="0"/>
              <w:jc w:val="center"/>
              <w:rPr>
                <w:sz w:val="28"/>
                <w:szCs w:val="28"/>
              </w:rPr>
            </w:pPr>
            <w:r w:rsidRPr="004F5FD5">
              <w:rPr>
                <w:sz w:val="28"/>
                <w:szCs w:val="28"/>
              </w:rPr>
              <w:t>Подготовка кандидатов в члены участковых избирательных комиссий из числа сельской молодежи</w:t>
            </w: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ИК МО ЛМР,</w:t>
            </w:r>
          </w:p>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ЛО РОО «АМО РТ»</w:t>
            </w:r>
          </w:p>
        </w:tc>
        <w:tc>
          <w:tcPr>
            <w:tcW w:w="1763" w:type="dxa"/>
          </w:tcPr>
          <w:p w:rsidR="00AD5A3E" w:rsidRPr="004F5FD5" w:rsidRDefault="00AD5A3E"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p w:rsidR="00AD5A3E" w:rsidRPr="004F5FD5" w:rsidRDefault="00AD5A3E" w:rsidP="00AD5A3E">
            <w:pPr>
              <w:pStyle w:val="1"/>
              <w:shd w:val="clear" w:color="auto" w:fill="auto"/>
              <w:spacing w:line="240" w:lineRule="auto"/>
              <w:ind w:left="140" w:firstLine="0"/>
              <w:jc w:val="center"/>
              <w:rPr>
                <w:sz w:val="28"/>
                <w:szCs w:val="28"/>
              </w:rPr>
            </w:pP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r>
      <w:tr w:rsidR="00AD5A3E" w:rsidTr="00162EE8">
        <w:tc>
          <w:tcPr>
            <w:tcW w:w="1109" w:type="dxa"/>
          </w:tcPr>
          <w:p w:rsidR="00AD5A3E" w:rsidRPr="004F5FD5" w:rsidRDefault="00AD5A3E" w:rsidP="00AD5A3E">
            <w:pPr>
              <w:pStyle w:val="1"/>
              <w:shd w:val="clear" w:color="auto" w:fill="auto"/>
              <w:spacing w:line="240" w:lineRule="auto"/>
              <w:ind w:left="160" w:firstLine="0"/>
              <w:jc w:val="center"/>
              <w:rPr>
                <w:sz w:val="28"/>
                <w:szCs w:val="28"/>
              </w:rPr>
            </w:pPr>
            <w:r w:rsidRPr="004F5FD5">
              <w:rPr>
                <w:sz w:val="28"/>
                <w:szCs w:val="28"/>
              </w:rPr>
              <w:t>2.2.5</w:t>
            </w:r>
          </w:p>
        </w:tc>
        <w:tc>
          <w:tcPr>
            <w:tcW w:w="2904" w:type="dxa"/>
            <w:gridSpan w:val="2"/>
          </w:tcPr>
          <w:p w:rsidR="00AD5A3E" w:rsidRDefault="00AD5A3E" w:rsidP="00AD5A3E">
            <w:pPr>
              <w:pStyle w:val="1"/>
              <w:shd w:val="clear" w:color="auto" w:fill="auto"/>
              <w:spacing w:line="240" w:lineRule="auto"/>
              <w:ind w:right="132" w:firstLine="0"/>
              <w:jc w:val="center"/>
              <w:rPr>
                <w:sz w:val="28"/>
                <w:szCs w:val="28"/>
              </w:rPr>
            </w:pPr>
            <w:r w:rsidRPr="004F5FD5">
              <w:rPr>
                <w:sz w:val="28"/>
                <w:szCs w:val="28"/>
              </w:rPr>
              <w:t>Разработка, изготовление, распространение среди сельской молодежи раздаточного и наглядного материала по активизации молодежи</w:t>
            </w:r>
          </w:p>
          <w:p w:rsidR="00162EE8" w:rsidRPr="004F5FD5" w:rsidRDefault="00162EE8" w:rsidP="00AD5A3E">
            <w:pPr>
              <w:pStyle w:val="1"/>
              <w:shd w:val="clear" w:color="auto" w:fill="auto"/>
              <w:spacing w:line="240" w:lineRule="auto"/>
              <w:ind w:right="132" w:firstLine="0"/>
              <w:jc w:val="center"/>
              <w:rPr>
                <w:sz w:val="28"/>
                <w:szCs w:val="28"/>
              </w:rPr>
            </w:pP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УДМСиТ,</w:t>
            </w:r>
          </w:p>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ЛО РОО «АМО РТ»</w:t>
            </w:r>
          </w:p>
        </w:tc>
        <w:tc>
          <w:tcPr>
            <w:tcW w:w="1763" w:type="dxa"/>
          </w:tcPr>
          <w:p w:rsidR="00AD5A3E" w:rsidRPr="004F5FD5" w:rsidRDefault="00AD5A3E" w:rsidP="00822994">
            <w:pPr>
              <w:pStyle w:val="1"/>
              <w:shd w:val="clear" w:color="auto" w:fill="auto"/>
              <w:spacing w:line="240" w:lineRule="auto"/>
              <w:ind w:left="-98"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p w:rsidR="00AD5A3E" w:rsidRPr="004F5FD5" w:rsidRDefault="00AD5A3E" w:rsidP="00AD5A3E">
            <w:pPr>
              <w:pStyle w:val="1"/>
              <w:shd w:val="clear" w:color="auto" w:fill="auto"/>
              <w:spacing w:line="240" w:lineRule="auto"/>
              <w:ind w:left="140" w:firstLine="0"/>
              <w:jc w:val="center"/>
              <w:rPr>
                <w:sz w:val="28"/>
                <w:szCs w:val="28"/>
              </w:rPr>
            </w:pP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r>
      <w:tr w:rsidR="00AD5A3E" w:rsidTr="00162EE8">
        <w:tc>
          <w:tcPr>
            <w:tcW w:w="14966" w:type="dxa"/>
            <w:gridSpan w:val="16"/>
          </w:tcPr>
          <w:p w:rsidR="00AD5A3E" w:rsidRPr="00AD5A3E" w:rsidRDefault="00AD5A3E" w:rsidP="00AD5A3E">
            <w:pPr>
              <w:jc w:val="center"/>
              <w:rPr>
                <w:rFonts w:ascii="Times New Roman" w:hAnsi="Times New Roman" w:cs="Times New Roman"/>
              </w:rPr>
            </w:pPr>
            <w:r w:rsidRPr="00AD5A3E">
              <w:rPr>
                <w:rFonts w:ascii="Times New Roman" w:hAnsi="Times New Roman" w:cs="Times New Roman"/>
                <w:sz w:val="28"/>
                <w:szCs w:val="28"/>
              </w:rPr>
              <w:t>2.3. Раздел «Социальное проектирование»</w:t>
            </w:r>
          </w:p>
        </w:tc>
      </w:tr>
      <w:tr w:rsidR="00AD5A3E" w:rsidTr="00162EE8">
        <w:tc>
          <w:tcPr>
            <w:tcW w:w="1109" w:type="dxa"/>
          </w:tcPr>
          <w:p w:rsidR="00AD5A3E" w:rsidRPr="004F5FD5" w:rsidRDefault="00AD5A3E" w:rsidP="00AD5A3E">
            <w:pPr>
              <w:pStyle w:val="1"/>
              <w:shd w:val="clear" w:color="auto" w:fill="auto"/>
              <w:spacing w:line="240" w:lineRule="auto"/>
              <w:ind w:left="160" w:firstLine="0"/>
              <w:jc w:val="center"/>
              <w:rPr>
                <w:sz w:val="28"/>
                <w:szCs w:val="28"/>
              </w:rPr>
            </w:pPr>
            <w:r w:rsidRPr="004F5FD5">
              <w:rPr>
                <w:sz w:val="28"/>
                <w:szCs w:val="28"/>
              </w:rPr>
              <w:t>2.3.1</w:t>
            </w:r>
          </w:p>
        </w:tc>
        <w:tc>
          <w:tcPr>
            <w:tcW w:w="2904" w:type="dxa"/>
            <w:gridSpan w:val="2"/>
          </w:tcPr>
          <w:p w:rsidR="00AD5A3E" w:rsidRPr="004F5FD5" w:rsidRDefault="00AD5A3E" w:rsidP="00AD5A3E">
            <w:pPr>
              <w:pStyle w:val="1"/>
              <w:shd w:val="clear" w:color="auto" w:fill="auto"/>
              <w:spacing w:line="240" w:lineRule="auto"/>
              <w:ind w:right="132" w:firstLine="0"/>
              <w:jc w:val="center"/>
              <w:rPr>
                <w:sz w:val="28"/>
                <w:szCs w:val="28"/>
              </w:rPr>
            </w:pPr>
            <w:r w:rsidRPr="004F5FD5">
              <w:rPr>
                <w:sz w:val="28"/>
                <w:szCs w:val="28"/>
              </w:rPr>
              <w:t>Участие в республиканском ко</w:t>
            </w:r>
            <w:r>
              <w:rPr>
                <w:sz w:val="28"/>
                <w:szCs w:val="28"/>
              </w:rPr>
              <w:t>нкурсе среди сельской молодежи «</w:t>
            </w:r>
            <w:r w:rsidRPr="004F5FD5">
              <w:rPr>
                <w:sz w:val="28"/>
                <w:szCs w:val="28"/>
              </w:rPr>
              <w:t>Социальное проектирование на селе</w:t>
            </w:r>
            <w:r>
              <w:rPr>
                <w:sz w:val="28"/>
                <w:szCs w:val="28"/>
              </w:rPr>
              <w:t>»</w:t>
            </w:r>
            <w:r w:rsidRPr="004F5FD5">
              <w:rPr>
                <w:sz w:val="28"/>
                <w:szCs w:val="28"/>
              </w:rPr>
              <w:t>.</w:t>
            </w: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УДМСиТ, МКУ УСХиП,  ЛО РОО «АМО РТ»</w:t>
            </w:r>
          </w:p>
        </w:tc>
        <w:tc>
          <w:tcPr>
            <w:tcW w:w="1763" w:type="dxa"/>
          </w:tcPr>
          <w:p w:rsidR="00AD5A3E" w:rsidRPr="004F5FD5" w:rsidRDefault="00AD5A3E" w:rsidP="00AD5A3E">
            <w:pPr>
              <w:pStyle w:val="1"/>
              <w:shd w:val="clear" w:color="auto" w:fill="auto"/>
              <w:spacing w:line="240" w:lineRule="auto"/>
              <w:ind w:left="-170" w:right="-126"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УДМСиТ</w:t>
            </w: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17,0</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4,0</w:t>
            </w: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4,0</w:t>
            </w:r>
          </w:p>
        </w:tc>
        <w:tc>
          <w:tcPr>
            <w:tcW w:w="974"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4,0</w:t>
            </w: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5,0</w:t>
            </w:r>
          </w:p>
        </w:tc>
      </w:tr>
      <w:tr w:rsidR="00AD5A3E" w:rsidTr="00162EE8">
        <w:tc>
          <w:tcPr>
            <w:tcW w:w="1109"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2.3.2</w:t>
            </w:r>
          </w:p>
        </w:tc>
        <w:tc>
          <w:tcPr>
            <w:tcW w:w="2904" w:type="dxa"/>
            <w:gridSpan w:val="2"/>
          </w:tcPr>
          <w:p w:rsidR="00AD5A3E" w:rsidRPr="004F5FD5" w:rsidRDefault="00AD5A3E" w:rsidP="00AD5A3E">
            <w:pPr>
              <w:pStyle w:val="1"/>
              <w:shd w:val="clear" w:color="auto" w:fill="auto"/>
              <w:spacing w:line="240" w:lineRule="auto"/>
              <w:ind w:right="131" w:firstLine="0"/>
              <w:jc w:val="center"/>
              <w:rPr>
                <w:sz w:val="28"/>
                <w:szCs w:val="28"/>
              </w:rPr>
            </w:pPr>
            <w:r w:rsidRPr="004F5FD5">
              <w:rPr>
                <w:sz w:val="28"/>
                <w:szCs w:val="28"/>
              </w:rPr>
              <w:t>Участие в республиканских специальных программах вебинаров и  дистанционного обучения по социальному проектированию для сельской молодежи</w:t>
            </w:r>
          </w:p>
        </w:tc>
        <w:tc>
          <w:tcPr>
            <w:tcW w:w="1931" w:type="dxa"/>
          </w:tcPr>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УДМСиТ,</w:t>
            </w:r>
          </w:p>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МКУ УСХиП,</w:t>
            </w:r>
          </w:p>
          <w:p w:rsidR="00AD5A3E" w:rsidRPr="004F5FD5" w:rsidRDefault="00AD5A3E" w:rsidP="00AD5A3E">
            <w:pPr>
              <w:pStyle w:val="1"/>
              <w:shd w:val="clear" w:color="auto" w:fill="auto"/>
              <w:spacing w:line="240" w:lineRule="auto"/>
              <w:ind w:left="120" w:firstLine="0"/>
              <w:jc w:val="center"/>
              <w:rPr>
                <w:sz w:val="28"/>
                <w:szCs w:val="28"/>
              </w:rPr>
            </w:pPr>
            <w:r w:rsidRPr="004F5FD5">
              <w:rPr>
                <w:sz w:val="28"/>
                <w:szCs w:val="28"/>
              </w:rPr>
              <w:t>ЛО РОО «АМО РТ»</w:t>
            </w:r>
          </w:p>
        </w:tc>
        <w:tc>
          <w:tcPr>
            <w:tcW w:w="1763" w:type="dxa"/>
          </w:tcPr>
          <w:p w:rsidR="00AD5A3E" w:rsidRPr="004F5FD5" w:rsidRDefault="00AD5A3E" w:rsidP="00AD5A3E">
            <w:pPr>
              <w:pStyle w:val="1"/>
              <w:shd w:val="clear" w:color="auto" w:fill="auto"/>
              <w:spacing w:line="240" w:lineRule="auto"/>
              <w:ind w:left="-170" w:right="-126" w:firstLine="0"/>
              <w:jc w:val="center"/>
              <w:rPr>
                <w:sz w:val="28"/>
                <w:szCs w:val="28"/>
              </w:rPr>
            </w:pPr>
            <w:r w:rsidRPr="004F5FD5">
              <w:rPr>
                <w:sz w:val="28"/>
                <w:szCs w:val="28"/>
              </w:rPr>
              <w:t>2017-2020 гг.</w:t>
            </w:r>
          </w:p>
        </w:tc>
        <w:tc>
          <w:tcPr>
            <w:tcW w:w="219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1160"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p w:rsidR="00AD5A3E" w:rsidRPr="004F5FD5" w:rsidRDefault="00AD5A3E" w:rsidP="00AD5A3E">
            <w:pPr>
              <w:pStyle w:val="1"/>
              <w:shd w:val="clear" w:color="auto" w:fill="auto"/>
              <w:spacing w:line="240" w:lineRule="auto"/>
              <w:ind w:left="140" w:firstLine="0"/>
              <w:jc w:val="center"/>
              <w:rPr>
                <w:sz w:val="28"/>
                <w:szCs w:val="28"/>
              </w:rPr>
            </w:pPr>
          </w:p>
        </w:tc>
        <w:tc>
          <w:tcPr>
            <w:tcW w:w="974" w:type="dxa"/>
            <w:gridSpan w:val="2"/>
          </w:tcPr>
          <w:p w:rsidR="00AD5A3E" w:rsidRPr="004F5FD5" w:rsidRDefault="00AD5A3E" w:rsidP="00AD5A3E">
            <w:pPr>
              <w:pStyle w:val="1"/>
              <w:shd w:val="clear" w:color="auto" w:fill="auto"/>
              <w:spacing w:line="240" w:lineRule="auto"/>
              <w:ind w:left="140" w:firstLine="0"/>
              <w:jc w:val="center"/>
              <w:rPr>
                <w:sz w:val="28"/>
                <w:szCs w:val="28"/>
              </w:rPr>
            </w:pPr>
            <w:r w:rsidRPr="004F5FD5">
              <w:rPr>
                <w:sz w:val="28"/>
                <w:szCs w:val="28"/>
              </w:rPr>
              <w:t>-</w:t>
            </w:r>
          </w:p>
        </w:tc>
        <w:tc>
          <w:tcPr>
            <w:tcW w:w="974"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w:t>
            </w:r>
          </w:p>
        </w:tc>
        <w:tc>
          <w:tcPr>
            <w:tcW w:w="987" w:type="dxa"/>
            <w:gridSpan w:val="2"/>
          </w:tcPr>
          <w:p w:rsidR="00AD5A3E" w:rsidRPr="004F5FD5" w:rsidRDefault="00AD5A3E" w:rsidP="00AD5A3E">
            <w:pPr>
              <w:pStyle w:val="1"/>
              <w:shd w:val="clear" w:color="auto" w:fill="auto"/>
              <w:spacing w:line="240" w:lineRule="auto"/>
              <w:ind w:left="140" w:firstLine="0"/>
              <w:rPr>
                <w:sz w:val="28"/>
                <w:szCs w:val="28"/>
              </w:rPr>
            </w:pPr>
            <w:r w:rsidRPr="004F5FD5">
              <w:rPr>
                <w:sz w:val="28"/>
                <w:szCs w:val="28"/>
              </w:rPr>
              <w:t xml:space="preserve">- </w:t>
            </w:r>
          </w:p>
        </w:tc>
      </w:tr>
      <w:tr w:rsidR="00AD5A3E" w:rsidTr="00162EE8">
        <w:tc>
          <w:tcPr>
            <w:tcW w:w="14966" w:type="dxa"/>
            <w:gridSpan w:val="16"/>
          </w:tcPr>
          <w:p w:rsidR="00AD5A3E" w:rsidRPr="00AD5A3E" w:rsidRDefault="00AD5A3E" w:rsidP="00AD5A3E">
            <w:pPr>
              <w:jc w:val="center"/>
              <w:rPr>
                <w:rFonts w:ascii="Times New Roman" w:hAnsi="Times New Roman" w:cs="Times New Roman"/>
              </w:rPr>
            </w:pPr>
            <w:r w:rsidRPr="00AD5A3E">
              <w:rPr>
                <w:rFonts w:ascii="Times New Roman" w:hAnsi="Times New Roman" w:cs="Times New Roman"/>
                <w:sz w:val="28"/>
                <w:szCs w:val="28"/>
              </w:rPr>
              <w:t>2.4. Раздел «Реализация программ социального развития села»</w:t>
            </w:r>
          </w:p>
        </w:tc>
      </w:tr>
      <w:tr w:rsidR="005A406B" w:rsidTr="00162EE8">
        <w:tc>
          <w:tcPr>
            <w:tcW w:w="1109"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2.4.1</w:t>
            </w:r>
          </w:p>
        </w:tc>
        <w:tc>
          <w:tcPr>
            <w:tcW w:w="2852" w:type="dxa"/>
          </w:tcPr>
          <w:p w:rsidR="005A406B" w:rsidRPr="004F5FD5" w:rsidRDefault="005A406B" w:rsidP="005A406B">
            <w:pPr>
              <w:pStyle w:val="1"/>
              <w:shd w:val="clear" w:color="auto" w:fill="auto"/>
              <w:spacing w:line="240" w:lineRule="auto"/>
              <w:ind w:left="120" w:firstLine="0"/>
              <w:jc w:val="center"/>
              <w:rPr>
                <w:sz w:val="28"/>
                <w:szCs w:val="28"/>
              </w:rPr>
            </w:pPr>
            <w:r w:rsidRPr="004F5FD5">
              <w:rPr>
                <w:sz w:val="28"/>
                <w:szCs w:val="28"/>
              </w:rPr>
              <w:t>Внедрение социальных программ:</w:t>
            </w:r>
          </w:p>
          <w:p w:rsidR="005A406B" w:rsidRPr="004F5FD5" w:rsidRDefault="005A406B" w:rsidP="00162EE8">
            <w:pPr>
              <w:pStyle w:val="1"/>
              <w:shd w:val="clear" w:color="auto" w:fill="auto"/>
              <w:tabs>
                <w:tab w:val="left" w:pos="1339"/>
              </w:tabs>
              <w:spacing w:line="240" w:lineRule="auto"/>
              <w:ind w:left="-82" w:firstLine="0"/>
              <w:jc w:val="center"/>
              <w:rPr>
                <w:sz w:val="28"/>
                <w:szCs w:val="28"/>
              </w:rPr>
            </w:pPr>
            <w:r w:rsidRPr="004F5FD5">
              <w:rPr>
                <w:sz w:val="28"/>
                <w:szCs w:val="28"/>
              </w:rPr>
              <w:t>1.Участие</w:t>
            </w:r>
            <w:r w:rsidRPr="004F5FD5">
              <w:rPr>
                <w:sz w:val="28"/>
                <w:szCs w:val="28"/>
              </w:rPr>
              <w:tab/>
              <w:t>в тренингах по ком</w:t>
            </w:r>
            <w:r>
              <w:rPr>
                <w:sz w:val="28"/>
                <w:szCs w:val="28"/>
              </w:rPr>
              <w:t>андообразованию «Сельский лидер»</w:t>
            </w:r>
            <w:r w:rsidRPr="004F5FD5">
              <w:rPr>
                <w:sz w:val="28"/>
                <w:szCs w:val="28"/>
              </w:rPr>
              <w:t>.</w:t>
            </w:r>
          </w:p>
          <w:p w:rsidR="005A406B" w:rsidRPr="004F5FD5" w:rsidRDefault="005A406B" w:rsidP="00162EE8">
            <w:pPr>
              <w:pStyle w:val="1"/>
              <w:shd w:val="clear" w:color="auto" w:fill="auto"/>
              <w:tabs>
                <w:tab w:val="left" w:pos="1373"/>
              </w:tabs>
              <w:spacing w:line="240" w:lineRule="auto"/>
              <w:ind w:left="-82" w:firstLine="0"/>
              <w:jc w:val="center"/>
              <w:rPr>
                <w:sz w:val="28"/>
                <w:szCs w:val="28"/>
              </w:rPr>
            </w:pPr>
            <w:r w:rsidRPr="004F5FD5">
              <w:rPr>
                <w:sz w:val="28"/>
                <w:szCs w:val="28"/>
              </w:rPr>
              <w:t>2</w:t>
            </w:r>
            <w:r>
              <w:rPr>
                <w:sz w:val="28"/>
                <w:szCs w:val="28"/>
              </w:rPr>
              <w:t>.Участие</w:t>
            </w:r>
            <w:r>
              <w:rPr>
                <w:sz w:val="28"/>
                <w:szCs w:val="28"/>
              </w:rPr>
              <w:tab/>
              <w:t>в республиканской «</w:t>
            </w:r>
            <w:r w:rsidRPr="004F5FD5">
              <w:rPr>
                <w:sz w:val="28"/>
                <w:szCs w:val="28"/>
              </w:rPr>
              <w:t>Сельской лиге</w:t>
            </w:r>
            <w:r>
              <w:rPr>
                <w:sz w:val="28"/>
                <w:szCs w:val="28"/>
              </w:rPr>
              <w:t xml:space="preserve"> - КВН»</w:t>
            </w:r>
          </w:p>
        </w:tc>
        <w:tc>
          <w:tcPr>
            <w:tcW w:w="1983" w:type="dxa"/>
            <w:gridSpan w:val="2"/>
          </w:tcPr>
          <w:p w:rsidR="005A406B" w:rsidRPr="004F5FD5" w:rsidRDefault="005A406B" w:rsidP="005A406B">
            <w:pPr>
              <w:pStyle w:val="1"/>
              <w:shd w:val="clear" w:color="auto" w:fill="auto"/>
              <w:spacing w:line="240" w:lineRule="auto"/>
              <w:ind w:left="120" w:firstLine="0"/>
              <w:jc w:val="center"/>
              <w:rPr>
                <w:sz w:val="28"/>
                <w:szCs w:val="28"/>
              </w:rPr>
            </w:pPr>
            <w:r w:rsidRPr="004F5FD5">
              <w:rPr>
                <w:sz w:val="28"/>
                <w:szCs w:val="28"/>
              </w:rPr>
              <w:t>МКУ УДМСиТ, МКУ УСХиП,</w:t>
            </w:r>
          </w:p>
          <w:p w:rsidR="005A406B" w:rsidRPr="004F5FD5" w:rsidRDefault="005A406B" w:rsidP="005A406B">
            <w:pPr>
              <w:pStyle w:val="1"/>
              <w:shd w:val="clear" w:color="auto" w:fill="auto"/>
              <w:spacing w:line="240" w:lineRule="auto"/>
              <w:ind w:left="120" w:firstLine="0"/>
              <w:jc w:val="center"/>
              <w:rPr>
                <w:sz w:val="28"/>
                <w:szCs w:val="28"/>
              </w:rPr>
            </w:pPr>
            <w:r w:rsidRPr="004F5FD5">
              <w:rPr>
                <w:sz w:val="28"/>
                <w:szCs w:val="28"/>
              </w:rPr>
              <w:t>ЛО РОО «АМО РТ»</w:t>
            </w:r>
          </w:p>
        </w:tc>
        <w:tc>
          <w:tcPr>
            <w:tcW w:w="1850" w:type="dxa"/>
            <w:gridSpan w:val="2"/>
          </w:tcPr>
          <w:p w:rsidR="005A406B" w:rsidRPr="004F5FD5" w:rsidRDefault="005A406B" w:rsidP="00822994">
            <w:pPr>
              <w:pStyle w:val="1"/>
              <w:shd w:val="clear" w:color="auto" w:fill="auto"/>
              <w:spacing w:after="900" w:line="240" w:lineRule="auto"/>
              <w:ind w:firstLine="0"/>
              <w:jc w:val="center"/>
              <w:rPr>
                <w:sz w:val="28"/>
                <w:szCs w:val="28"/>
              </w:rPr>
            </w:pPr>
            <w:r w:rsidRPr="004F5FD5">
              <w:rPr>
                <w:sz w:val="28"/>
                <w:szCs w:val="28"/>
              </w:rPr>
              <w:t>2017-2020 гг.</w:t>
            </w:r>
          </w:p>
        </w:tc>
        <w:tc>
          <w:tcPr>
            <w:tcW w:w="2127"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1011" w:type="dxa"/>
            <w:gridSpan w:val="3"/>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c>
          <w:tcPr>
            <w:tcW w:w="932" w:type="dxa"/>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r>
      <w:tr w:rsidR="005A406B" w:rsidTr="00162EE8">
        <w:trPr>
          <w:trHeight w:val="1735"/>
        </w:trPr>
        <w:tc>
          <w:tcPr>
            <w:tcW w:w="1109"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2.4.2</w:t>
            </w:r>
          </w:p>
        </w:tc>
        <w:tc>
          <w:tcPr>
            <w:tcW w:w="2852" w:type="dxa"/>
          </w:tcPr>
          <w:p w:rsidR="005A406B" w:rsidRPr="004F5FD5" w:rsidRDefault="005A406B" w:rsidP="005A406B">
            <w:pPr>
              <w:pStyle w:val="1"/>
              <w:shd w:val="clear" w:color="auto" w:fill="auto"/>
              <w:spacing w:line="240" w:lineRule="auto"/>
              <w:ind w:left="120" w:firstLine="0"/>
              <w:jc w:val="center"/>
              <w:rPr>
                <w:sz w:val="28"/>
                <w:szCs w:val="28"/>
              </w:rPr>
            </w:pPr>
            <w:r w:rsidRPr="004F5FD5">
              <w:rPr>
                <w:sz w:val="28"/>
                <w:szCs w:val="28"/>
              </w:rPr>
              <w:t xml:space="preserve">Участие в молодежных вечерних лагерях </w:t>
            </w:r>
            <w:r>
              <w:rPr>
                <w:sz w:val="28"/>
                <w:szCs w:val="28"/>
              </w:rPr>
              <w:t>«Сельские вечера - Авыл кичлэре»</w:t>
            </w:r>
            <w:r w:rsidRPr="004F5FD5">
              <w:rPr>
                <w:sz w:val="28"/>
                <w:szCs w:val="28"/>
              </w:rPr>
              <w:t>.</w:t>
            </w:r>
          </w:p>
        </w:tc>
        <w:tc>
          <w:tcPr>
            <w:tcW w:w="1983" w:type="dxa"/>
            <w:gridSpan w:val="2"/>
          </w:tcPr>
          <w:p w:rsidR="005A406B" w:rsidRPr="004F5FD5" w:rsidRDefault="005A406B" w:rsidP="005A406B">
            <w:pPr>
              <w:pStyle w:val="1"/>
              <w:shd w:val="clear" w:color="auto" w:fill="auto"/>
              <w:spacing w:line="240" w:lineRule="auto"/>
              <w:ind w:left="120" w:firstLine="0"/>
              <w:jc w:val="center"/>
              <w:rPr>
                <w:sz w:val="28"/>
                <w:szCs w:val="28"/>
              </w:rPr>
            </w:pPr>
            <w:r w:rsidRPr="004F5FD5">
              <w:rPr>
                <w:sz w:val="28"/>
                <w:szCs w:val="28"/>
              </w:rPr>
              <w:t>МКУ</w:t>
            </w:r>
          </w:p>
          <w:p w:rsidR="005A406B" w:rsidRPr="004F5FD5" w:rsidRDefault="005A406B" w:rsidP="005A406B">
            <w:pPr>
              <w:pStyle w:val="1"/>
              <w:shd w:val="clear" w:color="auto" w:fill="auto"/>
              <w:spacing w:line="240" w:lineRule="auto"/>
              <w:ind w:left="120" w:firstLine="0"/>
              <w:jc w:val="center"/>
              <w:rPr>
                <w:sz w:val="28"/>
                <w:szCs w:val="28"/>
              </w:rPr>
            </w:pPr>
            <w:r w:rsidRPr="004F5FD5">
              <w:rPr>
                <w:sz w:val="28"/>
                <w:szCs w:val="28"/>
              </w:rPr>
              <w:t>УСХиП, МКУ УДМСиТ</w:t>
            </w:r>
          </w:p>
        </w:tc>
        <w:tc>
          <w:tcPr>
            <w:tcW w:w="1850" w:type="dxa"/>
            <w:gridSpan w:val="2"/>
          </w:tcPr>
          <w:p w:rsidR="005A406B" w:rsidRPr="004F5FD5" w:rsidRDefault="005A406B" w:rsidP="00822994">
            <w:pPr>
              <w:pStyle w:val="1"/>
              <w:shd w:val="clear" w:color="auto" w:fill="auto"/>
              <w:spacing w:line="240" w:lineRule="auto"/>
              <w:ind w:firstLine="0"/>
              <w:jc w:val="center"/>
              <w:rPr>
                <w:sz w:val="28"/>
                <w:szCs w:val="28"/>
              </w:rPr>
            </w:pPr>
            <w:r w:rsidRPr="004F5FD5">
              <w:rPr>
                <w:sz w:val="28"/>
                <w:szCs w:val="28"/>
              </w:rPr>
              <w:t>2017-2020 гг.</w:t>
            </w:r>
          </w:p>
        </w:tc>
        <w:tc>
          <w:tcPr>
            <w:tcW w:w="2127"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74"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p w:rsidR="005A406B" w:rsidRPr="004F5FD5" w:rsidRDefault="005A406B" w:rsidP="005A406B">
            <w:pPr>
              <w:pStyle w:val="1"/>
              <w:shd w:val="clear" w:color="auto" w:fill="auto"/>
              <w:spacing w:line="240" w:lineRule="auto"/>
              <w:ind w:left="140" w:firstLine="0"/>
              <w:jc w:val="center"/>
              <w:rPr>
                <w:sz w:val="28"/>
                <w:szCs w:val="28"/>
              </w:rPr>
            </w:pPr>
          </w:p>
        </w:tc>
        <w:tc>
          <w:tcPr>
            <w:tcW w:w="1011" w:type="dxa"/>
            <w:gridSpan w:val="3"/>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c>
          <w:tcPr>
            <w:tcW w:w="932" w:type="dxa"/>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r>
      <w:tr w:rsidR="005A406B" w:rsidTr="00162EE8">
        <w:tc>
          <w:tcPr>
            <w:tcW w:w="14966" w:type="dxa"/>
            <w:gridSpan w:val="16"/>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3. Экономическая активность сельской молодежи</w:t>
            </w:r>
          </w:p>
        </w:tc>
      </w:tr>
      <w:tr w:rsidR="005A406B" w:rsidTr="00162EE8">
        <w:trPr>
          <w:trHeight w:val="517"/>
        </w:trPr>
        <w:tc>
          <w:tcPr>
            <w:tcW w:w="14966" w:type="dxa"/>
            <w:gridSpan w:val="16"/>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3.1. Раз</w:t>
            </w:r>
            <w:r>
              <w:rPr>
                <w:sz w:val="28"/>
                <w:szCs w:val="28"/>
              </w:rPr>
              <w:t>дел «Основы бизнес-планирования»</w:t>
            </w:r>
          </w:p>
        </w:tc>
      </w:tr>
      <w:tr w:rsidR="005A406B" w:rsidTr="00162EE8">
        <w:tc>
          <w:tcPr>
            <w:tcW w:w="1109"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3.1.1</w:t>
            </w:r>
          </w:p>
        </w:tc>
        <w:tc>
          <w:tcPr>
            <w:tcW w:w="2852" w:type="dxa"/>
          </w:tcPr>
          <w:p w:rsidR="005A406B" w:rsidRDefault="005A406B" w:rsidP="00AE1FD9">
            <w:pPr>
              <w:pStyle w:val="1"/>
              <w:shd w:val="clear" w:color="auto" w:fill="auto"/>
              <w:spacing w:line="240" w:lineRule="auto"/>
              <w:ind w:left="120" w:firstLine="0"/>
              <w:jc w:val="center"/>
              <w:rPr>
                <w:sz w:val="28"/>
                <w:szCs w:val="28"/>
              </w:rPr>
            </w:pPr>
            <w:r w:rsidRPr="00AE1FD9">
              <w:rPr>
                <w:sz w:val="28"/>
                <w:szCs w:val="28"/>
              </w:rPr>
              <w:t>Участие в обучающих семинарах подготовки молодых предпринимателей, осуществляющих деятельность в сельской местности.</w:t>
            </w:r>
          </w:p>
          <w:p w:rsidR="00162EE8" w:rsidRDefault="00162EE8" w:rsidP="00AE1FD9">
            <w:pPr>
              <w:pStyle w:val="1"/>
              <w:shd w:val="clear" w:color="auto" w:fill="auto"/>
              <w:spacing w:line="240" w:lineRule="auto"/>
              <w:ind w:left="120" w:firstLine="0"/>
              <w:jc w:val="center"/>
              <w:rPr>
                <w:sz w:val="28"/>
                <w:szCs w:val="28"/>
              </w:rPr>
            </w:pPr>
          </w:p>
          <w:p w:rsidR="00162EE8" w:rsidRPr="00AE1FD9" w:rsidRDefault="00162EE8" w:rsidP="00AE1FD9">
            <w:pPr>
              <w:pStyle w:val="1"/>
              <w:shd w:val="clear" w:color="auto" w:fill="auto"/>
              <w:spacing w:line="240" w:lineRule="auto"/>
              <w:ind w:left="120" w:firstLine="0"/>
              <w:jc w:val="center"/>
              <w:rPr>
                <w:sz w:val="28"/>
                <w:szCs w:val="28"/>
              </w:rPr>
            </w:pPr>
          </w:p>
        </w:tc>
        <w:tc>
          <w:tcPr>
            <w:tcW w:w="1983" w:type="dxa"/>
            <w:gridSpan w:val="2"/>
          </w:tcPr>
          <w:p w:rsidR="005A406B" w:rsidRPr="00AE1FD9" w:rsidRDefault="005A406B" w:rsidP="00AE1FD9">
            <w:pPr>
              <w:pStyle w:val="1"/>
              <w:shd w:val="clear" w:color="auto" w:fill="auto"/>
              <w:spacing w:line="240" w:lineRule="auto"/>
              <w:ind w:left="120" w:firstLine="0"/>
              <w:jc w:val="center"/>
              <w:rPr>
                <w:sz w:val="28"/>
                <w:szCs w:val="28"/>
              </w:rPr>
            </w:pPr>
            <w:r w:rsidRPr="00AE1FD9">
              <w:rPr>
                <w:sz w:val="28"/>
                <w:szCs w:val="28"/>
              </w:rPr>
              <w:t>МКУ УСХиП, Совет МО ЛМР</w:t>
            </w:r>
          </w:p>
        </w:tc>
        <w:tc>
          <w:tcPr>
            <w:tcW w:w="1850" w:type="dxa"/>
            <w:gridSpan w:val="2"/>
          </w:tcPr>
          <w:p w:rsidR="005A406B" w:rsidRPr="00AE1FD9" w:rsidRDefault="005A406B" w:rsidP="00822994">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p w:rsidR="005A406B" w:rsidRPr="004F5FD5" w:rsidRDefault="005A406B" w:rsidP="005A406B">
            <w:pPr>
              <w:pStyle w:val="1"/>
              <w:shd w:val="clear" w:color="auto" w:fill="auto"/>
              <w:spacing w:line="240" w:lineRule="auto"/>
              <w:ind w:left="140" w:firstLine="0"/>
              <w:jc w:val="center"/>
              <w:rPr>
                <w:sz w:val="28"/>
                <w:szCs w:val="28"/>
              </w:rPr>
            </w:pPr>
          </w:p>
        </w:tc>
        <w:tc>
          <w:tcPr>
            <w:tcW w:w="992"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5A406B" w:rsidRPr="004F5FD5" w:rsidRDefault="005A406B" w:rsidP="005A406B">
            <w:pPr>
              <w:pStyle w:val="1"/>
              <w:shd w:val="clear" w:color="auto" w:fill="auto"/>
              <w:spacing w:line="240" w:lineRule="auto"/>
              <w:ind w:left="140" w:firstLine="0"/>
              <w:rPr>
                <w:sz w:val="28"/>
                <w:szCs w:val="28"/>
              </w:rPr>
            </w:pPr>
          </w:p>
        </w:tc>
        <w:tc>
          <w:tcPr>
            <w:tcW w:w="932" w:type="dxa"/>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r>
      <w:tr w:rsidR="005A406B" w:rsidTr="00162EE8">
        <w:tc>
          <w:tcPr>
            <w:tcW w:w="1109"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3.1.2</w:t>
            </w:r>
          </w:p>
        </w:tc>
        <w:tc>
          <w:tcPr>
            <w:tcW w:w="2852" w:type="dxa"/>
          </w:tcPr>
          <w:p w:rsidR="005A406B" w:rsidRPr="00AE1FD9" w:rsidRDefault="005A406B" w:rsidP="00AE1FD9">
            <w:pPr>
              <w:pStyle w:val="1"/>
              <w:shd w:val="clear" w:color="auto" w:fill="auto"/>
              <w:spacing w:line="240" w:lineRule="auto"/>
              <w:ind w:right="131" w:firstLine="0"/>
              <w:jc w:val="center"/>
              <w:rPr>
                <w:sz w:val="28"/>
                <w:szCs w:val="28"/>
              </w:rPr>
            </w:pPr>
            <w:r w:rsidRPr="00AE1FD9">
              <w:rPr>
                <w:sz w:val="28"/>
                <w:szCs w:val="28"/>
              </w:rPr>
              <w:t>Участие в республиканских семинарах по охране труда для молодых предпринимателей на примере передовых фермерских хозяйств и малых предприятий в сельской местности</w:t>
            </w:r>
          </w:p>
        </w:tc>
        <w:tc>
          <w:tcPr>
            <w:tcW w:w="1983" w:type="dxa"/>
            <w:gridSpan w:val="2"/>
          </w:tcPr>
          <w:p w:rsidR="005A406B" w:rsidRPr="00AE1FD9" w:rsidRDefault="005A406B" w:rsidP="00AE1FD9">
            <w:pPr>
              <w:pStyle w:val="1"/>
              <w:shd w:val="clear" w:color="auto" w:fill="auto"/>
              <w:spacing w:line="240" w:lineRule="auto"/>
              <w:ind w:left="120" w:firstLine="0"/>
              <w:jc w:val="center"/>
              <w:rPr>
                <w:sz w:val="28"/>
                <w:szCs w:val="28"/>
              </w:rPr>
            </w:pPr>
            <w:r w:rsidRPr="00AE1FD9">
              <w:rPr>
                <w:sz w:val="28"/>
                <w:szCs w:val="28"/>
              </w:rPr>
              <w:t>МКУ УСХиП,  ГКУ «ЦЗН»</w:t>
            </w:r>
          </w:p>
        </w:tc>
        <w:tc>
          <w:tcPr>
            <w:tcW w:w="1850" w:type="dxa"/>
            <w:gridSpan w:val="2"/>
          </w:tcPr>
          <w:p w:rsidR="005A406B" w:rsidRPr="00AE1FD9" w:rsidRDefault="005A406B" w:rsidP="00822994">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p w:rsidR="005A406B" w:rsidRPr="004F5FD5" w:rsidRDefault="005A406B" w:rsidP="005A406B">
            <w:pPr>
              <w:pStyle w:val="1"/>
              <w:shd w:val="clear" w:color="auto" w:fill="auto"/>
              <w:spacing w:line="240" w:lineRule="auto"/>
              <w:ind w:left="140" w:firstLine="0"/>
              <w:jc w:val="center"/>
              <w:rPr>
                <w:sz w:val="28"/>
                <w:szCs w:val="28"/>
              </w:rPr>
            </w:pPr>
          </w:p>
        </w:tc>
        <w:tc>
          <w:tcPr>
            <w:tcW w:w="992"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c>
          <w:tcPr>
            <w:tcW w:w="932" w:type="dxa"/>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r>
      <w:tr w:rsidR="005A406B" w:rsidTr="00162EE8">
        <w:trPr>
          <w:trHeight w:val="2226"/>
        </w:trPr>
        <w:tc>
          <w:tcPr>
            <w:tcW w:w="1109"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3.1.3</w:t>
            </w:r>
          </w:p>
        </w:tc>
        <w:tc>
          <w:tcPr>
            <w:tcW w:w="2852" w:type="dxa"/>
          </w:tcPr>
          <w:p w:rsidR="005A406B" w:rsidRPr="00AE1FD9" w:rsidRDefault="005A406B" w:rsidP="00AE1FD9">
            <w:pPr>
              <w:pStyle w:val="1"/>
              <w:shd w:val="clear" w:color="auto" w:fill="auto"/>
              <w:spacing w:line="240" w:lineRule="auto"/>
              <w:ind w:right="131" w:firstLine="0"/>
              <w:jc w:val="center"/>
              <w:rPr>
                <w:sz w:val="28"/>
                <w:szCs w:val="28"/>
              </w:rPr>
            </w:pPr>
            <w:r w:rsidRPr="00AE1FD9">
              <w:rPr>
                <w:sz w:val="28"/>
                <w:szCs w:val="28"/>
              </w:rPr>
              <w:t>Участие в вебинарах и дистанционных обучениях основам бизнес-планирования для сельской молодежи</w:t>
            </w:r>
          </w:p>
        </w:tc>
        <w:tc>
          <w:tcPr>
            <w:tcW w:w="1983" w:type="dxa"/>
            <w:gridSpan w:val="2"/>
          </w:tcPr>
          <w:p w:rsidR="005A406B" w:rsidRPr="00AE1FD9" w:rsidRDefault="005A406B" w:rsidP="00AE1FD9">
            <w:pPr>
              <w:pStyle w:val="1"/>
              <w:shd w:val="clear" w:color="auto" w:fill="auto"/>
              <w:spacing w:line="240" w:lineRule="auto"/>
              <w:ind w:left="120" w:firstLine="0"/>
              <w:jc w:val="center"/>
              <w:rPr>
                <w:sz w:val="28"/>
                <w:szCs w:val="28"/>
              </w:rPr>
            </w:pPr>
            <w:r w:rsidRPr="00AE1FD9">
              <w:rPr>
                <w:sz w:val="28"/>
                <w:szCs w:val="28"/>
              </w:rPr>
              <w:t>МКУ УДМСиТ, МУ УСХиП,</w:t>
            </w:r>
          </w:p>
          <w:p w:rsidR="005A406B" w:rsidRPr="00AE1FD9" w:rsidRDefault="005A406B"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0" w:type="dxa"/>
            <w:gridSpan w:val="2"/>
          </w:tcPr>
          <w:p w:rsidR="005A406B" w:rsidRPr="00AE1FD9" w:rsidRDefault="005A406B" w:rsidP="00822994">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p w:rsidR="005A406B" w:rsidRPr="004F5FD5" w:rsidRDefault="005A406B" w:rsidP="005A406B">
            <w:pPr>
              <w:pStyle w:val="1"/>
              <w:shd w:val="clear" w:color="auto" w:fill="auto"/>
              <w:spacing w:line="240" w:lineRule="auto"/>
              <w:ind w:left="140" w:firstLine="0"/>
              <w:jc w:val="center"/>
              <w:rPr>
                <w:sz w:val="28"/>
                <w:szCs w:val="28"/>
              </w:rPr>
            </w:pPr>
          </w:p>
        </w:tc>
        <w:tc>
          <w:tcPr>
            <w:tcW w:w="992" w:type="dxa"/>
            <w:gridSpan w:val="2"/>
          </w:tcPr>
          <w:p w:rsidR="005A406B" w:rsidRPr="004F5FD5" w:rsidRDefault="005A406B" w:rsidP="005A406B">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c>
          <w:tcPr>
            <w:tcW w:w="932" w:type="dxa"/>
          </w:tcPr>
          <w:p w:rsidR="005A406B" w:rsidRPr="004F5FD5" w:rsidRDefault="005A406B" w:rsidP="005A406B">
            <w:pPr>
              <w:pStyle w:val="1"/>
              <w:shd w:val="clear" w:color="auto" w:fill="auto"/>
              <w:spacing w:line="240" w:lineRule="auto"/>
              <w:ind w:left="140" w:firstLine="0"/>
              <w:rPr>
                <w:sz w:val="28"/>
                <w:szCs w:val="28"/>
              </w:rPr>
            </w:pPr>
            <w:r w:rsidRPr="004F5FD5">
              <w:rPr>
                <w:sz w:val="28"/>
                <w:szCs w:val="28"/>
              </w:rPr>
              <w:t>-</w:t>
            </w:r>
          </w:p>
        </w:tc>
      </w:tr>
      <w:tr w:rsidR="005A406B" w:rsidTr="00162EE8">
        <w:tc>
          <w:tcPr>
            <w:tcW w:w="14966" w:type="dxa"/>
            <w:gridSpan w:val="16"/>
          </w:tcPr>
          <w:p w:rsidR="005A406B" w:rsidRPr="00AE1FD9" w:rsidRDefault="005A406B" w:rsidP="00AE1FD9">
            <w:pPr>
              <w:jc w:val="center"/>
              <w:rPr>
                <w:rFonts w:ascii="Times New Roman" w:hAnsi="Times New Roman" w:cs="Times New Roman"/>
              </w:rPr>
            </w:pPr>
            <w:r w:rsidRPr="00AE1FD9">
              <w:rPr>
                <w:rFonts w:ascii="Times New Roman" w:hAnsi="Times New Roman" w:cs="Times New Roman"/>
                <w:sz w:val="28"/>
                <w:szCs w:val="28"/>
              </w:rPr>
              <w:t>3.2. Раздел «Занятость молодежи в сельской местности»</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3.2.1</w:t>
            </w:r>
          </w:p>
        </w:tc>
        <w:tc>
          <w:tcPr>
            <w:tcW w:w="2852" w:type="dxa"/>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Создание базы данных о сельской молодежи района, желающей получить высшее образование, и формирование списков для целевого набора в высшие учебные заведения по заочной и очной формам обучения</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УСХиП,</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0" w:type="dxa"/>
            <w:gridSpan w:val="2"/>
          </w:tcPr>
          <w:p w:rsidR="00A65920" w:rsidRPr="00AE1FD9" w:rsidRDefault="00A65920" w:rsidP="00822994">
            <w:pPr>
              <w:pStyle w:val="1"/>
              <w:shd w:val="clear" w:color="auto" w:fill="auto"/>
              <w:spacing w:line="240" w:lineRule="auto"/>
              <w:ind w:left="-101" w:firstLine="0"/>
              <w:jc w:val="center"/>
              <w:rPr>
                <w:sz w:val="28"/>
                <w:szCs w:val="28"/>
              </w:rPr>
            </w:pPr>
            <w:r w:rsidRPr="00AE1FD9">
              <w:rPr>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4966" w:type="dxa"/>
            <w:gridSpan w:val="16"/>
          </w:tcPr>
          <w:p w:rsidR="00A65920" w:rsidRPr="00AE1FD9" w:rsidRDefault="00A65920" w:rsidP="00AE1FD9">
            <w:pPr>
              <w:jc w:val="center"/>
              <w:rPr>
                <w:rFonts w:ascii="Times New Roman" w:hAnsi="Times New Roman" w:cs="Times New Roman"/>
              </w:rPr>
            </w:pPr>
            <w:r w:rsidRPr="00AE1FD9">
              <w:rPr>
                <w:rFonts w:ascii="Times New Roman" w:hAnsi="Times New Roman" w:cs="Times New Roman"/>
                <w:sz w:val="28"/>
                <w:szCs w:val="28"/>
              </w:rPr>
              <w:t>Мероприятия организационно-обеспечивающего характера к разделу 3.2</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3.2.2</w:t>
            </w:r>
          </w:p>
        </w:tc>
        <w:tc>
          <w:tcPr>
            <w:tcW w:w="2852" w:type="dxa"/>
          </w:tcPr>
          <w:p w:rsidR="00A65920" w:rsidRPr="00AE1FD9" w:rsidRDefault="00A65920" w:rsidP="00AE1FD9">
            <w:pPr>
              <w:pStyle w:val="1"/>
              <w:shd w:val="clear" w:color="auto" w:fill="auto"/>
              <w:spacing w:line="240" w:lineRule="auto"/>
              <w:ind w:right="131" w:firstLine="0"/>
              <w:jc w:val="center"/>
              <w:rPr>
                <w:sz w:val="28"/>
                <w:szCs w:val="28"/>
              </w:rPr>
            </w:pPr>
            <w:r w:rsidRPr="00AE1FD9">
              <w:rPr>
                <w:sz w:val="28"/>
                <w:szCs w:val="28"/>
              </w:rPr>
              <w:t>Проведение работы по содействию гражданам в трудоустройстве путем организации ярмарок вакансий и учебных рабочих мест</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ГКУ «ЦЗН», ЛО РОО «АМО РТ»</w:t>
            </w:r>
          </w:p>
        </w:tc>
        <w:tc>
          <w:tcPr>
            <w:tcW w:w="1850" w:type="dxa"/>
            <w:gridSpan w:val="2"/>
          </w:tcPr>
          <w:p w:rsidR="00A65920" w:rsidRPr="00AE1FD9" w:rsidRDefault="00A65920" w:rsidP="00822994">
            <w:pPr>
              <w:pStyle w:val="60"/>
              <w:shd w:val="clear" w:color="auto" w:fill="auto"/>
              <w:spacing w:line="240" w:lineRule="auto"/>
              <w:jc w:val="center"/>
              <w:rPr>
                <w:sz w:val="28"/>
                <w:szCs w:val="28"/>
              </w:rPr>
            </w:pPr>
            <w:r w:rsidRPr="00AE1FD9">
              <w:rPr>
                <w:bCs/>
                <w:spacing w:val="0"/>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3.2.3</w:t>
            </w:r>
          </w:p>
        </w:tc>
        <w:tc>
          <w:tcPr>
            <w:tcW w:w="2852" w:type="dxa"/>
          </w:tcPr>
          <w:p w:rsidR="00A65920" w:rsidRPr="00AE1FD9" w:rsidRDefault="00A65920" w:rsidP="00AE1FD9">
            <w:pPr>
              <w:pStyle w:val="1"/>
              <w:shd w:val="clear" w:color="auto" w:fill="auto"/>
              <w:spacing w:line="240" w:lineRule="auto"/>
              <w:ind w:right="131" w:firstLine="0"/>
              <w:jc w:val="center"/>
              <w:rPr>
                <w:sz w:val="28"/>
                <w:szCs w:val="28"/>
              </w:rPr>
            </w:pPr>
            <w:r w:rsidRPr="00AE1FD9">
              <w:rPr>
                <w:sz w:val="28"/>
                <w:szCs w:val="28"/>
              </w:rPr>
              <w:t>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 в том числе средств местного бюджета</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ГКУ «ЦЗН», ЛО РОО «АМО РТ»</w:t>
            </w:r>
          </w:p>
        </w:tc>
        <w:tc>
          <w:tcPr>
            <w:tcW w:w="1850" w:type="dxa"/>
            <w:gridSpan w:val="2"/>
          </w:tcPr>
          <w:p w:rsidR="00A65920" w:rsidRPr="00AE1FD9" w:rsidRDefault="00A65920" w:rsidP="00822994">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3.2.4</w:t>
            </w:r>
          </w:p>
        </w:tc>
        <w:tc>
          <w:tcPr>
            <w:tcW w:w="2852" w:type="dxa"/>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Организация агитационной бригады из числа сельской молодежи.</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ГКУ «ЦЗН», ЛО РОО «АМО</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РТ» МКУ УК</w:t>
            </w:r>
          </w:p>
        </w:tc>
        <w:tc>
          <w:tcPr>
            <w:tcW w:w="1850" w:type="dxa"/>
            <w:gridSpan w:val="2"/>
          </w:tcPr>
          <w:p w:rsidR="00A65920" w:rsidRPr="00AE1FD9" w:rsidRDefault="00A65920" w:rsidP="00AE1FD9">
            <w:pPr>
              <w:jc w:val="center"/>
              <w:rPr>
                <w:rFonts w:ascii="Times New Roman" w:hAnsi="Times New Roman" w:cs="Times New Roman"/>
                <w:szCs w:val="28"/>
              </w:rPr>
            </w:pPr>
            <w:r w:rsidRPr="00AE1FD9">
              <w:rPr>
                <w:rFonts w:ascii="Times New Roman" w:hAnsi="Times New Roman" w:cs="Times New Roman"/>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3.2.5</w:t>
            </w:r>
          </w:p>
        </w:tc>
        <w:tc>
          <w:tcPr>
            <w:tcW w:w="2852" w:type="dxa"/>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Профессиональная ориентация сельских граждан в возрасте, 16-29 лет</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ГКУ «ЦЗН», ЛО РОО «АМО РТ»</w:t>
            </w:r>
          </w:p>
        </w:tc>
        <w:tc>
          <w:tcPr>
            <w:tcW w:w="1850" w:type="dxa"/>
            <w:gridSpan w:val="2"/>
          </w:tcPr>
          <w:p w:rsidR="00A65920" w:rsidRPr="00AE1FD9" w:rsidRDefault="00A65920" w:rsidP="00AE1FD9">
            <w:pPr>
              <w:jc w:val="center"/>
              <w:rPr>
                <w:rFonts w:ascii="Times New Roman" w:hAnsi="Times New Roman" w:cs="Times New Roman"/>
                <w:szCs w:val="28"/>
              </w:rPr>
            </w:pPr>
            <w:r w:rsidRPr="00AE1FD9">
              <w:rPr>
                <w:rFonts w:ascii="Times New Roman" w:hAnsi="Times New Roman" w:cs="Times New Roman"/>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4966" w:type="dxa"/>
            <w:gridSpan w:val="16"/>
          </w:tcPr>
          <w:p w:rsidR="00A65920" w:rsidRPr="00AE1FD9" w:rsidRDefault="00A65920" w:rsidP="00AE1FD9">
            <w:pPr>
              <w:jc w:val="center"/>
              <w:rPr>
                <w:rFonts w:ascii="Times New Roman" w:hAnsi="Times New Roman" w:cs="Times New Roman"/>
              </w:rPr>
            </w:pPr>
            <w:r w:rsidRPr="00AE1FD9">
              <w:rPr>
                <w:rFonts w:ascii="Times New Roman" w:hAnsi="Times New Roman" w:cs="Times New Roman"/>
                <w:sz w:val="28"/>
                <w:szCs w:val="28"/>
              </w:rPr>
              <w:t>3.3. Раздел «Реализация программ экономического развития села»</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3.3.1</w:t>
            </w:r>
          </w:p>
        </w:tc>
        <w:tc>
          <w:tcPr>
            <w:tcW w:w="2852" w:type="dxa"/>
          </w:tcPr>
          <w:p w:rsidR="00A65920" w:rsidRDefault="00A65920" w:rsidP="00AE1FD9">
            <w:pPr>
              <w:pStyle w:val="1"/>
              <w:shd w:val="clear" w:color="auto" w:fill="auto"/>
              <w:spacing w:line="240" w:lineRule="auto"/>
              <w:ind w:right="131" w:firstLine="0"/>
              <w:jc w:val="center"/>
              <w:rPr>
                <w:sz w:val="28"/>
                <w:szCs w:val="28"/>
              </w:rPr>
            </w:pPr>
            <w:r w:rsidRPr="00AE1FD9">
              <w:rPr>
                <w:sz w:val="28"/>
                <w:szCs w:val="28"/>
              </w:rPr>
              <w:t>Участие в республиканском конкурсе среди сельской молодежи «Бизнес-планирование на селе»</w:t>
            </w:r>
          </w:p>
          <w:p w:rsidR="00162EE8" w:rsidRDefault="00162EE8" w:rsidP="00AE1FD9">
            <w:pPr>
              <w:pStyle w:val="1"/>
              <w:shd w:val="clear" w:color="auto" w:fill="auto"/>
              <w:spacing w:line="240" w:lineRule="auto"/>
              <w:ind w:right="131" w:firstLine="0"/>
              <w:jc w:val="center"/>
              <w:rPr>
                <w:sz w:val="28"/>
                <w:szCs w:val="28"/>
              </w:rPr>
            </w:pPr>
          </w:p>
          <w:p w:rsidR="00162EE8" w:rsidRPr="00AE1FD9" w:rsidRDefault="00162EE8" w:rsidP="00AE1FD9">
            <w:pPr>
              <w:pStyle w:val="1"/>
              <w:shd w:val="clear" w:color="auto" w:fill="auto"/>
              <w:spacing w:line="240" w:lineRule="auto"/>
              <w:ind w:right="131" w:firstLine="0"/>
              <w:jc w:val="center"/>
              <w:rPr>
                <w:sz w:val="28"/>
                <w:szCs w:val="28"/>
              </w:rPr>
            </w:pP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УДМСиТ, МКУ УСХиП,</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3" w:type="dxa"/>
            <w:gridSpan w:val="2"/>
          </w:tcPr>
          <w:p w:rsidR="00A65920" w:rsidRPr="00AE1FD9" w:rsidRDefault="00A65920" w:rsidP="00AE1FD9">
            <w:pPr>
              <w:pStyle w:val="1"/>
              <w:shd w:val="clear" w:color="auto" w:fill="auto"/>
              <w:spacing w:line="240" w:lineRule="auto"/>
              <w:ind w:right="-112" w:firstLine="0"/>
              <w:rPr>
                <w:sz w:val="28"/>
                <w:szCs w:val="28"/>
              </w:rPr>
            </w:pPr>
            <w:r w:rsidRPr="00AE1FD9">
              <w:rPr>
                <w:sz w:val="28"/>
                <w:szCs w:val="28"/>
              </w:rPr>
              <w:t>2017-2020 гг.</w:t>
            </w:r>
          </w:p>
        </w:tc>
        <w:tc>
          <w:tcPr>
            <w:tcW w:w="2124" w:type="dxa"/>
            <w:gridSpan w:val="2"/>
          </w:tcPr>
          <w:p w:rsidR="00A65920" w:rsidRPr="004F5FD5" w:rsidRDefault="00A65920" w:rsidP="00A65920">
            <w:pPr>
              <w:pStyle w:val="1"/>
              <w:shd w:val="clear" w:color="auto" w:fill="auto"/>
              <w:spacing w:line="240" w:lineRule="auto"/>
              <w:ind w:left="120" w:firstLine="0"/>
              <w:jc w:val="center"/>
              <w:rPr>
                <w:sz w:val="28"/>
                <w:szCs w:val="28"/>
              </w:rPr>
            </w:pPr>
            <w:r w:rsidRPr="004F5FD5">
              <w:rPr>
                <w:sz w:val="28"/>
                <w:szCs w:val="28"/>
              </w:rPr>
              <w:t>МУ УСХиП,</w:t>
            </w:r>
          </w:p>
          <w:p w:rsidR="00A65920" w:rsidRPr="004F5FD5" w:rsidRDefault="00A65920" w:rsidP="00A65920">
            <w:pPr>
              <w:pStyle w:val="1"/>
              <w:shd w:val="clear" w:color="auto" w:fill="auto"/>
              <w:spacing w:line="240" w:lineRule="auto"/>
              <w:ind w:left="140" w:firstLine="0"/>
              <w:jc w:val="center"/>
              <w:rPr>
                <w:sz w:val="28"/>
                <w:szCs w:val="28"/>
              </w:rPr>
            </w:pP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16,0</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4,0</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4,0</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4,0</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4,0</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3.3.2</w:t>
            </w:r>
          </w:p>
        </w:tc>
        <w:tc>
          <w:tcPr>
            <w:tcW w:w="2852" w:type="dxa"/>
          </w:tcPr>
          <w:p w:rsidR="00A65920" w:rsidRPr="00AE1FD9" w:rsidRDefault="00A65920" w:rsidP="00AE1FD9">
            <w:pPr>
              <w:pStyle w:val="1"/>
              <w:shd w:val="clear" w:color="auto" w:fill="auto"/>
              <w:spacing w:line="240" w:lineRule="auto"/>
              <w:ind w:right="131" w:firstLine="0"/>
              <w:jc w:val="center"/>
              <w:rPr>
                <w:sz w:val="28"/>
                <w:szCs w:val="28"/>
              </w:rPr>
            </w:pPr>
            <w:r w:rsidRPr="00AE1FD9">
              <w:rPr>
                <w:sz w:val="28"/>
                <w:szCs w:val="28"/>
              </w:rPr>
              <w:t>Участие в республиканском конкурсе выставке инновационных проектов в области модернизации сельского хозяйства</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УСХиП, Совет МО ЛМР,</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3" w:type="dxa"/>
            <w:gridSpan w:val="2"/>
          </w:tcPr>
          <w:p w:rsidR="00A65920" w:rsidRPr="00AE1FD9" w:rsidRDefault="00A65920" w:rsidP="00AE1FD9">
            <w:pPr>
              <w:pStyle w:val="1"/>
              <w:shd w:val="clear" w:color="auto" w:fill="auto"/>
              <w:spacing w:line="240" w:lineRule="auto"/>
              <w:ind w:right="-112" w:firstLine="0"/>
              <w:rPr>
                <w:sz w:val="28"/>
                <w:szCs w:val="28"/>
              </w:rPr>
            </w:pPr>
            <w:r w:rsidRPr="00AE1FD9">
              <w:rPr>
                <w:sz w:val="28"/>
                <w:szCs w:val="28"/>
              </w:rPr>
              <w:t>2017-2020 гг.</w:t>
            </w:r>
          </w:p>
        </w:tc>
        <w:tc>
          <w:tcPr>
            <w:tcW w:w="2124"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МУ УСХиП</w:t>
            </w:r>
          </w:p>
        </w:tc>
        <w:tc>
          <w:tcPr>
            <w:tcW w:w="1136" w:type="dxa"/>
          </w:tcPr>
          <w:p w:rsidR="00A65920" w:rsidRPr="004F5FD5" w:rsidRDefault="00A65920" w:rsidP="00A65920">
            <w:pPr>
              <w:pStyle w:val="1"/>
              <w:shd w:val="clear" w:color="auto" w:fill="auto"/>
              <w:spacing w:line="240" w:lineRule="auto"/>
              <w:ind w:firstLine="0"/>
              <w:jc w:val="center"/>
              <w:rPr>
                <w:sz w:val="28"/>
                <w:szCs w:val="28"/>
              </w:rPr>
            </w:pPr>
            <w:r w:rsidRPr="004F5FD5">
              <w:rPr>
                <w:sz w:val="28"/>
                <w:szCs w:val="28"/>
              </w:rPr>
              <w:t>8,0</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2,0</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2,0</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2,0</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2,0</w:t>
            </w:r>
          </w:p>
        </w:tc>
      </w:tr>
      <w:tr w:rsidR="00A65920" w:rsidTr="00162EE8">
        <w:tc>
          <w:tcPr>
            <w:tcW w:w="14966" w:type="dxa"/>
            <w:gridSpan w:val="16"/>
          </w:tcPr>
          <w:p w:rsidR="00A65920" w:rsidRPr="00AE1FD9" w:rsidRDefault="00A65920" w:rsidP="00AE1FD9">
            <w:pPr>
              <w:jc w:val="center"/>
              <w:rPr>
                <w:rFonts w:ascii="Times New Roman" w:hAnsi="Times New Roman" w:cs="Times New Roman"/>
              </w:rPr>
            </w:pPr>
            <w:r w:rsidRPr="00AE1FD9">
              <w:rPr>
                <w:rFonts w:ascii="Times New Roman" w:hAnsi="Times New Roman" w:cs="Times New Roman"/>
                <w:sz w:val="28"/>
                <w:szCs w:val="28"/>
              </w:rPr>
              <w:t>3.3.Мероприятия организационо-обеспечивающего характера к разделу</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3.3.3</w:t>
            </w:r>
          </w:p>
        </w:tc>
        <w:tc>
          <w:tcPr>
            <w:tcW w:w="2852" w:type="dxa"/>
          </w:tcPr>
          <w:p w:rsidR="00A65920" w:rsidRPr="00AE1FD9" w:rsidRDefault="00A65920" w:rsidP="00AE1FD9">
            <w:pPr>
              <w:pStyle w:val="1"/>
              <w:shd w:val="clear" w:color="auto" w:fill="auto"/>
              <w:spacing w:line="240" w:lineRule="auto"/>
              <w:ind w:right="131" w:firstLine="0"/>
              <w:jc w:val="center"/>
              <w:rPr>
                <w:sz w:val="28"/>
                <w:szCs w:val="28"/>
              </w:rPr>
            </w:pPr>
            <w:r w:rsidRPr="00AE1FD9">
              <w:rPr>
                <w:sz w:val="28"/>
                <w:szCs w:val="28"/>
              </w:rPr>
              <w:t>Участие в республиканском конкурсе проектов по развитию деревенского туризма в сельских поселениях Республики Татарстан</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УДМСиТ, ЛО РОО «АМО РТ»</w:t>
            </w:r>
          </w:p>
        </w:tc>
        <w:tc>
          <w:tcPr>
            <w:tcW w:w="1850" w:type="dxa"/>
            <w:gridSpan w:val="2"/>
          </w:tcPr>
          <w:p w:rsidR="00A65920" w:rsidRPr="00AE1FD9" w:rsidRDefault="00A65920" w:rsidP="00AE1FD9">
            <w:pPr>
              <w:pStyle w:val="1"/>
              <w:shd w:val="clear" w:color="auto" w:fill="auto"/>
              <w:spacing w:line="240" w:lineRule="auto"/>
              <w:ind w:left="140" w:firstLine="0"/>
              <w:jc w:val="center"/>
              <w:rPr>
                <w:sz w:val="28"/>
                <w:szCs w:val="28"/>
              </w:rPr>
            </w:pPr>
            <w:r w:rsidRPr="00AE1FD9">
              <w:rPr>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4966" w:type="dxa"/>
            <w:gridSpan w:val="16"/>
          </w:tcPr>
          <w:p w:rsidR="00A65920" w:rsidRPr="00AE1FD9" w:rsidRDefault="00A65920" w:rsidP="00AE1FD9">
            <w:pPr>
              <w:pStyle w:val="1"/>
              <w:shd w:val="clear" w:color="auto" w:fill="auto"/>
              <w:spacing w:line="240" w:lineRule="auto"/>
              <w:ind w:left="140" w:firstLine="0"/>
              <w:jc w:val="center"/>
              <w:rPr>
                <w:sz w:val="28"/>
                <w:szCs w:val="28"/>
              </w:rPr>
            </w:pPr>
            <w:r w:rsidRPr="00AE1FD9">
              <w:rPr>
                <w:sz w:val="28"/>
                <w:szCs w:val="28"/>
              </w:rPr>
              <w:t>4. Подпрограмма «Духовное, физическое и творческое развитие»</w:t>
            </w:r>
          </w:p>
        </w:tc>
      </w:tr>
      <w:tr w:rsidR="00A65920" w:rsidTr="00162EE8">
        <w:tc>
          <w:tcPr>
            <w:tcW w:w="14966" w:type="dxa"/>
            <w:gridSpan w:val="16"/>
          </w:tcPr>
          <w:p w:rsidR="00A65920" w:rsidRPr="00AE1FD9" w:rsidRDefault="00A65920" w:rsidP="00AE1FD9">
            <w:pPr>
              <w:pStyle w:val="1"/>
              <w:shd w:val="clear" w:color="auto" w:fill="auto"/>
              <w:spacing w:line="240" w:lineRule="auto"/>
              <w:ind w:left="140" w:firstLine="0"/>
              <w:jc w:val="center"/>
              <w:rPr>
                <w:sz w:val="28"/>
                <w:szCs w:val="28"/>
              </w:rPr>
            </w:pPr>
            <w:r w:rsidRPr="00AE1FD9">
              <w:rPr>
                <w:sz w:val="28"/>
                <w:szCs w:val="28"/>
              </w:rPr>
              <w:t>4.1. Раздел «Интеллектуально-творческие мероприятия»</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4.1.1</w:t>
            </w:r>
          </w:p>
        </w:tc>
        <w:tc>
          <w:tcPr>
            <w:tcW w:w="2852" w:type="dxa"/>
          </w:tcPr>
          <w:p w:rsidR="00A65920" w:rsidRPr="00AE1FD9" w:rsidRDefault="00A65920" w:rsidP="00AE1FD9">
            <w:pPr>
              <w:pStyle w:val="1"/>
              <w:shd w:val="clear" w:color="auto" w:fill="auto"/>
              <w:spacing w:line="240" w:lineRule="auto"/>
              <w:ind w:right="131" w:firstLine="0"/>
              <w:jc w:val="center"/>
              <w:rPr>
                <w:sz w:val="28"/>
                <w:szCs w:val="28"/>
              </w:rPr>
            </w:pPr>
            <w:r w:rsidRPr="00AE1FD9">
              <w:rPr>
                <w:sz w:val="28"/>
                <w:szCs w:val="28"/>
              </w:rPr>
              <w:t>Проведение шашечно – шахматного турнира среди сельской молодежи.</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УДМСиТ,</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0" w:type="dxa"/>
            <w:gridSpan w:val="2"/>
          </w:tcPr>
          <w:p w:rsidR="00A65920" w:rsidRPr="00AE1FD9" w:rsidRDefault="00A65920" w:rsidP="00AE1FD9">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4.1.2</w:t>
            </w:r>
          </w:p>
        </w:tc>
        <w:tc>
          <w:tcPr>
            <w:tcW w:w="2852" w:type="dxa"/>
          </w:tcPr>
          <w:p w:rsidR="00A65920" w:rsidRPr="00AE1FD9" w:rsidRDefault="00A65920" w:rsidP="00AE1FD9">
            <w:pPr>
              <w:pStyle w:val="1"/>
              <w:shd w:val="clear" w:color="auto" w:fill="auto"/>
              <w:spacing w:line="240" w:lineRule="auto"/>
              <w:ind w:right="46" w:firstLine="0"/>
              <w:jc w:val="center"/>
              <w:rPr>
                <w:sz w:val="28"/>
                <w:szCs w:val="28"/>
              </w:rPr>
            </w:pPr>
            <w:r w:rsidRPr="00AE1FD9">
              <w:rPr>
                <w:sz w:val="28"/>
                <w:szCs w:val="28"/>
              </w:rPr>
              <w:t>Проведение конкурса среди работников сельской молодежи «Престиж профессии»</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УДСМиТ,  МУ УСХиП, МКУ УК,</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0" w:type="dxa"/>
            <w:gridSpan w:val="2"/>
          </w:tcPr>
          <w:p w:rsidR="00A65920" w:rsidRPr="00AE1FD9" w:rsidRDefault="00A65920" w:rsidP="00AE1FD9">
            <w:pPr>
              <w:pStyle w:val="90"/>
              <w:shd w:val="clear" w:color="auto" w:fill="auto"/>
              <w:spacing w:line="240" w:lineRule="auto"/>
              <w:jc w:val="center"/>
              <w:rPr>
                <w:rFonts w:ascii="Times New Roman" w:hAnsi="Times New Roman" w:cs="Times New Roman"/>
                <w:sz w:val="28"/>
                <w:szCs w:val="28"/>
              </w:rPr>
            </w:pPr>
            <w:r w:rsidRPr="00AE1FD9">
              <w:rPr>
                <w:rFonts w:ascii="Times New Roman" w:eastAsia="Times New Roman" w:hAnsi="Times New Roman" w:cs="Times New Roman"/>
                <w:iCs/>
                <w:spacing w:val="0"/>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4.1.3</w:t>
            </w:r>
          </w:p>
        </w:tc>
        <w:tc>
          <w:tcPr>
            <w:tcW w:w="2852" w:type="dxa"/>
          </w:tcPr>
          <w:p w:rsidR="00A65920" w:rsidRPr="00AE1FD9" w:rsidRDefault="00A65920" w:rsidP="00AE1FD9">
            <w:pPr>
              <w:pStyle w:val="1"/>
              <w:shd w:val="clear" w:color="auto" w:fill="auto"/>
              <w:spacing w:line="240" w:lineRule="auto"/>
              <w:ind w:left="120" w:right="46" w:firstLine="0"/>
              <w:jc w:val="center"/>
              <w:rPr>
                <w:sz w:val="28"/>
                <w:szCs w:val="28"/>
              </w:rPr>
            </w:pPr>
            <w:r w:rsidRPr="00AE1FD9">
              <w:rPr>
                <w:sz w:val="28"/>
                <w:szCs w:val="28"/>
              </w:rPr>
              <w:t>Выявление талантливой молодежи, участие в смотре художественной самодеятельности.</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УК</w:t>
            </w:r>
            <w:r w:rsidRPr="00AE1FD9">
              <w:rPr>
                <w:sz w:val="28"/>
                <w:szCs w:val="28"/>
                <w:vertAlign w:val="subscript"/>
              </w:rPr>
              <w:t>,</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0" w:type="dxa"/>
            <w:gridSpan w:val="2"/>
          </w:tcPr>
          <w:p w:rsidR="00A65920" w:rsidRPr="00AE1FD9" w:rsidRDefault="00A65920" w:rsidP="00AE1FD9">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65920" w:rsidTr="00162EE8">
        <w:tc>
          <w:tcPr>
            <w:tcW w:w="1109"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4.1.4</w:t>
            </w:r>
          </w:p>
        </w:tc>
        <w:tc>
          <w:tcPr>
            <w:tcW w:w="2852" w:type="dxa"/>
          </w:tcPr>
          <w:p w:rsidR="00A65920" w:rsidRPr="00AE1FD9" w:rsidRDefault="00A65920" w:rsidP="00AE1FD9">
            <w:pPr>
              <w:pStyle w:val="1"/>
              <w:shd w:val="clear" w:color="auto" w:fill="auto"/>
              <w:spacing w:line="240" w:lineRule="auto"/>
              <w:ind w:right="46" w:firstLine="0"/>
              <w:jc w:val="center"/>
              <w:rPr>
                <w:sz w:val="28"/>
                <w:szCs w:val="28"/>
              </w:rPr>
            </w:pPr>
            <w:r w:rsidRPr="00AE1FD9">
              <w:rPr>
                <w:sz w:val="28"/>
                <w:szCs w:val="28"/>
              </w:rPr>
              <w:t>Участие в семинарах по обмену опытом профессионального мастерства среди, молодых специалистов, работающих в сельской местности.</w:t>
            </w:r>
          </w:p>
        </w:tc>
        <w:tc>
          <w:tcPr>
            <w:tcW w:w="1983" w:type="dxa"/>
            <w:gridSpan w:val="2"/>
          </w:tcPr>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МКУ УДМСиТ, МУ УСХиП,</w:t>
            </w:r>
          </w:p>
          <w:p w:rsidR="00A65920" w:rsidRPr="00AE1FD9" w:rsidRDefault="00A65920" w:rsidP="00AE1FD9">
            <w:pPr>
              <w:pStyle w:val="1"/>
              <w:shd w:val="clear" w:color="auto" w:fill="auto"/>
              <w:spacing w:line="240" w:lineRule="auto"/>
              <w:ind w:left="120" w:firstLine="0"/>
              <w:jc w:val="center"/>
              <w:rPr>
                <w:sz w:val="28"/>
                <w:szCs w:val="28"/>
              </w:rPr>
            </w:pPr>
            <w:r w:rsidRPr="00AE1FD9">
              <w:rPr>
                <w:sz w:val="28"/>
                <w:szCs w:val="28"/>
              </w:rPr>
              <w:t>ЛО РОО «АМО РТ»</w:t>
            </w:r>
          </w:p>
        </w:tc>
        <w:tc>
          <w:tcPr>
            <w:tcW w:w="1850" w:type="dxa"/>
            <w:gridSpan w:val="2"/>
          </w:tcPr>
          <w:p w:rsidR="00A65920" w:rsidRPr="00AE1FD9" w:rsidRDefault="00A65920" w:rsidP="00AE1FD9">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p w:rsidR="00A65920" w:rsidRPr="004F5FD5" w:rsidRDefault="00A65920" w:rsidP="00A65920">
            <w:pPr>
              <w:pStyle w:val="1"/>
              <w:shd w:val="clear" w:color="auto" w:fill="auto"/>
              <w:spacing w:line="240" w:lineRule="auto"/>
              <w:ind w:left="140" w:firstLine="0"/>
              <w:jc w:val="center"/>
              <w:rPr>
                <w:sz w:val="28"/>
                <w:szCs w:val="28"/>
              </w:rPr>
            </w:pPr>
          </w:p>
        </w:tc>
        <w:tc>
          <w:tcPr>
            <w:tcW w:w="992" w:type="dxa"/>
            <w:gridSpan w:val="2"/>
          </w:tcPr>
          <w:p w:rsidR="00A65920" w:rsidRPr="004F5FD5" w:rsidRDefault="00A65920" w:rsidP="00A65920">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c>
          <w:tcPr>
            <w:tcW w:w="932" w:type="dxa"/>
          </w:tcPr>
          <w:p w:rsidR="00A65920" w:rsidRPr="004F5FD5" w:rsidRDefault="00A65920" w:rsidP="00A65920">
            <w:pPr>
              <w:pStyle w:val="1"/>
              <w:shd w:val="clear" w:color="auto" w:fill="auto"/>
              <w:spacing w:line="240" w:lineRule="auto"/>
              <w:ind w:left="140" w:firstLine="0"/>
              <w:rPr>
                <w:sz w:val="28"/>
                <w:szCs w:val="28"/>
              </w:rPr>
            </w:pPr>
            <w:r w:rsidRPr="004F5FD5">
              <w:rPr>
                <w:sz w:val="28"/>
                <w:szCs w:val="28"/>
              </w:rPr>
              <w:t>-</w:t>
            </w:r>
          </w:p>
        </w:tc>
      </w:tr>
      <w:tr w:rsidR="00AE1FD9" w:rsidTr="00162EE8">
        <w:tc>
          <w:tcPr>
            <w:tcW w:w="14966" w:type="dxa"/>
            <w:gridSpan w:val="16"/>
          </w:tcPr>
          <w:p w:rsidR="00AE1FD9" w:rsidRPr="00AE1FD9" w:rsidRDefault="00AE1FD9" w:rsidP="00AE1FD9">
            <w:pPr>
              <w:jc w:val="center"/>
              <w:rPr>
                <w:rFonts w:ascii="Times New Roman" w:hAnsi="Times New Roman" w:cs="Times New Roman"/>
              </w:rPr>
            </w:pPr>
            <w:r w:rsidRPr="00AE1FD9">
              <w:rPr>
                <w:rFonts w:ascii="Times New Roman" w:hAnsi="Times New Roman" w:cs="Times New Roman"/>
                <w:sz w:val="28"/>
                <w:szCs w:val="28"/>
              </w:rPr>
              <w:t>4.1Мероприятия организационно-обеспечивающего характера к разделу</w:t>
            </w:r>
          </w:p>
        </w:tc>
      </w:tr>
      <w:tr w:rsidR="00AE1FD9" w:rsidTr="00162EE8">
        <w:tc>
          <w:tcPr>
            <w:tcW w:w="1109"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4.1.5</w:t>
            </w:r>
          </w:p>
        </w:tc>
        <w:tc>
          <w:tcPr>
            <w:tcW w:w="2852" w:type="dxa"/>
          </w:tcPr>
          <w:p w:rsidR="00AE1FD9" w:rsidRPr="00AE1FD9" w:rsidRDefault="00AE1FD9" w:rsidP="00AE1FD9">
            <w:pPr>
              <w:pStyle w:val="1"/>
              <w:shd w:val="clear" w:color="auto" w:fill="auto"/>
              <w:spacing w:line="240" w:lineRule="auto"/>
              <w:ind w:right="131" w:firstLine="0"/>
              <w:jc w:val="center"/>
              <w:rPr>
                <w:sz w:val="28"/>
                <w:szCs w:val="28"/>
              </w:rPr>
            </w:pPr>
            <w:r w:rsidRPr="00AE1FD9">
              <w:rPr>
                <w:sz w:val="28"/>
                <w:szCs w:val="28"/>
              </w:rPr>
              <w:t>Выявление спортивных каче</w:t>
            </w:r>
            <w:proofErr w:type="gramStart"/>
            <w:r w:rsidRPr="00AE1FD9">
              <w:rPr>
                <w:sz w:val="28"/>
                <w:szCs w:val="28"/>
              </w:rPr>
              <w:t>ств ср</w:t>
            </w:r>
            <w:proofErr w:type="gramEnd"/>
            <w:r w:rsidRPr="00AE1FD9">
              <w:rPr>
                <w:sz w:val="28"/>
                <w:szCs w:val="28"/>
              </w:rPr>
              <w:t>еди сельской молодежи. Создание спортивной команды от объединения.</w:t>
            </w:r>
          </w:p>
        </w:tc>
        <w:tc>
          <w:tcPr>
            <w:tcW w:w="1983" w:type="dxa"/>
            <w:gridSpan w:val="2"/>
          </w:tcPr>
          <w:p w:rsidR="00AE1FD9" w:rsidRPr="00AE1FD9" w:rsidRDefault="00AE1FD9" w:rsidP="00AE1FD9">
            <w:pPr>
              <w:pStyle w:val="1"/>
              <w:shd w:val="clear" w:color="auto" w:fill="auto"/>
              <w:spacing w:line="240" w:lineRule="auto"/>
              <w:ind w:left="120" w:firstLine="0"/>
              <w:jc w:val="center"/>
              <w:rPr>
                <w:sz w:val="28"/>
                <w:szCs w:val="28"/>
              </w:rPr>
            </w:pPr>
            <w:r w:rsidRPr="00AE1FD9">
              <w:rPr>
                <w:sz w:val="28"/>
                <w:szCs w:val="28"/>
              </w:rPr>
              <w:t>МКУ УДМСиТ, ЛО РОО «АМО РТ»</w:t>
            </w:r>
          </w:p>
        </w:tc>
        <w:tc>
          <w:tcPr>
            <w:tcW w:w="1850" w:type="dxa"/>
            <w:gridSpan w:val="2"/>
          </w:tcPr>
          <w:p w:rsidR="00AE1FD9" w:rsidRPr="00AE1FD9" w:rsidRDefault="00AE1FD9" w:rsidP="00AE1FD9">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E1FD9" w:rsidRPr="004F5FD5" w:rsidRDefault="00AE1FD9" w:rsidP="00AE1FD9">
            <w:pPr>
              <w:pStyle w:val="1"/>
              <w:spacing w:line="240" w:lineRule="auto"/>
              <w:ind w:left="140"/>
              <w:jc w:val="center"/>
              <w:rPr>
                <w:sz w:val="28"/>
                <w:szCs w:val="28"/>
              </w:rPr>
            </w:pPr>
            <w:r w:rsidRPr="004F5FD5">
              <w:rPr>
                <w:sz w:val="28"/>
                <w:szCs w:val="28"/>
              </w:rPr>
              <w:t>-</w:t>
            </w:r>
          </w:p>
        </w:tc>
        <w:tc>
          <w:tcPr>
            <w:tcW w:w="992"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c>
          <w:tcPr>
            <w:tcW w:w="932" w:type="dxa"/>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r>
      <w:tr w:rsidR="00AE1FD9" w:rsidTr="00162EE8">
        <w:tc>
          <w:tcPr>
            <w:tcW w:w="1109"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4.1.6</w:t>
            </w:r>
          </w:p>
        </w:tc>
        <w:tc>
          <w:tcPr>
            <w:tcW w:w="2852" w:type="dxa"/>
          </w:tcPr>
          <w:p w:rsidR="00AE1FD9" w:rsidRPr="00AE1FD9" w:rsidRDefault="00AE1FD9" w:rsidP="00AE1FD9">
            <w:pPr>
              <w:pStyle w:val="1"/>
              <w:shd w:val="clear" w:color="auto" w:fill="auto"/>
              <w:spacing w:line="240" w:lineRule="auto"/>
              <w:ind w:left="120" w:firstLine="0"/>
              <w:jc w:val="center"/>
              <w:rPr>
                <w:sz w:val="28"/>
                <w:szCs w:val="28"/>
              </w:rPr>
            </w:pPr>
            <w:r w:rsidRPr="00AE1FD9">
              <w:rPr>
                <w:sz w:val="28"/>
                <w:szCs w:val="28"/>
              </w:rPr>
              <w:t>Участие в республиканском конкурсе КВН среди татарской молодежи</w:t>
            </w:r>
          </w:p>
        </w:tc>
        <w:tc>
          <w:tcPr>
            <w:tcW w:w="1983" w:type="dxa"/>
            <w:gridSpan w:val="2"/>
          </w:tcPr>
          <w:p w:rsidR="00AE1FD9" w:rsidRPr="00AE1FD9" w:rsidRDefault="00AE1FD9" w:rsidP="00AE1FD9">
            <w:pPr>
              <w:pStyle w:val="1"/>
              <w:shd w:val="clear" w:color="auto" w:fill="auto"/>
              <w:spacing w:line="240" w:lineRule="auto"/>
              <w:ind w:left="120" w:firstLine="0"/>
              <w:jc w:val="center"/>
              <w:rPr>
                <w:sz w:val="28"/>
                <w:szCs w:val="28"/>
              </w:rPr>
            </w:pPr>
            <w:r w:rsidRPr="00AE1FD9">
              <w:rPr>
                <w:sz w:val="28"/>
                <w:szCs w:val="28"/>
              </w:rPr>
              <w:t>МКУ УДМСиТ, МУУК,</w:t>
            </w:r>
            <w:r w:rsidRPr="00AE1FD9">
              <w:rPr>
                <w:sz w:val="28"/>
                <w:szCs w:val="28"/>
                <w:vertAlign w:val="superscript"/>
              </w:rPr>
              <w:t xml:space="preserve"> </w:t>
            </w:r>
            <w:r w:rsidRPr="00AE1FD9">
              <w:rPr>
                <w:sz w:val="28"/>
                <w:szCs w:val="28"/>
              </w:rPr>
              <w:t>ЛО РОО «АМО РТ»</w:t>
            </w:r>
          </w:p>
        </w:tc>
        <w:tc>
          <w:tcPr>
            <w:tcW w:w="1850" w:type="dxa"/>
            <w:gridSpan w:val="2"/>
          </w:tcPr>
          <w:p w:rsidR="00AE1FD9" w:rsidRPr="00AE1FD9" w:rsidRDefault="00AE1FD9" w:rsidP="00AE1FD9">
            <w:pPr>
              <w:pStyle w:val="1"/>
              <w:shd w:val="clear" w:color="auto" w:fill="auto"/>
              <w:spacing w:line="240" w:lineRule="auto"/>
              <w:ind w:firstLine="0"/>
              <w:jc w:val="center"/>
              <w:rPr>
                <w:sz w:val="28"/>
                <w:szCs w:val="28"/>
              </w:rPr>
            </w:pPr>
            <w:r w:rsidRPr="00AE1FD9">
              <w:rPr>
                <w:sz w:val="28"/>
                <w:szCs w:val="28"/>
              </w:rPr>
              <w:t>2017-2020 гг.</w:t>
            </w:r>
          </w:p>
        </w:tc>
        <w:tc>
          <w:tcPr>
            <w:tcW w:w="2127"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c>
          <w:tcPr>
            <w:tcW w:w="932" w:type="dxa"/>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r>
      <w:tr w:rsidR="00AE1FD9" w:rsidTr="00162EE8">
        <w:tc>
          <w:tcPr>
            <w:tcW w:w="14966" w:type="dxa"/>
            <w:gridSpan w:val="16"/>
          </w:tcPr>
          <w:p w:rsidR="00AE1FD9" w:rsidRPr="00AE1FD9" w:rsidRDefault="00AE1FD9" w:rsidP="00AE1FD9">
            <w:pPr>
              <w:jc w:val="center"/>
              <w:rPr>
                <w:rFonts w:ascii="Times New Roman" w:hAnsi="Times New Roman" w:cs="Times New Roman"/>
              </w:rPr>
            </w:pPr>
            <w:r w:rsidRPr="00AE1FD9">
              <w:rPr>
                <w:rFonts w:ascii="Times New Roman" w:hAnsi="Times New Roman" w:cs="Times New Roman"/>
                <w:sz w:val="28"/>
                <w:szCs w:val="28"/>
              </w:rPr>
              <w:t>4.2. Раздел «Физкультурно-оздоровительные мероприятия»</w:t>
            </w:r>
          </w:p>
        </w:tc>
      </w:tr>
      <w:tr w:rsidR="00AE1FD9" w:rsidTr="00162EE8">
        <w:tc>
          <w:tcPr>
            <w:tcW w:w="1109"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4.2.1</w:t>
            </w:r>
          </w:p>
        </w:tc>
        <w:tc>
          <w:tcPr>
            <w:tcW w:w="2852" w:type="dxa"/>
          </w:tcPr>
          <w:p w:rsidR="00AE1FD9" w:rsidRPr="00AE1FD9" w:rsidRDefault="00AE1FD9" w:rsidP="00AE1FD9">
            <w:pPr>
              <w:pStyle w:val="1"/>
              <w:shd w:val="clear" w:color="auto" w:fill="auto"/>
              <w:spacing w:line="240" w:lineRule="auto"/>
              <w:ind w:firstLine="0"/>
              <w:jc w:val="center"/>
              <w:rPr>
                <w:sz w:val="28"/>
                <w:szCs w:val="28"/>
              </w:rPr>
            </w:pPr>
            <w:r w:rsidRPr="00AE1FD9">
              <w:rPr>
                <w:sz w:val="28"/>
                <w:szCs w:val="28"/>
              </w:rPr>
              <w:t>Проведение соревнований по волейболу, дворовому хоккею</w:t>
            </w:r>
          </w:p>
        </w:tc>
        <w:tc>
          <w:tcPr>
            <w:tcW w:w="1983" w:type="dxa"/>
            <w:gridSpan w:val="2"/>
          </w:tcPr>
          <w:p w:rsidR="00AE1FD9" w:rsidRPr="00AE1FD9" w:rsidRDefault="00AE1FD9" w:rsidP="00AE1FD9">
            <w:pPr>
              <w:pStyle w:val="1"/>
              <w:shd w:val="clear" w:color="auto" w:fill="auto"/>
              <w:spacing w:line="240" w:lineRule="auto"/>
              <w:ind w:left="120" w:firstLine="0"/>
              <w:jc w:val="center"/>
              <w:rPr>
                <w:sz w:val="28"/>
                <w:szCs w:val="28"/>
              </w:rPr>
            </w:pPr>
            <w:r w:rsidRPr="00AE1FD9">
              <w:rPr>
                <w:sz w:val="28"/>
                <w:szCs w:val="28"/>
              </w:rPr>
              <w:t>ИК МО ЛМР РТ, МКУ УДМСиТ,</w:t>
            </w:r>
          </w:p>
        </w:tc>
        <w:tc>
          <w:tcPr>
            <w:tcW w:w="1850" w:type="dxa"/>
            <w:gridSpan w:val="2"/>
          </w:tcPr>
          <w:p w:rsidR="00AE1FD9" w:rsidRPr="00AE1FD9" w:rsidRDefault="00AE1FD9" w:rsidP="00822994">
            <w:pPr>
              <w:pStyle w:val="1"/>
              <w:shd w:val="clear" w:color="auto" w:fill="auto"/>
              <w:spacing w:line="240" w:lineRule="auto"/>
              <w:ind w:left="41" w:hanging="41"/>
              <w:jc w:val="center"/>
              <w:rPr>
                <w:sz w:val="28"/>
                <w:szCs w:val="28"/>
              </w:rPr>
            </w:pPr>
            <w:r w:rsidRPr="00AE1FD9">
              <w:rPr>
                <w:sz w:val="28"/>
                <w:szCs w:val="28"/>
              </w:rPr>
              <w:t>2017-2020 гг.</w:t>
            </w:r>
          </w:p>
        </w:tc>
        <w:tc>
          <w:tcPr>
            <w:tcW w:w="2127"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МКУ УДМСиТ</w:t>
            </w:r>
          </w:p>
        </w:tc>
        <w:tc>
          <w:tcPr>
            <w:tcW w:w="1136"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82,0</w:t>
            </w:r>
          </w:p>
        </w:tc>
        <w:tc>
          <w:tcPr>
            <w:tcW w:w="993"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20,0</w:t>
            </w: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20,0</w:t>
            </w: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20,0</w:t>
            </w:r>
          </w:p>
        </w:tc>
        <w:tc>
          <w:tcPr>
            <w:tcW w:w="932" w:type="dxa"/>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22,0</w:t>
            </w:r>
          </w:p>
        </w:tc>
      </w:tr>
      <w:tr w:rsidR="00AE1FD9" w:rsidTr="00162EE8">
        <w:tc>
          <w:tcPr>
            <w:tcW w:w="14966" w:type="dxa"/>
            <w:gridSpan w:val="16"/>
          </w:tcPr>
          <w:p w:rsidR="00AE1FD9" w:rsidRPr="00AE1FD9" w:rsidRDefault="00AE1FD9" w:rsidP="00AE1FD9">
            <w:pPr>
              <w:jc w:val="center"/>
              <w:rPr>
                <w:rFonts w:ascii="Times New Roman" w:hAnsi="Times New Roman" w:cs="Times New Roman"/>
              </w:rPr>
            </w:pPr>
            <w:r w:rsidRPr="00AE1FD9">
              <w:rPr>
                <w:rFonts w:ascii="Times New Roman" w:hAnsi="Times New Roman" w:cs="Times New Roman"/>
                <w:sz w:val="28"/>
                <w:szCs w:val="28"/>
              </w:rPr>
              <w:t>4.3. Раздел «Формирование здорового образа жизни»</w:t>
            </w:r>
          </w:p>
        </w:tc>
      </w:tr>
      <w:tr w:rsidR="00AE1FD9" w:rsidTr="00162EE8">
        <w:tc>
          <w:tcPr>
            <w:tcW w:w="1109" w:type="dxa"/>
          </w:tcPr>
          <w:p w:rsidR="00AE1FD9" w:rsidRPr="004F5FD5" w:rsidRDefault="00AE1FD9" w:rsidP="00AE1FD9">
            <w:pPr>
              <w:pStyle w:val="1"/>
              <w:shd w:val="clear" w:color="auto" w:fill="auto"/>
              <w:spacing w:line="240" w:lineRule="auto"/>
              <w:ind w:left="120" w:firstLine="0"/>
              <w:jc w:val="center"/>
              <w:rPr>
                <w:sz w:val="28"/>
                <w:szCs w:val="28"/>
              </w:rPr>
            </w:pPr>
            <w:r w:rsidRPr="004F5FD5">
              <w:rPr>
                <w:sz w:val="28"/>
                <w:szCs w:val="28"/>
              </w:rPr>
              <w:t>4.3.1</w:t>
            </w:r>
          </w:p>
        </w:tc>
        <w:tc>
          <w:tcPr>
            <w:tcW w:w="2852" w:type="dxa"/>
          </w:tcPr>
          <w:p w:rsidR="00AE1FD9" w:rsidRDefault="00AE1FD9" w:rsidP="00AE1FD9">
            <w:pPr>
              <w:pStyle w:val="1"/>
              <w:shd w:val="clear" w:color="auto" w:fill="auto"/>
              <w:spacing w:line="240" w:lineRule="auto"/>
              <w:ind w:left="120" w:firstLine="0"/>
              <w:jc w:val="center"/>
              <w:rPr>
                <w:sz w:val="28"/>
                <w:szCs w:val="28"/>
              </w:rPr>
            </w:pPr>
            <w:r w:rsidRPr="004F5FD5">
              <w:rPr>
                <w:sz w:val="28"/>
                <w:szCs w:val="28"/>
              </w:rPr>
              <w:t>Организация и проведение профилактических акций против курения, алкоголизма, наркомании</w:t>
            </w:r>
          </w:p>
          <w:p w:rsidR="00162EE8" w:rsidRDefault="00162EE8" w:rsidP="00AE1FD9">
            <w:pPr>
              <w:pStyle w:val="1"/>
              <w:shd w:val="clear" w:color="auto" w:fill="auto"/>
              <w:spacing w:line="240" w:lineRule="auto"/>
              <w:ind w:left="120" w:firstLine="0"/>
              <w:jc w:val="center"/>
              <w:rPr>
                <w:sz w:val="28"/>
                <w:szCs w:val="28"/>
              </w:rPr>
            </w:pPr>
          </w:p>
          <w:p w:rsidR="00162EE8" w:rsidRPr="004F5FD5" w:rsidRDefault="00162EE8" w:rsidP="00AE1FD9">
            <w:pPr>
              <w:pStyle w:val="1"/>
              <w:shd w:val="clear" w:color="auto" w:fill="auto"/>
              <w:spacing w:line="240" w:lineRule="auto"/>
              <w:ind w:left="120" w:firstLine="0"/>
              <w:jc w:val="center"/>
              <w:rPr>
                <w:sz w:val="28"/>
                <w:szCs w:val="28"/>
              </w:rPr>
            </w:pPr>
          </w:p>
        </w:tc>
        <w:tc>
          <w:tcPr>
            <w:tcW w:w="1983" w:type="dxa"/>
            <w:gridSpan w:val="2"/>
          </w:tcPr>
          <w:p w:rsidR="00AE1FD9" w:rsidRPr="004F5FD5" w:rsidRDefault="00AE1FD9" w:rsidP="00AE1FD9">
            <w:pPr>
              <w:pStyle w:val="1"/>
              <w:shd w:val="clear" w:color="auto" w:fill="auto"/>
              <w:spacing w:line="240" w:lineRule="auto"/>
              <w:ind w:left="120" w:firstLine="0"/>
              <w:jc w:val="center"/>
              <w:rPr>
                <w:sz w:val="28"/>
                <w:szCs w:val="28"/>
              </w:rPr>
            </w:pPr>
            <w:r w:rsidRPr="004F5FD5">
              <w:rPr>
                <w:sz w:val="28"/>
                <w:szCs w:val="28"/>
              </w:rPr>
              <w:t>МКУ УДМСиТ, ЛО РОО «АМО РТ»</w:t>
            </w:r>
          </w:p>
        </w:tc>
        <w:tc>
          <w:tcPr>
            <w:tcW w:w="1850" w:type="dxa"/>
            <w:gridSpan w:val="2"/>
          </w:tcPr>
          <w:p w:rsidR="00AE1FD9" w:rsidRPr="004F5FD5" w:rsidRDefault="00AE1FD9" w:rsidP="00822994">
            <w:pPr>
              <w:pStyle w:val="1"/>
              <w:shd w:val="clear" w:color="auto" w:fill="auto"/>
              <w:spacing w:line="240" w:lineRule="auto"/>
              <w:ind w:firstLine="0"/>
              <w:jc w:val="center"/>
              <w:rPr>
                <w:sz w:val="28"/>
                <w:szCs w:val="28"/>
              </w:rPr>
            </w:pPr>
            <w:r w:rsidRPr="004F5FD5">
              <w:rPr>
                <w:sz w:val="28"/>
                <w:szCs w:val="28"/>
              </w:rPr>
              <w:t>2017-2020 гг.</w:t>
            </w:r>
          </w:p>
        </w:tc>
        <w:tc>
          <w:tcPr>
            <w:tcW w:w="2127"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p w:rsidR="00AE1FD9" w:rsidRPr="004F5FD5" w:rsidRDefault="00AE1FD9" w:rsidP="00AE1FD9">
            <w:pPr>
              <w:pStyle w:val="1"/>
              <w:shd w:val="clear" w:color="auto" w:fill="auto"/>
              <w:spacing w:line="240" w:lineRule="auto"/>
              <w:ind w:left="140" w:firstLine="0"/>
              <w:jc w:val="center"/>
              <w:rPr>
                <w:sz w:val="28"/>
                <w:szCs w:val="28"/>
              </w:rPr>
            </w:pP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c>
          <w:tcPr>
            <w:tcW w:w="932" w:type="dxa"/>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r>
      <w:tr w:rsidR="00AE1FD9" w:rsidTr="00162EE8">
        <w:tc>
          <w:tcPr>
            <w:tcW w:w="1109" w:type="dxa"/>
          </w:tcPr>
          <w:p w:rsidR="00AE1FD9" w:rsidRPr="004F5FD5" w:rsidRDefault="00AE1FD9" w:rsidP="00AE1FD9">
            <w:pPr>
              <w:pStyle w:val="1"/>
              <w:shd w:val="clear" w:color="auto" w:fill="auto"/>
              <w:spacing w:line="240" w:lineRule="auto"/>
              <w:ind w:left="120" w:firstLine="0"/>
              <w:jc w:val="center"/>
              <w:rPr>
                <w:sz w:val="28"/>
                <w:szCs w:val="28"/>
              </w:rPr>
            </w:pPr>
            <w:r w:rsidRPr="004F5FD5">
              <w:rPr>
                <w:sz w:val="28"/>
                <w:szCs w:val="28"/>
              </w:rPr>
              <w:t>4.3.2</w:t>
            </w:r>
          </w:p>
        </w:tc>
        <w:tc>
          <w:tcPr>
            <w:tcW w:w="2852" w:type="dxa"/>
          </w:tcPr>
          <w:p w:rsidR="00AE1FD9" w:rsidRPr="004F5FD5" w:rsidRDefault="00AE1FD9" w:rsidP="00AE1FD9">
            <w:pPr>
              <w:pStyle w:val="1"/>
              <w:shd w:val="clear" w:color="auto" w:fill="auto"/>
              <w:spacing w:line="240" w:lineRule="auto"/>
              <w:ind w:left="120" w:firstLine="0"/>
              <w:jc w:val="center"/>
              <w:rPr>
                <w:sz w:val="28"/>
                <w:szCs w:val="28"/>
              </w:rPr>
            </w:pPr>
            <w:r w:rsidRPr="004F5FD5">
              <w:rPr>
                <w:sz w:val="28"/>
                <w:szCs w:val="28"/>
              </w:rPr>
              <w:t>Участие в реализации общероссийского антиалкогольного проекта "Общее дело"</w:t>
            </w:r>
          </w:p>
        </w:tc>
        <w:tc>
          <w:tcPr>
            <w:tcW w:w="1983" w:type="dxa"/>
            <w:gridSpan w:val="2"/>
          </w:tcPr>
          <w:p w:rsidR="00AE1FD9" w:rsidRPr="004F5FD5" w:rsidRDefault="00AE1FD9" w:rsidP="00AE1FD9">
            <w:pPr>
              <w:pStyle w:val="1"/>
              <w:shd w:val="clear" w:color="auto" w:fill="auto"/>
              <w:spacing w:line="240" w:lineRule="auto"/>
              <w:ind w:left="120" w:firstLine="0"/>
              <w:jc w:val="center"/>
              <w:rPr>
                <w:sz w:val="28"/>
                <w:szCs w:val="28"/>
              </w:rPr>
            </w:pPr>
            <w:r w:rsidRPr="004F5FD5">
              <w:rPr>
                <w:sz w:val="28"/>
                <w:szCs w:val="28"/>
              </w:rPr>
              <w:t>МКУ УДМСиТ, ЛО РОО «АМО РТ»</w:t>
            </w:r>
          </w:p>
        </w:tc>
        <w:tc>
          <w:tcPr>
            <w:tcW w:w="1850" w:type="dxa"/>
            <w:gridSpan w:val="2"/>
          </w:tcPr>
          <w:p w:rsidR="00AE1FD9" w:rsidRPr="004F5FD5" w:rsidRDefault="00AE1FD9" w:rsidP="00AE1FD9">
            <w:pPr>
              <w:pStyle w:val="30"/>
              <w:shd w:val="clear" w:color="auto" w:fill="auto"/>
              <w:spacing w:line="240" w:lineRule="auto"/>
              <w:jc w:val="center"/>
              <w:rPr>
                <w:sz w:val="28"/>
                <w:szCs w:val="28"/>
              </w:rPr>
            </w:pPr>
            <w:r w:rsidRPr="004F5FD5">
              <w:rPr>
                <w:spacing w:val="0"/>
                <w:sz w:val="28"/>
                <w:szCs w:val="28"/>
              </w:rPr>
              <w:t>2017-2020 гг.</w:t>
            </w:r>
          </w:p>
        </w:tc>
        <w:tc>
          <w:tcPr>
            <w:tcW w:w="2127"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1136" w:type="dxa"/>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tc>
        <w:tc>
          <w:tcPr>
            <w:tcW w:w="993" w:type="dxa"/>
            <w:gridSpan w:val="2"/>
          </w:tcPr>
          <w:p w:rsidR="00AE1FD9" w:rsidRPr="004F5FD5" w:rsidRDefault="00AE1FD9" w:rsidP="00AE1FD9">
            <w:pPr>
              <w:pStyle w:val="1"/>
              <w:shd w:val="clear" w:color="auto" w:fill="auto"/>
              <w:spacing w:line="240" w:lineRule="auto"/>
              <w:ind w:left="140" w:firstLine="0"/>
              <w:jc w:val="center"/>
              <w:rPr>
                <w:sz w:val="28"/>
                <w:szCs w:val="28"/>
              </w:rPr>
            </w:pPr>
            <w:r w:rsidRPr="004F5FD5">
              <w:rPr>
                <w:sz w:val="28"/>
                <w:szCs w:val="28"/>
              </w:rPr>
              <w:t>-</w:t>
            </w:r>
          </w:p>
          <w:p w:rsidR="00AE1FD9" w:rsidRPr="004F5FD5" w:rsidRDefault="00AE1FD9" w:rsidP="00AE1FD9">
            <w:pPr>
              <w:pStyle w:val="1"/>
              <w:shd w:val="clear" w:color="auto" w:fill="auto"/>
              <w:spacing w:line="240" w:lineRule="auto"/>
              <w:ind w:left="140" w:firstLine="0"/>
              <w:jc w:val="center"/>
              <w:rPr>
                <w:sz w:val="28"/>
                <w:szCs w:val="28"/>
              </w:rPr>
            </w:pP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c>
          <w:tcPr>
            <w:tcW w:w="992" w:type="dxa"/>
            <w:gridSpan w:val="2"/>
          </w:tcPr>
          <w:p w:rsidR="00AE1FD9" w:rsidRPr="004F5FD5" w:rsidRDefault="00AE1FD9" w:rsidP="00AE1FD9">
            <w:pPr>
              <w:pStyle w:val="1"/>
              <w:shd w:val="clear" w:color="auto" w:fill="auto"/>
              <w:spacing w:line="240" w:lineRule="auto"/>
              <w:ind w:left="140" w:firstLine="0"/>
              <w:rPr>
                <w:sz w:val="28"/>
                <w:szCs w:val="28"/>
              </w:rPr>
            </w:pPr>
          </w:p>
        </w:tc>
        <w:tc>
          <w:tcPr>
            <w:tcW w:w="932" w:type="dxa"/>
          </w:tcPr>
          <w:p w:rsidR="00AE1FD9" w:rsidRPr="004F5FD5" w:rsidRDefault="00AE1FD9" w:rsidP="00AE1FD9">
            <w:pPr>
              <w:pStyle w:val="1"/>
              <w:shd w:val="clear" w:color="auto" w:fill="auto"/>
              <w:spacing w:line="240" w:lineRule="auto"/>
              <w:ind w:left="140" w:firstLine="0"/>
              <w:rPr>
                <w:sz w:val="28"/>
                <w:szCs w:val="28"/>
              </w:rPr>
            </w:pPr>
            <w:r w:rsidRPr="004F5FD5">
              <w:rPr>
                <w:sz w:val="28"/>
                <w:szCs w:val="28"/>
              </w:rPr>
              <w:t>-</w:t>
            </w:r>
          </w:p>
        </w:tc>
      </w:tr>
      <w:tr w:rsidR="00AE1FD9" w:rsidTr="00162EE8">
        <w:tc>
          <w:tcPr>
            <w:tcW w:w="11057" w:type="dxa"/>
            <w:gridSpan w:val="9"/>
          </w:tcPr>
          <w:p w:rsidR="00AE1FD9" w:rsidRPr="00AE1FD9" w:rsidRDefault="00AE1FD9" w:rsidP="00AE1FD9">
            <w:pPr>
              <w:jc w:val="center"/>
              <w:rPr>
                <w:rFonts w:ascii="Times New Roman" w:hAnsi="Times New Roman" w:cs="Times New Roman"/>
              </w:rPr>
            </w:pPr>
            <w:r w:rsidRPr="00AE1FD9">
              <w:rPr>
                <w:rFonts w:ascii="Times New Roman" w:hAnsi="Times New Roman" w:cs="Times New Roman"/>
                <w:sz w:val="28"/>
                <w:szCs w:val="28"/>
              </w:rPr>
              <w:t xml:space="preserve">Итого:       </w:t>
            </w:r>
            <w:r w:rsidRPr="00AE1FD9">
              <w:rPr>
                <w:rFonts w:ascii="Times New Roman" w:hAnsi="Times New Roman" w:cs="Times New Roman"/>
                <w:color w:val="auto"/>
                <w:sz w:val="28"/>
                <w:szCs w:val="28"/>
              </w:rPr>
              <w:t>140,00</w:t>
            </w:r>
          </w:p>
        </w:tc>
        <w:tc>
          <w:tcPr>
            <w:tcW w:w="993" w:type="dxa"/>
            <w:gridSpan w:val="2"/>
          </w:tcPr>
          <w:p w:rsidR="00AE1FD9" w:rsidRDefault="00AE1FD9" w:rsidP="00373E76">
            <w:pPr>
              <w:jc w:val="both"/>
              <w:rPr>
                <w:rFonts w:ascii="Times New Roman" w:hAnsi="Times New Roman" w:cs="Times New Roman"/>
              </w:rPr>
            </w:pPr>
          </w:p>
        </w:tc>
        <w:tc>
          <w:tcPr>
            <w:tcW w:w="992" w:type="dxa"/>
            <w:gridSpan w:val="2"/>
          </w:tcPr>
          <w:p w:rsidR="00AE1FD9" w:rsidRDefault="00AE1FD9" w:rsidP="00373E76">
            <w:pPr>
              <w:jc w:val="both"/>
              <w:rPr>
                <w:rFonts w:ascii="Times New Roman" w:hAnsi="Times New Roman" w:cs="Times New Roman"/>
              </w:rPr>
            </w:pPr>
          </w:p>
        </w:tc>
        <w:tc>
          <w:tcPr>
            <w:tcW w:w="992" w:type="dxa"/>
            <w:gridSpan w:val="2"/>
          </w:tcPr>
          <w:p w:rsidR="00AE1FD9" w:rsidRDefault="00AE1FD9" w:rsidP="00373E76">
            <w:pPr>
              <w:jc w:val="both"/>
              <w:rPr>
                <w:rFonts w:ascii="Times New Roman" w:hAnsi="Times New Roman" w:cs="Times New Roman"/>
              </w:rPr>
            </w:pPr>
          </w:p>
        </w:tc>
        <w:tc>
          <w:tcPr>
            <w:tcW w:w="932" w:type="dxa"/>
          </w:tcPr>
          <w:p w:rsidR="00AE1FD9" w:rsidRDefault="00AE1FD9" w:rsidP="00373E76">
            <w:pPr>
              <w:jc w:val="both"/>
              <w:rPr>
                <w:rFonts w:ascii="Times New Roman" w:hAnsi="Times New Roman" w:cs="Times New Roman"/>
              </w:rPr>
            </w:pPr>
          </w:p>
        </w:tc>
      </w:tr>
    </w:tbl>
    <w:p w:rsidR="00B82356" w:rsidRDefault="00B82356" w:rsidP="00B47947">
      <w:pPr>
        <w:jc w:val="both"/>
        <w:rPr>
          <w:rFonts w:ascii="Times New Roman" w:hAnsi="Times New Roman" w:cs="Times New Roman"/>
        </w:rPr>
      </w:pPr>
    </w:p>
    <w:p w:rsidR="00822994" w:rsidRPr="004F4502" w:rsidRDefault="00822994" w:rsidP="00052F76">
      <w:pPr>
        <w:pStyle w:val="1"/>
        <w:shd w:val="clear" w:color="auto" w:fill="auto"/>
        <w:tabs>
          <w:tab w:val="left" w:pos="8962"/>
        </w:tabs>
        <w:spacing w:line="240" w:lineRule="auto"/>
        <w:ind w:left="20" w:right="5" w:firstLine="689"/>
        <w:jc w:val="both"/>
        <w:rPr>
          <w:sz w:val="24"/>
          <w:szCs w:val="24"/>
        </w:rPr>
      </w:pPr>
      <w:r w:rsidRPr="004F4502">
        <w:rPr>
          <w:sz w:val="24"/>
          <w:szCs w:val="24"/>
        </w:rPr>
        <w:t>Список использованных понятий и сокращений:</w:t>
      </w:r>
      <w:r w:rsidRPr="004F4502">
        <w:rPr>
          <w:sz w:val="24"/>
          <w:szCs w:val="24"/>
        </w:rPr>
        <w:tab/>
      </w:r>
    </w:p>
    <w:p w:rsidR="00822994" w:rsidRPr="004F4502" w:rsidRDefault="00822994" w:rsidP="00052F76">
      <w:pPr>
        <w:pStyle w:val="1"/>
        <w:shd w:val="clear" w:color="auto" w:fill="auto"/>
        <w:tabs>
          <w:tab w:val="left" w:pos="4834"/>
        </w:tabs>
        <w:spacing w:line="240" w:lineRule="auto"/>
        <w:ind w:left="20" w:right="40" w:firstLine="689"/>
        <w:jc w:val="both"/>
        <w:rPr>
          <w:sz w:val="24"/>
          <w:szCs w:val="24"/>
        </w:rPr>
      </w:pPr>
      <w:r w:rsidRPr="004F4502">
        <w:rPr>
          <w:sz w:val="24"/>
          <w:szCs w:val="24"/>
        </w:rPr>
        <w:t>Социальное проектирование способ выражения идеи улучшения окружающей среды</w:t>
      </w:r>
      <w:r>
        <w:rPr>
          <w:sz w:val="24"/>
          <w:szCs w:val="24"/>
        </w:rPr>
        <w:t xml:space="preserve"> </w:t>
      </w:r>
      <w:r w:rsidRPr="004F4502">
        <w:rPr>
          <w:sz w:val="24"/>
          <w:szCs w:val="24"/>
        </w:rPr>
        <w:t>путем реализации конкретных целей, задачу мер и действий по их достижению, а также описание</w:t>
      </w:r>
      <w:r>
        <w:rPr>
          <w:sz w:val="24"/>
          <w:szCs w:val="24"/>
        </w:rPr>
        <w:t xml:space="preserve"> </w:t>
      </w:r>
      <w:r w:rsidRPr="004F4502">
        <w:rPr>
          <w:sz w:val="24"/>
          <w:szCs w:val="24"/>
        </w:rPr>
        <w:t>необходимых ресурсов для практической реализации замысла и конкретные сроки воплощения</w:t>
      </w:r>
      <w:r>
        <w:rPr>
          <w:sz w:val="24"/>
          <w:szCs w:val="24"/>
        </w:rPr>
        <w:t xml:space="preserve"> </w:t>
      </w:r>
      <w:r w:rsidRPr="004F4502">
        <w:rPr>
          <w:sz w:val="24"/>
          <w:szCs w:val="24"/>
        </w:rPr>
        <w:t xml:space="preserve">описываемой цели. </w:t>
      </w:r>
      <w:r w:rsidRPr="004F4502">
        <w:rPr>
          <w:sz w:val="24"/>
          <w:szCs w:val="24"/>
        </w:rPr>
        <w:tab/>
      </w:r>
    </w:p>
    <w:p w:rsidR="00822994" w:rsidRDefault="00822994" w:rsidP="00052F76">
      <w:pPr>
        <w:pStyle w:val="1"/>
        <w:shd w:val="clear" w:color="auto" w:fill="auto"/>
        <w:tabs>
          <w:tab w:val="left" w:pos="4834"/>
        </w:tabs>
        <w:spacing w:line="240" w:lineRule="auto"/>
        <w:ind w:left="20" w:right="40" w:firstLine="689"/>
        <w:jc w:val="both"/>
        <w:rPr>
          <w:sz w:val="24"/>
          <w:szCs w:val="24"/>
        </w:rPr>
      </w:pPr>
      <w:r w:rsidRPr="004F4502">
        <w:rPr>
          <w:sz w:val="24"/>
          <w:szCs w:val="24"/>
        </w:rPr>
        <w:t>Вебинар - разновидность веб-конференции, проведение онлайн-встреч или презентаций</w:t>
      </w:r>
      <w:r>
        <w:rPr>
          <w:sz w:val="24"/>
          <w:szCs w:val="24"/>
        </w:rPr>
        <w:t xml:space="preserve"> </w:t>
      </w:r>
      <w:r w:rsidRPr="004F4502">
        <w:rPr>
          <w:sz w:val="24"/>
          <w:szCs w:val="24"/>
        </w:rPr>
        <w:t>через сеть Интернет в режиме реального времени. Во время веб-конференции каждый из</w:t>
      </w:r>
      <w:r>
        <w:rPr>
          <w:sz w:val="24"/>
          <w:szCs w:val="24"/>
        </w:rPr>
        <w:t xml:space="preserve"> </w:t>
      </w:r>
      <w:r w:rsidRPr="004F4502">
        <w:rPr>
          <w:sz w:val="24"/>
          <w:szCs w:val="24"/>
        </w:rPr>
        <w:t>участников находится у своего компьютера, а связь между ними поддерживается через сеть</w:t>
      </w:r>
      <w:r>
        <w:rPr>
          <w:sz w:val="24"/>
          <w:szCs w:val="24"/>
        </w:rPr>
        <w:t xml:space="preserve"> </w:t>
      </w:r>
      <w:r w:rsidRPr="004F4502">
        <w:rPr>
          <w:sz w:val="24"/>
          <w:szCs w:val="24"/>
        </w:rPr>
        <w:t>Интернет</w:t>
      </w:r>
    </w:p>
    <w:p w:rsidR="00822994" w:rsidRDefault="00822994" w:rsidP="00052F76">
      <w:pPr>
        <w:pStyle w:val="1"/>
        <w:shd w:val="clear" w:color="auto" w:fill="auto"/>
        <w:tabs>
          <w:tab w:val="left" w:pos="4834"/>
        </w:tabs>
        <w:spacing w:line="240" w:lineRule="auto"/>
        <w:ind w:left="20" w:right="40" w:firstLine="689"/>
        <w:jc w:val="both"/>
        <w:rPr>
          <w:sz w:val="24"/>
          <w:szCs w:val="24"/>
        </w:rPr>
      </w:pPr>
      <w:r w:rsidRPr="004F4502">
        <w:rPr>
          <w:sz w:val="24"/>
          <w:szCs w:val="24"/>
        </w:rPr>
        <w:t>посредством загружаемого приложения, установленного на компьютере каждого</w:t>
      </w:r>
      <w:r>
        <w:rPr>
          <w:sz w:val="24"/>
          <w:szCs w:val="24"/>
        </w:rPr>
        <w:t xml:space="preserve"> </w:t>
      </w:r>
      <w:r w:rsidRPr="004F4502">
        <w:rPr>
          <w:sz w:val="24"/>
          <w:szCs w:val="24"/>
        </w:rPr>
        <w:t>участника, или через веб-приложение.</w:t>
      </w:r>
      <w:r w:rsidRPr="004F4502">
        <w:rPr>
          <w:sz w:val="24"/>
          <w:szCs w:val="24"/>
        </w:rPr>
        <w:tab/>
      </w:r>
    </w:p>
    <w:p w:rsidR="00822994" w:rsidRPr="004F4502" w:rsidRDefault="00822994" w:rsidP="00052F76">
      <w:pPr>
        <w:pStyle w:val="1"/>
        <w:shd w:val="clear" w:color="auto" w:fill="auto"/>
        <w:tabs>
          <w:tab w:val="left" w:pos="4834"/>
        </w:tabs>
        <w:spacing w:line="240" w:lineRule="auto"/>
        <w:ind w:left="20" w:right="40" w:firstLine="689"/>
        <w:jc w:val="both"/>
        <w:rPr>
          <w:sz w:val="24"/>
          <w:szCs w:val="24"/>
        </w:rPr>
      </w:pPr>
      <w:r w:rsidRPr="004F4502">
        <w:rPr>
          <w:sz w:val="24"/>
          <w:szCs w:val="24"/>
        </w:rPr>
        <w:t>ЛО РОО «АМО РТ» - Лениногорское отделение региональной, общественной организации</w:t>
      </w:r>
      <w:r>
        <w:rPr>
          <w:sz w:val="24"/>
          <w:szCs w:val="24"/>
        </w:rPr>
        <w:t xml:space="preserve"> «</w:t>
      </w:r>
      <w:r w:rsidRPr="004F4502">
        <w:rPr>
          <w:sz w:val="24"/>
          <w:szCs w:val="24"/>
        </w:rPr>
        <w:t>Аграрное молодежное о</w:t>
      </w:r>
      <w:r>
        <w:rPr>
          <w:sz w:val="24"/>
          <w:szCs w:val="24"/>
        </w:rPr>
        <w:t>бъединение Республики Татарстан»</w:t>
      </w:r>
      <w:r w:rsidRPr="004F4502">
        <w:rPr>
          <w:sz w:val="24"/>
          <w:szCs w:val="24"/>
        </w:rPr>
        <w:t>.</w:t>
      </w:r>
    </w:p>
    <w:p w:rsidR="00822994" w:rsidRDefault="00822994" w:rsidP="00052F76">
      <w:pPr>
        <w:pStyle w:val="1"/>
        <w:shd w:val="clear" w:color="auto" w:fill="auto"/>
        <w:tabs>
          <w:tab w:val="left" w:pos="3874"/>
        </w:tabs>
        <w:spacing w:line="240" w:lineRule="auto"/>
        <w:ind w:left="20" w:right="40" w:firstLine="689"/>
        <w:jc w:val="both"/>
        <w:rPr>
          <w:sz w:val="24"/>
          <w:szCs w:val="24"/>
        </w:rPr>
      </w:pPr>
      <w:r w:rsidRPr="004F4502">
        <w:rPr>
          <w:sz w:val="24"/>
          <w:szCs w:val="24"/>
        </w:rPr>
        <w:t>М</w:t>
      </w:r>
      <w:r>
        <w:rPr>
          <w:sz w:val="24"/>
          <w:szCs w:val="24"/>
        </w:rPr>
        <w:t>К</w:t>
      </w:r>
      <w:r w:rsidRPr="004F4502">
        <w:rPr>
          <w:sz w:val="24"/>
          <w:szCs w:val="24"/>
        </w:rPr>
        <w:t xml:space="preserve">У УДМСиТ - муниципальное </w:t>
      </w:r>
      <w:r>
        <w:rPr>
          <w:sz w:val="24"/>
          <w:szCs w:val="24"/>
        </w:rPr>
        <w:t xml:space="preserve">казенное </w:t>
      </w:r>
      <w:r w:rsidRPr="004F4502">
        <w:rPr>
          <w:sz w:val="24"/>
          <w:szCs w:val="24"/>
        </w:rPr>
        <w:t>учреждение «Управле</w:t>
      </w:r>
      <w:r>
        <w:rPr>
          <w:sz w:val="24"/>
          <w:szCs w:val="24"/>
        </w:rPr>
        <w:t xml:space="preserve">ние по делам молодежи, спорту и </w:t>
      </w:r>
      <w:r w:rsidRPr="004F4502">
        <w:rPr>
          <w:sz w:val="24"/>
          <w:szCs w:val="24"/>
        </w:rPr>
        <w:t>туризму».</w:t>
      </w:r>
      <w:r w:rsidRPr="004F4502">
        <w:rPr>
          <w:sz w:val="24"/>
          <w:szCs w:val="24"/>
        </w:rPr>
        <w:tab/>
      </w:r>
    </w:p>
    <w:p w:rsidR="00822994" w:rsidRDefault="00822994" w:rsidP="00052F76">
      <w:pPr>
        <w:pStyle w:val="1"/>
        <w:shd w:val="clear" w:color="auto" w:fill="auto"/>
        <w:tabs>
          <w:tab w:val="left" w:pos="3874"/>
        </w:tabs>
        <w:spacing w:line="240" w:lineRule="auto"/>
        <w:ind w:left="20" w:right="40" w:firstLine="689"/>
        <w:jc w:val="both"/>
        <w:rPr>
          <w:sz w:val="24"/>
          <w:szCs w:val="24"/>
        </w:rPr>
      </w:pPr>
      <w:r w:rsidRPr="004F4502">
        <w:rPr>
          <w:sz w:val="24"/>
          <w:szCs w:val="24"/>
        </w:rPr>
        <w:t>МУ УСХиП - муниципальное учреждение «Управление сельского хозяйства и</w:t>
      </w:r>
      <w:r>
        <w:rPr>
          <w:sz w:val="24"/>
          <w:szCs w:val="24"/>
        </w:rPr>
        <w:t xml:space="preserve"> </w:t>
      </w:r>
      <w:r w:rsidRPr="004F4502">
        <w:rPr>
          <w:sz w:val="24"/>
          <w:szCs w:val="24"/>
        </w:rPr>
        <w:t>продовольствия».</w:t>
      </w:r>
    </w:p>
    <w:p w:rsidR="00822994" w:rsidRPr="004F4502" w:rsidRDefault="00822994" w:rsidP="00052F76">
      <w:pPr>
        <w:pStyle w:val="1"/>
        <w:shd w:val="clear" w:color="auto" w:fill="auto"/>
        <w:spacing w:line="240" w:lineRule="auto"/>
        <w:ind w:left="20" w:right="5" w:firstLine="689"/>
        <w:jc w:val="both"/>
        <w:rPr>
          <w:sz w:val="24"/>
          <w:szCs w:val="24"/>
        </w:rPr>
      </w:pPr>
      <w:r w:rsidRPr="004F4502">
        <w:rPr>
          <w:sz w:val="24"/>
          <w:szCs w:val="24"/>
        </w:rPr>
        <w:t>ГБУ «ЦЗН» - государственное бюджетное учреждение «Центр занятости населения».</w:t>
      </w:r>
    </w:p>
    <w:p w:rsidR="00822994" w:rsidRPr="004F4502" w:rsidRDefault="00822994" w:rsidP="00052F76">
      <w:pPr>
        <w:pStyle w:val="1"/>
        <w:shd w:val="clear" w:color="auto" w:fill="auto"/>
        <w:spacing w:line="240" w:lineRule="auto"/>
        <w:ind w:left="20" w:right="5" w:firstLine="689"/>
        <w:jc w:val="both"/>
        <w:rPr>
          <w:sz w:val="24"/>
          <w:szCs w:val="24"/>
        </w:rPr>
      </w:pPr>
      <w:r>
        <w:rPr>
          <w:sz w:val="24"/>
          <w:szCs w:val="24"/>
        </w:rPr>
        <w:t>М</w:t>
      </w:r>
      <w:r w:rsidR="00052F76">
        <w:rPr>
          <w:sz w:val="24"/>
          <w:szCs w:val="24"/>
        </w:rPr>
        <w:t>К</w:t>
      </w:r>
      <w:r>
        <w:rPr>
          <w:sz w:val="24"/>
          <w:szCs w:val="24"/>
        </w:rPr>
        <w:t xml:space="preserve">У </w:t>
      </w:r>
      <w:r w:rsidR="00052F76">
        <w:rPr>
          <w:sz w:val="24"/>
          <w:szCs w:val="24"/>
        </w:rPr>
        <w:t>«</w:t>
      </w:r>
      <w:r>
        <w:rPr>
          <w:sz w:val="24"/>
          <w:szCs w:val="24"/>
        </w:rPr>
        <w:t>УК</w:t>
      </w:r>
      <w:r w:rsidR="00052F76">
        <w:rPr>
          <w:sz w:val="24"/>
          <w:szCs w:val="24"/>
        </w:rPr>
        <w:t>»</w:t>
      </w:r>
      <w:r>
        <w:rPr>
          <w:sz w:val="24"/>
          <w:szCs w:val="24"/>
        </w:rPr>
        <w:t xml:space="preserve"> </w:t>
      </w:r>
      <w:proofErr w:type="gramStart"/>
      <w:r>
        <w:rPr>
          <w:sz w:val="24"/>
          <w:szCs w:val="24"/>
        </w:rPr>
        <w:t>-</w:t>
      </w:r>
      <w:r w:rsidRPr="004F4502">
        <w:rPr>
          <w:sz w:val="24"/>
          <w:szCs w:val="24"/>
        </w:rPr>
        <w:t>м</w:t>
      </w:r>
      <w:proofErr w:type="gramEnd"/>
      <w:r w:rsidRPr="004F4502">
        <w:rPr>
          <w:sz w:val="24"/>
          <w:szCs w:val="24"/>
        </w:rPr>
        <w:t>униципальное учреждение «Управление культуры».</w:t>
      </w:r>
    </w:p>
    <w:p w:rsidR="00822994" w:rsidRDefault="00822994" w:rsidP="00052F76">
      <w:pPr>
        <w:pStyle w:val="1"/>
        <w:shd w:val="clear" w:color="auto" w:fill="auto"/>
        <w:tabs>
          <w:tab w:val="left" w:pos="3870"/>
          <w:tab w:val="left" w:pos="7186"/>
        </w:tabs>
        <w:spacing w:after="343" w:line="240" w:lineRule="auto"/>
        <w:ind w:left="20" w:right="40" w:firstLine="689"/>
        <w:jc w:val="both"/>
        <w:rPr>
          <w:sz w:val="24"/>
          <w:szCs w:val="24"/>
        </w:rPr>
      </w:pPr>
      <w:r w:rsidRPr="004F4502">
        <w:rPr>
          <w:sz w:val="24"/>
          <w:szCs w:val="24"/>
        </w:rPr>
        <w:t xml:space="preserve">Совет МО </w:t>
      </w:r>
      <w:r w:rsidR="00052F76">
        <w:rPr>
          <w:sz w:val="24"/>
          <w:szCs w:val="24"/>
        </w:rPr>
        <w:t>«</w:t>
      </w:r>
      <w:r w:rsidRPr="004F4502">
        <w:rPr>
          <w:sz w:val="24"/>
          <w:szCs w:val="24"/>
        </w:rPr>
        <w:t>ЛМР</w:t>
      </w:r>
      <w:r w:rsidR="00052F76">
        <w:rPr>
          <w:sz w:val="24"/>
          <w:szCs w:val="24"/>
        </w:rPr>
        <w:t>»</w:t>
      </w:r>
      <w:r w:rsidRPr="004F4502">
        <w:rPr>
          <w:sz w:val="24"/>
          <w:szCs w:val="24"/>
        </w:rPr>
        <w:t xml:space="preserve"> - Совет муниципального образования «Лени</w:t>
      </w:r>
      <w:r>
        <w:rPr>
          <w:sz w:val="24"/>
          <w:szCs w:val="24"/>
        </w:rPr>
        <w:t>ногорский муниципальный</w:t>
      </w:r>
      <w:r w:rsidR="00052F76">
        <w:rPr>
          <w:sz w:val="24"/>
          <w:szCs w:val="24"/>
        </w:rPr>
        <w:t xml:space="preserve"> </w:t>
      </w:r>
      <w:r>
        <w:rPr>
          <w:sz w:val="24"/>
          <w:szCs w:val="24"/>
        </w:rPr>
        <w:t>район».</w:t>
      </w:r>
    </w:p>
    <w:p w:rsidR="00052F76" w:rsidRDefault="00052F76" w:rsidP="00052F76">
      <w:pPr>
        <w:pStyle w:val="1"/>
        <w:shd w:val="clear" w:color="auto" w:fill="auto"/>
        <w:tabs>
          <w:tab w:val="left" w:pos="3870"/>
          <w:tab w:val="left" w:pos="7186"/>
        </w:tabs>
        <w:spacing w:after="343" w:line="240" w:lineRule="auto"/>
        <w:ind w:left="20" w:right="40" w:firstLine="689"/>
        <w:jc w:val="both"/>
        <w:rPr>
          <w:sz w:val="24"/>
          <w:szCs w:val="24"/>
        </w:rPr>
      </w:pPr>
    </w:p>
    <w:p w:rsidR="00052F76" w:rsidRDefault="00052F76" w:rsidP="00822994">
      <w:pPr>
        <w:pStyle w:val="1"/>
        <w:shd w:val="clear" w:color="auto" w:fill="auto"/>
        <w:tabs>
          <w:tab w:val="left" w:pos="3870"/>
          <w:tab w:val="left" w:pos="7186"/>
        </w:tabs>
        <w:spacing w:after="343" w:line="274" w:lineRule="exact"/>
        <w:ind w:left="20" w:right="40" w:firstLine="0"/>
        <w:jc w:val="both"/>
      </w:pPr>
    </w:p>
    <w:p w:rsidR="00822994" w:rsidRPr="00B47947" w:rsidRDefault="00822994" w:rsidP="00B47947">
      <w:pPr>
        <w:jc w:val="both"/>
        <w:rPr>
          <w:rFonts w:ascii="Times New Roman" w:hAnsi="Times New Roman" w:cs="Times New Roman"/>
        </w:rPr>
      </w:pPr>
    </w:p>
    <w:sectPr w:rsidR="00822994" w:rsidRPr="00B47947" w:rsidSect="00F03B7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669" w:rsidRDefault="00374669" w:rsidP="00052F76">
      <w:r>
        <w:separator/>
      </w:r>
    </w:p>
  </w:endnote>
  <w:endnote w:type="continuationSeparator" w:id="0">
    <w:p w:rsidR="00374669" w:rsidRDefault="00374669" w:rsidP="0005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204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669" w:rsidRDefault="00374669" w:rsidP="00052F76">
      <w:r>
        <w:separator/>
      </w:r>
    </w:p>
  </w:footnote>
  <w:footnote w:type="continuationSeparator" w:id="0">
    <w:p w:rsidR="00374669" w:rsidRDefault="00374669" w:rsidP="00052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4891"/>
      <w:docPartObj>
        <w:docPartGallery w:val="Page Numbers (Top of Page)"/>
        <w:docPartUnique/>
      </w:docPartObj>
    </w:sdtPr>
    <w:sdtEndPr>
      <w:rPr>
        <w:rFonts w:ascii="Times New Roman" w:hAnsi="Times New Roman" w:cs="Times New Roman"/>
      </w:rPr>
    </w:sdtEndPr>
    <w:sdtContent>
      <w:p w:rsidR="00373E76" w:rsidRDefault="00373E76">
        <w:pPr>
          <w:pStyle w:val="a5"/>
          <w:jc w:val="center"/>
        </w:pPr>
      </w:p>
      <w:p w:rsidR="00373E76" w:rsidRPr="00052F76" w:rsidRDefault="00373E76">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sidR="00A442C5">
          <w:rPr>
            <w:rFonts w:ascii="Times New Roman" w:hAnsi="Times New Roman" w:cs="Times New Roman"/>
            <w:noProof/>
          </w:rPr>
          <w:t>25</w:t>
        </w:r>
        <w:r w:rsidRPr="00052F76">
          <w:rPr>
            <w:rFonts w:ascii="Times New Roman" w:hAnsi="Times New Roman" w:cs="Times New Roman"/>
          </w:rPr>
          <w:fldChar w:fldCharType="end"/>
        </w:r>
      </w:p>
    </w:sdtContent>
  </w:sdt>
  <w:p w:rsidR="00373E76" w:rsidRDefault="00373E7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82356"/>
    <w:rsid w:val="0000267F"/>
    <w:rsid w:val="0000602F"/>
    <w:rsid w:val="000263A1"/>
    <w:rsid w:val="00034B62"/>
    <w:rsid w:val="00052F76"/>
    <w:rsid w:val="0005745D"/>
    <w:rsid w:val="00072CEA"/>
    <w:rsid w:val="00075C16"/>
    <w:rsid w:val="000A20AC"/>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2EE8"/>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066CB"/>
    <w:rsid w:val="00214DCD"/>
    <w:rsid w:val="00241603"/>
    <w:rsid w:val="00245E29"/>
    <w:rsid w:val="00251325"/>
    <w:rsid w:val="0025664F"/>
    <w:rsid w:val="00257B5A"/>
    <w:rsid w:val="00290845"/>
    <w:rsid w:val="002B5850"/>
    <w:rsid w:val="002C6803"/>
    <w:rsid w:val="003026E3"/>
    <w:rsid w:val="003073E2"/>
    <w:rsid w:val="003107E2"/>
    <w:rsid w:val="00313D97"/>
    <w:rsid w:val="00322F1E"/>
    <w:rsid w:val="0034139C"/>
    <w:rsid w:val="00355865"/>
    <w:rsid w:val="0036155C"/>
    <w:rsid w:val="00361D33"/>
    <w:rsid w:val="00363FC6"/>
    <w:rsid w:val="0036628C"/>
    <w:rsid w:val="00372BEF"/>
    <w:rsid w:val="003739A2"/>
    <w:rsid w:val="00373E76"/>
    <w:rsid w:val="00374669"/>
    <w:rsid w:val="003774CE"/>
    <w:rsid w:val="00380BF0"/>
    <w:rsid w:val="00394E94"/>
    <w:rsid w:val="00395957"/>
    <w:rsid w:val="003A6805"/>
    <w:rsid w:val="003A7F69"/>
    <w:rsid w:val="003C1ECA"/>
    <w:rsid w:val="003D26DB"/>
    <w:rsid w:val="003F04E9"/>
    <w:rsid w:val="003F5C6C"/>
    <w:rsid w:val="00403686"/>
    <w:rsid w:val="00411FC5"/>
    <w:rsid w:val="004173A4"/>
    <w:rsid w:val="00423944"/>
    <w:rsid w:val="0042399F"/>
    <w:rsid w:val="00427552"/>
    <w:rsid w:val="00474836"/>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3919"/>
    <w:rsid w:val="005677FA"/>
    <w:rsid w:val="005713ED"/>
    <w:rsid w:val="00590389"/>
    <w:rsid w:val="00595700"/>
    <w:rsid w:val="005A406B"/>
    <w:rsid w:val="005B0DC1"/>
    <w:rsid w:val="005B4704"/>
    <w:rsid w:val="005B710D"/>
    <w:rsid w:val="005C3106"/>
    <w:rsid w:val="005D1631"/>
    <w:rsid w:val="005D27E6"/>
    <w:rsid w:val="005E089C"/>
    <w:rsid w:val="005F1F02"/>
    <w:rsid w:val="005F274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53A3"/>
    <w:rsid w:val="00730939"/>
    <w:rsid w:val="00733E21"/>
    <w:rsid w:val="007422B3"/>
    <w:rsid w:val="00743993"/>
    <w:rsid w:val="00751C7F"/>
    <w:rsid w:val="0076212A"/>
    <w:rsid w:val="0076403C"/>
    <w:rsid w:val="0076679F"/>
    <w:rsid w:val="007751F4"/>
    <w:rsid w:val="00787BE1"/>
    <w:rsid w:val="007A6796"/>
    <w:rsid w:val="007B397F"/>
    <w:rsid w:val="007B3A81"/>
    <w:rsid w:val="007B40A2"/>
    <w:rsid w:val="007B7383"/>
    <w:rsid w:val="007C0FDD"/>
    <w:rsid w:val="007E734D"/>
    <w:rsid w:val="008016F4"/>
    <w:rsid w:val="008142BE"/>
    <w:rsid w:val="0081482C"/>
    <w:rsid w:val="00822994"/>
    <w:rsid w:val="008246DA"/>
    <w:rsid w:val="0085142B"/>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7ABD"/>
    <w:rsid w:val="00977FBF"/>
    <w:rsid w:val="0098556B"/>
    <w:rsid w:val="009920C3"/>
    <w:rsid w:val="009C0611"/>
    <w:rsid w:val="009C7281"/>
    <w:rsid w:val="009D0090"/>
    <w:rsid w:val="009D3173"/>
    <w:rsid w:val="009F222F"/>
    <w:rsid w:val="009F5855"/>
    <w:rsid w:val="00A01AB3"/>
    <w:rsid w:val="00A01AF8"/>
    <w:rsid w:val="00A021A7"/>
    <w:rsid w:val="00A16E7D"/>
    <w:rsid w:val="00A258A3"/>
    <w:rsid w:val="00A259BB"/>
    <w:rsid w:val="00A442C5"/>
    <w:rsid w:val="00A4490B"/>
    <w:rsid w:val="00A51FC1"/>
    <w:rsid w:val="00A53862"/>
    <w:rsid w:val="00A626A0"/>
    <w:rsid w:val="00A65920"/>
    <w:rsid w:val="00A92A14"/>
    <w:rsid w:val="00A936B3"/>
    <w:rsid w:val="00A96F14"/>
    <w:rsid w:val="00AA5829"/>
    <w:rsid w:val="00AB68CF"/>
    <w:rsid w:val="00AC1FD2"/>
    <w:rsid w:val="00AC2E2A"/>
    <w:rsid w:val="00AC7CAF"/>
    <w:rsid w:val="00AD5A3E"/>
    <w:rsid w:val="00AE1FD9"/>
    <w:rsid w:val="00AE7648"/>
    <w:rsid w:val="00AF0291"/>
    <w:rsid w:val="00AF03CC"/>
    <w:rsid w:val="00AF1760"/>
    <w:rsid w:val="00AF2947"/>
    <w:rsid w:val="00AF5286"/>
    <w:rsid w:val="00B1102B"/>
    <w:rsid w:val="00B146DD"/>
    <w:rsid w:val="00B2510A"/>
    <w:rsid w:val="00B26F23"/>
    <w:rsid w:val="00B27E5D"/>
    <w:rsid w:val="00B47947"/>
    <w:rsid w:val="00B50BE1"/>
    <w:rsid w:val="00B57C1F"/>
    <w:rsid w:val="00B618C2"/>
    <w:rsid w:val="00B627B3"/>
    <w:rsid w:val="00B66C74"/>
    <w:rsid w:val="00B67805"/>
    <w:rsid w:val="00B728A3"/>
    <w:rsid w:val="00B82356"/>
    <w:rsid w:val="00B85A9D"/>
    <w:rsid w:val="00B903A9"/>
    <w:rsid w:val="00B91946"/>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B0BC6"/>
    <w:rsid w:val="00DE669C"/>
    <w:rsid w:val="00DE6E49"/>
    <w:rsid w:val="00DF0D0D"/>
    <w:rsid w:val="00E07814"/>
    <w:rsid w:val="00E13F03"/>
    <w:rsid w:val="00E16113"/>
    <w:rsid w:val="00E301FA"/>
    <w:rsid w:val="00E31025"/>
    <w:rsid w:val="00E32CA6"/>
    <w:rsid w:val="00E35097"/>
    <w:rsid w:val="00E372B1"/>
    <w:rsid w:val="00E4054F"/>
    <w:rsid w:val="00E5089B"/>
    <w:rsid w:val="00E5401A"/>
    <w:rsid w:val="00E65B8C"/>
    <w:rsid w:val="00E669F7"/>
    <w:rsid w:val="00E70F68"/>
    <w:rsid w:val="00E8195C"/>
    <w:rsid w:val="00E8493C"/>
    <w:rsid w:val="00EB087B"/>
    <w:rsid w:val="00EC0135"/>
    <w:rsid w:val="00EC471D"/>
    <w:rsid w:val="00EC5870"/>
    <w:rsid w:val="00EE029F"/>
    <w:rsid w:val="00EE1F8C"/>
    <w:rsid w:val="00EE6105"/>
    <w:rsid w:val="00F01B21"/>
    <w:rsid w:val="00F03B71"/>
    <w:rsid w:val="00F2297A"/>
    <w:rsid w:val="00F25E7C"/>
    <w:rsid w:val="00F752B9"/>
    <w:rsid w:val="00F851E9"/>
    <w:rsid w:val="00F922ED"/>
    <w:rsid w:val="00F92E04"/>
    <w:rsid w:val="00F931FE"/>
    <w:rsid w:val="00F94D3A"/>
    <w:rsid w:val="00F95125"/>
    <w:rsid w:val="00FA5788"/>
    <w:rsid w:val="00FB20F4"/>
    <w:rsid w:val="00FB45EC"/>
    <w:rsid w:val="00FB66C7"/>
    <w:rsid w:val="00FC52ED"/>
    <w:rsid w:val="00FC725D"/>
    <w:rsid w:val="00FE1370"/>
    <w:rsid w:val="00FE4FDC"/>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2356"/>
    <w:pPr>
      <w:ind w:firstLine="0"/>
    </w:pPr>
    <w:rPr>
      <w:rFonts w:ascii="Tahoma" w:eastAsia="Tahoma"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82356"/>
    <w:rPr>
      <w:rFonts w:eastAsia="Times New Roman" w:cs="Times New Roman"/>
      <w:spacing w:val="1"/>
      <w:sz w:val="25"/>
      <w:szCs w:val="25"/>
      <w:shd w:val="clear" w:color="auto" w:fill="FFFFFF"/>
    </w:rPr>
  </w:style>
  <w:style w:type="paragraph" w:customStyle="1" w:styleId="20">
    <w:name w:val="Основной текст (2)"/>
    <w:basedOn w:val="a"/>
    <w:link w:val="2"/>
    <w:rsid w:val="00B82356"/>
    <w:pPr>
      <w:shd w:val="clear" w:color="auto" w:fill="FFFFFF"/>
      <w:spacing w:line="0" w:lineRule="atLeast"/>
    </w:pPr>
    <w:rPr>
      <w:rFonts w:ascii="Times New Roman" w:eastAsia="Times New Roman" w:hAnsi="Times New Roman" w:cs="Times New Roman"/>
      <w:color w:val="auto"/>
      <w:spacing w:val="1"/>
      <w:sz w:val="25"/>
      <w:szCs w:val="25"/>
      <w:lang w:eastAsia="en-US"/>
    </w:rPr>
  </w:style>
  <w:style w:type="character" w:customStyle="1" w:styleId="3">
    <w:name w:val="Основной текст (3)_"/>
    <w:basedOn w:val="a0"/>
    <w:link w:val="30"/>
    <w:rsid w:val="00B82356"/>
    <w:rPr>
      <w:rFonts w:eastAsia="Times New Roman" w:cs="Times New Roman"/>
      <w:spacing w:val="6"/>
      <w:sz w:val="8"/>
      <w:szCs w:val="8"/>
      <w:shd w:val="clear" w:color="auto" w:fill="FFFFFF"/>
    </w:rPr>
  </w:style>
  <w:style w:type="character" w:customStyle="1" w:styleId="4">
    <w:name w:val="Основной текст (4)_"/>
    <w:basedOn w:val="a0"/>
    <w:link w:val="40"/>
    <w:rsid w:val="00B82356"/>
    <w:rPr>
      <w:rFonts w:ascii="Candara" w:eastAsia="Candara" w:hAnsi="Candara" w:cs="Candara"/>
      <w:sz w:val="24"/>
      <w:szCs w:val="24"/>
      <w:shd w:val="clear" w:color="auto" w:fill="FFFFFF"/>
    </w:rPr>
  </w:style>
  <w:style w:type="character" w:customStyle="1" w:styleId="a3">
    <w:name w:val="Основной текст_"/>
    <w:basedOn w:val="a0"/>
    <w:link w:val="1"/>
    <w:rsid w:val="00B82356"/>
    <w:rPr>
      <w:rFonts w:eastAsia="Times New Roman" w:cs="Times New Roman"/>
      <w:sz w:val="22"/>
      <w:shd w:val="clear" w:color="auto" w:fill="FFFFFF"/>
    </w:rPr>
  </w:style>
  <w:style w:type="character" w:customStyle="1" w:styleId="5">
    <w:name w:val="Основной текст (5)_"/>
    <w:basedOn w:val="a0"/>
    <w:link w:val="50"/>
    <w:rsid w:val="00B82356"/>
    <w:rPr>
      <w:rFonts w:eastAsia="Times New Roman" w:cs="Times New Roman"/>
      <w:sz w:val="22"/>
      <w:shd w:val="clear" w:color="auto" w:fill="FFFFFF"/>
    </w:rPr>
  </w:style>
  <w:style w:type="character" w:customStyle="1" w:styleId="6">
    <w:name w:val="Основной текст (6)_"/>
    <w:basedOn w:val="a0"/>
    <w:link w:val="60"/>
    <w:rsid w:val="00B82356"/>
    <w:rPr>
      <w:rFonts w:eastAsia="Times New Roman" w:cs="Times New Roman"/>
      <w:spacing w:val="-2"/>
      <w:sz w:val="15"/>
      <w:szCs w:val="15"/>
      <w:shd w:val="clear" w:color="auto" w:fill="FFFFFF"/>
    </w:rPr>
  </w:style>
  <w:style w:type="character" w:customStyle="1" w:styleId="9">
    <w:name w:val="Основной текст (9)_"/>
    <w:basedOn w:val="a0"/>
    <w:link w:val="90"/>
    <w:rsid w:val="00B82356"/>
    <w:rPr>
      <w:rFonts w:ascii="Trebuchet MS" w:eastAsia="Trebuchet MS" w:hAnsi="Trebuchet MS" w:cs="Trebuchet MS"/>
      <w:spacing w:val="-6"/>
      <w:sz w:val="8"/>
      <w:szCs w:val="8"/>
      <w:shd w:val="clear" w:color="auto" w:fill="FFFFFF"/>
    </w:rPr>
  </w:style>
  <w:style w:type="paragraph" w:customStyle="1" w:styleId="30">
    <w:name w:val="Основной текст (3)"/>
    <w:basedOn w:val="a"/>
    <w:link w:val="3"/>
    <w:rsid w:val="00B82356"/>
    <w:pPr>
      <w:shd w:val="clear" w:color="auto" w:fill="FFFFFF"/>
      <w:spacing w:line="0" w:lineRule="atLeast"/>
    </w:pPr>
    <w:rPr>
      <w:rFonts w:ascii="Times New Roman" w:eastAsia="Times New Roman" w:hAnsi="Times New Roman" w:cs="Times New Roman"/>
      <w:color w:val="auto"/>
      <w:spacing w:val="6"/>
      <w:sz w:val="8"/>
      <w:szCs w:val="8"/>
      <w:lang w:eastAsia="en-US"/>
    </w:rPr>
  </w:style>
  <w:style w:type="paragraph" w:customStyle="1" w:styleId="40">
    <w:name w:val="Основной текст (4)"/>
    <w:basedOn w:val="a"/>
    <w:link w:val="4"/>
    <w:rsid w:val="00B82356"/>
    <w:pPr>
      <w:shd w:val="clear" w:color="auto" w:fill="FFFFFF"/>
      <w:spacing w:line="0" w:lineRule="atLeast"/>
    </w:pPr>
    <w:rPr>
      <w:rFonts w:ascii="Candara" w:eastAsia="Candara" w:hAnsi="Candara" w:cs="Candara"/>
      <w:color w:val="auto"/>
      <w:lang w:eastAsia="en-US"/>
    </w:rPr>
  </w:style>
  <w:style w:type="paragraph" w:customStyle="1" w:styleId="1">
    <w:name w:val="Основной текст1"/>
    <w:basedOn w:val="a"/>
    <w:link w:val="a3"/>
    <w:rsid w:val="00B82356"/>
    <w:pPr>
      <w:shd w:val="clear" w:color="auto" w:fill="FFFFFF"/>
      <w:spacing w:line="0" w:lineRule="atLeast"/>
      <w:ind w:hanging="800"/>
    </w:pPr>
    <w:rPr>
      <w:rFonts w:ascii="Times New Roman" w:eastAsia="Times New Roman" w:hAnsi="Times New Roman" w:cs="Times New Roman"/>
      <w:color w:val="auto"/>
      <w:sz w:val="22"/>
      <w:szCs w:val="22"/>
      <w:lang w:eastAsia="en-US"/>
    </w:rPr>
  </w:style>
  <w:style w:type="paragraph" w:customStyle="1" w:styleId="50">
    <w:name w:val="Основной текст (5)"/>
    <w:basedOn w:val="a"/>
    <w:link w:val="5"/>
    <w:rsid w:val="00B82356"/>
    <w:pPr>
      <w:shd w:val="clear" w:color="auto" w:fill="FFFFFF"/>
      <w:spacing w:line="0" w:lineRule="atLeast"/>
    </w:pPr>
    <w:rPr>
      <w:rFonts w:ascii="Times New Roman" w:eastAsia="Times New Roman" w:hAnsi="Times New Roman" w:cs="Times New Roman"/>
      <w:color w:val="auto"/>
      <w:sz w:val="22"/>
      <w:szCs w:val="22"/>
      <w:lang w:eastAsia="en-US"/>
    </w:rPr>
  </w:style>
  <w:style w:type="paragraph" w:customStyle="1" w:styleId="60">
    <w:name w:val="Основной текст (6)"/>
    <w:basedOn w:val="a"/>
    <w:link w:val="6"/>
    <w:rsid w:val="00B82356"/>
    <w:pPr>
      <w:shd w:val="clear" w:color="auto" w:fill="FFFFFF"/>
      <w:spacing w:before="120" w:line="0" w:lineRule="atLeast"/>
    </w:pPr>
    <w:rPr>
      <w:rFonts w:ascii="Times New Roman" w:eastAsia="Times New Roman" w:hAnsi="Times New Roman" w:cs="Times New Roman"/>
      <w:color w:val="auto"/>
      <w:spacing w:val="-2"/>
      <w:sz w:val="15"/>
      <w:szCs w:val="15"/>
      <w:lang w:eastAsia="en-US"/>
    </w:rPr>
  </w:style>
  <w:style w:type="paragraph" w:customStyle="1" w:styleId="90">
    <w:name w:val="Основной текст (9)"/>
    <w:basedOn w:val="a"/>
    <w:link w:val="9"/>
    <w:rsid w:val="00B82356"/>
    <w:pPr>
      <w:shd w:val="clear" w:color="auto" w:fill="FFFFFF"/>
      <w:spacing w:line="0" w:lineRule="atLeast"/>
    </w:pPr>
    <w:rPr>
      <w:rFonts w:ascii="Trebuchet MS" w:eastAsia="Trebuchet MS" w:hAnsi="Trebuchet MS" w:cs="Trebuchet MS"/>
      <w:color w:val="auto"/>
      <w:spacing w:val="-6"/>
      <w:sz w:val="8"/>
      <w:szCs w:val="8"/>
      <w:lang w:eastAsia="en-US"/>
    </w:rPr>
  </w:style>
  <w:style w:type="table" w:styleId="a4">
    <w:name w:val="Table Grid"/>
    <w:basedOn w:val="a1"/>
    <w:uiPriority w:val="59"/>
    <w:rsid w:val="00B82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link w:val="70"/>
    <w:rsid w:val="00AD5A3E"/>
    <w:rPr>
      <w:rFonts w:eastAsia="Times New Roman" w:cs="Times New Roman"/>
      <w:sz w:val="20"/>
      <w:szCs w:val="20"/>
      <w:shd w:val="clear" w:color="auto" w:fill="FFFFFF"/>
    </w:rPr>
  </w:style>
  <w:style w:type="paragraph" w:customStyle="1" w:styleId="70">
    <w:name w:val="Основной текст (7)"/>
    <w:basedOn w:val="a"/>
    <w:link w:val="7"/>
    <w:rsid w:val="00AD5A3E"/>
    <w:pPr>
      <w:shd w:val="clear" w:color="auto" w:fill="FFFFFF"/>
      <w:spacing w:line="0" w:lineRule="atLeast"/>
    </w:pPr>
    <w:rPr>
      <w:rFonts w:ascii="Times New Roman" w:eastAsia="Times New Roman" w:hAnsi="Times New Roman" w:cs="Times New Roman"/>
      <w:color w:val="auto"/>
      <w:sz w:val="20"/>
      <w:szCs w:val="20"/>
      <w:lang w:eastAsia="en-US"/>
    </w:rPr>
  </w:style>
  <w:style w:type="character" w:customStyle="1" w:styleId="7pt">
    <w:name w:val="Основной текст + Интервал 7 pt"/>
    <w:basedOn w:val="a3"/>
    <w:rsid w:val="00A65920"/>
    <w:rPr>
      <w:rFonts w:ascii="Times New Roman" w:eastAsia="Times New Roman" w:hAnsi="Times New Roman" w:cs="Times New Roman"/>
      <w:b w:val="0"/>
      <w:bCs w:val="0"/>
      <w:i w:val="0"/>
      <w:iCs w:val="0"/>
      <w:smallCaps w:val="0"/>
      <w:strike w:val="0"/>
      <w:spacing w:val="148"/>
      <w:sz w:val="22"/>
      <w:szCs w:val="22"/>
      <w:shd w:val="clear" w:color="auto" w:fill="FFFFFF"/>
    </w:rPr>
  </w:style>
  <w:style w:type="paragraph" w:styleId="a5">
    <w:name w:val="header"/>
    <w:basedOn w:val="a"/>
    <w:link w:val="a6"/>
    <w:uiPriority w:val="99"/>
    <w:unhideWhenUsed/>
    <w:rsid w:val="00052F76"/>
    <w:pPr>
      <w:tabs>
        <w:tab w:val="center" w:pos="4677"/>
        <w:tab w:val="right" w:pos="9355"/>
      </w:tabs>
    </w:pPr>
  </w:style>
  <w:style w:type="character" w:customStyle="1" w:styleId="a6">
    <w:name w:val="Верхний колонтитул Знак"/>
    <w:basedOn w:val="a0"/>
    <w:link w:val="a5"/>
    <w:uiPriority w:val="99"/>
    <w:rsid w:val="00052F76"/>
    <w:rPr>
      <w:rFonts w:ascii="Tahoma" w:eastAsia="Tahoma" w:hAnsi="Tahoma" w:cs="Tahoma"/>
      <w:color w:val="000000"/>
      <w:sz w:val="24"/>
      <w:szCs w:val="24"/>
      <w:lang w:eastAsia="ru-RU"/>
    </w:rPr>
  </w:style>
  <w:style w:type="paragraph" w:styleId="a7">
    <w:name w:val="footer"/>
    <w:basedOn w:val="a"/>
    <w:link w:val="a8"/>
    <w:uiPriority w:val="99"/>
    <w:semiHidden/>
    <w:unhideWhenUsed/>
    <w:rsid w:val="00052F76"/>
    <w:pPr>
      <w:tabs>
        <w:tab w:val="center" w:pos="4677"/>
        <w:tab w:val="right" w:pos="9355"/>
      </w:tabs>
    </w:pPr>
  </w:style>
  <w:style w:type="character" w:customStyle="1" w:styleId="a8">
    <w:name w:val="Нижний колонтитул Знак"/>
    <w:basedOn w:val="a0"/>
    <w:link w:val="a7"/>
    <w:uiPriority w:val="99"/>
    <w:semiHidden/>
    <w:rsid w:val="00052F76"/>
    <w:rPr>
      <w:rFonts w:ascii="Tahoma" w:eastAsia="Tahoma" w:hAnsi="Tahoma" w:cs="Tahoma"/>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25</Pages>
  <Words>4043</Words>
  <Characters>23046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Кадры</cp:lastModifiedBy>
  <cp:revision>3</cp:revision>
  <dcterms:created xsi:type="dcterms:W3CDTF">2016-10-20T09:39:00Z</dcterms:created>
  <dcterms:modified xsi:type="dcterms:W3CDTF">2016-10-27T11:22:00Z</dcterms:modified>
</cp:coreProperties>
</file>