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70" w:rsidRDefault="00891470" w:rsidP="00891470">
      <w:pPr>
        <w:pStyle w:val="ConsPlusTitle"/>
        <w:widowControl/>
        <w:ind w:left="5812"/>
        <w:jc w:val="center"/>
        <w:outlineLvl w:val="0"/>
        <w:rPr>
          <w:rFonts w:ascii="Times New Roman" w:hAnsi="Times New Roman" w:cs="Times New Roman"/>
          <w:b w:val="0"/>
          <w:sz w:val="24"/>
          <w:szCs w:val="24"/>
        </w:rPr>
      </w:pPr>
      <w:r w:rsidRPr="0035739D">
        <w:rPr>
          <w:rFonts w:ascii="Times New Roman" w:hAnsi="Times New Roman" w:cs="Times New Roman"/>
          <w:b w:val="0"/>
          <w:sz w:val="24"/>
          <w:szCs w:val="24"/>
        </w:rPr>
        <w:t>Утвержден</w:t>
      </w:r>
    </w:p>
    <w:p w:rsidR="00891470" w:rsidRDefault="00891470" w:rsidP="00891470">
      <w:pPr>
        <w:pStyle w:val="ConsPlusTitle"/>
        <w:widowControl/>
        <w:ind w:left="5812"/>
        <w:jc w:val="both"/>
        <w:outlineLvl w:val="0"/>
        <w:rPr>
          <w:rFonts w:ascii="Times New Roman" w:hAnsi="Times New Roman" w:cs="Times New Roman"/>
          <w:b w:val="0"/>
          <w:sz w:val="24"/>
          <w:szCs w:val="24"/>
        </w:rPr>
      </w:pPr>
    </w:p>
    <w:p w:rsidR="00891470" w:rsidRDefault="00891470" w:rsidP="00891470">
      <w:pPr>
        <w:pStyle w:val="ConsPlusTitle"/>
        <w:widowControl/>
        <w:ind w:left="5812"/>
        <w:jc w:val="both"/>
        <w:outlineLvl w:val="0"/>
        <w:rPr>
          <w:rFonts w:ascii="Times New Roman" w:hAnsi="Times New Roman" w:cs="Times New Roman"/>
          <w:b w:val="0"/>
          <w:sz w:val="24"/>
          <w:szCs w:val="24"/>
        </w:rPr>
      </w:pPr>
      <w:r w:rsidRPr="0035739D">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891470" w:rsidRPr="0035739D" w:rsidRDefault="00891470" w:rsidP="00891470">
      <w:pPr>
        <w:pStyle w:val="ConsPlusTitle"/>
        <w:widowControl/>
        <w:ind w:left="5812"/>
        <w:jc w:val="both"/>
        <w:outlineLvl w:val="0"/>
        <w:rPr>
          <w:rFonts w:ascii="Times New Roman" w:hAnsi="Times New Roman" w:cs="Times New Roman"/>
          <w:b w:val="0"/>
          <w:sz w:val="24"/>
          <w:szCs w:val="24"/>
        </w:rPr>
      </w:pPr>
    </w:p>
    <w:p w:rsidR="00EC00AE" w:rsidRDefault="00EC00AE" w:rsidP="00EC00AE">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DA1C96" w:rsidRPr="00BC34B7" w:rsidRDefault="00DA1C96" w:rsidP="004731C0">
      <w:pPr>
        <w:pStyle w:val="ConsPlusTitle"/>
        <w:widowControl/>
        <w:jc w:val="center"/>
        <w:outlineLvl w:val="0"/>
        <w:rPr>
          <w:rFonts w:ascii="Times New Roman" w:hAnsi="Times New Roman" w:cs="Times New Roman"/>
          <w:sz w:val="26"/>
          <w:szCs w:val="26"/>
        </w:rPr>
      </w:pPr>
    </w:p>
    <w:p w:rsidR="00A908CD" w:rsidRPr="00891470" w:rsidRDefault="00A908CD" w:rsidP="004731C0">
      <w:pPr>
        <w:pStyle w:val="ConsPlusTitle"/>
        <w:widowControl/>
        <w:jc w:val="center"/>
        <w:outlineLvl w:val="0"/>
        <w:rPr>
          <w:rFonts w:ascii="Times New Roman" w:hAnsi="Times New Roman" w:cs="Times New Roman"/>
          <w:b w:val="0"/>
          <w:sz w:val="28"/>
          <w:szCs w:val="28"/>
        </w:rPr>
      </w:pPr>
      <w:r w:rsidRPr="00891470">
        <w:rPr>
          <w:rFonts w:ascii="Times New Roman" w:hAnsi="Times New Roman" w:cs="Times New Roman"/>
          <w:b w:val="0"/>
          <w:sz w:val="28"/>
          <w:szCs w:val="28"/>
        </w:rPr>
        <w:t xml:space="preserve">Административный регламент </w:t>
      </w:r>
    </w:p>
    <w:p w:rsidR="00B66EE5" w:rsidRPr="00891470" w:rsidRDefault="00A908CD" w:rsidP="004731C0">
      <w:pPr>
        <w:pStyle w:val="ConsPlusTitle"/>
        <w:widowControl/>
        <w:jc w:val="center"/>
        <w:outlineLvl w:val="0"/>
        <w:rPr>
          <w:rFonts w:ascii="Times New Roman" w:hAnsi="Times New Roman" w:cs="Times New Roman"/>
          <w:b w:val="0"/>
          <w:sz w:val="28"/>
          <w:szCs w:val="28"/>
        </w:rPr>
      </w:pPr>
      <w:r w:rsidRPr="00891470">
        <w:rPr>
          <w:rFonts w:ascii="Times New Roman" w:hAnsi="Times New Roman" w:cs="Times New Roman"/>
          <w:b w:val="0"/>
          <w:sz w:val="28"/>
          <w:szCs w:val="28"/>
        </w:rPr>
        <w:t>предоставления муниципальными образованиями государственной услуги по выдачи разрешения на совершение сделок с имуществом подопечных</w:t>
      </w:r>
    </w:p>
    <w:p w:rsidR="00B66EE5" w:rsidRPr="00891470" w:rsidRDefault="00B66EE5" w:rsidP="00BE3FC4">
      <w:pPr>
        <w:spacing w:after="0" w:line="240" w:lineRule="auto"/>
        <w:jc w:val="center"/>
        <w:rPr>
          <w:rFonts w:ascii="Times New Roman" w:hAnsi="Times New Roman" w:cs="Times New Roman"/>
          <w:bCs/>
          <w:sz w:val="28"/>
          <w:szCs w:val="28"/>
        </w:rPr>
      </w:pPr>
    </w:p>
    <w:p w:rsidR="00B66EE5" w:rsidRPr="00891470" w:rsidRDefault="00B66EE5" w:rsidP="00BE3FC4">
      <w:pPr>
        <w:spacing w:after="0" w:line="240" w:lineRule="auto"/>
        <w:jc w:val="center"/>
        <w:rPr>
          <w:rFonts w:ascii="Times New Roman" w:hAnsi="Times New Roman" w:cs="Times New Roman"/>
          <w:sz w:val="28"/>
          <w:szCs w:val="28"/>
        </w:rPr>
      </w:pPr>
      <w:r w:rsidRPr="00891470">
        <w:rPr>
          <w:rFonts w:ascii="Times New Roman" w:hAnsi="Times New Roman" w:cs="Times New Roman"/>
          <w:bCs/>
          <w:sz w:val="28"/>
          <w:szCs w:val="28"/>
        </w:rPr>
        <w:t>1. Общие положения</w:t>
      </w:r>
    </w:p>
    <w:p w:rsidR="00B66EE5" w:rsidRPr="00E90C83" w:rsidRDefault="00B66EE5" w:rsidP="004731C0">
      <w:pPr>
        <w:spacing w:after="0" w:line="240" w:lineRule="auto"/>
        <w:ind w:firstLine="709"/>
        <w:jc w:val="both"/>
        <w:rPr>
          <w:rFonts w:ascii="Times New Roman" w:hAnsi="Times New Roman" w:cs="Times New Roman"/>
          <w:sz w:val="28"/>
          <w:szCs w:val="28"/>
        </w:rPr>
      </w:pPr>
    </w:p>
    <w:p w:rsidR="00333535" w:rsidRPr="00E90C83" w:rsidRDefault="00B66EE5" w:rsidP="00333535">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выдачи</w:t>
      </w:r>
      <w:r w:rsidRPr="00E90C83">
        <w:rPr>
          <w:rStyle w:val="a4"/>
          <w:rFonts w:ascii="Times New Roman" w:hAnsi="Times New Roman" w:cs="Times New Roman"/>
          <w:b w:val="0"/>
          <w:bCs w:val="0"/>
          <w:sz w:val="28"/>
          <w:szCs w:val="28"/>
        </w:rPr>
        <w:t xml:space="preserve"> разрешения на совершение сделок с имуществом подопечных</w:t>
      </w:r>
      <w:r w:rsidR="00A908CD" w:rsidRPr="00E90C83">
        <w:rPr>
          <w:rStyle w:val="a4"/>
          <w:rFonts w:ascii="Times New Roman" w:hAnsi="Times New Roman" w:cs="Times New Roman"/>
          <w:b w:val="0"/>
          <w:bCs w:val="0"/>
          <w:sz w:val="28"/>
          <w:szCs w:val="28"/>
        </w:rPr>
        <w:t xml:space="preserve"> </w:t>
      </w:r>
      <w:r w:rsidR="00333535" w:rsidRPr="00E90C83">
        <w:rPr>
          <w:rFonts w:ascii="Times New Roman" w:hAnsi="Times New Roman" w:cs="Times New Roman"/>
          <w:sz w:val="28"/>
          <w:szCs w:val="28"/>
        </w:rPr>
        <w:t xml:space="preserve">Исполнительным комитетом муниципального образования (далее – услуга). </w:t>
      </w:r>
    </w:p>
    <w:p w:rsidR="00333535" w:rsidRPr="00E90C83" w:rsidRDefault="00333535" w:rsidP="00333535">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1.2. Получатели государственной услуги: физические лица (опекуны).</w:t>
      </w:r>
    </w:p>
    <w:p w:rsidR="00333535" w:rsidRPr="00E90C83" w:rsidRDefault="00333535" w:rsidP="00333535">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 xml:space="preserve">1.3. Государственная услуга предоставляется Исполнительным комитетом  </w:t>
      </w:r>
      <w:r w:rsidR="00E90C83">
        <w:rPr>
          <w:rFonts w:ascii="Times New Roman" w:hAnsi="Times New Roman" w:cs="Times New Roman"/>
          <w:sz w:val="28"/>
          <w:szCs w:val="28"/>
        </w:rPr>
        <w:t>Лениногорского</w:t>
      </w:r>
      <w:r w:rsidRPr="00E90C83">
        <w:rPr>
          <w:rFonts w:ascii="Times New Roman" w:hAnsi="Times New Roman" w:cs="Times New Roman"/>
          <w:sz w:val="28"/>
          <w:szCs w:val="28"/>
        </w:rPr>
        <w:t xml:space="preserve"> муниципального района</w:t>
      </w:r>
      <w:r w:rsidR="00A908CD" w:rsidRPr="00E90C83">
        <w:rPr>
          <w:rFonts w:ascii="Times New Roman" w:hAnsi="Times New Roman" w:cs="Times New Roman"/>
          <w:sz w:val="28"/>
          <w:szCs w:val="28"/>
        </w:rPr>
        <w:t xml:space="preserve"> (городского округа) Республики Татарстан</w:t>
      </w:r>
      <w:r w:rsidRPr="00E90C83">
        <w:rPr>
          <w:rFonts w:ascii="Times New Roman" w:hAnsi="Times New Roman" w:cs="Times New Roman"/>
          <w:sz w:val="28"/>
          <w:szCs w:val="28"/>
        </w:rPr>
        <w:t>.</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1.3.1. Место нахождения Исполкома: 42</w:t>
      </w:r>
      <w:r w:rsidR="00E90C83">
        <w:rPr>
          <w:rFonts w:ascii="Times New Roman" w:hAnsi="Times New Roman" w:cs="Times New Roman"/>
          <w:sz w:val="28"/>
          <w:szCs w:val="28"/>
        </w:rPr>
        <w:t>325</w:t>
      </w:r>
      <w:r w:rsidRPr="00E90C83">
        <w:rPr>
          <w:rFonts w:ascii="Times New Roman" w:hAnsi="Times New Roman" w:cs="Times New Roman"/>
          <w:sz w:val="28"/>
          <w:szCs w:val="28"/>
        </w:rPr>
        <w:t>0, г.</w:t>
      </w:r>
      <w:r w:rsidR="00E90C83">
        <w:rPr>
          <w:rFonts w:ascii="Times New Roman" w:hAnsi="Times New Roman" w:cs="Times New Roman"/>
          <w:sz w:val="28"/>
          <w:szCs w:val="28"/>
        </w:rPr>
        <w:t>Лениногорск</w:t>
      </w:r>
      <w:r w:rsidRPr="00E90C83">
        <w:rPr>
          <w:rFonts w:ascii="Times New Roman" w:hAnsi="Times New Roman" w:cs="Times New Roman"/>
          <w:sz w:val="28"/>
          <w:szCs w:val="28"/>
        </w:rPr>
        <w:t>, ул.</w:t>
      </w:r>
      <w:r w:rsidR="00E90C83">
        <w:rPr>
          <w:rFonts w:ascii="Times New Roman" w:hAnsi="Times New Roman" w:cs="Times New Roman"/>
          <w:sz w:val="28"/>
          <w:szCs w:val="28"/>
        </w:rPr>
        <w:t>Кутузова</w:t>
      </w:r>
      <w:r w:rsidRPr="00E90C83">
        <w:rPr>
          <w:rFonts w:ascii="Times New Roman" w:hAnsi="Times New Roman" w:cs="Times New Roman"/>
          <w:sz w:val="28"/>
          <w:szCs w:val="28"/>
        </w:rPr>
        <w:t>, д.</w:t>
      </w:r>
      <w:r w:rsidR="00E90C83">
        <w:rPr>
          <w:rFonts w:ascii="Times New Roman" w:hAnsi="Times New Roman" w:cs="Times New Roman"/>
          <w:sz w:val="28"/>
          <w:szCs w:val="28"/>
        </w:rPr>
        <w:t>1</w:t>
      </w:r>
      <w:r w:rsidRPr="00E90C83">
        <w:rPr>
          <w:rFonts w:ascii="Times New Roman" w:hAnsi="Times New Roman" w:cs="Times New Roman"/>
          <w:sz w:val="28"/>
          <w:szCs w:val="28"/>
        </w:rPr>
        <w:t>.</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Режим работы: ежедневно, кроме субботы и воскресенья.</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 xml:space="preserve">Понедельник - пятница с </w:t>
      </w:r>
      <w:r w:rsidR="00E90C83">
        <w:rPr>
          <w:rFonts w:ascii="Times New Roman" w:hAnsi="Times New Roman" w:cs="Times New Roman"/>
          <w:sz w:val="28"/>
          <w:szCs w:val="28"/>
        </w:rPr>
        <w:t>8</w:t>
      </w:r>
      <w:r w:rsidRPr="00E90C83">
        <w:rPr>
          <w:rFonts w:ascii="Times New Roman" w:hAnsi="Times New Roman" w:cs="Times New Roman"/>
          <w:sz w:val="28"/>
          <w:szCs w:val="28"/>
        </w:rPr>
        <w:t xml:space="preserve">.00до </w:t>
      </w:r>
      <w:r w:rsidR="00E90C83">
        <w:rPr>
          <w:rFonts w:ascii="Times New Roman" w:hAnsi="Times New Roman" w:cs="Times New Roman"/>
          <w:sz w:val="28"/>
          <w:szCs w:val="28"/>
        </w:rPr>
        <w:t>17</w:t>
      </w:r>
      <w:r w:rsidRPr="00E90C83">
        <w:rPr>
          <w:rFonts w:ascii="Times New Roman" w:hAnsi="Times New Roman" w:cs="Times New Roman"/>
          <w:sz w:val="28"/>
          <w:szCs w:val="28"/>
        </w:rPr>
        <w:t>.00.</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 xml:space="preserve">Обед с </w:t>
      </w:r>
      <w:r w:rsidR="00E90C83">
        <w:rPr>
          <w:rFonts w:ascii="Times New Roman" w:hAnsi="Times New Roman" w:cs="Times New Roman"/>
          <w:sz w:val="28"/>
          <w:szCs w:val="28"/>
        </w:rPr>
        <w:t>12</w:t>
      </w:r>
      <w:r w:rsidRPr="00E90C83">
        <w:rPr>
          <w:rFonts w:ascii="Times New Roman" w:hAnsi="Times New Roman" w:cs="Times New Roman"/>
          <w:sz w:val="28"/>
          <w:szCs w:val="28"/>
        </w:rPr>
        <w:t xml:space="preserve">.00 до </w:t>
      </w:r>
      <w:r w:rsidR="00E90C83">
        <w:rPr>
          <w:rFonts w:ascii="Times New Roman" w:hAnsi="Times New Roman" w:cs="Times New Roman"/>
          <w:sz w:val="28"/>
          <w:szCs w:val="28"/>
        </w:rPr>
        <w:t>13</w:t>
      </w:r>
      <w:r w:rsidRPr="00E90C83">
        <w:rPr>
          <w:rFonts w:ascii="Times New Roman" w:hAnsi="Times New Roman" w:cs="Times New Roman"/>
          <w:sz w:val="28"/>
          <w:szCs w:val="28"/>
        </w:rPr>
        <w:t xml:space="preserve">.00. </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Проход по пропуску и (или) документу, удостоверяющему личность.</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 xml:space="preserve">1.3.2. Телефон приемной Исполкома: </w:t>
      </w:r>
      <w:r w:rsidR="00E90C83">
        <w:rPr>
          <w:rFonts w:ascii="Times New Roman" w:hAnsi="Times New Roman" w:cs="Times New Roman"/>
          <w:sz w:val="28"/>
          <w:szCs w:val="28"/>
        </w:rPr>
        <w:t>8(85595) 5-19-69</w:t>
      </w:r>
      <w:r w:rsidRPr="00E90C83">
        <w:rPr>
          <w:rFonts w:ascii="Times New Roman" w:hAnsi="Times New Roman" w:cs="Times New Roman"/>
          <w:sz w:val="28"/>
          <w:szCs w:val="28"/>
        </w:rPr>
        <w:t>.</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1.3.3. Адрес официального сайта: http://</w:t>
      </w:r>
      <w:r w:rsidR="00E90C83">
        <w:rPr>
          <w:rFonts w:ascii="Times New Roman" w:hAnsi="Times New Roman" w:cs="Times New Roman"/>
          <w:sz w:val="28"/>
          <w:szCs w:val="28"/>
          <w:lang w:val="en-US"/>
        </w:rPr>
        <w:t>Leninogorsk</w:t>
      </w:r>
      <w:r w:rsidR="00B5491F" w:rsidRPr="00B5491F">
        <w:rPr>
          <w:rFonts w:ascii="Times New Roman" w:hAnsi="Times New Roman" w:cs="Times New Roman"/>
          <w:sz w:val="28"/>
          <w:szCs w:val="28"/>
        </w:rPr>
        <w:t>@</w:t>
      </w:r>
      <w:r w:rsidR="00E90C83">
        <w:rPr>
          <w:rFonts w:ascii="Times New Roman" w:hAnsi="Times New Roman" w:cs="Times New Roman"/>
          <w:sz w:val="28"/>
          <w:szCs w:val="28"/>
          <w:lang w:val="en-US"/>
        </w:rPr>
        <w:t>tatar</w:t>
      </w:r>
      <w:r w:rsidRPr="00E90C83">
        <w:rPr>
          <w:rFonts w:ascii="Times New Roman" w:hAnsi="Times New Roman" w:cs="Times New Roman"/>
          <w:sz w:val="28"/>
          <w:szCs w:val="28"/>
        </w:rPr>
        <w:t xml:space="preserve">.ru/, адрес электронной почты: </w:t>
      </w:r>
      <w:r w:rsidR="00E90C83">
        <w:rPr>
          <w:rFonts w:ascii="Times New Roman" w:hAnsi="Times New Roman" w:cs="Times New Roman"/>
          <w:sz w:val="28"/>
          <w:szCs w:val="28"/>
          <w:lang w:val="en-US"/>
        </w:rPr>
        <w:t>Leninogorsk</w:t>
      </w:r>
      <w:r w:rsidRPr="00E90C83">
        <w:rPr>
          <w:rFonts w:ascii="Times New Roman" w:hAnsi="Times New Roman" w:cs="Times New Roman"/>
          <w:sz w:val="28"/>
          <w:szCs w:val="28"/>
        </w:rPr>
        <w:t>@tatar.ru.</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1.3.4. Информация о государственной услуге может быть получена:</w:t>
      </w:r>
    </w:p>
    <w:p w:rsidR="00333535"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5073C9" w:rsidRPr="00174F05" w:rsidRDefault="005073C9" w:rsidP="00891470">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при устном обращении в Исполком (лично или по телефону);</w:t>
      </w:r>
    </w:p>
    <w:p w:rsidR="00333535"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при письменном (в том числе в форме электронного документа) обращении в Исполком.</w:t>
      </w:r>
    </w:p>
    <w:p w:rsidR="005073C9" w:rsidRPr="00174F05" w:rsidRDefault="005073C9" w:rsidP="00891470">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посредством сети «Интернет»;</w:t>
      </w:r>
    </w:p>
    <w:p w:rsidR="005073C9" w:rsidRPr="00174F05" w:rsidRDefault="005073C9" w:rsidP="00891470">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6" w:history="1">
        <w:r w:rsidRPr="009F1445">
          <w:rPr>
            <w:rStyle w:val="a8"/>
            <w:rFonts w:ascii="Times New Roman" w:hAnsi="Times New Roman" w:cs="Times New Roman"/>
            <w:sz w:val="28"/>
            <w:szCs w:val="28"/>
          </w:rPr>
          <w:t>http://</w:t>
        </w:r>
        <w:r w:rsidRPr="009F1445">
          <w:rPr>
            <w:rStyle w:val="a8"/>
            <w:rFonts w:ascii="Times New Roman" w:hAnsi="Times New Roman" w:cs="Times New Roman"/>
            <w:sz w:val="28"/>
            <w:szCs w:val="28"/>
            <w:lang w:val="en-US"/>
          </w:rPr>
          <w:t>www</w:t>
        </w:r>
        <w:r w:rsidRPr="009F1445">
          <w:rPr>
            <w:rStyle w:val="a8"/>
            <w:rFonts w:ascii="Times New Roman" w:hAnsi="Times New Roman" w:cs="Times New Roman"/>
            <w:sz w:val="28"/>
            <w:szCs w:val="28"/>
          </w:rPr>
          <w:t xml:space="preserve"> </w:t>
        </w:r>
        <w:r w:rsidRPr="009F1445">
          <w:rPr>
            <w:rStyle w:val="a8"/>
            <w:rFonts w:ascii="Times New Roman" w:hAnsi="Times New Roman" w:cs="Times New Roman"/>
            <w:sz w:val="28"/>
            <w:szCs w:val="28"/>
            <w:lang w:val="en-US"/>
          </w:rPr>
          <w:t>Leninogorsk</w:t>
        </w:r>
        <w:r w:rsidRPr="003B41FD">
          <w:rPr>
            <w:rStyle w:val="a8"/>
            <w:rFonts w:ascii="Times New Roman" w:hAnsi="Times New Roman" w:cs="Times New Roman"/>
            <w:sz w:val="28"/>
            <w:szCs w:val="28"/>
          </w:rPr>
          <w:t>@</w:t>
        </w:r>
        <w:r w:rsidRPr="009F1445">
          <w:rPr>
            <w:rStyle w:val="a8"/>
            <w:rFonts w:ascii="Times New Roman" w:hAnsi="Times New Roman" w:cs="Times New Roman"/>
            <w:sz w:val="28"/>
            <w:szCs w:val="28"/>
          </w:rPr>
          <w:t>tatar.ru</w:t>
        </w:r>
      </w:hyperlink>
      <w:r w:rsidRPr="00174F05">
        <w:rPr>
          <w:rFonts w:ascii="Times New Roman" w:hAnsi="Times New Roman" w:cs="Times New Roman"/>
          <w:sz w:val="28"/>
          <w:szCs w:val="28"/>
        </w:rPr>
        <w:t>./);</w:t>
      </w:r>
    </w:p>
    <w:p w:rsidR="005073C9" w:rsidRPr="00174F05" w:rsidRDefault="005073C9" w:rsidP="00891470">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lastRenderedPageBreak/>
        <w:t>на Портале государственных  и муниципальных услуг республики Татарстан (</w:t>
      </w:r>
      <w:hyperlink r:id="rId7" w:history="1">
        <w:r w:rsidRPr="00174F05">
          <w:rPr>
            <w:rStyle w:val="a8"/>
            <w:rFonts w:ascii="Times New Roman" w:hAnsi="Times New Roman" w:cs="Times New Roman"/>
            <w:sz w:val="28"/>
            <w:szCs w:val="28"/>
          </w:rPr>
          <w:t>http://</w:t>
        </w:r>
        <w:r w:rsidRPr="00174F05">
          <w:rPr>
            <w:rStyle w:val="a8"/>
            <w:rFonts w:ascii="Times New Roman" w:hAnsi="Times New Roman" w:cs="Times New Roman"/>
            <w:sz w:val="28"/>
            <w:szCs w:val="28"/>
            <w:lang w:val="en-US"/>
          </w:rPr>
          <w:t>uslugi</w:t>
        </w:r>
        <w:r w:rsidRPr="00174F05">
          <w:rPr>
            <w:rStyle w:val="a8"/>
            <w:rFonts w:ascii="Times New Roman" w:hAnsi="Times New Roman" w:cs="Times New Roman"/>
            <w:sz w:val="28"/>
            <w:szCs w:val="28"/>
          </w:rPr>
          <w:t>.tatar.ru</w:t>
        </w:r>
      </w:hyperlink>
      <w:r w:rsidRPr="00174F05">
        <w:rPr>
          <w:rFonts w:ascii="Times New Roman" w:hAnsi="Times New Roman" w:cs="Times New Roman"/>
          <w:sz w:val="28"/>
          <w:szCs w:val="28"/>
        </w:rPr>
        <w:t>./);</w:t>
      </w:r>
    </w:p>
    <w:p w:rsidR="005073C9" w:rsidRPr="00174F05" w:rsidRDefault="005073C9" w:rsidP="00891470">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
    <w:p w:rsidR="005073C9" w:rsidRPr="00987FD0" w:rsidRDefault="005073C9" w:rsidP="00891470">
      <w:pPr>
        <w:autoSpaceDE w:val="0"/>
        <w:autoSpaceDN w:val="0"/>
        <w:adjustRightInd w:val="0"/>
        <w:spacing w:after="0" w:line="240" w:lineRule="auto"/>
        <w:ind w:firstLine="709"/>
        <w:rPr>
          <w:rFonts w:ascii="Times New Roman" w:hAnsi="Times New Roman" w:cs="Times New Roman"/>
          <w:sz w:val="28"/>
          <w:szCs w:val="28"/>
        </w:rPr>
      </w:pP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Конституцией  Российской  Федерации(принята всенародным голосованием 12.12.1993) (далее - Конституция РФ) (Собрание законодательства РФ, 26.01.2009, № 4, ст. 445);</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 xml:space="preserve">Гражданским  кодексом  Российской  Федерации </w:t>
      </w:r>
      <w:r w:rsidR="00534C4D" w:rsidRPr="00E90C83">
        <w:rPr>
          <w:rFonts w:ascii="Times New Roman" w:hAnsi="Times New Roman" w:cs="Times New Roman"/>
          <w:sz w:val="28"/>
          <w:szCs w:val="28"/>
        </w:rPr>
        <w:t>(часть первая</w:t>
      </w:r>
      <w:r w:rsidR="00A76BC6" w:rsidRPr="00E90C83">
        <w:rPr>
          <w:rFonts w:ascii="Times New Roman" w:hAnsi="Times New Roman" w:cs="Times New Roman"/>
          <w:sz w:val="28"/>
          <w:szCs w:val="28"/>
        </w:rPr>
        <w:t>)</w:t>
      </w:r>
      <w:r w:rsidR="00534C4D" w:rsidRPr="00E90C83">
        <w:rPr>
          <w:rFonts w:ascii="Times New Roman" w:hAnsi="Times New Roman" w:cs="Times New Roman"/>
          <w:sz w:val="28"/>
          <w:szCs w:val="28"/>
        </w:rPr>
        <w:t xml:space="preserve"> от 30.11.1994 №51-ФЗ)</w:t>
      </w:r>
      <w:r w:rsidR="00891470">
        <w:rPr>
          <w:rFonts w:ascii="Times New Roman" w:hAnsi="Times New Roman" w:cs="Times New Roman"/>
          <w:sz w:val="28"/>
          <w:szCs w:val="28"/>
        </w:rPr>
        <w:t xml:space="preserve"> </w:t>
      </w:r>
      <w:r w:rsidRPr="00E90C83">
        <w:rPr>
          <w:rFonts w:ascii="Times New Roman" w:hAnsi="Times New Roman" w:cs="Times New Roman"/>
          <w:sz w:val="28"/>
          <w:szCs w:val="28"/>
        </w:rPr>
        <w:t>(далее – ГК РФ) («Собрание законодательства Российской Федерации», 05.12.1994, № 32, ст. 3301);</w:t>
      </w:r>
    </w:p>
    <w:p w:rsidR="00D119B8" w:rsidRPr="00E90C83" w:rsidRDefault="00D119B8"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Жилищным    кодексом    Российской   Федерации от 29.12.2004 №188-ФЗ (далее – ЖК РФ) («Собрание законодательства Российской Федерации», 03.01.2005, № 1 (часть1), ст. 14);</w:t>
      </w:r>
    </w:p>
    <w:p w:rsidR="00333535" w:rsidRPr="00E90C83" w:rsidRDefault="00333535" w:rsidP="00891470">
      <w:pPr>
        <w:autoSpaceDE w:val="0"/>
        <w:autoSpaceDN w:val="0"/>
        <w:adjustRightInd w:val="0"/>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 xml:space="preserve">Федеральным </w:t>
      </w:r>
      <w:hyperlink r:id="rId8" w:history="1">
        <w:r w:rsidRPr="00E90C83">
          <w:rPr>
            <w:rFonts w:ascii="Times New Roman" w:hAnsi="Times New Roman" w:cs="Times New Roman"/>
            <w:sz w:val="28"/>
            <w:szCs w:val="28"/>
          </w:rPr>
          <w:t>законом</w:t>
        </w:r>
      </w:hyperlink>
      <w:r w:rsidRPr="00E90C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E90C83">
        <w:rPr>
          <w:rFonts w:ascii="Times New Roman" w:hAnsi="Times New Roman" w:cs="Times New Roman"/>
          <w:sz w:val="28"/>
          <w:szCs w:val="28"/>
          <w:lang w:val="en-US"/>
        </w:rPr>
        <w:t>I</w:t>
      </w:r>
      <w:r w:rsidRPr="00E90C83">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0D204F" w:rsidRPr="00E90C83" w:rsidRDefault="000D204F" w:rsidP="00891470">
      <w:pPr>
        <w:pStyle w:val="a5"/>
        <w:rPr>
          <w:rFonts w:ascii="Times New Roman" w:hAnsi="Times New Roman" w:cs="Times New Roman"/>
          <w:sz w:val="28"/>
          <w:szCs w:val="28"/>
        </w:rPr>
      </w:pPr>
      <w:r w:rsidRPr="00E90C83">
        <w:rPr>
          <w:rFonts w:ascii="Times New Roman" w:hAnsi="Times New Roman" w:cs="Times New Roman"/>
          <w:sz w:val="28"/>
          <w:szCs w:val="28"/>
        </w:rPr>
        <w:t>Федеральным законом от 21 июля 1997 г. N 122-ФЗ «О государственной регистрации прав на недвижимое имущество и сделок с ним» (далее – ФЗ о гос.регистрации) («Собрание законодательства Российской Федерации»,28.07.1997, № 30, ст. 3594);</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Федеральным законом от 27.07.2006 № 152-ФЗ «О персональных данных (далее - Федеральный закон №152-ФЗ) («Собрание законодательства Российской Федерации», 2006, № 31 (1ч), ст. 3451);</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Федеральным законом от 24.04.2008 № 48-ФЗ «Об опеке и попечительстве» (далее - Федеральный закон №48-ФЗ) («Собрание законодательства Российской Федерации», 28.04.2008, №17, ст.1755);</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333535" w:rsidRPr="00E90C83" w:rsidRDefault="00333535" w:rsidP="00891470">
      <w:pPr>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3033A3" w:rsidRPr="00E90C83" w:rsidRDefault="0061208A" w:rsidP="00891470">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891470">
          <w:rPr>
            <w:rFonts w:ascii="Times New Roman" w:hAnsi="Times New Roman" w:cs="Times New Roman"/>
            <w:sz w:val="28"/>
            <w:szCs w:val="28"/>
          </w:rPr>
          <w:t>п</w:t>
        </w:r>
        <w:r w:rsidR="003033A3" w:rsidRPr="00E90C83">
          <w:rPr>
            <w:rFonts w:ascii="Times New Roman" w:hAnsi="Times New Roman" w:cs="Times New Roman"/>
            <w:sz w:val="28"/>
            <w:szCs w:val="28"/>
          </w:rPr>
          <w:t>остановлением</w:t>
        </w:r>
      </w:hyperlink>
      <w:r w:rsidR="003033A3" w:rsidRPr="00E90C83">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w:t>
      </w:r>
      <w:r w:rsidR="003033A3" w:rsidRPr="00E90C83">
        <w:rPr>
          <w:rFonts w:ascii="Times New Roman" w:hAnsi="Times New Roman" w:cs="Times New Roman"/>
          <w:sz w:val="28"/>
          <w:szCs w:val="28"/>
        </w:rPr>
        <w:lastRenderedPageBreak/>
        <w:t>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E90C83" w:rsidRPr="00987FD0" w:rsidRDefault="00E90C83" w:rsidP="00891470">
      <w:pPr>
        <w:autoSpaceDE w:val="0"/>
        <w:autoSpaceDN w:val="0"/>
        <w:adjustRightInd w:val="0"/>
        <w:spacing w:after="0" w:line="240" w:lineRule="auto"/>
        <w:ind w:firstLine="709"/>
        <w:rPr>
          <w:rFonts w:ascii="Times New Roman" w:hAnsi="Times New Roman" w:cs="Times New Roman"/>
          <w:sz w:val="28"/>
          <w:szCs w:val="28"/>
        </w:rPr>
      </w:pPr>
      <w:r w:rsidRPr="00987FD0">
        <w:rPr>
          <w:rFonts w:ascii="Times New Roman" w:hAnsi="Times New Roman" w:cs="Times New Roman"/>
          <w:sz w:val="28"/>
          <w:szCs w:val="28"/>
        </w:rPr>
        <w:t>Положением об Исполнительном комитете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E90C83" w:rsidRPr="00987FD0" w:rsidRDefault="00E90C83" w:rsidP="00891470">
      <w:pPr>
        <w:pStyle w:val="ConsPlusNormal"/>
        <w:suppressAutoHyphens/>
        <w:ind w:firstLine="709"/>
        <w:jc w:val="both"/>
        <w:rPr>
          <w:rFonts w:ascii="Times New Roman" w:hAnsi="Times New Roman" w:cs="Times New Roman"/>
          <w:sz w:val="28"/>
          <w:szCs w:val="28"/>
        </w:rPr>
      </w:pPr>
      <w:r w:rsidRPr="00987FD0">
        <w:rPr>
          <w:rFonts w:ascii="Times New Roman" w:hAnsi="Times New Roman" w:cs="Times New Roman"/>
          <w:sz w:val="28"/>
          <w:szCs w:val="28"/>
        </w:rPr>
        <w:t xml:space="preserve">Положением о Секторе опеки и попечительства исполнительного комитета муниципального образования </w:t>
      </w:r>
      <w:r>
        <w:rPr>
          <w:rFonts w:ascii="Times New Roman" w:hAnsi="Times New Roman" w:cs="Times New Roman"/>
          <w:sz w:val="28"/>
          <w:szCs w:val="28"/>
        </w:rPr>
        <w:t>«</w:t>
      </w:r>
      <w:r w:rsidRPr="00987FD0">
        <w:rPr>
          <w:rFonts w:ascii="Times New Roman" w:hAnsi="Times New Roman" w:cs="Times New Roman"/>
          <w:sz w:val="28"/>
          <w:szCs w:val="28"/>
        </w:rPr>
        <w:t>Лениногорский муниципальный район</w:t>
      </w:r>
      <w:r>
        <w:rPr>
          <w:rFonts w:ascii="Times New Roman" w:hAnsi="Times New Roman" w:cs="Times New Roman"/>
          <w:sz w:val="28"/>
          <w:szCs w:val="28"/>
        </w:rPr>
        <w:t>»</w:t>
      </w:r>
      <w:r w:rsidRPr="00987FD0">
        <w:rPr>
          <w:rFonts w:ascii="Times New Roman" w:hAnsi="Times New Roman" w:cs="Times New Roman"/>
          <w:sz w:val="28"/>
          <w:szCs w:val="28"/>
        </w:rPr>
        <w:t>, утвержденным  постановлением исполни</w:t>
      </w:r>
      <w:r w:rsidR="00891470">
        <w:rPr>
          <w:rFonts w:ascii="Times New Roman" w:hAnsi="Times New Roman" w:cs="Times New Roman"/>
          <w:sz w:val="28"/>
          <w:szCs w:val="28"/>
        </w:rPr>
        <w:t>тельного комитета от 18.09.2009</w:t>
      </w:r>
      <w:r w:rsidRPr="00987FD0">
        <w:rPr>
          <w:rFonts w:ascii="Times New Roman" w:hAnsi="Times New Roman" w:cs="Times New Roman"/>
          <w:sz w:val="28"/>
          <w:szCs w:val="28"/>
        </w:rPr>
        <w:t xml:space="preserve"> № 19-н (далее – Положение о секторе);</w:t>
      </w:r>
    </w:p>
    <w:p w:rsidR="00E90C83" w:rsidRPr="00987FD0" w:rsidRDefault="00E90C83" w:rsidP="00891470">
      <w:pPr>
        <w:pStyle w:val="ConsPlusNormal"/>
        <w:widowControl/>
        <w:suppressAutoHyphens/>
        <w:ind w:firstLine="709"/>
        <w:jc w:val="both"/>
        <w:rPr>
          <w:rFonts w:ascii="Times New Roman" w:hAnsi="Times New Roman" w:cs="Times New Roman"/>
          <w:sz w:val="28"/>
          <w:szCs w:val="28"/>
        </w:rPr>
      </w:pPr>
      <w:r w:rsidRPr="00987FD0">
        <w:rPr>
          <w:rFonts w:ascii="Times New Roman" w:hAnsi="Times New Roman" w:cs="Times New Roman"/>
          <w:sz w:val="28"/>
          <w:szCs w:val="28"/>
        </w:rPr>
        <w:t>Правилами внутреннего трудового распорядка, утвержденными   1</w:t>
      </w:r>
      <w:r>
        <w:rPr>
          <w:rFonts w:ascii="Times New Roman" w:hAnsi="Times New Roman" w:cs="Times New Roman"/>
          <w:sz w:val="28"/>
          <w:szCs w:val="28"/>
        </w:rPr>
        <w:t>1.01.2010г. (далее – Правила</w:t>
      </w:r>
      <w:r w:rsidRPr="00987FD0">
        <w:rPr>
          <w:rFonts w:ascii="Times New Roman" w:hAnsi="Times New Roman" w:cs="Times New Roman"/>
          <w:sz w:val="28"/>
          <w:szCs w:val="28"/>
        </w:rPr>
        <w:t>).</w:t>
      </w:r>
    </w:p>
    <w:p w:rsidR="00333535" w:rsidRPr="00E90C83" w:rsidRDefault="00333535" w:rsidP="00891470">
      <w:pPr>
        <w:tabs>
          <w:tab w:val="left" w:pos="1617"/>
        </w:tabs>
        <w:spacing w:after="0" w:line="240" w:lineRule="auto"/>
        <w:ind w:firstLine="709"/>
        <w:jc w:val="both"/>
        <w:rPr>
          <w:rFonts w:ascii="Times New Roman" w:hAnsi="Times New Roman" w:cs="Times New Roman"/>
          <w:sz w:val="28"/>
          <w:szCs w:val="28"/>
        </w:rPr>
      </w:pPr>
      <w:r w:rsidRPr="00E90C83">
        <w:rPr>
          <w:rFonts w:ascii="Times New Roman" w:hAnsi="Times New Roman" w:cs="Times New Roman"/>
          <w:sz w:val="28"/>
          <w:szCs w:val="28"/>
        </w:rPr>
        <w:t>1.5.В настоящем Регламенте используются следующие термины и определения:</w:t>
      </w:r>
    </w:p>
    <w:p w:rsidR="005073C9" w:rsidRPr="00C2340A" w:rsidRDefault="005073C9" w:rsidP="00891470">
      <w:pPr>
        <w:spacing w:after="0" w:line="240" w:lineRule="auto"/>
        <w:ind w:firstLine="709"/>
        <w:jc w:val="both"/>
        <w:rPr>
          <w:rFonts w:ascii="Times New Roman" w:hAnsi="Times New Roman" w:cs="Times New Roman"/>
          <w:sz w:val="28"/>
          <w:szCs w:val="28"/>
        </w:rPr>
      </w:pPr>
      <w:r w:rsidRPr="00C2340A">
        <w:rPr>
          <w:rFonts w:ascii="Times New Roman" w:hAnsi="Times New Roman" w:cs="Times New Roman"/>
          <w:sz w:val="28"/>
          <w:szCs w:val="28"/>
        </w:rPr>
        <w:t>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073C9" w:rsidRPr="00C2340A" w:rsidRDefault="005073C9" w:rsidP="0089147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2340A">
        <w:rPr>
          <w:rFonts w:ascii="Times New Roman" w:eastAsia="Calibri" w:hAnsi="Times New Roman" w:cs="Times New Roman"/>
          <w:bCs/>
          <w:sz w:val="28"/>
          <w:szCs w:val="28"/>
        </w:rPr>
        <w:t>попечительство</w:t>
      </w:r>
      <w:r w:rsidRPr="00C2340A">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5073C9" w:rsidRPr="00C2340A" w:rsidRDefault="005073C9" w:rsidP="0089147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2340A">
        <w:rPr>
          <w:rFonts w:ascii="Times New Roman" w:eastAsia="Calibri" w:hAnsi="Times New Roman" w:cs="Times New Roman"/>
          <w:bCs/>
          <w:sz w:val="28"/>
          <w:szCs w:val="28"/>
        </w:rPr>
        <w:t>подопечный</w:t>
      </w:r>
      <w:r w:rsidRPr="00C2340A">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5073C9" w:rsidRPr="00C2340A" w:rsidRDefault="005073C9" w:rsidP="0089147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2340A">
        <w:rPr>
          <w:rFonts w:ascii="Times New Roman" w:eastAsia="Calibri" w:hAnsi="Times New Roman" w:cs="Times New Roman"/>
          <w:bCs/>
          <w:sz w:val="28"/>
          <w:szCs w:val="28"/>
        </w:rPr>
        <w:t>недееспособный гражданин</w:t>
      </w:r>
      <w:r w:rsidRPr="00C2340A">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5073C9" w:rsidRPr="00C2340A" w:rsidRDefault="005073C9" w:rsidP="00891470">
      <w:pPr>
        <w:spacing w:after="0" w:line="240" w:lineRule="auto"/>
        <w:ind w:firstLine="709"/>
        <w:jc w:val="both"/>
        <w:rPr>
          <w:rFonts w:ascii="Times New Roman" w:hAnsi="Times New Roman" w:cs="Times New Roman"/>
          <w:sz w:val="28"/>
          <w:szCs w:val="28"/>
        </w:rPr>
      </w:pPr>
      <w:r w:rsidRPr="00C2340A">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073C9" w:rsidRPr="00C2340A" w:rsidRDefault="005073C9" w:rsidP="00891470">
      <w:pPr>
        <w:spacing w:after="0" w:line="240" w:lineRule="auto"/>
        <w:ind w:firstLine="709"/>
        <w:jc w:val="both"/>
        <w:rPr>
          <w:rFonts w:ascii="Times New Roman" w:hAnsi="Times New Roman" w:cs="Times New Roman"/>
          <w:sz w:val="28"/>
          <w:szCs w:val="28"/>
        </w:rPr>
      </w:pPr>
      <w:r w:rsidRPr="00C2340A">
        <w:rPr>
          <w:rFonts w:ascii="Times New Roman" w:hAnsi="Times New Roman" w:cs="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073C9" w:rsidRPr="00C2340A" w:rsidRDefault="005073C9" w:rsidP="00891470">
      <w:pPr>
        <w:spacing w:after="0" w:line="240" w:lineRule="auto"/>
        <w:ind w:firstLine="709"/>
        <w:jc w:val="both"/>
        <w:rPr>
          <w:rFonts w:ascii="Times New Roman" w:hAnsi="Times New Roman" w:cs="Times New Roman"/>
          <w:sz w:val="28"/>
          <w:szCs w:val="28"/>
        </w:rPr>
      </w:pPr>
      <w:r w:rsidRPr="00C2340A">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5073C9" w:rsidRDefault="005073C9" w:rsidP="00333535">
      <w:pPr>
        <w:spacing w:after="0" w:line="240" w:lineRule="auto"/>
        <w:ind w:firstLine="709"/>
        <w:jc w:val="both"/>
        <w:rPr>
          <w:rFonts w:ascii="Times New Roman" w:hAnsi="Times New Roman" w:cs="Times New Roman"/>
          <w:sz w:val="28"/>
          <w:szCs w:val="28"/>
        </w:rPr>
      </w:pPr>
    </w:p>
    <w:p w:rsidR="00333535" w:rsidRDefault="00333535" w:rsidP="00333535">
      <w:pPr>
        <w:pStyle w:val="a3"/>
        <w:spacing w:before="0" w:beforeAutospacing="0" w:after="0" w:afterAutospacing="0"/>
        <w:ind w:firstLine="709"/>
        <w:jc w:val="center"/>
        <w:rPr>
          <w:rFonts w:ascii="Times New Roman" w:hAnsi="Times New Roman" w:cs="Times New Roman"/>
          <w:b/>
          <w:bCs/>
          <w:color w:val="auto"/>
          <w:sz w:val="28"/>
          <w:szCs w:val="28"/>
        </w:rPr>
      </w:pPr>
    </w:p>
    <w:p w:rsidR="005073C9" w:rsidRDefault="005073C9" w:rsidP="00333535">
      <w:pPr>
        <w:pStyle w:val="a3"/>
        <w:spacing w:before="0" w:beforeAutospacing="0" w:after="0" w:afterAutospacing="0"/>
        <w:ind w:firstLine="709"/>
        <w:jc w:val="center"/>
        <w:rPr>
          <w:rFonts w:ascii="Times New Roman" w:hAnsi="Times New Roman" w:cs="Times New Roman"/>
          <w:b/>
          <w:bCs/>
          <w:color w:val="auto"/>
          <w:sz w:val="28"/>
          <w:szCs w:val="28"/>
        </w:rPr>
      </w:pPr>
    </w:p>
    <w:p w:rsidR="00333535" w:rsidRPr="00891470" w:rsidRDefault="00333535" w:rsidP="00333535">
      <w:pPr>
        <w:pStyle w:val="a3"/>
        <w:spacing w:before="0" w:beforeAutospacing="0" w:after="0" w:afterAutospacing="0"/>
        <w:ind w:firstLine="709"/>
        <w:jc w:val="center"/>
        <w:rPr>
          <w:rFonts w:ascii="Times New Roman" w:hAnsi="Times New Roman" w:cs="Times New Roman"/>
          <w:color w:val="auto"/>
          <w:sz w:val="28"/>
          <w:szCs w:val="28"/>
        </w:rPr>
      </w:pPr>
      <w:r w:rsidRPr="00891470">
        <w:rPr>
          <w:rFonts w:ascii="Times New Roman" w:hAnsi="Times New Roman" w:cs="Times New Roman"/>
          <w:bCs/>
          <w:color w:val="auto"/>
          <w:sz w:val="28"/>
          <w:szCs w:val="28"/>
        </w:rPr>
        <w:t>2. Стандарт предоставления государственной услуги</w:t>
      </w:r>
    </w:p>
    <w:p w:rsidR="00B66EE5" w:rsidRPr="00BC34B7" w:rsidRDefault="00B66EE5" w:rsidP="00333535">
      <w:pPr>
        <w:pStyle w:val="a3"/>
        <w:spacing w:before="0" w:beforeAutospacing="0" w:after="0" w:afterAutospacing="0"/>
        <w:ind w:firstLine="709"/>
        <w:jc w:val="both"/>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491"/>
        <w:gridCol w:w="1859"/>
      </w:tblGrid>
      <w:tr w:rsidR="00B66EE5" w:rsidRPr="00BC34B7">
        <w:trPr>
          <w:tblCellSpacing w:w="0" w:type="dxa"/>
        </w:trPr>
        <w:tc>
          <w:tcPr>
            <w:tcW w:w="2709" w:type="dxa"/>
            <w:tcBorders>
              <w:top w:val="outset" w:sz="6" w:space="0" w:color="auto"/>
              <w:bottom w:val="outset" w:sz="6" w:space="0" w:color="auto"/>
              <w:right w:val="outset" w:sz="6" w:space="0" w:color="auto"/>
            </w:tcBorders>
            <w:vAlign w:val="center"/>
          </w:tcPr>
          <w:p w:rsidR="00B66EE5" w:rsidRPr="00BC34B7" w:rsidRDefault="00B66EE5" w:rsidP="001A059C">
            <w:pPr>
              <w:spacing w:after="0" w:line="240" w:lineRule="auto"/>
              <w:ind w:firstLine="142"/>
              <w:jc w:val="center"/>
              <w:rPr>
                <w:rFonts w:ascii="Times New Roman" w:hAnsi="Times New Roman" w:cs="Times New Roman"/>
                <w:sz w:val="21"/>
                <w:szCs w:val="21"/>
              </w:rPr>
            </w:pPr>
            <w:r w:rsidRPr="00BC34B7">
              <w:rPr>
                <w:rFonts w:ascii="Times New Roman" w:hAnsi="Times New Roman" w:cs="Times New Roman"/>
                <w:sz w:val="21"/>
                <w:szCs w:val="21"/>
              </w:rPr>
              <w:t>Наименование требования стандарта</w:t>
            </w:r>
          </w:p>
        </w:tc>
        <w:tc>
          <w:tcPr>
            <w:tcW w:w="5491" w:type="dxa"/>
            <w:tcBorders>
              <w:top w:val="outset" w:sz="6" w:space="0" w:color="auto"/>
              <w:left w:val="outset" w:sz="6" w:space="0" w:color="auto"/>
              <w:bottom w:val="outset" w:sz="6" w:space="0" w:color="auto"/>
              <w:right w:val="outset" w:sz="6" w:space="0" w:color="auto"/>
            </w:tcBorders>
            <w:vAlign w:val="center"/>
          </w:tcPr>
          <w:p w:rsidR="00B66EE5" w:rsidRPr="00BC34B7" w:rsidRDefault="00B66EE5" w:rsidP="001A059C">
            <w:pPr>
              <w:spacing w:after="0" w:line="240" w:lineRule="auto"/>
              <w:ind w:firstLine="142"/>
              <w:jc w:val="center"/>
              <w:rPr>
                <w:rFonts w:ascii="Times New Roman" w:hAnsi="Times New Roman" w:cs="Times New Roman"/>
                <w:sz w:val="21"/>
                <w:szCs w:val="21"/>
              </w:rPr>
            </w:pPr>
            <w:r w:rsidRPr="00BC34B7">
              <w:rPr>
                <w:rFonts w:ascii="Times New Roman" w:hAnsi="Times New Roman" w:cs="Times New Roman"/>
                <w:sz w:val="21"/>
                <w:szCs w:val="21"/>
              </w:rPr>
              <w:t>Содержание требования стандарта</w:t>
            </w:r>
          </w:p>
        </w:tc>
        <w:tc>
          <w:tcPr>
            <w:tcW w:w="1859" w:type="dxa"/>
            <w:tcBorders>
              <w:top w:val="outset" w:sz="6" w:space="0" w:color="auto"/>
              <w:left w:val="outset" w:sz="6" w:space="0" w:color="auto"/>
              <w:bottom w:val="outset" w:sz="6" w:space="0" w:color="auto"/>
            </w:tcBorders>
            <w:vAlign w:val="center"/>
          </w:tcPr>
          <w:p w:rsidR="00B66EE5" w:rsidRPr="00BC34B7" w:rsidRDefault="00B66EE5" w:rsidP="001A059C">
            <w:pPr>
              <w:spacing w:after="0" w:line="240" w:lineRule="auto"/>
              <w:ind w:firstLine="142"/>
              <w:jc w:val="center"/>
              <w:rPr>
                <w:rFonts w:ascii="Times New Roman" w:hAnsi="Times New Roman" w:cs="Times New Roman"/>
                <w:sz w:val="21"/>
                <w:szCs w:val="21"/>
              </w:rPr>
            </w:pPr>
            <w:r w:rsidRPr="00BC34B7">
              <w:rPr>
                <w:rFonts w:ascii="Times New Roman" w:hAnsi="Times New Roman" w:cs="Times New Roman"/>
                <w:sz w:val="21"/>
                <w:szCs w:val="21"/>
              </w:rPr>
              <w:t>Нормативный акт, устанавливающий государственную услугу или требование</w:t>
            </w:r>
          </w:p>
        </w:tc>
      </w:tr>
      <w:tr w:rsidR="00B66EE5" w:rsidRPr="00BC34B7">
        <w:trPr>
          <w:tblCellSpacing w:w="0" w:type="dxa"/>
        </w:trPr>
        <w:tc>
          <w:tcPr>
            <w:tcW w:w="2709" w:type="dxa"/>
            <w:tcBorders>
              <w:top w:val="outset" w:sz="6" w:space="0" w:color="auto"/>
              <w:bottom w:val="outset" w:sz="6" w:space="0" w:color="auto"/>
              <w:right w:val="outset" w:sz="6" w:space="0" w:color="auto"/>
            </w:tcBorders>
          </w:tcPr>
          <w:p w:rsidR="00B66EE5" w:rsidRPr="00BC34B7" w:rsidRDefault="00B66EE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2.1. Наименование услуги</w:t>
            </w:r>
          </w:p>
        </w:tc>
        <w:tc>
          <w:tcPr>
            <w:tcW w:w="5491" w:type="dxa"/>
            <w:tcBorders>
              <w:top w:val="outset" w:sz="6" w:space="0" w:color="auto"/>
              <w:left w:val="outset" w:sz="6" w:space="0" w:color="auto"/>
              <w:bottom w:val="outset" w:sz="6" w:space="0" w:color="auto"/>
              <w:right w:val="outset" w:sz="6" w:space="0" w:color="auto"/>
            </w:tcBorders>
          </w:tcPr>
          <w:p w:rsidR="00B66EE5" w:rsidRPr="00BC34B7" w:rsidRDefault="00B66EE5" w:rsidP="003C4560">
            <w:pPr>
              <w:spacing w:after="0" w:line="240" w:lineRule="auto"/>
              <w:ind w:firstLine="142"/>
              <w:jc w:val="both"/>
              <w:rPr>
                <w:rFonts w:ascii="Times New Roman" w:hAnsi="Times New Roman" w:cs="Times New Roman"/>
                <w:sz w:val="21"/>
                <w:szCs w:val="21"/>
              </w:rPr>
            </w:pPr>
            <w:r w:rsidRPr="00BC34B7">
              <w:rPr>
                <w:rStyle w:val="a4"/>
                <w:rFonts w:ascii="Times New Roman" w:hAnsi="Times New Roman" w:cs="Times New Roman"/>
                <w:b w:val="0"/>
                <w:bCs w:val="0"/>
                <w:sz w:val="21"/>
                <w:szCs w:val="21"/>
              </w:rPr>
              <w:t>Выдача разрешения на совершение сделок  с имуществом подопечных</w:t>
            </w:r>
          </w:p>
        </w:tc>
        <w:tc>
          <w:tcPr>
            <w:tcW w:w="1859" w:type="dxa"/>
            <w:tcBorders>
              <w:top w:val="outset" w:sz="6" w:space="0" w:color="auto"/>
              <w:left w:val="outset" w:sz="6" w:space="0" w:color="auto"/>
              <w:bottom w:val="outset" w:sz="6" w:space="0" w:color="auto"/>
            </w:tcBorders>
          </w:tcPr>
          <w:p w:rsidR="00B66EE5" w:rsidRPr="00BC34B7" w:rsidRDefault="00B66EE5" w:rsidP="007E642D">
            <w:pPr>
              <w:spacing w:after="0" w:line="240" w:lineRule="auto"/>
              <w:ind w:firstLine="35"/>
              <w:rPr>
                <w:rFonts w:ascii="Times New Roman" w:hAnsi="Times New Roman" w:cs="Times New Roman"/>
                <w:sz w:val="21"/>
                <w:szCs w:val="21"/>
              </w:rPr>
            </w:pPr>
            <w:r w:rsidRPr="00BC34B7">
              <w:rPr>
                <w:rFonts w:ascii="Times New Roman" w:hAnsi="Times New Roman" w:cs="Times New Roman"/>
                <w:sz w:val="21"/>
                <w:szCs w:val="21"/>
              </w:rPr>
              <w:t>ГК РФ; Федеральный закон №48-ФЗ;</w:t>
            </w:r>
          </w:p>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Закон РТ №8-ЗРТ</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2.2. Наименование органа, </w:t>
            </w:r>
            <w:r>
              <w:rPr>
                <w:rFonts w:ascii="Times New Roman" w:hAnsi="Times New Roman" w:cs="Times New Roman"/>
                <w:sz w:val="21"/>
                <w:szCs w:val="21"/>
              </w:rPr>
              <w:t xml:space="preserve">непосредственно </w:t>
            </w:r>
            <w:r w:rsidRPr="009E3A43">
              <w:rPr>
                <w:rFonts w:ascii="Times New Roman" w:hAnsi="Times New Roman" w:cs="Times New Roman"/>
                <w:sz w:val="21"/>
                <w:szCs w:val="21"/>
              </w:rPr>
              <w:t>предоставляющего услугу</w:t>
            </w:r>
          </w:p>
        </w:tc>
        <w:tc>
          <w:tcPr>
            <w:tcW w:w="5491" w:type="dxa"/>
            <w:tcBorders>
              <w:top w:val="outset" w:sz="6" w:space="0" w:color="auto"/>
              <w:left w:val="outset" w:sz="6" w:space="0" w:color="auto"/>
              <w:bottom w:val="outset" w:sz="6" w:space="0" w:color="auto"/>
              <w:right w:val="outset" w:sz="6" w:space="0" w:color="auto"/>
            </w:tcBorders>
          </w:tcPr>
          <w:p w:rsidR="00333535" w:rsidRPr="00BC34B7" w:rsidRDefault="00333535" w:rsidP="00E90C83">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 xml:space="preserve">Исполнительный комитет </w:t>
            </w:r>
            <w:r w:rsidR="00E90C83">
              <w:rPr>
                <w:rFonts w:ascii="Times New Roman" w:hAnsi="Times New Roman" w:cs="Times New Roman"/>
                <w:sz w:val="21"/>
                <w:szCs w:val="21"/>
              </w:rPr>
              <w:t>Лениногорского</w:t>
            </w:r>
            <w:r w:rsidRPr="00BC34B7">
              <w:rPr>
                <w:rFonts w:ascii="Times New Roman" w:hAnsi="Times New Roman" w:cs="Times New Roman"/>
                <w:sz w:val="21"/>
                <w:szCs w:val="21"/>
              </w:rPr>
              <w:t xml:space="preserve"> 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333535" w:rsidRPr="00BC34B7" w:rsidRDefault="0033353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Устав,</w:t>
            </w:r>
          </w:p>
          <w:p w:rsidR="00333535" w:rsidRPr="00BC34B7" w:rsidRDefault="0033353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Закон РТ №7-ЗРТ</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2.3. </w:t>
            </w:r>
            <w:r>
              <w:rPr>
                <w:rFonts w:ascii="Times New Roman" w:hAnsi="Times New Roman" w:cs="Times New Roman"/>
                <w:sz w:val="21"/>
                <w:szCs w:val="21"/>
              </w:rPr>
              <w:t>Описание р</w:t>
            </w:r>
            <w:r w:rsidRPr="00705C5B">
              <w:rPr>
                <w:rFonts w:ascii="Times New Roman" w:hAnsi="Times New Roman" w:cs="Times New Roman"/>
                <w:sz w:val="21"/>
                <w:szCs w:val="21"/>
              </w:rPr>
              <w:t>езультат</w:t>
            </w:r>
            <w:r>
              <w:rPr>
                <w:rFonts w:ascii="Times New Roman" w:hAnsi="Times New Roman" w:cs="Times New Roman"/>
                <w:sz w:val="21"/>
                <w:szCs w:val="21"/>
              </w:rPr>
              <w:t xml:space="preserve">а предоставления </w:t>
            </w:r>
            <w:r w:rsidRPr="00705C5B">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333535" w:rsidRPr="00BC34B7" w:rsidRDefault="00333535" w:rsidP="001D6081">
            <w:pPr>
              <w:pStyle w:val="a3"/>
              <w:spacing w:before="0" w:beforeAutospacing="0" w:after="0" w:afterAutospacing="0"/>
              <w:jc w:val="both"/>
              <w:rPr>
                <w:rFonts w:ascii="Times New Roman" w:hAnsi="Times New Roman" w:cs="Times New Roman"/>
                <w:sz w:val="21"/>
                <w:szCs w:val="21"/>
              </w:rPr>
            </w:pPr>
            <w:r w:rsidRPr="00345018">
              <w:rPr>
                <w:rFonts w:ascii="Times New Roman" w:hAnsi="Times New Roman" w:cs="Times New Roman"/>
                <w:color w:val="auto"/>
                <w:sz w:val="21"/>
                <w:szCs w:val="21"/>
              </w:rPr>
              <w:t xml:space="preserve">Распоряжение о разрешении </w:t>
            </w:r>
            <w:r w:rsidRPr="00345018">
              <w:rPr>
                <w:rStyle w:val="a4"/>
                <w:rFonts w:ascii="Times New Roman" w:hAnsi="Times New Roman" w:cs="Times New Roman"/>
                <w:b w:val="0"/>
                <w:bCs w:val="0"/>
                <w:color w:val="auto"/>
                <w:sz w:val="21"/>
                <w:szCs w:val="21"/>
              </w:rPr>
              <w:t>на совершение сделок (продажа, обмен, дарение и т.п.) с имуществом подопечных</w:t>
            </w:r>
            <w:r w:rsidR="000A3898">
              <w:rPr>
                <w:rStyle w:val="a4"/>
                <w:rFonts w:ascii="Times New Roman" w:hAnsi="Times New Roman" w:cs="Times New Roman"/>
                <w:b w:val="0"/>
                <w:bCs w:val="0"/>
                <w:color w:val="auto"/>
                <w:sz w:val="21"/>
                <w:szCs w:val="21"/>
              </w:rPr>
              <w:t xml:space="preserve"> </w:t>
            </w:r>
          </w:p>
        </w:tc>
        <w:tc>
          <w:tcPr>
            <w:tcW w:w="1859" w:type="dxa"/>
            <w:tcBorders>
              <w:top w:val="outset" w:sz="6" w:space="0" w:color="auto"/>
              <w:left w:val="outset" w:sz="6" w:space="0" w:color="auto"/>
              <w:bottom w:val="outset" w:sz="6" w:space="0" w:color="auto"/>
            </w:tcBorders>
          </w:tcPr>
          <w:p w:rsidR="00333535" w:rsidRPr="00BC34B7" w:rsidRDefault="0033353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ГК РФ;</w:t>
            </w:r>
          </w:p>
          <w:p w:rsidR="00333535" w:rsidRPr="00BC34B7" w:rsidRDefault="0033353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Федеральный закон №48-ФЗ;</w:t>
            </w:r>
          </w:p>
          <w:p w:rsidR="00333535" w:rsidRPr="00BC34B7" w:rsidRDefault="0033353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Закон РТ №8-ЗРТ</w:t>
            </w:r>
          </w:p>
        </w:tc>
      </w:tr>
      <w:tr w:rsidR="00B66EE5" w:rsidRPr="00BC34B7">
        <w:trPr>
          <w:tblCellSpacing w:w="0" w:type="dxa"/>
        </w:trPr>
        <w:tc>
          <w:tcPr>
            <w:tcW w:w="2709" w:type="dxa"/>
            <w:tcBorders>
              <w:top w:val="outset" w:sz="6" w:space="0" w:color="auto"/>
              <w:bottom w:val="outset" w:sz="6" w:space="0" w:color="auto"/>
              <w:right w:val="outset" w:sz="6" w:space="0" w:color="auto"/>
            </w:tcBorders>
          </w:tcPr>
          <w:p w:rsidR="00B66EE5" w:rsidRPr="00BC34B7" w:rsidRDefault="00B66EE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2.4. Срок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B66EE5" w:rsidRPr="00BC34B7" w:rsidRDefault="00E47FB1" w:rsidP="001A059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В течение 1</w:t>
            </w:r>
            <w:r w:rsidR="001D6081">
              <w:rPr>
                <w:rFonts w:ascii="Times New Roman" w:hAnsi="Times New Roman" w:cs="Times New Roman"/>
                <w:sz w:val="21"/>
                <w:szCs w:val="21"/>
              </w:rPr>
              <w:t>4</w:t>
            </w:r>
            <w:r w:rsidR="00B66EE5" w:rsidRPr="00BC34B7">
              <w:rPr>
                <w:rFonts w:ascii="Times New Roman" w:hAnsi="Times New Roman" w:cs="Times New Roman"/>
                <w:sz w:val="21"/>
                <w:szCs w:val="21"/>
              </w:rPr>
              <w:t xml:space="preserve">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w:t>
            </w:r>
            <w:r w:rsidR="005F585E">
              <w:rPr>
                <w:rFonts w:ascii="Times New Roman" w:hAnsi="Times New Roman" w:cs="Times New Roman"/>
                <w:sz w:val="21"/>
                <w:szCs w:val="21"/>
              </w:rPr>
              <w:t>рабочих</w:t>
            </w:r>
            <w:r w:rsidR="00B66EE5" w:rsidRPr="00BC34B7">
              <w:rPr>
                <w:rFonts w:ascii="Times New Roman" w:hAnsi="Times New Roman" w:cs="Times New Roman"/>
                <w:sz w:val="21"/>
                <w:szCs w:val="21"/>
              </w:rPr>
              <w:t xml:space="preserve"> дней.</w:t>
            </w:r>
          </w:p>
          <w:p w:rsidR="00B66EE5" w:rsidRPr="00BC34B7" w:rsidRDefault="00B66EE5" w:rsidP="001D6081">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(Решение об отказе в предоставлении государственной услуги принимается в течение 1</w:t>
            </w:r>
            <w:r w:rsidR="001D6081">
              <w:rPr>
                <w:rFonts w:ascii="Times New Roman" w:hAnsi="Times New Roman" w:cs="Times New Roman"/>
                <w:sz w:val="21"/>
                <w:szCs w:val="21"/>
              </w:rPr>
              <w:t>4</w:t>
            </w:r>
            <w:r w:rsidRPr="00BC34B7">
              <w:rPr>
                <w:rFonts w:ascii="Times New Roman" w:hAnsi="Times New Roman" w:cs="Times New Roman"/>
                <w:sz w:val="21"/>
                <w:szCs w:val="21"/>
              </w:rPr>
              <w:t xml:space="preserve"> рабочих дней.Соответствующее решение направляется заявителю по почте, либо выдается непосредственно на приеме).</w:t>
            </w:r>
          </w:p>
        </w:tc>
        <w:tc>
          <w:tcPr>
            <w:tcW w:w="1859" w:type="dxa"/>
            <w:tcBorders>
              <w:top w:val="outset" w:sz="6" w:space="0" w:color="auto"/>
              <w:left w:val="outset" w:sz="6" w:space="0" w:color="auto"/>
              <w:bottom w:val="outset" w:sz="6" w:space="0" w:color="auto"/>
            </w:tcBorders>
          </w:tcPr>
          <w:p w:rsidR="00B66EE5" w:rsidRPr="00BC34B7" w:rsidRDefault="00B66EE5" w:rsidP="007E642D">
            <w:pPr>
              <w:spacing w:after="0" w:line="240" w:lineRule="auto"/>
              <w:ind w:firstLine="35"/>
              <w:jc w:val="both"/>
              <w:rPr>
                <w:rFonts w:ascii="Times New Roman" w:hAnsi="Times New Roman" w:cs="Times New Roman"/>
                <w:sz w:val="21"/>
                <w:szCs w:val="21"/>
              </w:rPr>
            </w:pPr>
          </w:p>
        </w:tc>
      </w:tr>
      <w:tr w:rsidR="00B66EE5" w:rsidRPr="00BC34B7">
        <w:trPr>
          <w:tblCellSpacing w:w="0" w:type="dxa"/>
        </w:trPr>
        <w:tc>
          <w:tcPr>
            <w:tcW w:w="2709" w:type="dxa"/>
            <w:tcBorders>
              <w:top w:val="outset" w:sz="6" w:space="0" w:color="auto"/>
              <w:bottom w:val="outset" w:sz="6" w:space="0" w:color="auto"/>
              <w:right w:val="outset" w:sz="6" w:space="0" w:color="auto"/>
            </w:tcBorders>
          </w:tcPr>
          <w:p w:rsidR="00B66EE5" w:rsidRPr="00BC34B7" w:rsidRDefault="00B66EE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1. заявление опекуна или попечителя о разрешении на совершение сделки с имуществом опекаемого (обязательное условие - сохранение имущественных прав опекаемого и совершение сделки в интересах опекаемого). В случае уменьшения имущества подопечного указать веские  причины (подтвержденные документально), повлекшие данную сделку;</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 2. заявление   администрации  учреждения,  в  которое   помещен  подопечный, о разрешении на совершение сделки с имуществом опекаемого (указать причины);</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3. справка о нахождении (пребывании) подопечного в указанном учреждении;</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4. правовой акт об установлении опеки или попечительства и назначение опекуна или попечителя (постановление, распоряжение, решение и т.д.);</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5. копия решения судебного органа о признании гражданина недееспособным или ограниченно дееспособным, вступившее в законную силу;</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6. заявление сособственников (в письменном виде) передаваемого имущества (если таковые имеются) о согласии на отчуждение совместного имущества;</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7. заявление в письменном виде приобретателей прав на имущество на имя подопечного о согласии на заключение договора купли-продажи (обмена, дарения и т.д.);</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8. в случае отчуждения имущества опекаемого без приобретения ему другого жилья (нахождение опекаемого в</w:t>
            </w:r>
            <w:r>
              <w:rPr>
                <w:rFonts w:ascii="Times New Roman" w:hAnsi="Times New Roman" w:cs="Times New Roman"/>
                <w:color w:val="auto"/>
                <w:sz w:val="21"/>
                <w:szCs w:val="21"/>
              </w:rPr>
              <w:t xml:space="preserve"> организации социального обслуживания, предоставляющей </w:t>
            </w:r>
            <w:r>
              <w:rPr>
                <w:rFonts w:ascii="Times New Roman" w:hAnsi="Times New Roman" w:cs="Times New Roman"/>
                <w:color w:val="auto"/>
                <w:sz w:val="21"/>
                <w:szCs w:val="21"/>
              </w:rPr>
              <w:lastRenderedPageBreak/>
              <w:t>социальные услуги в стационарной форме</w:t>
            </w:r>
            <w:r w:rsidRPr="00BC34B7">
              <w:rPr>
                <w:rFonts w:ascii="Times New Roman" w:hAnsi="Times New Roman" w:cs="Times New Roman"/>
                <w:color w:val="auto"/>
                <w:sz w:val="21"/>
                <w:szCs w:val="21"/>
              </w:rPr>
              <w:t xml:space="preserve"> невозможность по состоянию здоровья использовать имущество для проживания) - сберегательная книжка, открытая на имя опекаемого, куда вносится денежная сумма, полученная после совершения сделки;</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9. копия свидетельства о праве собственности (договор на передачу имущества в собственность граждан) на отчуждаемое имущество подопечного; а также на покупаемое жилье;</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10. справка организации жилищно-коммунального хозяйства независимо от их организационно-правовой формы о составе семьи подопечного (или копия домовой книги), а также о</w:t>
            </w:r>
            <w:r>
              <w:rPr>
                <w:rFonts w:ascii="Times New Roman" w:hAnsi="Times New Roman" w:cs="Times New Roman"/>
                <w:color w:val="auto"/>
                <w:sz w:val="21"/>
                <w:szCs w:val="21"/>
              </w:rPr>
              <w:t xml:space="preserve"> </w:t>
            </w:r>
            <w:r w:rsidRPr="00BC34B7">
              <w:rPr>
                <w:rFonts w:ascii="Times New Roman" w:hAnsi="Times New Roman" w:cs="Times New Roman"/>
                <w:color w:val="auto"/>
                <w:sz w:val="21"/>
                <w:szCs w:val="21"/>
              </w:rPr>
              <w:t>составе семьи проживающей в покупаемом жилье (или копия домовой книги)  действительны не более шести месяцев со дня выдачи;</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11. медицинское  заключение о состоянии здоровья подопечного и невозможности его самостоятельного проживания;</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 xml:space="preserve">12. акт обследования жилищно-бытовых условий отчуждаемого имущества подопечного; </w:t>
            </w:r>
          </w:p>
          <w:p w:rsidR="001D6081"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13. акт обследования жилищно-бытовых условий имущества, покупаемого на имя подопечного;</w:t>
            </w:r>
          </w:p>
          <w:p w:rsidR="00B66EE5" w:rsidRPr="00BC34B7" w:rsidRDefault="001D6081" w:rsidP="001D6081">
            <w:pPr>
              <w:pStyle w:val="a3"/>
              <w:spacing w:before="0" w:beforeAutospacing="0" w:after="0" w:afterAutospacing="0"/>
              <w:ind w:firstLine="126"/>
              <w:jc w:val="both"/>
              <w:rPr>
                <w:rFonts w:ascii="Times New Roman" w:hAnsi="Times New Roman" w:cs="Times New Roman"/>
                <w:color w:val="auto"/>
                <w:sz w:val="21"/>
                <w:szCs w:val="21"/>
              </w:rPr>
            </w:pPr>
            <w:r w:rsidRPr="00BC34B7">
              <w:rPr>
                <w:rFonts w:ascii="Times New Roman" w:hAnsi="Times New Roman" w:cs="Times New Roman"/>
                <w:color w:val="auto"/>
                <w:sz w:val="21"/>
                <w:szCs w:val="21"/>
              </w:rPr>
              <w:t>14. оценочная стоимость отчуждаемого имущества подопечного, а также покупаемого на имя подопечного</w:t>
            </w:r>
          </w:p>
        </w:tc>
        <w:tc>
          <w:tcPr>
            <w:tcW w:w="1859" w:type="dxa"/>
            <w:tcBorders>
              <w:top w:val="outset" w:sz="6" w:space="0" w:color="auto"/>
              <w:left w:val="outset" w:sz="6" w:space="0" w:color="auto"/>
              <w:bottom w:val="outset" w:sz="6" w:space="0" w:color="auto"/>
            </w:tcBorders>
          </w:tcPr>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lastRenderedPageBreak/>
              <w:t>ГК РФ;</w:t>
            </w:r>
          </w:p>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Федеральный закон №48-ФЗ;</w:t>
            </w:r>
          </w:p>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Закон РТ №8-ЗРТ</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705C5B" w:rsidRDefault="00333535" w:rsidP="0062580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lastRenderedPageBreak/>
              <w:t>2.6. Исчерпывающий перечень документов, необходимых в соответствии с нормативными правовыми актами для предоставления услуги</w:t>
            </w:r>
            <w:r>
              <w:rPr>
                <w:rFonts w:ascii="Times New Roman" w:hAnsi="Times New Roman" w:cs="Times New Roman"/>
                <w:sz w:val="21"/>
                <w:szCs w:val="21"/>
              </w:rPr>
              <w:t xml:space="preserve">, которые находятся в распоряжении гос.органов, органов местного самоуправления и иных организаций </w:t>
            </w:r>
          </w:p>
        </w:tc>
        <w:tc>
          <w:tcPr>
            <w:tcW w:w="5491" w:type="dxa"/>
            <w:tcBorders>
              <w:top w:val="outset" w:sz="6" w:space="0" w:color="auto"/>
              <w:left w:val="outset" w:sz="6" w:space="0" w:color="auto"/>
              <w:bottom w:val="outset" w:sz="6" w:space="0" w:color="auto"/>
              <w:right w:val="outset" w:sz="6" w:space="0" w:color="auto"/>
            </w:tcBorders>
          </w:tcPr>
          <w:p w:rsidR="001D6081" w:rsidRDefault="000E1209" w:rsidP="000E120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r w:rsidR="001D6081" w:rsidRPr="00937D35">
              <w:rPr>
                <w:rFonts w:ascii="Times New Roman" w:hAnsi="Times New Roman" w:cs="Times New Roman"/>
                <w:sz w:val="21"/>
                <w:szCs w:val="21"/>
              </w:rPr>
              <w:t xml:space="preserve"> 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1D6081" w:rsidRPr="00937D35" w:rsidRDefault="000E1209" w:rsidP="001D6081">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p>
          <w:p w:rsidR="00F61502" w:rsidRPr="00937D35" w:rsidRDefault="00F61502" w:rsidP="00F61502">
            <w:pPr>
              <w:spacing w:after="0" w:line="240" w:lineRule="auto"/>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333535" w:rsidRPr="00BC34B7" w:rsidRDefault="0033353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 </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705C5B" w:rsidRDefault="00333535" w:rsidP="0062580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t xml:space="preserve">2.7. </w:t>
            </w:r>
            <w:r>
              <w:rPr>
                <w:rFonts w:ascii="Times New Roman" w:hAnsi="Times New Roman" w:cs="Times New Roman"/>
                <w:sz w:val="21"/>
                <w:szCs w:val="21"/>
              </w:rPr>
              <w:t>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333535" w:rsidRPr="00705C5B" w:rsidRDefault="00333535" w:rsidP="0062580C">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 xml:space="preserve">Согласование </w:t>
            </w:r>
            <w:r w:rsidR="001D6081">
              <w:rPr>
                <w:rFonts w:ascii="Times New Roman" w:hAnsi="Times New Roman" w:cs="Times New Roman"/>
                <w:sz w:val="21"/>
                <w:szCs w:val="21"/>
              </w:rPr>
              <w:t xml:space="preserve">государственной услуги </w:t>
            </w:r>
            <w:r>
              <w:rPr>
                <w:rFonts w:ascii="Times New Roman" w:hAnsi="Times New Roman" w:cs="Times New Roman"/>
                <w:sz w:val="21"/>
                <w:szCs w:val="21"/>
              </w:rPr>
              <w:t>не требуется</w:t>
            </w:r>
          </w:p>
        </w:tc>
        <w:tc>
          <w:tcPr>
            <w:tcW w:w="1859" w:type="dxa"/>
            <w:tcBorders>
              <w:top w:val="outset" w:sz="6" w:space="0" w:color="auto"/>
              <w:left w:val="outset" w:sz="6" w:space="0" w:color="auto"/>
              <w:bottom w:val="outset" w:sz="6" w:space="0" w:color="auto"/>
            </w:tcBorders>
          </w:tcPr>
          <w:p w:rsidR="00333535" w:rsidRPr="00BC34B7" w:rsidRDefault="0033353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 </w:t>
            </w:r>
          </w:p>
        </w:tc>
      </w:tr>
      <w:tr w:rsidR="00B66EE5" w:rsidRPr="00BC34B7">
        <w:trPr>
          <w:tblCellSpacing w:w="0" w:type="dxa"/>
        </w:trPr>
        <w:tc>
          <w:tcPr>
            <w:tcW w:w="2709" w:type="dxa"/>
            <w:tcBorders>
              <w:top w:val="outset" w:sz="6" w:space="0" w:color="auto"/>
              <w:bottom w:val="outset" w:sz="6" w:space="0" w:color="auto"/>
              <w:right w:val="outset" w:sz="6" w:space="0" w:color="auto"/>
            </w:tcBorders>
          </w:tcPr>
          <w:p w:rsidR="00B66EE5" w:rsidRPr="00BC34B7" w:rsidRDefault="00B66EE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B66EE5" w:rsidRPr="00BC34B7" w:rsidRDefault="00B66EE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1. Несоответствие представленных документов перечню документов, указанных в п. 2.5.</w:t>
            </w:r>
          </w:p>
          <w:p w:rsidR="00C133A6" w:rsidRPr="009E3A43" w:rsidRDefault="00C133A6" w:rsidP="00C133A6">
            <w:pPr>
              <w:spacing w:after="0" w:line="240" w:lineRule="auto"/>
              <w:ind w:firstLine="142"/>
              <w:jc w:val="both"/>
              <w:rPr>
                <w:rFonts w:ascii="Times New Roman" w:hAnsi="Times New Roman" w:cs="Times New Roman"/>
                <w:sz w:val="21"/>
                <w:szCs w:val="21"/>
              </w:rPr>
            </w:pPr>
            <w:r w:rsidRPr="00C83D06">
              <w:rPr>
                <w:rFonts w:ascii="Times New Roman" w:hAnsi="Times New Roman" w:cs="Times New Roman"/>
                <w:sz w:val="21"/>
                <w:szCs w:val="21"/>
              </w:rPr>
              <w:t xml:space="preserve">2. </w:t>
            </w:r>
            <w:r w:rsidR="001D6081" w:rsidRPr="00BC34B7">
              <w:rPr>
                <w:rFonts w:ascii="Times New Roman" w:hAnsi="Times New Roman" w:cs="Times New Roman"/>
                <w:sz w:val="21"/>
                <w:szCs w:val="21"/>
              </w:rPr>
              <w:t>Исправления в подаваемых документах</w:t>
            </w:r>
            <w:r>
              <w:rPr>
                <w:rFonts w:ascii="Times New Roman" w:hAnsi="Times New Roman" w:cs="Times New Roman"/>
                <w:sz w:val="21"/>
                <w:szCs w:val="21"/>
              </w:rPr>
              <w:t>.</w:t>
            </w:r>
          </w:p>
          <w:p w:rsidR="00B66EE5" w:rsidRPr="00BC34B7" w:rsidRDefault="00B66EE5" w:rsidP="001A059C">
            <w:pPr>
              <w:spacing w:after="0" w:line="240" w:lineRule="auto"/>
              <w:ind w:firstLine="142"/>
              <w:jc w:val="both"/>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B66EE5" w:rsidRPr="00BC34B7" w:rsidRDefault="00B66EE5" w:rsidP="001A059C">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 </w:t>
            </w:r>
          </w:p>
        </w:tc>
      </w:tr>
      <w:tr w:rsidR="00B66EE5" w:rsidRPr="00BC34B7">
        <w:trPr>
          <w:tblCellSpacing w:w="0" w:type="dxa"/>
        </w:trPr>
        <w:tc>
          <w:tcPr>
            <w:tcW w:w="2709" w:type="dxa"/>
            <w:tcBorders>
              <w:top w:val="outset" w:sz="6" w:space="0" w:color="auto"/>
              <w:bottom w:val="outset" w:sz="6" w:space="0" w:color="auto"/>
              <w:right w:val="outset" w:sz="6" w:space="0" w:color="auto"/>
            </w:tcBorders>
          </w:tcPr>
          <w:p w:rsidR="00B66EE5" w:rsidRPr="00BC34B7" w:rsidRDefault="00333535" w:rsidP="001A059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2.9. Исчерпывающий перечень оснований для </w:t>
            </w:r>
            <w:r>
              <w:rPr>
                <w:rFonts w:ascii="Times New Roman" w:hAnsi="Times New Roman" w:cs="Times New Roman"/>
                <w:sz w:val="21"/>
                <w:szCs w:val="21"/>
              </w:rPr>
              <w:t xml:space="preserve">приостановления или </w:t>
            </w:r>
            <w:r w:rsidRPr="009E3A43">
              <w:rPr>
                <w:rFonts w:ascii="Times New Roman" w:hAnsi="Times New Roman" w:cs="Times New Roman"/>
                <w:sz w:val="21"/>
                <w:szCs w:val="21"/>
              </w:rPr>
              <w:t>отказа в предоставлении услуги</w:t>
            </w:r>
          </w:p>
        </w:tc>
        <w:tc>
          <w:tcPr>
            <w:tcW w:w="5491" w:type="dxa"/>
            <w:tcBorders>
              <w:top w:val="outset" w:sz="6" w:space="0" w:color="auto"/>
              <w:left w:val="outset" w:sz="6" w:space="0" w:color="auto"/>
              <w:bottom w:val="outset" w:sz="6" w:space="0" w:color="auto"/>
              <w:right w:val="outset" w:sz="6" w:space="0" w:color="auto"/>
            </w:tcBorders>
          </w:tcPr>
          <w:p w:rsidR="001D6081" w:rsidRPr="00BC34B7" w:rsidRDefault="001D6081" w:rsidP="001D6081">
            <w:pPr>
              <w:spacing w:after="0" w:line="240" w:lineRule="auto"/>
              <w:ind w:firstLine="142"/>
              <w:jc w:val="both"/>
              <w:rPr>
                <w:rFonts w:ascii="Times New Roman" w:hAnsi="Times New Roman" w:cs="Times New Roman"/>
                <w:sz w:val="21"/>
                <w:szCs w:val="21"/>
              </w:rPr>
            </w:pPr>
            <w:r w:rsidRPr="00BC34B7">
              <w:rPr>
                <w:rFonts w:ascii="Times New Roman" w:hAnsi="Times New Roman" w:cs="Times New Roman"/>
                <w:sz w:val="21"/>
                <w:szCs w:val="21"/>
              </w:rPr>
              <w:t>Основанием для отказа в предоставлении услуги является установленные сведения:</w:t>
            </w:r>
          </w:p>
          <w:p w:rsidR="001D6081" w:rsidRPr="00BC34B7" w:rsidRDefault="001D6081" w:rsidP="001D6081">
            <w:pPr>
              <w:spacing w:after="0" w:line="240" w:lineRule="auto"/>
              <w:ind w:firstLine="126"/>
              <w:jc w:val="both"/>
              <w:rPr>
                <w:rFonts w:ascii="Times New Roman" w:hAnsi="Times New Roman" w:cs="Times New Roman"/>
                <w:sz w:val="21"/>
                <w:szCs w:val="21"/>
              </w:rPr>
            </w:pPr>
            <w:r w:rsidRPr="00BC34B7">
              <w:rPr>
                <w:rFonts w:ascii="Times New Roman" w:hAnsi="Times New Roman" w:cs="Times New Roman"/>
                <w:sz w:val="21"/>
                <w:szCs w:val="21"/>
              </w:rPr>
              <w:t>- отсутствия оснований для предоставления государственной услуги;</w:t>
            </w:r>
          </w:p>
          <w:p w:rsidR="001D6081" w:rsidRPr="00BC34B7" w:rsidRDefault="001D6081" w:rsidP="001D6081">
            <w:pPr>
              <w:spacing w:after="0" w:line="240" w:lineRule="auto"/>
              <w:ind w:firstLine="126"/>
              <w:jc w:val="both"/>
              <w:rPr>
                <w:rFonts w:ascii="Times New Roman" w:hAnsi="Times New Roman" w:cs="Times New Roman"/>
                <w:sz w:val="21"/>
                <w:szCs w:val="21"/>
              </w:rPr>
            </w:pPr>
            <w:r w:rsidRPr="00BC34B7">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1D6081" w:rsidRPr="00BC34B7" w:rsidRDefault="001D6081" w:rsidP="001D6081">
            <w:pPr>
              <w:spacing w:after="0" w:line="240" w:lineRule="auto"/>
              <w:ind w:firstLine="126"/>
              <w:jc w:val="both"/>
              <w:rPr>
                <w:rFonts w:ascii="Times New Roman" w:hAnsi="Times New Roman" w:cs="Times New Roman"/>
                <w:sz w:val="21"/>
                <w:szCs w:val="21"/>
              </w:rPr>
            </w:pPr>
            <w:r w:rsidRPr="00BC34B7">
              <w:rPr>
                <w:rFonts w:ascii="Times New Roman" w:hAnsi="Times New Roman" w:cs="Times New Roman"/>
                <w:sz w:val="21"/>
                <w:szCs w:val="21"/>
              </w:rPr>
              <w:t> - ущемление подопечного в гражданских и имущественных правах;</w:t>
            </w:r>
          </w:p>
          <w:p w:rsidR="001D6081" w:rsidRDefault="001D6081" w:rsidP="001D6081">
            <w:pPr>
              <w:autoSpaceDE w:val="0"/>
              <w:autoSpaceDN w:val="0"/>
              <w:spacing w:after="0" w:line="240" w:lineRule="auto"/>
              <w:ind w:firstLine="459"/>
              <w:jc w:val="both"/>
              <w:rPr>
                <w:rFonts w:ascii="Times New Roman CYR" w:hAnsi="Times New Roman CYR" w:cs="Times New Roman CYR"/>
                <w:sz w:val="21"/>
                <w:szCs w:val="21"/>
              </w:rPr>
            </w:pPr>
            <w:r w:rsidRPr="00BC34B7">
              <w:rPr>
                <w:rFonts w:ascii="Times New Roman" w:hAnsi="Times New Roman" w:cs="Times New Roman"/>
                <w:sz w:val="21"/>
                <w:szCs w:val="21"/>
              </w:rPr>
              <w:lastRenderedPageBreak/>
              <w:t>- в документах, предоставленных заявителем</w:t>
            </w:r>
            <w:r>
              <w:rPr>
                <w:rFonts w:ascii="Times New Roman" w:hAnsi="Times New Roman" w:cs="Times New Roman"/>
                <w:sz w:val="21"/>
                <w:szCs w:val="21"/>
              </w:rPr>
              <w:t xml:space="preserve">, </w:t>
            </w:r>
            <w:r w:rsidRPr="00BC34B7">
              <w:rPr>
                <w:rFonts w:ascii="Times New Roman" w:hAnsi="Times New Roman" w:cs="Times New Roman"/>
                <w:sz w:val="21"/>
                <w:szCs w:val="21"/>
              </w:rPr>
              <w:t xml:space="preserve"> выявлены недостоверные или искаженные сведения</w:t>
            </w:r>
          </w:p>
          <w:p w:rsidR="00B66EE5" w:rsidRPr="00BC34B7" w:rsidRDefault="00B66EE5" w:rsidP="002E5A97">
            <w:pPr>
              <w:spacing w:after="0" w:line="240" w:lineRule="auto"/>
              <w:ind w:firstLine="126"/>
              <w:jc w:val="both"/>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lastRenderedPageBreak/>
              <w:t>ГК РФ;</w:t>
            </w:r>
          </w:p>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Федеральный закон №48-ФЗ;</w:t>
            </w:r>
          </w:p>
          <w:p w:rsidR="00B66EE5" w:rsidRPr="00BC34B7" w:rsidRDefault="00B66EE5" w:rsidP="007E642D">
            <w:pPr>
              <w:spacing w:after="0" w:line="240" w:lineRule="auto"/>
              <w:ind w:firstLine="35"/>
              <w:jc w:val="both"/>
              <w:rPr>
                <w:rFonts w:ascii="Times New Roman" w:hAnsi="Times New Roman" w:cs="Times New Roman"/>
                <w:sz w:val="21"/>
                <w:szCs w:val="21"/>
              </w:rPr>
            </w:pPr>
            <w:r w:rsidRPr="00BC34B7">
              <w:rPr>
                <w:rFonts w:ascii="Times New Roman" w:hAnsi="Times New Roman" w:cs="Times New Roman"/>
                <w:sz w:val="21"/>
                <w:szCs w:val="21"/>
              </w:rPr>
              <w:t>Закон РТ №8-ЗРТ</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lastRenderedPageBreak/>
              <w:t>2.10.</w:t>
            </w:r>
            <w:r w:rsidRPr="00705C5B">
              <w:rPr>
                <w:rFonts w:ascii="Times New Roman" w:hAnsi="Times New Roman" w:cs="Times New Roman"/>
                <w:sz w:val="21"/>
                <w:szCs w:val="21"/>
              </w:rPr>
              <w:t> </w:t>
            </w:r>
            <w:r w:rsidRPr="005B3B2F">
              <w:rPr>
                <w:rFonts w:ascii="Times New Roman" w:hAnsi="Times New Roman" w:cs="Times New Roman"/>
                <w:sz w:val="21"/>
                <w:szCs w:val="21"/>
              </w:rPr>
              <w:t xml:space="preserve">Порядок, </w:t>
            </w:r>
            <w:r>
              <w:rPr>
                <w:rFonts w:ascii="Times New Roman" w:hAnsi="Times New Roman" w:cs="Times New Roman"/>
                <w:sz w:val="21"/>
                <w:szCs w:val="21"/>
              </w:rPr>
              <w:t xml:space="preserve">размер и основания </w:t>
            </w:r>
            <w:r w:rsidRPr="005B3B2F">
              <w:rPr>
                <w:rFonts w:ascii="Times New Roman" w:hAnsi="Times New Roman" w:cs="Times New Roman"/>
                <w:sz w:val="21"/>
                <w:szCs w:val="21"/>
              </w:rPr>
              <w:t xml:space="preserve">взимания        </w:t>
            </w:r>
            <w:r w:rsidRPr="005B3B2F">
              <w:rPr>
                <w:rFonts w:ascii="Times New Roman" w:hAnsi="Times New Roman" w:cs="Times New Roman"/>
                <w:sz w:val="21"/>
                <w:szCs w:val="21"/>
              </w:rPr>
              <w:br/>
              <w:t xml:space="preserve">государственной </w:t>
            </w:r>
            <w:r>
              <w:rPr>
                <w:rFonts w:ascii="Times New Roman" w:hAnsi="Times New Roman" w:cs="Times New Roman"/>
                <w:sz w:val="21"/>
                <w:szCs w:val="21"/>
              </w:rPr>
              <w:t xml:space="preserve">пошлины или </w:t>
            </w:r>
            <w:r w:rsidRPr="005B3B2F">
              <w:rPr>
                <w:rFonts w:ascii="Times New Roman" w:hAnsi="Times New Roman" w:cs="Times New Roman"/>
                <w:sz w:val="21"/>
                <w:szCs w:val="21"/>
              </w:rPr>
              <w:t>инойплаты, взимаемойзап</w:t>
            </w:r>
            <w:r>
              <w:rPr>
                <w:rFonts w:ascii="Times New Roman" w:hAnsi="Times New Roman" w:cs="Times New Roman"/>
                <w:sz w:val="21"/>
                <w:szCs w:val="21"/>
              </w:rPr>
              <w:t xml:space="preserve">редоставление </w:t>
            </w:r>
            <w:r w:rsidRPr="005B3B2F">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333535" w:rsidRPr="009E3A43" w:rsidRDefault="001D6081"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Государственная </w:t>
            </w:r>
            <w:r w:rsidR="00333535" w:rsidRPr="009E3A43">
              <w:rPr>
                <w:rFonts w:ascii="Times New Roman" w:hAnsi="Times New Roman" w:cs="Times New Roman"/>
                <w:sz w:val="21"/>
                <w:szCs w:val="21"/>
              </w:rPr>
              <w:t>Услуга предостав</w:t>
            </w:r>
            <w:r w:rsidR="00333535">
              <w:rPr>
                <w:rFonts w:ascii="Times New Roman" w:hAnsi="Times New Roman" w:cs="Times New Roman"/>
                <w:sz w:val="21"/>
                <w:szCs w:val="21"/>
              </w:rPr>
              <w:t>ляется на безвозмездной основе</w:t>
            </w:r>
            <w:r w:rsidR="00333535" w:rsidRPr="009E3A43">
              <w:rPr>
                <w:rFonts w:ascii="Times New Roman" w:hAnsi="Times New Roman" w:cs="Times New Roman"/>
                <w:sz w:val="21"/>
                <w:szCs w:val="21"/>
              </w:rPr>
              <w:t xml:space="preserve">    </w:t>
            </w:r>
          </w:p>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534C4D" w:rsidRDefault="00333535" w:rsidP="0062580C">
            <w:pPr>
              <w:pStyle w:val="ConsPlusCell"/>
              <w:widowControl/>
              <w:ind w:firstLine="140"/>
              <w:rPr>
                <w:rFonts w:ascii="Times New Roman" w:hAnsi="Times New Roman" w:cs="Times New Roman"/>
                <w:sz w:val="21"/>
                <w:szCs w:val="21"/>
              </w:rPr>
            </w:pPr>
            <w:r w:rsidRPr="00534C4D">
              <w:rPr>
                <w:rFonts w:ascii="Times New Roman" w:hAnsi="Times New Roman" w:cs="Times New Roman"/>
                <w:sz w:val="21"/>
                <w:szCs w:val="21"/>
              </w:rPr>
              <w:t xml:space="preserve">2.11. Порядок, размер и основания взимания платы за        </w:t>
            </w:r>
            <w:r w:rsidRPr="00534C4D">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w:t>
            </w:r>
            <w:r w:rsidR="005B71E1">
              <w:rPr>
                <w:rFonts w:ascii="Times New Roman" w:hAnsi="Times New Roman" w:cs="Times New Roman"/>
                <w:sz w:val="21"/>
                <w:szCs w:val="21"/>
              </w:rPr>
              <w:t xml:space="preserve">муниципальной </w:t>
            </w:r>
            <w:r w:rsidRPr="00534C4D">
              <w:rPr>
                <w:rFonts w:ascii="Times New Roman" w:hAnsi="Times New Roman" w:cs="Times New Roman"/>
                <w:sz w:val="21"/>
                <w:szCs w:val="21"/>
              </w:rPr>
              <w:t xml:space="preserve">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1D6081" w:rsidRDefault="001D6081" w:rsidP="0062580C">
            <w:pPr>
              <w:pStyle w:val="ConsPlusCell"/>
              <w:widowControl/>
              <w:rPr>
                <w:rFonts w:ascii="Times New Roman" w:hAnsi="Times New Roman"/>
                <w:sz w:val="21"/>
                <w:szCs w:val="21"/>
              </w:rPr>
            </w:pPr>
            <w:r w:rsidRPr="00534C4D">
              <w:rPr>
                <w:rFonts w:ascii="Times New Roman" w:hAnsi="Times New Roman" w:cs="Times New Roman"/>
                <w:sz w:val="21"/>
                <w:szCs w:val="21"/>
              </w:rPr>
              <w:t xml:space="preserve">Плата за предоставление услуг, которые  </w:t>
            </w:r>
            <w:r w:rsidRPr="00534C4D">
              <w:rPr>
                <w:rFonts w:ascii="Times New Roman" w:hAnsi="Times New Roman" w:cs="Times New Roman"/>
                <w:sz w:val="21"/>
                <w:szCs w:val="21"/>
              </w:rPr>
              <w:br/>
              <w:t xml:space="preserve">являются необходимыми и обязательными   </w:t>
            </w:r>
            <w:r w:rsidRPr="00534C4D">
              <w:rPr>
                <w:rFonts w:ascii="Times New Roman" w:hAnsi="Times New Roman" w:cs="Times New Roman"/>
                <w:sz w:val="21"/>
                <w:szCs w:val="21"/>
              </w:rPr>
              <w:br/>
              <w:t xml:space="preserve">для предоставления услуги, отсутствует                     </w:t>
            </w:r>
          </w:p>
          <w:p w:rsidR="00333535" w:rsidRPr="00534C4D" w:rsidRDefault="00333535" w:rsidP="0062580C">
            <w:pPr>
              <w:pStyle w:val="ConsPlusCell"/>
              <w:widowControl/>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333535" w:rsidRPr="001D1614" w:rsidRDefault="00333535" w:rsidP="0062580C">
            <w:pPr>
              <w:spacing w:after="0" w:line="240" w:lineRule="auto"/>
              <w:ind w:firstLine="142"/>
              <w:rPr>
                <w:rFonts w:ascii="Times New Roman" w:hAnsi="Times New Roman" w:cs="Times New Roman"/>
                <w:sz w:val="21"/>
                <w:szCs w:val="21"/>
              </w:rPr>
            </w:pP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534C4D" w:rsidRDefault="00333535" w:rsidP="0062580C">
            <w:pPr>
              <w:pStyle w:val="ConsPlusCell"/>
              <w:widowControl/>
              <w:ind w:firstLine="140"/>
              <w:rPr>
                <w:rFonts w:ascii="Times New Roman" w:hAnsi="Times New Roman" w:cs="Times New Roman"/>
                <w:sz w:val="21"/>
                <w:szCs w:val="21"/>
              </w:rPr>
            </w:pPr>
            <w:r w:rsidRPr="00534C4D">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534C4D">
              <w:rPr>
                <w:rFonts w:ascii="Times New Roman" w:hAnsi="Times New Roman" w:cs="Times New Roman"/>
                <w:sz w:val="21"/>
                <w:szCs w:val="21"/>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333535" w:rsidRPr="00534C4D" w:rsidRDefault="00333535" w:rsidP="0062580C">
            <w:pPr>
              <w:pStyle w:val="ConsPlusCell"/>
              <w:widowControl/>
              <w:rPr>
                <w:rFonts w:ascii="Times New Roman" w:hAnsi="Times New Roman" w:cs="Times New Roman"/>
                <w:sz w:val="21"/>
                <w:szCs w:val="21"/>
              </w:rPr>
            </w:pPr>
            <w:r w:rsidRPr="00534C4D">
              <w:rPr>
                <w:rFonts w:ascii="Times New Roman" w:hAnsi="Times New Roman" w:cs="Times New Roman"/>
                <w:sz w:val="21"/>
                <w:szCs w:val="21"/>
              </w:rPr>
              <w:t xml:space="preserve">Очередность для отдельных категорий получателей услуги не установлена. Максимальный срок ожидания приема (ожидания обслуживания) получателя услуги       </w:t>
            </w:r>
            <w:r w:rsidRPr="00534C4D">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333535" w:rsidRPr="00534C4D" w:rsidRDefault="00333535" w:rsidP="0062580C">
            <w:pPr>
              <w:pStyle w:val="ConsPlusCell"/>
              <w:widowControl/>
              <w:ind w:firstLine="142"/>
              <w:rPr>
                <w:rFonts w:ascii="Times New Roman" w:hAnsi="Times New Roman" w:cs="Times New Roman"/>
                <w:sz w:val="21"/>
                <w:szCs w:val="21"/>
              </w:rPr>
            </w:pP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534C4D" w:rsidRDefault="00333535" w:rsidP="0062580C">
            <w:pPr>
              <w:pStyle w:val="ConsPlusCell"/>
              <w:widowControl/>
              <w:ind w:firstLine="140"/>
              <w:rPr>
                <w:rFonts w:ascii="Times New Roman" w:hAnsi="Times New Roman" w:cs="Times New Roman"/>
                <w:sz w:val="21"/>
                <w:szCs w:val="21"/>
              </w:rPr>
            </w:pPr>
            <w:r w:rsidRPr="00534C4D">
              <w:rPr>
                <w:rFonts w:ascii="Times New Roman" w:hAnsi="Times New Roman" w:cs="Times New Roman"/>
                <w:sz w:val="21"/>
                <w:szCs w:val="21"/>
              </w:rPr>
              <w:t xml:space="preserve">2.13. Срок регистрации запроса заявителя о предоставлении услуги          </w:t>
            </w:r>
          </w:p>
        </w:tc>
        <w:tc>
          <w:tcPr>
            <w:tcW w:w="5491" w:type="dxa"/>
            <w:tcBorders>
              <w:top w:val="outset" w:sz="6" w:space="0" w:color="auto"/>
              <w:left w:val="outset" w:sz="6" w:space="0" w:color="auto"/>
              <w:bottom w:val="outset" w:sz="6" w:space="0" w:color="auto"/>
              <w:right w:val="outset" w:sz="6" w:space="0" w:color="auto"/>
            </w:tcBorders>
          </w:tcPr>
          <w:p w:rsidR="00333535" w:rsidRPr="00534C4D" w:rsidRDefault="00333535" w:rsidP="00573F56">
            <w:pPr>
              <w:pStyle w:val="ConsPlusCell"/>
              <w:widowControl/>
              <w:rPr>
                <w:rFonts w:ascii="Times New Roman" w:hAnsi="Times New Roman" w:cs="Times New Roman"/>
                <w:sz w:val="21"/>
                <w:szCs w:val="21"/>
              </w:rPr>
            </w:pPr>
            <w:r w:rsidRPr="00534C4D">
              <w:rPr>
                <w:rFonts w:ascii="Times New Roman" w:hAnsi="Times New Roman" w:cs="Times New Roman"/>
                <w:sz w:val="21"/>
                <w:szCs w:val="21"/>
              </w:rPr>
              <w:t xml:space="preserve">В течение </w:t>
            </w:r>
            <w:r w:rsidR="00573F56">
              <w:rPr>
                <w:rFonts w:ascii="Times New Roman" w:hAnsi="Times New Roman" w:cs="Times New Roman"/>
                <w:sz w:val="21"/>
                <w:szCs w:val="21"/>
              </w:rPr>
              <w:t>1</w:t>
            </w:r>
            <w:r w:rsidRPr="00534C4D">
              <w:rPr>
                <w:rFonts w:ascii="Times New Roman" w:hAnsi="Times New Roman" w:cs="Times New Roman"/>
                <w:sz w:val="21"/>
                <w:szCs w:val="21"/>
              </w:rPr>
              <w:t xml:space="preserve"> дня   </w:t>
            </w:r>
            <w:r w:rsidR="001D6081">
              <w:rPr>
                <w:rFonts w:ascii="Times New Roman" w:hAnsi="Times New Roman" w:cs="Times New Roman"/>
                <w:sz w:val="21"/>
                <w:szCs w:val="21"/>
              </w:rPr>
              <w:t xml:space="preserve">с момента </w:t>
            </w:r>
            <w:r w:rsidR="001D6081" w:rsidRPr="003E4049">
              <w:rPr>
                <w:rFonts w:ascii="Times New Roman" w:hAnsi="Times New Roman" w:cs="Times New Roman"/>
                <w:sz w:val="21"/>
                <w:szCs w:val="21"/>
              </w:rPr>
              <w:t xml:space="preserve"> поступления заявления;                    </w:t>
            </w:r>
            <w:r w:rsidRPr="00534C4D">
              <w:rPr>
                <w:rFonts w:ascii="Times New Roman" w:hAnsi="Times New Roman" w:cs="Times New Roman"/>
                <w:sz w:val="21"/>
                <w:szCs w:val="21"/>
              </w:rPr>
              <w:t xml:space="preserve">                 </w:t>
            </w:r>
          </w:p>
        </w:tc>
        <w:tc>
          <w:tcPr>
            <w:tcW w:w="1859" w:type="dxa"/>
            <w:tcBorders>
              <w:top w:val="outset" w:sz="6" w:space="0" w:color="auto"/>
              <w:left w:val="outset" w:sz="6" w:space="0" w:color="auto"/>
              <w:bottom w:val="outset" w:sz="6" w:space="0" w:color="auto"/>
            </w:tcBorders>
          </w:tcPr>
          <w:p w:rsidR="00333535" w:rsidRPr="00534C4D" w:rsidRDefault="001D6081" w:rsidP="0062580C">
            <w:pPr>
              <w:pStyle w:val="ConsPlusCell"/>
              <w:widowControl/>
              <w:ind w:firstLine="142"/>
              <w:rPr>
                <w:rFonts w:ascii="Times New Roman" w:hAnsi="Times New Roman" w:cs="Times New Roman"/>
                <w:sz w:val="21"/>
                <w:szCs w:val="21"/>
              </w:rPr>
            </w:pPr>
            <w:r w:rsidRPr="00534C4D">
              <w:rPr>
                <w:rFonts w:ascii="Times New Roman" w:hAnsi="Times New Roman" w:cs="Times New Roman"/>
                <w:sz w:val="21"/>
                <w:szCs w:val="21"/>
              </w:rPr>
              <w:t xml:space="preserve">Федеральный   </w:t>
            </w:r>
            <w:r w:rsidRPr="00534C4D">
              <w:rPr>
                <w:rFonts w:ascii="Times New Roman" w:hAnsi="Times New Roman" w:cs="Times New Roman"/>
                <w:sz w:val="21"/>
                <w:szCs w:val="21"/>
              </w:rPr>
              <w:br/>
              <w:t>закон № 59-ФЗ</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2.1</w:t>
            </w:r>
            <w:r>
              <w:rPr>
                <w:rFonts w:ascii="Times New Roman" w:hAnsi="Times New Roman" w:cs="Times New Roman"/>
                <w:sz w:val="21"/>
                <w:szCs w:val="21"/>
              </w:rPr>
              <w:t>4</w:t>
            </w:r>
            <w:r w:rsidRPr="009E3A43">
              <w:rPr>
                <w:rFonts w:ascii="Times New Roman" w:hAnsi="Times New Roman" w:cs="Times New Roman"/>
                <w:sz w:val="21"/>
                <w:szCs w:val="21"/>
              </w:rPr>
              <w:t xml:space="preserve">. Требования к помещениям, в которых предоставляются услуги </w:t>
            </w:r>
          </w:p>
        </w:tc>
        <w:tc>
          <w:tcPr>
            <w:tcW w:w="5491" w:type="dxa"/>
            <w:tcBorders>
              <w:top w:val="outset" w:sz="6" w:space="0" w:color="auto"/>
              <w:left w:val="outset" w:sz="6" w:space="0" w:color="auto"/>
              <w:bottom w:val="outset" w:sz="6" w:space="0" w:color="auto"/>
              <w:right w:val="outset" w:sz="6" w:space="0" w:color="auto"/>
            </w:tcBorders>
          </w:tcPr>
          <w:p w:rsidR="00333535" w:rsidRDefault="00333535" w:rsidP="0062580C">
            <w:pPr>
              <w:spacing w:after="0" w:line="240" w:lineRule="auto"/>
              <w:ind w:firstLine="124"/>
              <w:jc w:val="both"/>
              <w:rPr>
                <w:rFonts w:ascii="Times New Roman" w:hAnsi="Times New Roman" w:cs="Times New Roman"/>
                <w:sz w:val="21"/>
                <w:szCs w:val="21"/>
              </w:rPr>
            </w:pPr>
            <w:r w:rsidRPr="00705C5B">
              <w:rPr>
                <w:rFonts w:ascii="Times New Roman" w:hAnsi="Times New Roman" w:cs="Times New Roman"/>
                <w:sz w:val="21"/>
                <w:szCs w:val="21"/>
              </w:rPr>
              <w:t xml:space="preserve">1. </w:t>
            </w:r>
            <w:r>
              <w:rPr>
                <w:rFonts w:ascii="Times New Roman" w:hAnsi="Times New Roman" w:cs="Times New Roman"/>
                <w:sz w:val="21"/>
                <w:szCs w:val="21"/>
              </w:rPr>
              <w:t>Заявление подается по адресу:</w:t>
            </w:r>
          </w:p>
          <w:p w:rsidR="00333535" w:rsidRDefault="00E90C83" w:rsidP="0062580C">
            <w:pPr>
              <w:spacing w:after="0" w:line="240" w:lineRule="auto"/>
              <w:ind w:firstLine="124"/>
              <w:jc w:val="both"/>
              <w:rPr>
                <w:rFonts w:ascii="Times New Roman" w:hAnsi="Times New Roman" w:cs="Times New Roman"/>
                <w:sz w:val="21"/>
                <w:szCs w:val="21"/>
              </w:rPr>
            </w:pPr>
            <w:r>
              <w:rPr>
                <w:rFonts w:ascii="Times New Roman" w:hAnsi="Times New Roman" w:cs="Times New Roman"/>
                <w:sz w:val="21"/>
                <w:szCs w:val="21"/>
              </w:rPr>
              <w:t>Г.Лениногорск, ул.Гончарова д.1</w:t>
            </w:r>
            <w:r w:rsidR="00333535">
              <w:rPr>
                <w:rFonts w:ascii="Times New Roman" w:hAnsi="Times New Roman" w:cs="Times New Roman"/>
                <w:sz w:val="21"/>
                <w:szCs w:val="21"/>
              </w:rPr>
              <w:t xml:space="preserve">; </w:t>
            </w:r>
            <w:r w:rsidR="00333535" w:rsidRPr="00900CE4">
              <w:rPr>
                <w:rFonts w:ascii="Times New Roman" w:hAnsi="Times New Roman" w:cs="Times New Roman"/>
                <w:sz w:val="21"/>
                <w:szCs w:val="21"/>
              </w:rPr>
              <w:t>кабинет №</w:t>
            </w:r>
            <w:r>
              <w:rPr>
                <w:rFonts w:ascii="Times New Roman" w:hAnsi="Times New Roman" w:cs="Times New Roman"/>
                <w:sz w:val="21"/>
                <w:szCs w:val="21"/>
              </w:rPr>
              <w:t>5</w:t>
            </w:r>
            <w:r w:rsidR="00333535" w:rsidRPr="00900CE4">
              <w:rPr>
                <w:rFonts w:ascii="Times New Roman" w:hAnsi="Times New Roman" w:cs="Times New Roman"/>
                <w:sz w:val="21"/>
                <w:szCs w:val="21"/>
              </w:rPr>
              <w:t xml:space="preserve"> , отдел опеки и попечительства.</w:t>
            </w:r>
          </w:p>
          <w:p w:rsidR="00333535" w:rsidRPr="00705C5B" w:rsidRDefault="00333535"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2. </w:t>
            </w:r>
            <w:r w:rsidRPr="00705C5B">
              <w:rPr>
                <w:rFonts w:ascii="Times New Roman" w:hAnsi="Times New Roman" w:cs="Times New Roman"/>
                <w:sz w:val="21"/>
                <w:szCs w:val="21"/>
              </w:rPr>
              <w:t xml:space="preserve">Прием заявителей осуществляется в помещении, приспособленном для работы с потребителями услуги. </w:t>
            </w:r>
          </w:p>
          <w:p w:rsidR="00333535" w:rsidRPr="00705C5B" w:rsidRDefault="00333535"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3</w:t>
            </w:r>
            <w:r w:rsidRPr="00705C5B">
              <w:rPr>
                <w:rFonts w:ascii="Times New Roman" w:hAnsi="Times New Roman" w:cs="Times New Roman"/>
                <w:sz w:val="21"/>
                <w:szCs w:val="21"/>
              </w:rPr>
              <w:t xml:space="preserve">.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333535" w:rsidRDefault="00333535"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4</w:t>
            </w:r>
            <w:r w:rsidRPr="00705C5B">
              <w:rPr>
                <w:rFonts w:ascii="Times New Roman" w:hAnsi="Times New Roman" w:cs="Times New Roman"/>
                <w:sz w:val="21"/>
                <w:szCs w:val="21"/>
              </w:rPr>
              <w:t>. 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1D6081" w:rsidRPr="009E3A43" w:rsidRDefault="001D6081" w:rsidP="0062580C">
            <w:pPr>
              <w:spacing w:after="0" w:line="240" w:lineRule="auto"/>
              <w:ind w:firstLine="142"/>
              <w:jc w:val="both"/>
              <w:rPr>
                <w:rFonts w:ascii="Times New Roman" w:hAnsi="Times New Roman" w:cs="Times New Roman"/>
                <w:sz w:val="21"/>
                <w:szCs w:val="21"/>
              </w:rPr>
            </w:pPr>
            <w:r w:rsidRPr="008A2BD4">
              <w:rPr>
                <w:rFonts w:ascii="Times New Roman" w:hAnsi="Times New Roman" w:cs="Times New Roman"/>
                <w:sz w:val="21"/>
                <w:szCs w:val="21"/>
              </w:rPr>
              <w:t xml:space="preserve">Прием получателей государственной услуги </w:t>
            </w:r>
            <w:r>
              <w:rPr>
                <w:rFonts w:ascii="Times New Roman" w:hAnsi="Times New Roman" w:cs="Times New Roman"/>
                <w:sz w:val="21"/>
                <w:szCs w:val="21"/>
              </w:rPr>
              <w:t xml:space="preserve">       осуществляется в специально выделенных для э</w:t>
            </w:r>
            <w:r w:rsidRPr="008A2BD4">
              <w:rPr>
                <w:rFonts w:ascii="Times New Roman" w:hAnsi="Times New Roman" w:cs="Times New Roman"/>
                <w:sz w:val="21"/>
                <w:szCs w:val="21"/>
              </w:rPr>
              <w:t>тих</w:t>
            </w:r>
            <w:r>
              <w:rPr>
                <w:rFonts w:ascii="Times New Roman" w:hAnsi="Times New Roman" w:cs="Times New Roman"/>
                <w:sz w:val="21"/>
                <w:szCs w:val="21"/>
              </w:rPr>
              <w:t xml:space="preserve"> целей местах, оборудованных  противопожарной </w:t>
            </w:r>
            <w:r w:rsidRPr="008A2BD4">
              <w:rPr>
                <w:rFonts w:ascii="Times New Roman" w:hAnsi="Times New Roman" w:cs="Times New Roman"/>
                <w:sz w:val="21"/>
                <w:szCs w:val="21"/>
              </w:rPr>
              <w:t>сис</w:t>
            </w:r>
            <w:r>
              <w:rPr>
                <w:rFonts w:ascii="Times New Roman" w:hAnsi="Times New Roman" w:cs="Times New Roman"/>
                <w:sz w:val="21"/>
                <w:szCs w:val="21"/>
              </w:rPr>
              <w:t xml:space="preserve">темой и системой пожаротушения, </w:t>
            </w:r>
            <w:r w:rsidRPr="008A2BD4">
              <w:rPr>
                <w:rFonts w:ascii="Times New Roman" w:hAnsi="Times New Roman" w:cs="Times New Roman"/>
                <w:sz w:val="21"/>
                <w:szCs w:val="21"/>
              </w:rPr>
              <w:t>необходимой меб</w:t>
            </w:r>
            <w:r>
              <w:rPr>
                <w:rFonts w:ascii="Times New Roman" w:hAnsi="Times New Roman" w:cs="Times New Roman"/>
                <w:sz w:val="21"/>
                <w:szCs w:val="21"/>
              </w:rPr>
              <w:t xml:space="preserve">елью для оформления документов, </w:t>
            </w:r>
            <w:r w:rsidRPr="008A2BD4">
              <w:rPr>
                <w:rFonts w:ascii="Times New Roman" w:hAnsi="Times New Roman" w:cs="Times New Roman"/>
                <w:sz w:val="21"/>
                <w:szCs w:val="21"/>
              </w:rPr>
              <w:t>информационными стендам</w:t>
            </w:r>
            <w:r>
              <w:rPr>
                <w:rFonts w:ascii="Times New Roman" w:hAnsi="Times New Roman" w:cs="Times New Roman"/>
                <w:sz w:val="21"/>
                <w:szCs w:val="21"/>
              </w:rPr>
              <w:t>и.</w:t>
            </w:r>
          </w:p>
        </w:tc>
        <w:tc>
          <w:tcPr>
            <w:tcW w:w="1859" w:type="dxa"/>
            <w:tcBorders>
              <w:top w:val="outset" w:sz="6" w:space="0" w:color="auto"/>
              <w:left w:val="outset" w:sz="6" w:space="0" w:color="auto"/>
              <w:bottom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705C5B" w:rsidRDefault="00333535" w:rsidP="0062580C">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2.15</w:t>
            </w:r>
            <w:r w:rsidRPr="00705C5B">
              <w:rPr>
                <w:rFonts w:ascii="Times New Roman" w:hAnsi="Times New Roman" w:cs="Times New Roman"/>
                <w:sz w:val="21"/>
                <w:szCs w:val="21"/>
              </w:rPr>
              <w:t>.</w:t>
            </w:r>
            <w:r>
              <w:rPr>
                <w:rFonts w:ascii="Times New Roman" w:hAnsi="Times New Roman" w:cs="Times New Roman"/>
                <w:sz w:val="21"/>
                <w:szCs w:val="21"/>
              </w:rPr>
              <w:t xml:space="preserve"> Показатели доступности и качества услуги</w:t>
            </w:r>
          </w:p>
        </w:tc>
        <w:tc>
          <w:tcPr>
            <w:tcW w:w="5491" w:type="dxa"/>
            <w:tcBorders>
              <w:top w:val="outset" w:sz="6" w:space="0" w:color="auto"/>
              <w:left w:val="outset" w:sz="6" w:space="0" w:color="auto"/>
              <w:bottom w:val="outset" w:sz="6" w:space="0" w:color="auto"/>
              <w:right w:val="outset" w:sz="6" w:space="0" w:color="auto"/>
            </w:tcBorders>
          </w:tcPr>
          <w:p w:rsidR="00333535" w:rsidRDefault="00333535" w:rsidP="0062580C">
            <w:pPr>
              <w:suppressAutoHyphens/>
              <w:spacing w:after="0" w:line="240" w:lineRule="auto"/>
              <w:ind w:firstLine="124"/>
              <w:rPr>
                <w:rFonts w:ascii="Times New Roman" w:hAnsi="Times New Roman" w:cs="Times New Roman"/>
                <w:sz w:val="21"/>
                <w:szCs w:val="21"/>
              </w:rPr>
            </w:pPr>
            <w:r w:rsidRPr="00DC62A8">
              <w:rPr>
                <w:rFonts w:ascii="Times New Roman" w:hAnsi="Times New Roman" w:cs="Times New Roman"/>
                <w:sz w:val="21"/>
                <w:szCs w:val="21"/>
              </w:rPr>
              <w:t>Показателями доступности</w:t>
            </w:r>
            <w:r>
              <w:rPr>
                <w:rFonts w:ascii="Times New Roman" w:hAnsi="Times New Roman" w:cs="Times New Roman"/>
                <w:sz w:val="21"/>
                <w:szCs w:val="21"/>
              </w:rPr>
              <w:t xml:space="preserve"> предоставления услуги являются:</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расположенность помещения взон</w:t>
            </w:r>
            <w:r>
              <w:rPr>
                <w:rFonts w:ascii="Times New Roman" w:hAnsi="Times New Roman" w:cs="Times New Roman"/>
                <w:sz w:val="21"/>
                <w:szCs w:val="21"/>
              </w:rPr>
              <w:t xml:space="preserve">е доступности к общественному </w:t>
            </w:r>
            <w:r w:rsidRPr="00DC62A8">
              <w:rPr>
                <w:rFonts w:ascii="Times New Roman" w:hAnsi="Times New Roman" w:cs="Times New Roman"/>
                <w:sz w:val="21"/>
                <w:szCs w:val="21"/>
              </w:rPr>
              <w:t>трансп</w:t>
            </w:r>
            <w:r>
              <w:rPr>
                <w:rFonts w:ascii="Times New Roman" w:hAnsi="Times New Roman" w:cs="Times New Roman"/>
                <w:sz w:val="21"/>
                <w:szCs w:val="21"/>
              </w:rPr>
              <w:t>орту;</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наличие необходимого количестваспециалистов, а также помещений, вкоторых осуществляется прием документовот заявителей;</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н</w:t>
            </w:r>
            <w:r w:rsidRPr="00DC62A8">
              <w:rPr>
                <w:rFonts w:ascii="Times New Roman" w:hAnsi="Times New Roman" w:cs="Times New Roman"/>
                <w:sz w:val="21"/>
                <w:szCs w:val="21"/>
              </w:rPr>
              <w:t>аличие исчерпывающей информации оспособах, порядке и сроках</w:t>
            </w:r>
            <w:r>
              <w:rPr>
                <w:rFonts w:ascii="Times New Roman" w:hAnsi="Times New Roman" w:cs="Times New Roman"/>
                <w:sz w:val="21"/>
                <w:szCs w:val="21"/>
              </w:rPr>
              <w:t xml:space="preserve"> предоставления услуги на </w:t>
            </w:r>
            <w:r w:rsidRPr="00DC62A8">
              <w:rPr>
                <w:rFonts w:ascii="Times New Roman" w:hAnsi="Times New Roman" w:cs="Times New Roman"/>
                <w:sz w:val="21"/>
                <w:szCs w:val="21"/>
              </w:rPr>
              <w:t xml:space="preserve">информационных </w:t>
            </w:r>
            <w:r w:rsidRPr="00DC62A8">
              <w:rPr>
                <w:rFonts w:ascii="Times New Roman" w:hAnsi="Times New Roman" w:cs="Times New Roman"/>
                <w:sz w:val="21"/>
                <w:szCs w:val="21"/>
              </w:rPr>
              <w:lastRenderedPageBreak/>
              <w:t xml:space="preserve">стендах, информационныхресурсах </w:t>
            </w:r>
            <w:r>
              <w:rPr>
                <w:rFonts w:ascii="Times New Roman" w:hAnsi="Times New Roman" w:cs="Times New Roman"/>
                <w:sz w:val="21"/>
                <w:szCs w:val="21"/>
              </w:rPr>
              <w:t xml:space="preserve">Исполкома </w:t>
            </w:r>
            <w:r w:rsidRPr="00DC62A8">
              <w:rPr>
                <w:rFonts w:ascii="Times New Roman" w:hAnsi="Times New Roman" w:cs="Times New Roman"/>
                <w:sz w:val="21"/>
                <w:szCs w:val="21"/>
              </w:rPr>
              <w:t>в сети Интернет, наЕдином портале государственны</w:t>
            </w:r>
            <w:r>
              <w:rPr>
                <w:rFonts w:ascii="Times New Roman" w:hAnsi="Times New Roman" w:cs="Times New Roman"/>
                <w:sz w:val="21"/>
                <w:szCs w:val="21"/>
              </w:rPr>
              <w:t>х и муниципальных услуг.</w:t>
            </w:r>
          </w:p>
          <w:p w:rsidR="00333535" w:rsidRDefault="00333535" w:rsidP="0062580C">
            <w:pPr>
              <w:suppressAutoHyphens/>
              <w:spacing w:after="0" w:line="240" w:lineRule="auto"/>
              <w:ind w:firstLine="124"/>
              <w:rPr>
                <w:rFonts w:ascii="Times New Roman" w:hAnsi="Times New Roman" w:cs="Times New Roman"/>
                <w:sz w:val="21"/>
                <w:szCs w:val="21"/>
              </w:rPr>
            </w:pPr>
            <w:r>
              <w:rPr>
                <w:rFonts w:ascii="Times New Roman" w:hAnsi="Times New Roman" w:cs="Times New Roman"/>
                <w:sz w:val="21"/>
                <w:szCs w:val="21"/>
              </w:rPr>
              <w:t xml:space="preserve">Качество предоставления </w:t>
            </w:r>
            <w:r w:rsidRPr="00DC62A8">
              <w:rPr>
                <w:rFonts w:ascii="Times New Roman" w:hAnsi="Times New Roman" w:cs="Times New Roman"/>
                <w:sz w:val="21"/>
                <w:szCs w:val="21"/>
              </w:rPr>
              <w:t>услуги х</w:t>
            </w:r>
            <w:r>
              <w:rPr>
                <w:rFonts w:ascii="Times New Roman" w:hAnsi="Times New Roman" w:cs="Times New Roman"/>
                <w:sz w:val="21"/>
                <w:szCs w:val="21"/>
              </w:rPr>
              <w:t>арактеризуется отсутствием:</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очередей при приеме и выдаче документовзаявителям;</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нарушений сроков предост</w:t>
            </w:r>
            <w:r>
              <w:rPr>
                <w:rFonts w:ascii="Times New Roman" w:hAnsi="Times New Roman" w:cs="Times New Roman"/>
                <w:sz w:val="21"/>
                <w:szCs w:val="21"/>
              </w:rPr>
              <w:t>авления</w:t>
            </w:r>
            <w:r w:rsidRPr="00DC62A8">
              <w:rPr>
                <w:rFonts w:ascii="Times New Roman" w:hAnsi="Times New Roman" w:cs="Times New Roman"/>
                <w:sz w:val="21"/>
                <w:szCs w:val="21"/>
              </w:rPr>
              <w:t xml:space="preserve"> услуги;</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жалоб на действия (бездействие)</w:t>
            </w:r>
            <w:r>
              <w:rPr>
                <w:rFonts w:ascii="Times New Roman" w:hAnsi="Times New Roman" w:cs="Times New Roman"/>
                <w:sz w:val="21"/>
                <w:szCs w:val="21"/>
              </w:rPr>
              <w:t xml:space="preserve"> сл</w:t>
            </w:r>
            <w:r w:rsidRPr="00DC62A8">
              <w:rPr>
                <w:rFonts w:ascii="Times New Roman" w:hAnsi="Times New Roman" w:cs="Times New Roman"/>
                <w:sz w:val="21"/>
                <w:szCs w:val="21"/>
              </w:rPr>
              <w:t>ужащих,</w:t>
            </w:r>
            <w:r>
              <w:rPr>
                <w:rFonts w:ascii="Times New Roman" w:hAnsi="Times New Roman" w:cs="Times New Roman"/>
                <w:sz w:val="21"/>
                <w:szCs w:val="21"/>
              </w:rPr>
              <w:t xml:space="preserve"> предоставляющих </w:t>
            </w:r>
            <w:r w:rsidRPr="00DC62A8">
              <w:rPr>
                <w:rFonts w:ascii="Times New Roman" w:hAnsi="Times New Roman" w:cs="Times New Roman"/>
                <w:sz w:val="21"/>
                <w:szCs w:val="21"/>
              </w:rPr>
              <w:t>услугу;</w:t>
            </w:r>
          </w:p>
          <w:p w:rsidR="00333535"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жалоб на некорректное, н</w:t>
            </w:r>
            <w:r>
              <w:rPr>
                <w:rFonts w:ascii="Times New Roman" w:hAnsi="Times New Roman" w:cs="Times New Roman"/>
                <w:sz w:val="21"/>
                <w:szCs w:val="21"/>
              </w:rPr>
              <w:t>евнимательное отношение с</w:t>
            </w:r>
            <w:r w:rsidRPr="00DC62A8">
              <w:rPr>
                <w:rFonts w:ascii="Times New Roman" w:hAnsi="Times New Roman" w:cs="Times New Roman"/>
                <w:sz w:val="21"/>
                <w:szCs w:val="21"/>
              </w:rPr>
              <w:t>лужащих,</w:t>
            </w:r>
            <w:r>
              <w:rPr>
                <w:rFonts w:ascii="Times New Roman" w:hAnsi="Times New Roman" w:cs="Times New Roman"/>
                <w:sz w:val="21"/>
                <w:szCs w:val="21"/>
              </w:rPr>
              <w:t xml:space="preserve"> оказывающих </w:t>
            </w:r>
            <w:r w:rsidRPr="00DC62A8">
              <w:rPr>
                <w:rFonts w:ascii="Times New Roman" w:hAnsi="Times New Roman" w:cs="Times New Roman"/>
                <w:sz w:val="21"/>
                <w:szCs w:val="21"/>
              </w:rPr>
              <w:t>услугу</w:t>
            </w:r>
            <w:r>
              <w:rPr>
                <w:rFonts w:ascii="Times New Roman" w:hAnsi="Times New Roman" w:cs="Times New Roman"/>
                <w:sz w:val="21"/>
                <w:szCs w:val="21"/>
              </w:rPr>
              <w:t xml:space="preserve">, к </w:t>
            </w:r>
            <w:r w:rsidRPr="00DC62A8">
              <w:rPr>
                <w:rFonts w:ascii="Times New Roman" w:hAnsi="Times New Roman" w:cs="Times New Roman"/>
                <w:sz w:val="21"/>
                <w:szCs w:val="21"/>
              </w:rPr>
              <w:t>заявителям</w:t>
            </w:r>
            <w:r>
              <w:rPr>
                <w:rFonts w:ascii="Times New Roman" w:hAnsi="Times New Roman" w:cs="Times New Roman"/>
                <w:sz w:val="21"/>
                <w:szCs w:val="21"/>
              </w:rPr>
              <w:t xml:space="preserve">. </w:t>
            </w:r>
          </w:p>
          <w:p w:rsidR="001D6081" w:rsidRPr="001C4A89" w:rsidRDefault="001D6081" w:rsidP="001D6081">
            <w:pPr>
              <w:suppressAutoHyphens/>
              <w:spacing w:after="0" w:line="240" w:lineRule="auto"/>
              <w:jc w:val="both"/>
              <w:rPr>
                <w:rFonts w:ascii="Times New Roman" w:hAnsi="Times New Roman" w:cs="Times New Roman"/>
                <w:sz w:val="21"/>
                <w:szCs w:val="21"/>
              </w:rPr>
            </w:pPr>
            <w:r w:rsidRPr="001C4A89">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D6081" w:rsidRPr="001C4A89" w:rsidRDefault="001D6081" w:rsidP="001D6081">
            <w:pPr>
              <w:suppressAutoHyphens/>
              <w:spacing w:after="0" w:line="240" w:lineRule="auto"/>
              <w:jc w:val="both"/>
              <w:rPr>
                <w:rFonts w:ascii="Times New Roman" w:hAnsi="Times New Roman" w:cs="Times New Roman"/>
                <w:sz w:val="21"/>
                <w:szCs w:val="21"/>
              </w:rPr>
            </w:pPr>
            <w:r w:rsidRPr="001C4A89">
              <w:rPr>
                <w:rFonts w:ascii="Times New Roman" w:hAnsi="Times New Roman" w:cs="Times New Roman"/>
                <w:sz w:val="21"/>
                <w:szCs w:val="21"/>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1D6081" w:rsidRPr="001C4A89" w:rsidRDefault="001D6081" w:rsidP="001D6081">
            <w:pPr>
              <w:suppressAutoHyphens/>
              <w:spacing w:after="0" w:line="240" w:lineRule="auto"/>
              <w:jc w:val="both"/>
              <w:rPr>
                <w:rFonts w:ascii="Times New Roman" w:hAnsi="Times New Roman" w:cs="Times New Roman"/>
                <w:sz w:val="21"/>
                <w:szCs w:val="21"/>
              </w:rPr>
            </w:pPr>
            <w:r w:rsidRPr="001C4A89">
              <w:rPr>
                <w:rFonts w:ascii="Times New Roman" w:hAnsi="Times New Roman" w:cs="Times New Roman"/>
                <w:sz w:val="21"/>
                <w:szCs w:val="21"/>
              </w:rPr>
              <w:tab/>
              <w:t>Информация о ходе предоставления государственной услуги может быть получен</w:t>
            </w:r>
            <w:r>
              <w:rPr>
                <w:rFonts w:ascii="Times New Roman" w:hAnsi="Times New Roman" w:cs="Times New Roman"/>
                <w:sz w:val="21"/>
                <w:szCs w:val="21"/>
              </w:rPr>
              <w:t>а заявителем на сайте</w:t>
            </w:r>
            <w:r w:rsidRPr="001C4A89">
              <w:rPr>
                <w:rFonts w:ascii="Times New Roman" w:hAnsi="Times New Roman" w:cs="Times New Roman"/>
                <w:sz w:val="21"/>
                <w:szCs w:val="21"/>
              </w:rPr>
              <w:t>, на Едином портале государственных и муниципальных услуг, в МФЦ.</w:t>
            </w:r>
          </w:p>
          <w:p w:rsidR="00333535" w:rsidRPr="006715BF" w:rsidRDefault="00333535"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У</w:t>
            </w:r>
            <w:r w:rsidRPr="00900CE4">
              <w:rPr>
                <w:rFonts w:ascii="Times New Roman" w:hAnsi="Times New Roman" w:cs="Times New Roman"/>
                <w:sz w:val="21"/>
                <w:szCs w:val="21"/>
              </w:rPr>
              <w:t>слуга в многофункциональном центре не предоставляется</w:t>
            </w:r>
            <w:r>
              <w:rPr>
                <w:rFonts w:ascii="Times New Roman" w:hAnsi="Times New Roman" w:cs="Times New Roman"/>
                <w:sz w:val="21"/>
                <w:szCs w:val="21"/>
              </w:rPr>
              <w:t>.</w:t>
            </w:r>
          </w:p>
        </w:tc>
        <w:tc>
          <w:tcPr>
            <w:tcW w:w="1859" w:type="dxa"/>
            <w:tcBorders>
              <w:top w:val="outset" w:sz="6" w:space="0" w:color="auto"/>
              <w:left w:val="outset" w:sz="6" w:space="0" w:color="auto"/>
              <w:bottom w:val="outset" w:sz="6" w:space="0" w:color="auto"/>
            </w:tcBorders>
          </w:tcPr>
          <w:p w:rsidR="00333535" w:rsidRPr="009E3A43" w:rsidRDefault="00333535" w:rsidP="0062580C">
            <w:pPr>
              <w:spacing w:after="0" w:line="240" w:lineRule="auto"/>
              <w:jc w:val="both"/>
              <w:rPr>
                <w:rFonts w:ascii="Times New Roman" w:hAnsi="Times New Roman" w:cs="Times New Roman"/>
                <w:sz w:val="21"/>
                <w:szCs w:val="21"/>
              </w:rPr>
            </w:pPr>
          </w:p>
        </w:tc>
      </w:tr>
      <w:tr w:rsidR="00333535" w:rsidRPr="00BC34B7">
        <w:trPr>
          <w:tblCellSpacing w:w="0" w:type="dxa"/>
        </w:trPr>
        <w:tc>
          <w:tcPr>
            <w:tcW w:w="2709" w:type="dxa"/>
            <w:tcBorders>
              <w:top w:val="outset" w:sz="6" w:space="0" w:color="auto"/>
              <w:bottom w:val="outset" w:sz="6" w:space="0" w:color="auto"/>
              <w:right w:val="outset" w:sz="6" w:space="0" w:color="auto"/>
            </w:tcBorders>
          </w:tcPr>
          <w:p w:rsidR="00333535" w:rsidRPr="00705C5B" w:rsidRDefault="00333535" w:rsidP="0062580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lastRenderedPageBreak/>
              <w:t>2.1</w:t>
            </w:r>
            <w:r>
              <w:rPr>
                <w:rFonts w:ascii="Times New Roman" w:hAnsi="Times New Roman" w:cs="Times New Roman"/>
                <w:sz w:val="21"/>
                <w:szCs w:val="21"/>
              </w:rPr>
              <w:t>6</w:t>
            </w:r>
            <w:r w:rsidRPr="00705C5B">
              <w:rPr>
                <w:rFonts w:ascii="Times New Roman" w:hAnsi="Times New Roman" w:cs="Times New Roman"/>
                <w:sz w:val="21"/>
                <w:szCs w:val="21"/>
              </w:rPr>
              <w:t>.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333535" w:rsidRPr="00900CE4" w:rsidRDefault="00333535" w:rsidP="0062580C">
            <w:pPr>
              <w:tabs>
                <w:tab w:val="num" w:pos="0"/>
              </w:tabs>
              <w:spacing w:after="0" w:line="240" w:lineRule="auto"/>
              <w:ind w:firstLine="317"/>
              <w:rPr>
                <w:rFonts w:ascii="Times New Roman" w:hAnsi="Times New Roman" w:cs="Times New Roman"/>
                <w:sz w:val="21"/>
                <w:szCs w:val="21"/>
              </w:rPr>
            </w:pPr>
            <w:r w:rsidRPr="00900CE4">
              <w:rPr>
                <w:rFonts w:ascii="Times New Roman" w:hAnsi="Times New Roman" w:cs="Times New Roman"/>
                <w:sz w:val="21"/>
                <w:szCs w:val="21"/>
              </w:rPr>
              <w:t>Консультацию о поря</w:t>
            </w:r>
            <w:r>
              <w:rPr>
                <w:rFonts w:ascii="Times New Roman" w:hAnsi="Times New Roman" w:cs="Times New Roman"/>
                <w:sz w:val="21"/>
                <w:szCs w:val="21"/>
              </w:rPr>
              <w:t>дке предоставления</w:t>
            </w:r>
            <w:r w:rsidRPr="00900CE4">
              <w:rPr>
                <w:rFonts w:ascii="Times New Roman" w:hAnsi="Times New Roman" w:cs="Times New Roman"/>
                <w:sz w:val="21"/>
                <w:szCs w:val="21"/>
              </w:rPr>
              <w:t xml:space="preserve"> услуги можно получить через Интернет – приемную исполнительного комитета.</w:t>
            </w:r>
          </w:p>
          <w:p w:rsidR="00333535" w:rsidRPr="00705C5B" w:rsidRDefault="00333535" w:rsidP="0062580C">
            <w:pPr>
              <w:spacing w:after="0" w:line="240" w:lineRule="auto"/>
              <w:ind w:firstLine="266"/>
              <w:rPr>
                <w:rFonts w:ascii="Times New Roman" w:hAnsi="Times New Roman" w:cs="Times New Roman"/>
                <w:sz w:val="21"/>
                <w:szCs w:val="21"/>
              </w:rPr>
            </w:pPr>
            <w:r>
              <w:rPr>
                <w:rFonts w:ascii="Times New Roman" w:hAnsi="Times New Roman" w:cs="Times New Roman"/>
                <w:sz w:val="21"/>
                <w:szCs w:val="21"/>
              </w:rPr>
              <w:t>У</w:t>
            </w:r>
            <w:r w:rsidRPr="00900CE4">
              <w:rPr>
                <w:rFonts w:ascii="Times New Roman" w:hAnsi="Times New Roman" w:cs="Times New Roman"/>
                <w:sz w:val="21"/>
                <w:szCs w:val="21"/>
              </w:rPr>
              <w:t>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333535" w:rsidRPr="009E3A43" w:rsidRDefault="00333535"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B66EE5" w:rsidRPr="00891470" w:rsidRDefault="00B66EE5" w:rsidP="004731C0">
      <w:pPr>
        <w:spacing w:after="0" w:line="240" w:lineRule="auto"/>
        <w:ind w:firstLine="709"/>
        <w:jc w:val="both"/>
        <w:rPr>
          <w:rFonts w:ascii="Times New Roman" w:hAnsi="Times New Roman" w:cs="Times New Roman"/>
          <w:bCs/>
          <w:sz w:val="28"/>
          <w:szCs w:val="28"/>
        </w:rPr>
      </w:pPr>
    </w:p>
    <w:p w:rsidR="004A7B66" w:rsidRPr="00891470" w:rsidRDefault="004A7B66" w:rsidP="00891470">
      <w:pPr>
        <w:shd w:val="clear" w:color="auto" w:fill="FFFFFF"/>
        <w:suppressAutoHyphens/>
        <w:spacing w:after="0" w:line="240" w:lineRule="auto"/>
        <w:jc w:val="center"/>
        <w:rPr>
          <w:rFonts w:ascii="Times New Roman" w:hAnsi="Times New Roman" w:cs="Times New Roman"/>
          <w:color w:val="FF0000"/>
          <w:sz w:val="28"/>
          <w:szCs w:val="28"/>
        </w:rPr>
      </w:pPr>
      <w:r w:rsidRPr="00891470">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A7B66" w:rsidRPr="00C2340A" w:rsidRDefault="004A7B66" w:rsidP="004A7B66">
      <w:pPr>
        <w:suppressAutoHyphens/>
        <w:spacing w:after="0" w:line="240" w:lineRule="auto"/>
        <w:jc w:val="center"/>
        <w:rPr>
          <w:rFonts w:ascii="Times New Roman" w:hAnsi="Times New Roman" w:cs="Times New Roman"/>
          <w:b/>
          <w:sz w:val="28"/>
          <w:szCs w:val="28"/>
        </w:rPr>
      </w:pPr>
    </w:p>
    <w:p w:rsidR="004A7B66" w:rsidRPr="00C2340A" w:rsidRDefault="004A7B66" w:rsidP="004A7B66">
      <w:pPr>
        <w:suppressAutoHyphens/>
        <w:spacing w:after="0" w:line="240" w:lineRule="auto"/>
        <w:ind w:firstLine="709"/>
        <w:jc w:val="both"/>
        <w:rPr>
          <w:rFonts w:ascii="Times New Roman" w:hAnsi="Times New Roman" w:cs="Times New Roman"/>
          <w:color w:val="000000"/>
          <w:sz w:val="28"/>
          <w:szCs w:val="26"/>
        </w:rPr>
      </w:pPr>
      <w:r w:rsidRPr="00C2340A">
        <w:rPr>
          <w:rFonts w:ascii="Times New Roman" w:hAnsi="Times New Roman" w:cs="Times New Roman"/>
          <w:color w:val="000000"/>
          <w:sz w:val="28"/>
          <w:szCs w:val="26"/>
        </w:rPr>
        <w:t>3.1.Описание последовательности действий при предоставлении государственной услуги</w:t>
      </w:r>
    </w:p>
    <w:p w:rsidR="004A7B66" w:rsidRPr="00C2340A" w:rsidRDefault="004A7B66" w:rsidP="004A7B66">
      <w:pPr>
        <w:suppressAutoHyphens/>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color w:val="000000"/>
          <w:sz w:val="28"/>
          <w:szCs w:val="26"/>
        </w:rPr>
        <w:t>3.1.1.</w:t>
      </w:r>
      <w:r w:rsidRPr="00C2340A">
        <w:rPr>
          <w:rFonts w:ascii="Times New Roman" w:hAnsi="Times New Roman" w:cs="Times New Roman"/>
          <w:sz w:val="28"/>
          <w:szCs w:val="26"/>
        </w:rPr>
        <w:t xml:space="preserve">Предоставление государственной услуги включает в себя следующие административные процедуры: </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информирование и консультирование опекунов и попечителей по вопросам исполнения ими опекунских и попечительских обязанностей;</w:t>
      </w:r>
      <w:r>
        <w:rPr>
          <w:rFonts w:ascii="Times New Roman" w:hAnsi="Times New Roman" w:cs="Times New Roman"/>
          <w:color w:val="auto"/>
          <w:sz w:val="28"/>
          <w:szCs w:val="26"/>
        </w:rPr>
        <w:t xml:space="preserve"> </w:t>
      </w:r>
      <w:r w:rsidRPr="00C2340A">
        <w:rPr>
          <w:rFonts w:ascii="Times New Roman" w:hAnsi="Times New Roman" w:cs="Times New Roman"/>
          <w:color w:val="auto"/>
          <w:sz w:val="28"/>
          <w:szCs w:val="26"/>
        </w:rPr>
        <w:t>информирование и консультирование опекунов и попечителей по вопросам выдачи распоряжений о разрешении на совершение сделок с имуществом подопечных;</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прием заявлений и документов, их регистрация;</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 xml:space="preserve">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lastRenderedPageBreak/>
        <w:t>принятие решения о предоставлении или отказе в предоставлении государственной услуги.</w:t>
      </w:r>
    </w:p>
    <w:p w:rsidR="004A7B66" w:rsidRPr="00C2340A" w:rsidRDefault="004A7B66" w:rsidP="004A7B66">
      <w:pPr>
        <w:suppressAutoHyphens/>
        <w:spacing w:after="0" w:line="240" w:lineRule="auto"/>
        <w:ind w:firstLine="709"/>
        <w:jc w:val="both"/>
        <w:rPr>
          <w:rFonts w:ascii="Times New Roman" w:hAnsi="Times New Roman" w:cs="Times New Roman"/>
          <w:color w:val="000000"/>
          <w:sz w:val="28"/>
          <w:szCs w:val="26"/>
        </w:rPr>
      </w:pPr>
      <w:r w:rsidRPr="00C2340A">
        <w:rPr>
          <w:rFonts w:ascii="Times New Roman" w:hAnsi="Times New Roman" w:cs="Times New Roman"/>
          <w:color w:val="000000"/>
          <w:sz w:val="28"/>
          <w:szCs w:val="26"/>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Style w:val="a4"/>
          <w:rFonts w:ascii="Times New Roman" w:hAnsi="Times New Roman" w:cs="Times New Roman"/>
          <w:b w:val="0"/>
          <w:bCs w:val="0"/>
          <w:color w:val="auto"/>
          <w:sz w:val="28"/>
          <w:szCs w:val="26"/>
        </w:rPr>
        <w:t xml:space="preserve">3.2. </w:t>
      </w:r>
      <w:r w:rsidRPr="00C2340A">
        <w:rPr>
          <w:rFonts w:ascii="Times New Roman" w:hAnsi="Times New Roman" w:cs="Times New Roman"/>
          <w:color w:val="auto"/>
          <w:sz w:val="28"/>
          <w:szCs w:val="26"/>
        </w:rPr>
        <w:t>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или попечитель предъявляет специалисту отдела опеки и попечительства  паспорт,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3.2.Специалист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предоставляет информацию о нормативных правовых актах, регулирующих условия и порядок предоставления государственной услуги;</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знакомит опекуна или попечителя  с  порядком предоставления государственной услуги по вопросам выдачи распоряжений о разрешении на совершение сделок с имуществом подопечных;</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предоставляет список необходимых документов для выдачи распоряжений о разрешении на совершение сделок с имуществом подопечных;</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разъясняет о форме написания заявления о предоставлении государственной услуги.</w:t>
      </w:r>
    </w:p>
    <w:p w:rsidR="004A7B66" w:rsidRPr="00C2340A" w:rsidRDefault="004A7B66" w:rsidP="004A7B66">
      <w:pPr>
        <w:pStyle w:val="a3"/>
        <w:spacing w:before="0" w:beforeAutospacing="0" w:after="0" w:afterAutospacing="0"/>
        <w:ind w:firstLine="709"/>
        <w:rPr>
          <w:rFonts w:ascii="Times New Roman" w:hAnsi="Times New Roman" w:cs="Times New Roman"/>
          <w:color w:val="auto"/>
          <w:sz w:val="28"/>
        </w:rPr>
      </w:pPr>
      <w:r w:rsidRPr="00C2340A">
        <w:rPr>
          <w:rFonts w:ascii="Times New Roman" w:hAnsi="Times New Roman" w:cs="Times New Roman"/>
          <w:color w:val="auto"/>
          <w:sz w:val="28"/>
          <w:szCs w:val="26"/>
        </w:rPr>
        <w:t>Консультирование проводится устно в день обращения заявителя.</w:t>
      </w:r>
    </w:p>
    <w:p w:rsidR="004A7B66" w:rsidRPr="00C2340A" w:rsidRDefault="004A7B66" w:rsidP="004A7B66">
      <w:pPr>
        <w:autoSpaceDE w:val="0"/>
        <w:autoSpaceDN w:val="0"/>
        <w:adjustRightInd w:val="0"/>
        <w:spacing w:after="0" w:line="240" w:lineRule="auto"/>
        <w:ind w:firstLine="709"/>
        <w:rPr>
          <w:rFonts w:ascii="Times New Roman" w:hAnsi="Times New Roman" w:cs="Times New Roman"/>
          <w:sz w:val="28"/>
          <w:szCs w:val="26"/>
        </w:rPr>
      </w:pPr>
      <w:r w:rsidRPr="00C2340A">
        <w:rPr>
          <w:rFonts w:ascii="Times New Roman" w:hAnsi="Times New Roman" w:cs="Times New Roman"/>
          <w:sz w:val="28"/>
          <w:szCs w:val="26"/>
        </w:rPr>
        <w:t>Результат процедур: консультации по составу, форме представляемой документации и другим вопросам получения услуги.</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4A7B66" w:rsidRPr="00C2340A" w:rsidRDefault="004A7B66" w:rsidP="004A7B66">
      <w:pPr>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sz w:val="28"/>
          <w:szCs w:val="26"/>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lastRenderedPageBreak/>
        <w:t>проверяет наличие и соответствие установленным требованиям всех необходимых документов, предоставленных опекуном или попечителем;</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проверяет правильность заполнения документов;</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устанавливает что, тексты документов написаны разборчиво и не исполнены карандашом, а так же отсутствуют описки или ошибки;</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регистрирует поступившие документы;</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формирует пакет документов для направления на опекунскую комиссию Исполнительного комитета муниципального образования.</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 xml:space="preserve">3.4.При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течении 3рабочих дней после принятия соответствующего решения.</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Style w:val="a4"/>
          <w:rFonts w:ascii="Times New Roman" w:hAnsi="Times New Roman" w:cs="Times New Roman"/>
          <w:b w:val="0"/>
          <w:bCs w:val="0"/>
          <w:color w:val="auto"/>
          <w:sz w:val="28"/>
          <w:szCs w:val="26"/>
        </w:rPr>
        <w:t>3.5.</w:t>
      </w:r>
      <w:r w:rsidRPr="00C2340A">
        <w:rPr>
          <w:rFonts w:ascii="Times New Roman" w:hAnsi="Times New Roman" w:cs="Times New Roman"/>
          <w:color w:val="auto"/>
          <w:sz w:val="28"/>
          <w:szCs w:val="26"/>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на заседании опекунской комиссии Исполнительного комитета муниципального образования.</w:t>
      </w:r>
    </w:p>
    <w:p w:rsidR="004A7B66" w:rsidRPr="00C2340A"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lastRenderedPageBreak/>
        <w:t xml:space="preserve">Результатом  заседания  опекунской комиссии является  принятие  решения о предоставлении или отказе в выдаче разрешения, которое  оформляется  протоколом и  подписывается председателем и членами опекунской комиссии. </w:t>
      </w:r>
    </w:p>
    <w:p w:rsidR="004A7B66" w:rsidRPr="00C2340A" w:rsidRDefault="004A7B66" w:rsidP="004A7B66">
      <w:pPr>
        <w:pStyle w:val="a3"/>
        <w:spacing w:before="0" w:beforeAutospacing="0" w:after="0" w:afterAutospacing="0"/>
        <w:ind w:firstLine="709"/>
        <w:jc w:val="both"/>
        <w:rPr>
          <w:rStyle w:val="a4"/>
          <w:rFonts w:ascii="Times New Roman" w:hAnsi="Times New Roman" w:cs="Times New Roman"/>
          <w:b w:val="0"/>
          <w:bCs w:val="0"/>
          <w:color w:val="auto"/>
          <w:sz w:val="28"/>
          <w:szCs w:val="26"/>
        </w:rPr>
      </w:pPr>
      <w:r w:rsidRPr="00C2340A">
        <w:rPr>
          <w:rFonts w:ascii="Times New Roman" w:hAnsi="Times New Roman" w:cs="Times New Roman"/>
          <w:color w:val="auto"/>
          <w:sz w:val="28"/>
          <w:szCs w:val="26"/>
        </w:rPr>
        <w:t xml:space="preserve">Заседание Комиссии проводится по мере поступления документов, но не реже одного раза в неделю. По итогам вынесенных Комиссией решений издаются распоряжения Исполнительного комитета муниципального образования о разрешении опекуну или попечителю совершить сделку с имуществом подопечного. </w:t>
      </w:r>
      <w:r w:rsidRPr="00C2340A">
        <w:rPr>
          <w:rStyle w:val="a4"/>
          <w:rFonts w:ascii="Times New Roman" w:hAnsi="Times New Roman" w:cs="Times New Roman"/>
          <w:b w:val="0"/>
          <w:bCs w:val="0"/>
          <w:color w:val="auto"/>
          <w:sz w:val="28"/>
          <w:szCs w:val="26"/>
        </w:rPr>
        <w:t>Результаты решений и пакет документов по данному делу подшиваются в личное дело подопечного.</w:t>
      </w:r>
    </w:p>
    <w:p w:rsidR="004A7B66" w:rsidRDefault="004A7B66" w:rsidP="004A7B66">
      <w:pPr>
        <w:pStyle w:val="a3"/>
        <w:spacing w:before="0" w:beforeAutospacing="0" w:after="0" w:afterAutospacing="0"/>
        <w:ind w:firstLine="709"/>
        <w:jc w:val="both"/>
        <w:rPr>
          <w:rFonts w:ascii="Times New Roman" w:hAnsi="Times New Roman" w:cs="Times New Roman"/>
          <w:color w:val="auto"/>
          <w:sz w:val="28"/>
          <w:szCs w:val="26"/>
        </w:rPr>
      </w:pPr>
      <w:r w:rsidRPr="00C2340A">
        <w:rPr>
          <w:rFonts w:ascii="Times New Roman" w:hAnsi="Times New Roman" w:cs="Times New Roman"/>
          <w:color w:val="auto"/>
          <w:sz w:val="28"/>
          <w:szCs w:val="26"/>
        </w:rPr>
        <w:t xml:space="preserve">Максимальный срок выполнения действий </w:t>
      </w:r>
      <w:r>
        <w:rPr>
          <w:rFonts w:ascii="Times New Roman" w:hAnsi="Times New Roman" w:cs="Times New Roman"/>
          <w:color w:val="auto"/>
          <w:sz w:val="28"/>
          <w:szCs w:val="26"/>
        </w:rPr>
        <w:t>четырнадцать</w:t>
      </w:r>
      <w:r w:rsidRPr="00C2340A">
        <w:rPr>
          <w:rFonts w:ascii="Times New Roman" w:hAnsi="Times New Roman" w:cs="Times New Roman"/>
          <w:color w:val="auto"/>
          <w:sz w:val="28"/>
          <w:szCs w:val="26"/>
        </w:rPr>
        <w:t xml:space="preserve"> рабочих дней</w:t>
      </w:r>
      <w:r>
        <w:rPr>
          <w:rFonts w:ascii="Times New Roman" w:hAnsi="Times New Roman" w:cs="Times New Roman"/>
          <w:color w:val="auto"/>
          <w:sz w:val="28"/>
          <w:szCs w:val="26"/>
        </w:rPr>
        <w:t>.</w:t>
      </w:r>
    </w:p>
    <w:p w:rsidR="004A7B66" w:rsidRPr="001C4A89" w:rsidRDefault="004A7B66" w:rsidP="004A7B66">
      <w:pPr>
        <w:autoSpaceDE w:val="0"/>
        <w:autoSpaceDN w:val="0"/>
        <w:adjustRightInd w:val="0"/>
        <w:spacing w:after="0" w:line="240" w:lineRule="auto"/>
        <w:ind w:firstLine="709"/>
        <w:jc w:val="both"/>
        <w:rPr>
          <w:rFonts w:ascii="Times New Roman" w:hAnsi="Times New Roman" w:cs="Times New Roman"/>
          <w:sz w:val="28"/>
          <w:szCs w:val="28"/>
        </w:rPr>
      </w:pPr>
      <w:r w:rsidRPr="001C4A89">
        <w:rPr>
          <w:rFonts w:ascii="Times New Roman" w:hAnsi="Times New Roman" w:cs="Times New Roman"/>
          <w:sz w:val="28"/>
          <w:szCs w:val="28"/>
        </w:rPr>
        <w:t>3.6. Предоставление муниципальной услуги через МФЦ</w:t>
      </w:r>
    </w:p>
    <w:p w:rsidR="004A7B66" w:rsidRPr="001C4A89" w:rsidRDefault="004A7B66" w:rsidP="004A7B66">
      <w:pPr>
        <w:autoSpaceDE w:val="0"/>
        <w:autoSpaceDN w:val="0"/>
        <w:adjustRightInd w:val="0"/>
        <w:spacing w:after="0" w:line="240" w:lineRule="auto"/>
        <w:ind w:firstLine="709"/>
        <w:jc w:val="both"/>
        <w:rPr>
          <w:rFonts w:ascii="Times New Roman" w:hAnsi="Times New Roman" w:cs="Times New Roman"/>
          <w:sz w:val="28"/>
          <w:szCs w:val="28"/>
        </w:rPr>
      </w:pPr>
      <w:r w:rsidRPr="001C4A89">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4A7B66" w:rsidRPr="001C4A89" w:rsidRDefault="004A7B66" w:rsidP="004A7B66">
      <w:pPr>
        <w:autoSpaceDE w:val="0"/>
        <w:autoSpaceDN w:val="0"/>
        <w:adjustRightInd w:val="0"/>
        <w:spacing w:after="0" w:line="240" w:lineRule="auto"/>
        <w:ind w:firstLine="709"/>
        <w:jc w:val="both"/>
        <w:rPr>
          <w:rFonts w:ascii="Times New Roman" w:hAnsi="Times New Roman" w:cs="Times New Roman"/>
          <w:sz w:val="28"/>
          <w:szCs w:val="28"/>
        </w:rPr>
      </w:pPr>
      <w:r w:rsidRPr="001C4A89">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A7B66" w:rsidRDefault="004A7B66" w:rsidP="004A7B66">
      <w:pPr>
        <w:autoSpaceDE w:val="0"/>
        <w:autoSpaceDN w:val="0"/>
        <w:adjustRightInd w:val="0"/>
        <w:spacing w:after="0" w:line="240" w:lineRule="auto"/>
        <w:ind w:firstLine="709"/>
        <w:jc w:val="both"/>
        <w:rPr>
          <w:rFonts w:ascii="Times New Roman" w:hAnsi="Times New Roman" w:cs="Times New Roman"/>
          <w:sz w:val="28"/>
          <w:szCs w:val="28"/>
        </w:rPr>
      </w:pPr>
      <w:r w:rsidRPr="001C4A89">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4A7B66" w:rsidRPr="00D23B74" w:rsidRDefault="004A7B66" w:rsidP="004A7B66">
      <w:pPr>
        <w:autoSpaceDE w:val="0"/>
        <w:autoSpaceDN w:val="0"/>
        <w:adjustRightInd w:val="0"/>
        <w:spacing w:after="0" w:line="240" w:lineRule="auto"/>
        <w:ind w:firstLine="709"/>
        <w:jc w:val="both"/>
        <w:rPr>
          <w:rFonts w:ascii="Times New Roman" w:hAnsi="Times New Roman" w:cs="Times New Roman"/>
          <w:sz w:val="28"/>
          <w:szCs w:val="28"/>
        </w:rPr>
      </w:pPr>
      <w:r w:rsidRPr="00D23B74">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 xml:space="preserve">3.7. Исправление технических ошибок. </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заявление об исправлении технической ошибки (приложение №6);</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lastRenderedPageBreak/>
        <w:t>Результат процедуры: принятое и зарегистрированное заявление, направленное на рассмотрение специалисту Отдела.</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ascii="Times New Roman" w:hAnsi="Times New Roman" w:cs="Courier New"/>
          <w:sz w:val="28"/>
          <w:szCs w:val="28"/>
        </w:rPr>
        <w:t xml:space="preserve"> </w:t>
      </w:r>
      <w:r w:rsidRPr="001C4A89">
        <w:rPr>
          <w:rFonts w:ascii="Times New Roman" w:hAnsi="Times New Roman" w:cs="Courier New"/>
          <w:sz w:val="28"/>
          <w:szCs w:val="28"/>
        </w:rPr>
        <w:t>предоставлении в Отдел оригинала документа, в котором содержится техническая ошибка.</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A7B66" w:rsidRPr="001C4A89" w:rsidRDefault="004A7B66" w:rsidP="004A7B66">
      <w:pPr>
        <w:autoSpaceDE w:val="0"/>
        <w:autoSpaceDN w:val="0"/>
        <w:adjustRightInd w:val="0"/>
        <w:spacing w:after="0" w:line="240" w:lineRule="auto"/>
        <w:ind w:right="281" w:firstLine="709"/>
        <w:jc w:val="both"/>
        <w:rPr>
          <w:rFonts w:ascii="Times New Roman" w:hAnsi="Times New Roman" w:cs="Courier New"/>
          <w:sz w:val="28"/>
          <w:szCs w:val="28"/>
        </w:rPr>
      </w:pPr>
      <w:r w:rsidRPr="001C4A89">
        <w:rPr>
          <w:rFonts w:ascii="Times New Roman" w:hAnsi="Times New Roman" w:cs="Courier New"/>
          <w:sz w:val="28"/>
          <w:szCs w:val="28"/>
        </w:rPr>
        <w:t>Результат процедуры: выданный (направленный) заявителю документ.</w:t>
      </w:r>
    </w:p>
    <w:p w:rsidR="004A7B66" w:rsidRPr="00C2340A" w:rsidRDefault="004A7B66" w:rsidP="004A7B66">
      <w:pPr>
        <w:pStyle w:val="a3"/>
        <w:spacing w:before="0" w:beforeAutospacing="0" w:after="0" w:afterAutospacing="0"/>
        <w:ind w:firstLine="709"/>
        <w:jc w:val="both"/>
        <w:rPr>
          <w:rStyle w:val="a4"/>
          <w:rFonts w:ascii="Times New Roman" w:hAnsi="Times New Roman" w:cs="Times New Roman"/>
          <w:b w:val="0"/>
          <w:bCs w:val="0"/>
          <w:color w:val="auto"/>
          <w:sz w:val="28"/>
          <w:szCs w:val="26"/>
        </w:rPr>
      </w:pPr>
    </w:p>
    <w:p w:rsidR="004A7B66" w:rsidRPr="00891470" w:rsidRDefault="004A7B66" w:rsidP="00891470">
      <w:pPr>
        <w:spacing w:after="0" w:line="240" w:lineRule="auto"/>
        <w:ind w:firstLine="709"/>
        <w:jc w:val="center"/>
        <w:rPr>
          <w:rFonts w:ascii="Times New Roman" w:hAnsi="Times New Roman" w:cs="Times New Roman"/>
          <w:bCs/>
          <w:sz w:val="28"/>
          <w:szCs w:val="26"/>
        </w:rPr>
      </w:pPr>
      <w:r w:rsidRPr="00891470">
        <w:rPr>
          <w:rFonts w:ascii="Times New Roman" w:hAnsi="Times New Roman" w:cs="Times New Roman"/>
          <w:bCs/>
          <w:sz w:val="28"/>
          <w:szCs w:val="26"/>
        </w:rPr>
        <w:t>4. Порядок и формы контроля предоставления государственной услуги</w:t>
      </w:r>
    </w:p>
    <w:p w:rsidR="004A7B66" w:rsidRPr="00C2340A" w:rsidRDefault="004A7B66" w:rsidP="004A7B66">
      <w:pPr>
        <w:spacing w:after="0" w:line="240" w:lineRule="auto"/>
        <w:ind w:firstLine="709"/>
        <w:jc w:val="center"/>
        <w:rPr>
          <w:rFonts w:ascii="Times New Roman" w:hAnsi="Times New Roman" w:cs="Times New Roman"/>
          <w:b/>
          <w:bCs/>
          <w:sz w:val="28"/>
          <w:szCs w:val="26"/>
        </w:rPr>
      </w:pPr>
    </w:p>
    <w:p w:rsidR="004A7B66" w:rsidRPr="00C2340A" w:rsidRDefault="004A7B66" w:rsidP="004A7B66">
      <w:pPr>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sz w:val="28"/>
          <w:szCs w:val="26"/>
        </w:rPr>
        <w:t>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4A7B66" w:rsidRPr="00C2340A" w:rsidRDefault="004A7B66" w:rsidP="004A7B66">
      <w:pPr>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sz w:val="28"/>
          <w:szCs w:val="26"/>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4A7B66" w:rsidRPr="00C2340A" w:rsidRDefault="004A7B66" w:rsidP="004A7B66">
      <w:pPr>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sz w:val="28"/>
          <w:szCs w:val="26"/>
        </w:rPr>
        <w:t>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4A7B66" w:rsidRPr="00C2340A" w:rsidRDefault="004A7B66" w:rsidP="004A7B66">
      <w:pPr>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sz w:val="28"/>
          <w:szCs w:val="26"/>
        </w:rPr>
        <w:t xml:space="preserve">4.3.Персональная ответственность специалистов отдела опеки и попечительства Исполнительного комитета муниципального образования </w:t>
      </w:r>
      <w:r w:rsidRPr="00C2340A">
        <w:rPr>
          <w:rFonts w:ascii="Times New Roman" w:hAnsi="Times New Roman" w:cs="Times New Roman"/>
          <w:sz w:val="28"/>
          <w:szCs w:val="26"/>
        </w:rPr>
        <w:lastRenderedPageBreak/>
        <w:t>закрепляется в их должностных регламентах в соответствии с требованиями законодательства.</w:t>
      </w:r>
    </w:p>
    <w:p w:rsidR="004A7B66" w:rsidRPr="00C2340A" w:rsidRDefault="004A7B66" w:rsidP="004A7B66">
      <w:pPr>
        <w:spacing w:after="0" w:line="240" w:lineRule="auto"/>
        <w:ind w:firstLine="709"/>
        <w:jc w:val="both"/>
        <w:rPr>
          <w:rFonts w:ascii="Times New Roman" w:hAnsi="Times New Roman" w:cs="Times New Roman"/>
          <w:sz w:val="28"/>
          <w:szCs w:val="26"/>
        </w:rPr>
      </w:pPr>
      <w:r w:rsidRPr="00C2340A">
        <w:rPr>
          <w:rFonts w:ascii="Times New Roman" w:hAnsi="Times New Roman" w:cs="Times New Roman"/>
          <w:sz w:val="28"/>
          <w:szCs w:val="26"/>
        </w:rPr>
        <w:t>4.4.Руководитель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A7B66" w:rsidRDefault="004A7B66" w:rsidP="004A7B66">
      <w:pPr>
        <w:spacing w:after="0" w:line="240" w:lineRule="auto"/>
        <w:ind w:firstLine="709"/>
        <w:jc w:val="both"/>
        <w:rPr>
          <w:rFonts w:ascii="Times New Roman" w:hAnsi="Times New Roman" w:cs="Times New Roman"/>
          <w:sz w:val="28"/>
          <w:szCs w:val="28"/>
        </w:rPr>
      </w:pPr>
      <w:r w:rsidRPr="001C4A89">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w:t>
      </w:r>
      <w:r>
        <w:rPr>
          <w:rFonts w:ascii="Times New Roman" w:hAnsi="Times New Roman" w:cs="Times New Roman"/>
          <w:sz w:val="28"/>
          <w:szCs w:val="28"/>
        </w:rPr>
        <w:t xml:space="preserve">сти деятельности </w:t>
      </w:r>
      <w:r w:rsidRPr="001C4A89">
        <w:rPr>
          <w:rFonts w:ascii="Times New Roman" w:hAnsi="Times New Roman" w:cs="Times New Roman"/>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4A7B66" w:rsidRDefault="004A7B66" w:rsidP="004A7B66">
      <w:pPr>
        <w:spacing w:after="0" w:line="240" w:lineRule="auto"/>
        <w:ind w:firstLine="709"/>
        <w:jc w:val="both"/>
        <w:rPr>
          <w:rFonts w:ascii="Times New Roman" w:hAnsi="Times New Roman" w:cs="Times New Roman"/>
          <w:sz w:val="28"/>
          <w:szCs w:val="28"/>
        </w:rPr>
      </w:pPr>
    </w:p>
    <w:p w:rsidR="004A7B66" w:rsidRDefault="004A7B66" w:rsidP="004A7B66">
      <w:pPr>
        <w:spacing w:after="0" w:line="240" w:lineRule="auto"/>
        <w:ind w:firstLine="709"/>
        <w:jc w:val="both"/>
        <w:rPr>
          <w:rFonts w:ascii="Times New Roman" w:hAnsi="Times New Roman" w:cs="Times New Roman"/>
          <w:sz w:val="28"/>
          <w:szCs w:val="28"/>
        </w:rPr>
      </w:pPr>
    </w:p>
    <w:p w:rsidR="004A7B66" w:rsidRPr="00891470" w:rsidRDefault="004A7B66" w:rsidP="00891470">
      <w:pPr>
        <w:spacing w:after="0" w:line="240" w:lineRule="auto"/>
        <w:jc w:val="center"/>
        <w:rPr>
          <w:rFonts w:ascii="Times New Roman" w:eastAsia="Calibri" w:hAnsi="Times New Roman" w:cs="Times New Roman"/>
          <w:bCs/>
          <w:sz w:val="28"/>
          <w:szCs w:val="26"/>
          <w:lang w:eastAsia="en-US"/>
        </w:rPr>
      </w:pPr>
      <w:r w:rsidRPr="00891470">
        <w:rPr>
          <w:rFonts w:ascii="Times New Roman" w:eastAsia="Calibri" w:hAnsi="Times New Roman" w:cs="Times New Roman"/>
          <w:bCs/>
          <w:sz w:val="28"/>
          <w:szCs w:val="26"/>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b/>
          <w:bCs/>
          <w:sz w:val="28"/>
          <w:szCs w:val="26"/>
          <w:lang w:eastAsia="en-US"/>
        </w:rPr>
        <w:t> </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5.3. Получатели услуги имеют право на получение информации и документов, необходимых для обоснования и рассмотрения жалобы (претензии).</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lastRenderedPageBreak/>
        <w:t>фамилию гражданина, который подает жалобу (претензию), его место жительства или пребывания;</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суть обжалуемого действия (бездействия) и причины несогласия с обжалуемым действием (бездействием);</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требования о признании незаконным действия (бездействия);</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иные сведения, которые получатель услуги считает необходимым сообщить.</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5.9. Жалоба (претензия) подписывается подавшим его (ее) получателем услуги.</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lastRenderedPageBreak/>
        <w:t>5.12. Основанием для отказа в рассмотрении жалобы (претензии) либо прекращения ее рассмотрения являются:</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отсутствие в жалобе (претензии) почтового адреса, по которому должен быть направлен ответ;</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не поддающиеся прочтению текст жалобы (претензии), фамилия или почтовый адрес;</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обращение заявителя о прекращении рассмотрения жалобы (претензии).</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r w:rsidRPr="00C2340A">
        <w:rPr>
          <w:rFonts w:ascii="Times New Roman" w:eastAsia="Calibri" w:hAnsi="Times New Roman" w:cs="Times New Roman"/>
          <w:sz w:val="28"/>
          <w:szCs w:val="26"/>
          <w:lang w:eastAsia="en-US"/>
        </w:rPr>
        <w:t>О данном решении уведомляется заявитель, направивший обращение.</w:t>
      </w:r>
    </w:p>
    <w:p w:rsidR="004A7B66" w:rsidRDefault="004A7B66" w:rsidP="004A7B66">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6"/>
          <w:lang w:eastAsia="en-US"/>
        </w:rPr>
        <w:tab/>
      </w:r>
      <w:r w:rsidRPr="00C2340A">
        <w:rPr>
          <w:rFonts w:ascii="Times New Roman" w:eastAsia="Calibri" w:hAnsi="Times New Roman" w:cs="Times New Roman"/>
          <w:sz w:val="28"/>
          <w:szCs w:val="26"/>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4A7B66" w:rsidRPr="001C4A89" w:rsidRDefault="004A7B66" w:rsidP="004A7B66">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Pr="001C4A89">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A7B66" w:rsidRPr="00C2340A" w:rsidRDefault="004A7B66" w:rsidP="004A7B66">
      <w:pPr>
        <w:spacing w:after="0" w:line="240" w:lineRule="auto"/>
        <w:ind w:firstLine="709"/>
        <w:jc w:val="both"/>
        <w:rPr>
          <w:rFonts w:ascii="Times New Roman" w:eastAsia="Calibri" w:hAnsi="Times New Roman" w:cs="Times New Roman"/>
          <w:sz w:val="28"/>
          <w:szCs w:val="26"/>
          <w:lang w:eastAsia="en-US"/>
        </w:rPr>
      </w:pPr>
    </w:p>
    <w:p w:rsidR="004A7B66" w:rsidRPr="005E093B" w:rsidRDefault="004A7B66" w:rsidP="004A7B66">
      <w:pPr>
        <w:spacing w:after="0" w:line="240" w:lineRule="auto"/>
        <w:ind w:firstLine="709"/>
        <w:jc w:val="center"/>
        <w:rPr>
          <w:rFonts w:ascii="Times New Roman" w:hAnsi="Times New Roman" w:cs="Times New Roman"/>
          <w:b/>
          <w:spacing w:val="-6"/>
          <w:sz w:val="21"/>
          <w:szCs w:val="21"/>
        </w:rPr>
      </w:pPr>
    </w:p>
    <w:p w:rsidR="004A7B66" w:rsidRPr="005E093B" w:rsidRDefault="004A7B66" w:rsidP="004A7B66">
      <w:pPr>
        <w:spacing w:after="0" w:line="240" w:lineRule="auto"/>
        <w:ind w:firstLine="709"/>
        <w:jc w:val="center"/>
        <w:rPr>
          <w:rFonts w:ascii="Times New Roman" w:hAnsi="Times New Roman" w:cs="Times New Roman"/>
          <w:b/>
          <w:spacing w:val="-6"/>
          <w:sz w:val="21"/>
          <w:szCs w:val="21"/>
        </w:rPr>
      </w:pPr>
    </w:p>
    <w:p w:rsidR="00154E6E" w:rsidRDefault="00154E6E" w:rsidP="004731C0">
      <w:pPr>
        <w:spacing w:after="0" w:line="240" w:lineRule="auto"/>
        <w:ind w:firstLine="709"/>
        <w:jc w:val="both"/>
        <w:rPr>
          <w:rFonts w:ascii="Times New Roman" w:hAnsi="Times New Roman" w:cs="Times New Roman"/>
          <w:b/>
          <w:bCs/>
          <w:sz w:val="28"/>
          <w:szCs w:val="28"/>
        </w:rPr>
      </w:pPr>
    </w:p>
    <w:p w:rsidR="00154E6E" w:rsidRDefault="00154E6E" w:rsidP="004731C0">
      <w:pPr>
        <w:spacing w:after="0" w:line="240" w:lineRule="auto"/>
        <w:ind w:firstLine="709"/>
        <w:jc w:val="both"/>
        <w:rPr>
          <w:rFonts w:ascii="Times New Roman" w:hAnsi="Times New Roman" w:cs="Times New Roman"/>
          <w:b/>
          <w:bCs/>
          <w:sz w:val="28"/>
          <w:szCs w:val="28"/>
        </w:rPr>
      </w:pPr>
    </w:p>
    <w:p w:rsidR="00154E6E" w:rsidRPr="00BC34B7" w:rsidRDefault="00154E6E" w:rsidP="004731C0">
      <w:pPr>
        <w:spacing w:after="0" w:line="240" w:lineRule="auto"/>
        <w:ind w:firstLine="709"/>
        <w:jc w:val="both"/>
        <w:rPr>
          <w:rFonts w:ascii="Times New Roman" w:hAnsi="Times New Roman" w:cs="Times New Roman"/>
          <w:b/>
          <w:bCs/>
          <w:sz w:val="28"/>
          <w:szCs w:val="28"/>
        </w:rPr>
      </w:pPr>
    </w:p>
    <w:p w:rsidR="003B7152" w:rsidRDefault="003B7152" w:rsidP="00333535">
      <w:pPr>
        <w:shd w:val="clear" w:color="auto" w:fill="FFFFFF"/>
        <w:suppressAutoHyphens/>
        <w:spacing w:after="0" w:line="240" w:lineRule="auto"/>
        <w:jc w:val="center"/>
        <w:rPr>
          <w:rFonts w:ascii="Times New Roman" w:hAnsi="Times New Roman" w:cs="Times New Roman"/>
          <w:b/>
          <w:sz w:val="26"/>
          <w:szCs w:val="26"/>
        </w:rPr>
      </w:pPr>
    </w:p>
    <w:p w:rsidR="003B7152" w:rsidRDefault="003B7152" w:rsidP="00333535">
      <w:pPr>
        <w:shd w:val="clear" w:color="auto" w:fill="FFFFFF"/>
        <w:suppressAutoHyphens/>
        <w:spacing w:after="0" w:line="240" w:lineRule="auto"/>
        <w:jc w:val="center"/>
        <w:rPr>
          <w:rFonts w:ascii="Times New Roman" w:hAnsi="Times New Roman" w:cs="Times New Roman"/>
          <w:b/>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Default="004A7B66" w:rsidP="004A7B66">
      <w:pPr>
        <w:spacing w:after="0" w:line="240" w:lineRule="auto"/>
        <w:ind w:firstLine="709"/>
        <w:jc w:val="right"/>
        <w:rPr>
          <w:rFonts w:ascii="Times New Roman" w:hAnsi="Times New Roman" w:cs="Times New Roman"/>
          <w:sz w:val="26"/>
          <w:szCs w:val="26"/>
        </w:rPr>
      </w:pPr>
    </w:p>
    <w:p w:rsidR="004A7B66" w:rsidRPr="004A7B66" w:rsidRDefault="004A7B66" w:rsidP="00891470">
      <w:pPr>
        <w:spacing w:after="0" w:line="240" w:lineRule="auto"/>
        <w:ind w:left="5670"/>
        <w:jc w:val="center"/>
        <w:rPr>
          <w:rFonts w:ascii="Times New Roman" w:hAnsi="Times New Roman" w:cs="Times New Roman"/>
        </w:rPr>
      </w:pPr>
      <w:r w:rsidRPr="00505755">
        <w:rPr>
          <w:rFonts w:ascii="Times New Roman" w:hAnsi="Times New Roman" w:cs="Times New Roman"/>
        </w:rPr>
        <w:t>Приложение №1</w:t>
      </w:r>
    </w:p>
    <w:p w:rsidR="004A7B66" w:rsidRPr="004A7B66" w:rsidRDefault="004A7B66" w:rsidP="004A7B66">
      <w:pPr>
        <w:spacing w:after="0" w:line="240" w:lineRule="auto"/>
        <w:ind w:firstLine="709"/>
        <w:jc w:val="right"/>
        <w:rPr>
          <w:rFonts w:ascii="Times New Roman" w:hAnsi="Times New Roman" w:cs="Times New Roman"/>
        </w:rPr>
      </w:pPr>
    </w:p>
    <w:p w:rsidR="00891470" w:rsidRDefault="004A7B66" w:rsidP="00891470">
      <w:pPr>
        <w:widowControl w:val="0"/>
        <w:tabs>
          <w:tab w:val="left" w:pos="5670"/>
          <w:tab w:val="right" w:pos="9905"/>
        </w:tabs>
        <w:autoSpaceDE w:val="0"/>
        <w:autoSpaceDN w:val="0"/>
        <w:adjustRightInd w:val="0"/>
        <w:spacing w:after="0" w:line="240" w:lineRule="auto"/>
        <w:ind w:left="4820"/>
        <w:jc w:val="both"/>
        <w:rPr>
          <w:rFonts w:ascii="Times New Roman" w:hAnsi="Times New Roman" w:cs="Times New Roman"/>
          <w:bCs/>
          <w:sz w:val="24"/>
          <w:szCs w:val="24"/>
        </w:rPr>
      </w:pPr>
      <w:r w:rsidRPr="00D23B74">
        <w:rPr>
          <w:rFonts w:ascii="Times New Roman" w:hAnsi="Times New Roman" w:cs="Times New Roman"/>
          <w:bCs/>
          <w:spacing w:val="1"/>
          <w:sz w:val="24"/>
          <w:szCs w:val="24"/>
        </w:rPr>
        <w:t>к</w:t>
      </w:r>
      <w:r w:rsidR="00891470">
        <w:rPr>
          <w:rFonts w:ascii="Times New Roman" w:hAnsi="Times New Roman" w:cs="Times New Roman"/>
          <w:bCs/>
          <w:spacing w:val="1"/>
          <w:sz w:val="24"/>
          <w:szCs w:val="24"/>
        </w:rPr>
        <w:t xml:space="preserve"> </w:t>
      </w:r>
      <w:r w:rsidRPr="00D23B74">
        <w:rPr>
          <w:rFonts w:ascii="Times New Roman" w:hAnsi="Times New Roman" w:cs="Times New Roman"/>
          <w:bCs/>
          <w:spacing w:val="1"/>
          <w:sz w:val="24"/>
          <w:szCs w:val="24"/>
        </w:rPr>
        <w:t xml:space="preserve">Административному регламенту </w:t>
      </w:r>
      <w:r w:rsidRPr="00D23B74">
        <w:rPr>
          <w:rFonts w:ascii="Times New Roman" w:hAnsi="Times New Roman" w:cs="Times New Roman"/>
          <w:bCs/>
          <w:sz w:val="24"/>
          <w:szCs w:val="24"/>
        </w:rPr>
        <w:t>предоставления муниципальными</w:t>
      </w:r>
      <w:r w:rsidR="00891470">
        <w:rPr>
          <w:rFonts w:ascii="Times New Roman" w:hAnsi="Times New Roman" w:cs="Times New Roman"/>
          <w:bCs/>
          <w:sz w:val="24"/>
          <w:szCs w:val="24"/>
        </w:rPr>
        <w:t xml:space="preserve"> </w:t>
      </w:r>
      <w:r w:rsidRPr="00D23B74">
        <w:rPr>
          <w:rFonts w:ascii="Times New Roman" w:hAnsi="Times New Roman" w:cs="Times New Roman"/>
          <w:bCs/>
          <w:sz w:val="24"/>
          <w:szCs w:val="24"/>
        </w:rPr>
        <w:t>образования</w:t>
      </w:r>
      <w:r>
        <w:rPr>
          <w:rFonts w:ascii="Times New Roman" w:hAnsi="Times New Roman" w:cs="Times New Roman"/>
          <w:bCs/>
          <w:sz w:val="24"/>
          <w:szCs w:val="24"/>
        </w:rPr>
        <w:t xml:space="preserve">ми </w:t>
      </w:r>
      <w:r w:rsidRPr="00D23B74">
        <w:rPr>
          <w:rFonts w:ascii="Times New Roman" w:hAnsi="Times New Roman" w:cs="Times New Roman"/>
          <w:bCs/>
          <w:sz w:val="24"/>
          <w:szCs w:val="24"/>
        </w:rPr>
        <w:t xml:space="preserve"> государственной   услуги  по выдаче разрешения на</w:t>
      </w:r>
      <w:r w:rsidR="00891470">
        <w:rPr>
          <w:rFonts w:ascii="Times New Roman" w:hAnsi="Times New Roman" w:cs="Times New Roman"/>
          <w:bCs/>
          <w:sz w:val="24"/>
          <w:szCs w:val="24"/>
        </w:rPr>
        <w:t xml:space="preserve"> </w:t>
      </w:r>
      <w:r w:rsidRPr="00D23B74">
        <w:rPr>
          <w:rFonts w:ascii="Times New Roman" w:hAnsi="Times New Roman" w:cs="Times New Roman"/>
          <w:bCs/>
          <w:sz w:val="24"/>
          <w:szCs w:val="24"/>
        </w:rPr>
        <w:t>совершение сделок с имуществом подопечных</w:t>
      </w:r>
    </w:p>
    <w:p w:rsidR="00891470" w:rsidRDefault="00891470" w:rsidP="00891470">
      <w:pPr>
        <w:widowControl w:val="0"/>
        <w:tabs>
          <w:tab w:val="left" w:pos="5670"/>
          <w:tab w:val="right" w:pos="9905"/>
        </w:tabs>
        <w:autoSpaceDE w:val="0"/>
        <w:autoSpaceDN w:val="0"/>
        <w:adjustRightInd w:val="0"/>
        <w:spacing w:after="0" w:line="240" w:lineRule="auto"/>
        <w:ind w:left="4820"/>
        <w:jc w:val="both"/>
        <w:rPr>
          <w:rFonts w:ascii="Times New Roman" w:hAnsi="Times New Roman" w:cs="Times New Roman"/>
          <w:bCs/>
          <w:sz w:val="24"/>
          <w:szCs w:val="24"/>
        </w:rPr>
      </w:pPr>
    </w:p>
    <w:p w:rsidR="004A7B66" w:rsidRPr="00D23B74" w:rsidRDefault="004A7B66" w:rsidP="00891470">
      <w:pPr>
        <w:spacing w:after="0" w:line="240" w:lineRule="auto"/>
        <w:ind w:left="6521"/>
        <w:jc w:val="right"/>
        <w:rPr>
          <w:rFonts w:ascii="Times New Roman" w:hAnsi="Times New Roman" w:cs="Times New Roman"/>
          <w:bCs/>
          <w:sz w:val="24"/>
          <w:szCs w:val="24"/>
        </w:rPr>
      </w:pPr>
      <w:r w:rsidRPr="00D23B74">
        <w:rPr>
          <w:rFonts w:ascii="Times New Roman" w:hAnsi="Times New Roman" w:cs="Times New Roman"/>
          <w:bCs/>
          <w:sz w:val="24"/>
          <w:szCs w:val="24"/>
        </w:rPr>
        <w:t>(форма)</w:t>
      </w:r>
    </w:p>
    <w:p w:rsidR="004A7B66" w:rsidRPr="00E53999" w:rsidRDefault="004A7B66" w:rsidP="004A7B66">
      <w:pPr>
        <w:spacing w:after="0" w:line="240" w:lineRule="auto"/>
        <w:ind w:firstLine="6379"/>
        <w:jc w:val="right"/>
        <w:rPr>
          <w:rFonts w:ascii="Times New Roman" w:hAnsi="Times New Roman" w:cs="Times New Roman"/>
          <w:b/>
          <w:spacing w:val="-6"/>
          <w:sz w:val="24"/>
          <w:szCs w:val="24"/>
        </w:rPr>
      </w:pPr>
    </w:p>
    <w:p w:rsidR="004A7B66" w:rsidRPr="00E53999" w:rsidRDefault="004A7B66" w:rsidP="00891470">
      <w:pPr>
        <w:spacing w:after="0" w:line="240" w:lineRule="auto"/>
        <w:ind w:left="5529"/>
        <w:jc w:val="both"/>
        <w:rPr>
          <w:rFonts w:ascii="Times New Roman" w:hAnsi="Times New Roman" w:cs="Times New Roman"/>
          <w:spacing w:val="-6"/>
          <w:sz w:val="24"/>
          <w:szCs w:val="24"/>
        </w:rPr>
      </w:pPr>
      <w:r>
        <w:rPr>
          <w:rFonts w:ascii="Times New Roman" w:hAnsi="Times New Roman" w:cs="Times New Roman"/>
          <w:spacing w:val="-6"/>
          <w:sz w:val="24"/>
          <w:szCs w:val="24"/>
        </w:rPr>
        <w:t>Руководителю Исполнительного комитета</w:t>
      </w:r>
      <w:r w:rsidRPr="00E53999">
        <w:rPr>
          <w:rFonts w:ascii="Times New Roman" w:hAnsi="Times New Roman" w:cs="Times New Roman"/>
          <w:spacing w:val="-6"/>
          <w:sz w:val="24"/>
          <w:szCs w:val="24"/>
        </w:rPr>
        <w:t xml:space="preserve"> _________</w:t>
      </w:r>
      <w:r w:rsidR="00FB069C">
        <w:rPr>
          <w:rFonts w:ascii="Times New Roman" w:hAnsi="Times New Roman" w:cs="Times New Roman"/>
          <w:spacing w:val="-6"/>
          <w:sz w:val="24"/>
          <w:szCs w:val="24"/>
        </w:rPr>
        <w:t>____</w:t>
      </w:r>
      <w:r w:rsidRPr="00E53999">
        <w:rPr>
          <w:rFonts w:ascii="Times New Roman" w:hAnsi="Times New Roman" w:cs="Times New Roman"/>
          <w:spacing w:val="-6"/>
          <w:sz w:val="24"/>
          <w:szCs w:val="24"/>
        </w:rPr>
        <w:t>________района</w:t>
      </w:r>
    </w:p>
    <w:p w:rsidR="004A7B66" w:rsidRDefault="004A7B66" w:rsidP="00891470">
      <w:pPr>
        <w:spacing w:after="0" w:line="240" w:lineRule="auto"/>
        <w:ind w:left="5529"/>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w:t>
      </w:r>
      <w:r w:rsidR="00FB069C">
        <w:rPr>
          <w:rFonts w:ascii="Times New Roman" w:hAnsi="Times New Roman" w:cs="Times New Roman"/>
          <w:spacing w:val="-6"/>
          <w:sz w:val="24"/>
          <w:szCs w:val="24"/>
        </w:rPr>
        <w:t>______</w:t>
      </w:r>
      <w:r w:rsidRPr="00E53999">
        <w:rPr>
          <w:rFonts w:ascii="Times New Roman" w:hAnsi="Times New Roman" w:cs="Times New Roman"/>
          <w:spacing w:val="-6"/>
          <w:sz w:val="24"/>
          <w:szCs w:val="24"/>
        </w:rPr>
        <w:t>____________</w:t>
      </w:r>
    </w:p>
    <w:p w:rsidR="004A7B66" w:rsidRPr="00E53999" w:rsidRDefault="004A7B66" w:rsidP="00891470">
      <w:pPr>
        <w:spacing w:after="0" w:line="240" w:lineRule="auto"/>
        <w:ind w:left="5529"/>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(фамилия,инициалы,руководителя)</w:t>
      </w:r>
    </w:p>
    <w:p w:rsidR="004A7B66" w:rsidRDefault="004A7B66" w:rsidP="00891470">
      <w:pPr>
        <w:spacing w:after="0" w:line="240" w:lineRule="auto"/>
        <w:ind w:left="5529"/>
        <w:jc w:val="both"/>
        <w:rPr>
          <w:rFonts w:ascii="Times New Roman" w:hAnsi="Times New Roman" w:cs="Times New Roman"/>
          <w:spacing w:val="-6"/>
          <w:sz w:val="24"/>
          <w:szCs w:val="24"/>
        </w:rPr>
      </w:pPr>
      <w:r>
        <w:rPr>
          <w:rFonts w:ascii="Times New Roman" w:hAnsi="Times New Roman" w:cs="Times New Roman"/>
          <w:spacing w:val="-6"/>
          <w:sz w:val="24"/>
          <w:szCs w:val="24"/>
        </w:rPr>
        <w:t>_____________</w:t>
      </w:r>
      <w:r w:rsidRPr="00E53999">
        <w:rPr>
          <w:rFonts w:ascii="Times New Roman" w:hAnsi="Times New Roman" w:cs="Times New Roman"/>
          <w:spacing w:val="-6"/>
          <w:sz w:val="24"/>
          <w:szCs w:val="24"/>
        </w:rPr>
        <w:t>___________________</w:t>
      </w:r>
    </w:p>
    <w:p w:rsidR="004A7B66" w:rsidRPr="00E53999" w:rsidRDefault="004A7B66" w:rsidP="00FB069C">
      <w:pPr>
        <w:spacing w:after="0" w:line="240" w:lineRule="auto"/>
        <w:ind w:left="5529"/>
        <w:jc w:val="center"/>
        <w:rPr>
          <w:rFonts w:ascii="Times New Roman" w:hAnsi="Times New Roman" w:cs="Times New Roman"/>
          <w:spacing w:val="-6"/>
          <w:sz w:val="24"/>
          <w:szCs w:val="24"/>
        </w:rPr>
      </w:pPr>
      <w:r w:rsidRPr="00E53999">
        <w:rPr>
          <w:rFonts w:ascii="Times New Roman" w:hAnsi="Times New Roman" w:cs="Times New Roman"/>
          <w:spacing w:val="-6"/>
          <w:sz w:val="24"/>
          <w:szCs w:val="24"/>
        </w:rPr>
        <w:t>(Ф.И.О., дата рождения, место жительства заявителя)</w:t>
      </w:r>
    </w:p>
    <w:p w:rsidR="004A7B66" w:rsidRPr="00E53999" w:rsidRDefault="004A7B66" w:rsidP="00891470">
      <w:pPr>
        <w:spacing w:after="0" w:line="240" w:lineRule="auto"/>
        <w:ind w:left="5529"/>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_________________________________</w:t>
      </w:r>
    </w:p>
    <w:p w:rsidR="004A7B66" w:rsidRPr="00E53999" w:rsidRDefault="004A7B66" w:rsidP="00891470">
      <w:pPr>
        <w:spacing w:after="0" w:line="240" w:lineRule="auto"/>
        <w:ind w:left="5529"/>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_________________________________</w:t>
      </w:r>
    </w:p>
    <w:p w:rsidR="004A7B66" w:rsidRPr="00E53999" w:rsidRDefault="004A7B66" w:rsidP="00FB069C">
      <w:pPr>
        <w:spacing w:after="0" w:line="240" w:lineRule="auto"/>
        <w:ind w:left="5529"/>
        <w:jc w:val="center"/>
        <w:rPr>
          <w:rFonts w:ascii="Times New Roman" w:hAnsi="Times New Roman" w:cs="Times New Roman"/>
          <w:spacing w:val="-6"/>
          <w:sz w:val="24"/>
          <w:szCs w:val="24"/>
        </w:rPr>
      </w:pPr>
      <w:r w:rsidRPr="00E53999">
        <w:rPr>
          <w:rFonts w:ascii="Times New Roman" w:hAnsi="Times New Roman" w:cs="Times New Roman"/>
          <w:spacing w:val="-6"/>
          <w:sz w:val="24"/>
          <w:szCs w:val="24"/>
        </w:rPr>
        <w:t>(телефон домашний, мобильный)</w:t>
      </w:r>
    </w:p>
    <w:p w:rsidR="004A7B66" w:rsidRPr="00E53999" w:rsidRDefault="004A7B66" w:rsidP="00FB069C">
      <w:pPr>
        <w:spacing w:after="0" w:line="240" w:lineRule="auto"/>
        <w:ind w:left="5529"/>
        <w:jc w:val="center"/>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_________________________________ (паспортные данные)</w:t>
      </w:r>
    </w:p>
    <w:p w:rsidR="004A7B66" w:rsidRPr="00E53999" w:rsidRDefault="004A7B66" w:rsidP="00891470">
      <w:pPr>
        <w:spacing w:after="0" w:line="240" w:lineRule="auto"/>
        <w:ind w:left="5529"/>
        <w:jc w:val="both"/>
        <w:rPr>
          <w:rFonts w:ascii="Times New Roman" w:hAnsi="Times New Roman" w:cs="Times New Roman"/>
          <w:spacing w:val="-6"/>
          <w:sz w:val="24"/>
          <w:szCs w:val="24"/>
        </w:rPr>
      </w:pPr>
    </w:p>
    <w:p w:rsidR="004A7B66" w:rsidRPr="00FB069C" w:rsidRDefault="004A7B66" w:rsidP="004A7B66">
      <w:pPr>
        <w:spacing w:after="0" w:line="240" w:lineRule="auto"/>
        <w:jc w:val="center"/>
        <w:rPr>
          <w:rFonts w:ascii="Times New Roman" w:hAnsi="Times New Roman" w:cs="Times New Roman"/>
          <w:spacing w:val="-6"/>
          <w:sz w:val="28"/>
          <w:szCs w:val="28"/>
        </w:rPr>
      </w:pPr>
      <w:r w:rsidRPr="00FB069C">
        <w:rPr>
          <w:rFonts w:ascii="Times New Roman" w:hAnsi="Times New Roman" w:cs="Times New Roman"/>
          <w:spacing w:val="-6"/>
          <w:sz w:val="28"/>
          <w:szCs w:val="28"/>
        </w:rPr>
        <w:t>Заявление</w:t>
      </w:r>
    </w:p>
    <w:p w:rsidR="004A7B66" w:rsidRPr="00FB069C" w:rsidRDefault="004A7B66" w:rsidP="004A7B66">
      <w:pPr>
        <w:spacing w:after="0" w:line="240" w:lineRule="auto"/>
        <w:jc w:val="center"/>
        <w:rPr>
          <w:rFonts w:ascii="Times New Roman" w:hAnsi="Times New Roman" w:cs="Times New Roman"/>
          <w:spacing w:val="-6"/>
          <w:sz w:val="28"/>
          <w:szCs w:val="28"/>
        </w:rPr>
      </w:pPr>
    </w:p>
    <w:p w:rsidR="004A7B66" w:rsidRPr="00E53999" w:rsidRDefault="004A7B66" w:rsidP="004A7B66">
      <w:pPr>
        <w:spacing w:after="0"/>
        <w:jc w:val="both"/>
        <w:rPr>
          <w:rFonts w:ascii="Times New Roman" w:hAnsi="Times New Roman" w:cs="Times New Roman"/>
          <w:spacing w:val="-6"/>
          <w:sz w:val="24"/>
          <w:szCs w:val="24"/>
        </w:rPr>
      </w:pPr>
      <w:r w:rsidRPr="00FB069C">
        <w:rPr>
          <w:rFonts w:ascii="Times New Roman" w:hAnsi="Times New Roman" w:cs="Times New Roman"/>
          <w:spacing w:val="-6"/>
          <w:sz w:val="28"/>
          <w:szCs w:val="28"/>
        </w:rPr>
        <w:tab/>
        <w:t>Прошу дать разрешение на отчуждение (купля - продажа,</w:t>
      </w:r>
      <w:r w:rsidR="00FB069C" w:rsidRPr="00FB069C">
        <w:rPr>
          <w:rFonts w:ascii="Times New Roman" w:hAnsi="Times New Roman" w:cs="Times New Roman"/>
          <w:spacing w:val="-6"/>
          <w:sz w:val="28"/>
          <w:szCs w:val="28"/>
        </w:rPr>
        <w:t xml:space="preserve"> </w:t>
      </w:r>
      <w:r w:rsidRPr="00FB069C">
        <w:rPr>
          <w:rFonts w:ascii="Times New Roman" w:hAnsi="Times New Roman" w:cs="Times New Roman"/>
          <w:spacing w:val="-6"/>
          <w:sz w:val="28"/>
          <w:szCs w:val="28"/>
        </w:rPr>
        <w:t>мена),</w:t>
      </w:r>
      <w:r w:rsidRPr="00E53999">
        <w:rPr>
          <w:rFonts w:ascii="Times New Roman" w:hAnsi="Times New Roman" w:cs="Times New Roman"/>
          <w:spacing w:val="-6"/>
          <w:sz w:val="24"/>
          <w:szCs w:val="24"/>
        </w:rPr>
        <w:t>_______________________________</w:t>
      </w:r>
      <w:r>
        <w:rPr>
          <w:rFonts w:ascii="Times New Roman" w:hAnsi="Times New Roman" w:cs="Times New Roman"/>
          <w:spacing w:val="-6"/>
          <w:sz w:val="24"/>
          <w:szCs w:val="24"/>
        </w:rPr>
        <w:t>____________________________________________</w:t>
      </w:r>
    </w:p>
    <w:p w:rsidR="004A7B66" w:rsidRPr="00E53999" w:rsidRDefault="004A7B66" w:rsidP="004A7B66">
      <w:pPr>
        <w:spacing w:after="0"/>
        <w:jc w:val="center"/>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____________________________________________________________________________________</w:t>
      </w:r>
    </w:p>
    <w:p w:rsidR="00FB069C" w:rsidRPr="00C21682" w:rsidRDefault="004A7B66" w:rsidP="00FB069C">
      <w:pPr>
        <w:spacing w:after="0"/>
        <w:jc w:val="center"/>
        <w:rPr>
          <w:rFonts w:ascii="Times New Roman" w:hAnsi="Times New Roman" w:cs="Times New Roman"/>
          <w:spacing w:val="-6"/>
          <w:sz w:val="24"/>
          <w:szCs w:val="24"/>
          <w:vertAlign w:val="superscript"/>
        </w:rPr>
      </w:pPr>
      <w:r w:rsidRPr="00C21682">
        <w:rPr>
          <w:rFonts w:ascii="Times New Roman" w:hAnsi="Times New Roman" w:cs="Times New Roman"/>
          <w:spacing w:val="-6"/>
          <w:sz w:val="24"/>
          <w:szCs w:val="24"/>
          <w:vertAlign w:val="superscript"/>
        </w:rPr>
        <w:t>(приватизированной, приобретенной в собственность, кооперативной, государственной)</w:t>
      </w:r>
    </w:p>
    <w:p w:rsidR="004A7B66" w:rsidRPr="00E53999" w:rsidRDefault="004A7B66" w:rsidP="00FB069C">
      <w:pPr>
        <w:spacing w:after="0"/>
        <w:rPr>
          <w:rFonts w:ascii="Times New Roman" w:hAnsi="Times New Roman" w:cs="Times New Roman"/>
          <w:spacing w:val="-6"/>
          <w:sz w:val="24"/>
          <w:szCs w:val="24"/>
        </w:rPr>
      </w:pPr>
      <w:r w:rsidRPr="00FB069C">
        <w:rPr>
          <w:rFonts w:ascii="Times New Roman" w:hAnsi="Times New Roman" w:cs="Times New Roman"/>
          <w:spacing w:val="-6"/>
          <w:sz w:val="28"/>
          <w:szCs w:val="28"/>
        </w:rPr>
        <w:t xml:space="preserve"> квартиры, жилого дома, расположенной(ого) по адресу</w:t>
      </w:r>
      <w:r w:rsidRPr="00E53999">
        <w:rPr>
          <w:rFonts w:ascii="Times New Roman" w:hAnsi="Times New Roman" w:cs="Times New Roman"/>
          <w:spacing w:val="-6"/>
          <w:sz w:val="24"/>
          <w:szCs w:val="24"/>
        </w:rPr>
        <w:t>_</w:t>
      </w:r>
      <w:r w:rsidR="00FB069C">
        <w:rPr>
          <w:rFonts w:ascii="Times New Roman" w:hAnsi="Times New Roman" w:cs="Times New Roman"/>
          <w:spacing w:val="-6"/>
          <w:sz w:val="24"/>
          <w:szCs w:val="24"/>
        </w:rPr>
        <w:t>________________</w:t>
      </w:r>
      <w:r w:rsidRPr="00E53999">
        <w:rPr>
          <w:rFonts w:ascii="Times New Roman" w:hAnsi="Times New Roman" w:cs="Times New Roman"/>
          <w:spacing w:val="-6"/>
          <w:sz w:val="24"/>
          <w:szCs w:val="24"/>
        </w:rPr>
        <w:t>___________</w:t>
      </w:r>
    </w:p>
    <w:p w:rsidR="004A7B66" w:rsidRPr="00E53999" w:rsidRDefault="004A7B66" w:rsidP="004A7B66">
      <w:pPr>
        <w:spacing w:after="0"/>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общей площадью__кв.м.,жилой площадью___кв.м., количество комнат ___.</w:t>
      </w:r>
    </w:p>
    <w:p w:rsidR="004A7B66" w:rsidRPr="00FB069C" w:rsidRDefault="004A7B66" w:rsidP="00FB069C">
      <w:pPr>
        <w:spacing w:after="0"/>
        <w:ind w:firstLine="709"/>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Собственниками отчуждаемого имущества являются</w:t>
      </w:r>
      <w:r w:rsidR="00FB069C" w:rsidRPr="00FB069C">
        <w:rPr>
          <w:rFonts w:ascii="Times New Roman" w:hAnsi="Times New Roman" w:cs="Times New Roman"/>
          <w:spacing w:val="-6"/>
          <w:sz w:val="28"/>
          <w:szCs w:val="28"/>
        </w:rPr>
        <w:t xml:space="preserve"> </w:t>
      </w:r>
      <w:r w:rsidRPr="00FB069C">
        <w:rPr>
          <w:rFonts w:ascii="Times New Roman" w:hAnsi="Times New Roman" w:cs="Times New Roman"/>
          <w:spacing w:val="-6"/>
          <w:sz w:val="28"/>
          <w:szCs w:val="28"/>
        </w:rPr>
        <w:t>(ф.и.о.,указать</w:t>
      </w:r>
      <w:r w:rsidR="00FB069C" w:rsidRPr="00FB069C">
        <w:rPr>
          <w:rFonts w:ascii="Times New Roman" w:hAnsi="Times New Roman" w:cs="Times New Roman"/>
          <w:spacing w:val="-6"/>
          <w:sz w:val="28"/>
          <w:szCs w:val="28"/>
        </w:rPr>
        <w:t xml:space="preserve"> </w:t>
      </w:r>
      <w:r w:rsidRPr="00FB069C">
        <w:rPr>
          <w:rFonts w:ascii="Times New Roman" w:hAnsi="Times New Roman" w:cs="Times New Roman"/>
          <w:spacing w:val="-6"/>
          <w:sz w:val="28"/>
          <w:szCs w:val="28"/>
        </w:rPr>
        <w:t>доли)_________________________________________________________________</w:t>
      </w:r>
    </w:p>
    <w:p w:rsidR="004A7B66" w:rsidRPr="00FB069C" w:rsidRDefault="004A7B66" w:rsidP="004A7B66">
      <w:pPr>
        <w:spacing w:after="0"/>
        <w:jc w:val="both"/>
        <w:rPr>
          <w:rFonts w:ascii="Times New Roman" w:hAnsi="Times New Roman" w:cs="Times New Roman"/>
          <w:spacing w:val="-6"/>
          <w:sz w:val="28"/>
          <w:szCs w:val="28"/>
        </w:rPr>
      </w:pPr>
      <w:r w:rsidRPr="00E53999">
        <w:rPr>
          <w:rFonts w:ascii="Times New Roman" w:hAnsi="Times New Roman" w:cs="Times New Roman"/>
          <w:spacing w:val="-6"/>
          <w:sz w:val="24"/>
          <w:szCs w:val="24"/>
        </w:rPr>
        <w:t xml:space="preserve"> </w:t>
      </w:r>
      <w:r w:rsidRPr="00FB069C">
        <w:rPr>
          <w:rFonts w:ascii="Times New Roman" w:hAnsi="Times New Roman" w:cs="Times New Roman"/>
          <w:spacing w:val="-6"/>
          <w:sz w:val="28"/>
          <w:szCs w:val="28"/>
        </w:rPr>
        <w:t>В том числе недееспособный или огр</w:t>
      </w:r>
      <w:r w:rsidR="00FB069C">
        <w:rPr>
          <w:rFonts w:ascii="Times New Roman" w:hAnsi="Times New Roman" w:cs="Times New Roman"/>
          <w:spacing w:val="-6"/>
          <w:sz w:val="28"/>
          <w:szCs w:val="28"/>
        </w:rPr>
        <w:t>аниченно дееспособный _____</w:t>
      </w:r>
      <w:r w:rsidRPr="00FB069C">
        <w:rPr>
          <w:rFonts w:ascii="Times New Roman" w:hAnsi="Times New Roman" w:cs="Times New Roman"/>
          <w:spacing w:val="-6"/>
          <w:sz w:val="28"/>
          <w:szCs w:val="28"/>
        </w:rPr>
        <w:t>__________(ф.и.о.,указать доли)_____________________________________</w:t>
      </w:r>
    </w:p>
    <w:p w:rsidR="00C21682" w:rsidRDefault="004A7B66" w:rsidP="004A7B66">
      <w:pPr>
        <w:spacing w:after="0"/>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В связи с _____________________________________________</w:t>
      </w:r>
      <w:r w:rsidR="00C21682">
        <w:rPr>
          <w:rFonts w:ascii="Times New Roman" w:hAnsi="Times New Roman" w:cs="Times New Roman"/>
          <w:spacing w:val="-6"/>
          <w:sz w:val="28"/>
          <w:szCs w:val="28"/>
        </w:rPr>
        <w:t>_________</w:t>
      </w:r>
      <w:r w:rsidRPr="00FB069C">
        <w:rPr>
          <w:rFonts w:ascii="Times New Roman" w:hAnsi="Times New Roman" w:cs="Times New Roman"/>
          <w:spacing w:val="-6"/>
          <w:sz w:val="28"/>
          <w:szCs w:val="28"/>
        </w:rPr>
        <w:t>___</w:t>
      </w:r>
    </w:p>
    <w:p w:rsidR="00C21682" w:rsidRDefault="004A7B66" w:rsidP="00C21682">
      <w:pPr>
        <w:spacing w:after="0"/>
        <w:jc w:val="center"/>
        <w:rPr>
          <w:rFonts w:ascii="Times New Roman" w:hAnsi="Times New Roman" w:cs="Times New Roman"/>
          <w:spacing w:val="-6"/>
          <w:sz w:val="28"/>
          <w:szCs w:val="28"/>
        </w:rPr>
      </w:pPr>
      <w:r w:rsidRPr="00C21682">
        <w:rPr>
          <w:rFonts w:ascii="Times New Roman" w:hAnsi="Times New Roman" w:cs="Times New Roman"/>
          <w:spacing w:val="-6"/>
          <w:sz w:val="28"/>
          <w:szCs w:val="28"/>
          <w:vertAlign w:val="superscript"/>
        </w:rPr>
        <w:t>(улучшением жилищных условий, разъезда и т.п.)</w:t>
      </w:r>
      <w:r w:rsidRPr="00FB069C">
        <w:rPr>
          <w:rFonts w:ascii="Times New Roman" w:hAnsi="Times New Roman" w:cs="Times New Roman"/>
          <w:spacing w:val="-6"/>
          <w:sz w:val="28"/>
          <w:szCs w:val="28"/>
        </w:rPr>
        <w:t xml:space="preserve"> </w:t>
      </w:r>
    </w:p>
    <w:p w:rsidR="00C21682" w:rsidRDefault="004A7B66" w:rsidP="00C21682">
      <w:pPr>
        <w:spacing w:after="0"/>
        <w:rPr>
          <w:rFonts w:ascii="Times New Roman" w:hAnsi="Times New Roman" w:cs="Times New Roman"/>
          <w:spacing w:val="-6"/>
          <w:sz w:val="28"/>
          <w:szCs w:val="28"/>
        </w:rPr>
      </w:pPr>
      <w:r w:rsidRPr="00FB069C">
        <w:rPr>
          <w:rFonts w:ascii="Times New Roman" w:hAnsi="Times New Roman" w:cs="Times New Roman"/>
          <w:spacing w:val="-6"/>
          <w:sz w:val="28"/>
          <w:szCs w:val="28"/>
        </w:rPr>
        <w:t>_____________________________</w:t>
      </w:r>
      <w:r w:rsidR="00C21682">
        <w:rPr>
          <w:rFonts w:ascii="Times New Roman" w:hAnsi="Times New Roman" w:cs="Times New Roman"/>
          <w:spacing w:val="-6"/>
          <w:sz w:val="28"/>
          <w:szCs w:val="28"/>
        </w:rPr>
        <w:t>_________________________</w:t>
      </w:r>
      <w:r w:rsidRPr="00FB069C">
        <w:rPr>
          <w:rFonts w:ascii="Times New Roman" w:hAnsi="Times New Roman" w:cs="Times New Roman"/>
          <w:spacing w:val="-6"/>
          <w:sz w:val="28"/>
          <w:szCs w:val="28"/>
        </w:rPr>
        <w:t>______ приобре</w:t>
      </w:r>
      <w:r w:rsidR="00C21682">
        <w:rPr>
          <w:rFonts w:ascii="Times New Roman" w:hAnsi="Times New Roman" w:cs="Times New Roman"/>
          <w:spacing w:val="-6"/>
          <w:sz w:val="28"/>
          <w:szCs w:val="28"/>
        </w:rPr>
        <w:t>таем _______________________________________________________________________</w:t>
      </w:r>
    </w:p>
    <w:p w:rsidR="00C21682" w:rsidRDefault="004A7B66" w:rsidP="00C21682">
      <w:pPr>
        <w:spacing w:after="0"/>
        <w:jc w:val="center"/>
        <w:rPr>
          <w:rFonts w:ascii="Times New Roman" w:hAnsi="Times New Roman" w:cs="Times New Roman"/>
          <w:spacing w:val="-6"/>
          <w:sz w:val="28"/>
          <w:szCs w:val="28"/>
        </w:rPr>
      </w:pPr>
      <w:r w:rsidRPr="00C21682">
        <w:rPr>
          <w:rFonts w:ascii="Times New Roman" w:hAnsi="Times New Roman" w:cs="Times New Roman"/>
          <w:spacing w:val="-6"/>
          <w:sz w:val="28"/>
          <w:szCs w:val="28"/>
          <w:vertAlign w:val="superscript"/>
        </w:rPr>
        <w:t>квартиру, жилой дом, расположенный на земельном участке)</w:t>
      </w:r>
    </w:p>
    <w:p w:rsidR="00C21682" w:rsidRDefault="004A7B66" w:rsidP="004A7B66">
      <w:pPr>
        <w:spacing w:after="0"/>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________________________________</w:t>
      </w:r>
      <w:r w:rsidR="00C21682">
        <w:rPr>
          <w:rFonts w:ascii="Times New Roman" w:hAnsi="Times New Roman" w:cs="Times New Roman"/>
          <w:spacing w:val="-6"/>
          <w:sz w:val="28"/>
          <w:szCs w:val="28"/>
        </w:rPr>
        <w:t xml:space="preserve"> _______________________________</w:t>
      </w:r>
    </w:p>
    <w:p w:rsidR="00C21682" w:rsidRDefault="004A7B66" w:rsidP="004A7B66">
      <w:pPr>
        <w:spacing w:after="0"/>
        <w:jc w:val="both"/>
        <w:rPr>
          <w:rFonts w:ascii="Times New Roman" w:hAnsi="Times New Roman" w:cs="Times New Roman"/>
          <w:spacing w:val="-6"/>
          <w:sz w:val="28"/>
          <w:szCs w:val="28"/>
        </w:rPr>
      </w:pPr>
      <w:r w:rsidRPr="00C21682">
        <w:rPr>
          <w:rFonts w:ascii="Times New Roman" w:hAnsi="Times New Roman" w:cs="Times New Roman"/>
          <w:spacing w:val="-6"/>
          <w:sz w:val="28"/>
          <w:szCs w:val="28"/>
          <w:vertAlign w:val="superscript"/>
        </w:rPr>
        <w:t>(общей площадью)</w:t>
      </w:r>
      <w:r w:rsidR="00C21682" w:rsidRPr="00FB069C">
        <w:rPr>
          <w:rFonts w:ascii="Times New Roman" w:hAnsi="Times New Roman" w:cs="Times New Roman"/>
          <w:spacing w:val="-6"/>
          <w:sz w:val="28"/>
          <w:szCs w:val="28"/>
        </w:rPr>
        <w:t xml:space="preserve"> </w:t>
      </w:r>
      <w:r w:rsidR="00C21682">
        <w:rPr>
          <w:rFonts w:ascii="Times New Roman" w:hAnsi="Times New Roman" w:cs="Times New Roman"/>
          <w:spacing w:val="-6"/>
          <w:sz w:val="28"/>
          <w:szCs w:val="28"/>
        </w:rPr>
        <w:t xml:space="preserve">                                                            </w:t>
      </w:r>
      <w:r w:rsidR="00C21682" w:rsidRPr="00C21682">
        <w:rPr>
          <w:rFonts w:ascii="Times New Roman" w:hAnsi="Times New Roman" w:cs="Times New Roman"/>
          <w:spacing w:val="-6"/>
          <w:sz w:val="28"/>
          <w:szCs w:val="28"/>
          <w:vertAlign w:val="superscript"/>
        </w:rPr>
        <w:t xml:space="preserve">  </w:t>
      </w:r>
      <w:r w:rsidRPr="00C21682">
        <w:rPr>
          <w:rFonts w:ascii="Times New Roman" w:hAnsi="Times New Roman" w:cs="Times New Roman"/>
          <w:spacing w:val="-6"/>
          <w:sz w:val="28"/>
          <w:szCs w:val="28"/>
          <w:vertAlign w:val="superscript"/>
        </w:rPr>
        <w:t>(жилой площадью)</w:t>
      </w:r>
    </w:p>
    <w:p w:rsidR="00C21682" w:rsidRDefault="00C21682" w:rsidP="004A7B66">
      <w:pPr>
        <w:spacing w:after="0"/>
        <w:jc w:val="both"/>
        <w:rPr>
          <w:rFonts w:ascii="Times New Roman" w:hAnsi="Times New Roman" w:cs="Times New Roman"/>
          <w:spacing w:val="-6"/>
          <w:sz w:val="28"/>
          <w:szCs w:val="28"/>
        </w:rPr>
      </w:pPr>
      <w:r>
        <w:rPr>
          <w:rFonts w:ascii="Times New Roman" w:hAnsi="Times New Roman" w:cs="Times New Roman"/>
          <w:spacing w:val="-6"/>
          <w:sz w:val="28"/>
          <w:szCs w:val="28"/>
        </w:rPr>
        <w:t>__________________________ расположенного по адресу: ______________</w:t>
      </w:r>
    </w:p>
    <w:p w:rsidR="004A7B66" w:rsidRPr="00FB069C" w:rsidRDefault="00C21682" w:rsidP="00C21682">
      <w:pPr>
        <w:spacing w:after="0"/>
        <w:jc w:val="both"/>
        <w:rPr>
          <w:rFonts w:ascii="Times New Roman" w:hAnsi="Times New Roman" w:cs="Times New Roman"/>
          <w:spacing w:val="-6"/>
          <w:sz w:val="28"/>
          <w:szCs w:val="28"/>
        </w:rPr>
      </w:pPr>
      <w:r>
        <w:rPr>
          <w:rFonts w:ascii="Times New Roman" w:hAnsi="Times New Roman" w:cs="Times New Roman"/>
          <w:spacing w:val="-6"/>
          <w:sz w:val="28"/>
          <w:szCs w:val="28"/>
          <w:vertAlign w:val="superscript"/>
        </w:rPr>
        <w:t xml:space="preserve">                             </w:t>
      </w:r>
      <w:r w:rsidR="004A7B66" w:rsidRPr="00C21682">
        <w:rPr>
          <w:rFonts w:ascii="Times New Roman" w:hAnsi="Times New Roman" w:cs="Times New Roman"/>
          <w:spacing w:val="-6"/>
          <w:sz w:val="28"/>
          <w:szCs w:val="28"/>
          <w:vertAlign w:val="superscript"/>
        </w:rPr>
        <w:t>(количество комнат)</w:t>
      </w:r>
      <w:r w:rsidR="004A7B66" w:rsidRPr="00FB069C">
        <w:rPr>
          <w:rFonts w:ascii="Times New Roman" w:hAnsi="Times New Roman" w:cs="Times New Roman"/>
          <w:spacing w:val="-6"/>
          <w:sz w:val="28"/>
          <w:szCs w:val="28"/>
        </w:rPr>
        <w:t xml:space="preserve"> _______________________________________________________________________, </w:t>
      </w:r>
      <w:r w:rsidR="004A7B66" w:rsidRPr="00FB069C">
        <w:rPr>
          <w:rFonts w:ascii="Times New Roman" w:hAnsi="Times New Roman" w:cs="Times New Roman"/>
          <w:spacing w:val="-6"/>
          <w:sz w:val="28"/>
          <w:szCs w:val="28"/>
        </w:rPr>
        <w:lastRenderedPageBreak/>
        <w:t>где недееспособному или ограниченно дееспособному будет выделена доля___________.</w:t>
      </w:r>
    </w:p>
    <w:p w:rsidR="004A7B66" w:rsidRPr="00FB069C" w:rsidRDefault="004A7B66" w:rsidP="00C21682">
      <w:pPr>
        <w:spacing w:after="0"/>
        <w:ind w:firstLine="709"/>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Дополнительная информация (привлечение кредита, передача приобретаемой квартиры под залог и другие обременения__________________________________.</w:t>
      </w:r>
    </w:p>
    <w:p w:rsidR="004A7B66" w:rsidRPr="00FB069C" w:rsidRDefault="004A7B66" w:rsidP="00C21682">
      <w:pPr>
        <w:spacing w:after="0" w:line="240" w:lineRule="auto"/>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ab/>
        <w:t>Имущественный и другие права недееспособного не ущемляются.</w:t>
      </w:r>
    </w:p>
    <w:p w:rsidR="004A7B66" w:rsidRPr="00FB069C" w:rsidRDefault="004A7B66" w:rsidP="00C21682">
      <w:pPr>
        <w:spacing w:after="0" w:line="240" w:lineRule="auto"/>
        <w:ind w:firstLine="709"/>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Обязуюсь в двухнедельный срок после регистрации договора купли-продажи в управление федеральной службы государственной регистрации, кадастра и картографии по Р</w:t>
      </w:r>
      <w:r w:rsidR="00C21682">
        <w:rPr>
          <w:rFonts w:ascii="Times New Roman" w:hAnsi="Times New Roman" w:cs="Times New Roman"/>
          <w:spacing w:val="-6"/>
          <w:sz w:val="28"/>
          <w:szCs w:val="28"/>
        </w:rPr>
        <w:t xml:space="preserve">еспублике </w:t>
      </w:r>
      <w:r w:rsidRPr="00FB069C">
        <w:rPr>
          <w:rFonts w:ascii="Times New Roman" w:hAnsi="Times New Roman" w:cs="Times New Roman"/>
          <w:spacing w:val="-6"/>
          <w:sz w:val="28"/>
          <w:szCs w:val="28"/>
        </w:rPr>
        <w:t>Т</w:t>
      </w:r>
      <w:r w:rsidR="00C21682">
        <w:rPr>
          <w:rFonts w:ascii="Times New Roman" w:hAnsi="Times New Roman" w:cs="Times New Roman"/>
          <w:spacing w:val="-6"/>
          <w:sz w:val="28"/>
          <w:szCs w:val="28"/>
        </w:rPr>
        <w:t>атарстан</w:t>
      </w:r>
      <w:r w:rsidRPr="00FB069C">
        <w:rPr>
          <w:rFonts w:ascii="Times New Roman" w:hAnsi="Times New Roman" w:cs="Times New Roman"/>
          <w:spacing w:val="-6"/>
          <w:sz w:val="28"/>
          <w:szCs w:val="28"/>
        </w:rPr>
        <w:t xml:space="preserve"> представить в отдел по опеке и попечительству копии договора купли-продажи и свидетельство государственной регистрации прав.</w:t>
      </w:r>
    </w:p>
    <w:p w:rsidR="004A7B66" w:rsidRPr="00FB069C" w:rsidRDefault="004A7B66" w:rsidP="00C21682">
      <w:pPr>
        <w:spacing w:after="0" w:line="240" w:lineRule="auto"/>
        <w:ind w:firstLine="709"/>
        <w:jc w:val="both"/>
        <w:rPr>
          <w:rFonts w:ascii="Times New Roman" w:hAnsi="Times New Roman" w:cs="Times New Roman"/>
          <w:spacing w:val="-6"/>
          <w:sz w:val="28"/>
          <w:szCs w:val="28"/>
        </w:rPr>
      </w:pPr>
      <w:r w:rsidRPr="00FB069C">
        <w:rPr>
          <w:rFonts w:ascii="Times New Roman" w:hAnsi="Times New Roman" w:cs="Times New Roman"/>
          <w:spacing w:val="-6"/>
          <w:sz w:val="28"/>
          <w:szCs w:val="28"/>
        </w:rPr>
        <w:t>Даю разрешение на обработку моих персональных данных</w:t>
      </w:r>
    </w:p>
    <w:p w:rsidR="004A7B66" w:rsidRPr="00FB069C" w:rsidRDefault="004A7B66" w:rsidP="00C21682">
      <w:pPr>
        <w:spacing w:after="0" w:line="240" w:lineRule="auto"/>
        <w:rPr>
          <w:rFonts w:ascii="Times New Roman" w:hAnsi="Times New Roman" w:cs="Times New Roman"/>
          <w:spacing w:val="-6"/>
          <w:sz w:val="28"/>
          <w:szCs w:val="28"/>
        </w:rPr>
      </w:pPr>
      <w:r w:rsidRPr="00FB069C">
        <w:rPr>
          <w:rFonts w:ascii="Times New Roman" w:hAnsi="Times New Roman" w:cs="Times New Roman"/>
          <w:spacing w:val="-6"/>
          <w:sz w:val="28"/>
          <w:szCs w:val="28"/>
        </w:rPr>
        <w:t>__________________                                                                                                                       _________</w:t>
      </w:r>
    </w:p>
    <w:p w:rsidR="004A7B66" w:rsidRPr="00C2340A" w:rsidRDefault="004A7B66" w:rsidP="004A7B66">
      <w:pPr>
        <w:tabs>
          <w:tab w:val="left" w:pos="8045"/>
        </w:tabs>
        <w:spacing w:after="0"/>
        <w:jc w:val="center"/>
        <w:rPr>
          <w:rFonts w:ascii="Times New Roman" w:hAnsi="Times New Roman" w:cs="Times New Roman"/>
          <w:spacing w:val="-6"/>
          <w:sz w:val="24"/>
          <w:szCs w:val="24"/>
        </w:rPr>
      </w:pPr>
      <w:r w:rsidRPr="00E53999">
        <w:rPr>
          <w:rFonts w:ascii="Times New Roman" w:hAnsi="Times New Roman" w:cs="Times New Roman"/>
          <w:spacing w:val="-6"/>
          <w:sz w:val="24"/>
          <w:szCs w:val="24"/>
        </w:rPr>
        <w:t>(дата)</w:t>
      </w:r>
      <w:r w:rsidRPr="00E53999">
        <w:rPr>
          <w:rFonts w:ascii="Times New Roman" w:hAnsi="Times New Roman" w:cs="Times New Roman"/>
          <w:spacing w:val="-6"/>
          <w:sz w:val="24"/>
          <w:szCs w:val="24"/>
        </w:rPr>
        <w:tab/>
        <w:t xml:space="preserve"> (подпись)</w:t>
      </w: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4A7B66" w:rsidRPr="00C2340A" w:rsidRDefault="004A7B66" w:rsidP="004A7B66">
      <w:pPr>
        <w:tabs>
          <w:tab w:val="left" w:pos="8045"/>
        </w:tabs>
        <w:spacing w:after="0"/>
        <w:jc w:val="center"/>
        <w:rPr>
          <w:rFonts w:ascii="Times New Roman" w:hAnsi="Times New Roman" w:cs="Times New Roman"/>
          <w:spacing w:val="-6"/>
          <w:sz w:val="24"/>
          <w:szCs w:val="24"/>
        </w:rPr>
      </w:pPr>
    </w:p>
    <w:p w:rsidR="00C21682" w:rsidRPr="004A7B66" w:rsidRDefault="00C21682" w:rsidP="00C21682">
      <w:pPr>
        <w:spacing w:after="0" w:line="240" w:lineRule="auto"/>
        <w:ind w:left="5670"/>
        <w:jc w:val="center"/>
        <w:rPr>
          <w:rFonts w:ascii="Times New Roman" w:hAnsi="Times New Roman" w:cs="Times New Roman"/>
        </w:rPr>
      </w:pPr>
      <w:r>
        <w:rPr>
          <w:rFonts w:ascii="Times New Roman" w:hAnsi="Times New Roman" w:cs="Times New Roman"/>
        </w:rPr>
        <w:lastRenderedPageBreak/>
        <w:t>Приложение №2</w:t>
      </w:r>
    </w:p>
    <w:p w:rsidR="00C21682" w:rsidRPr="004A7B66" w:rsidRDefault="00C21682" w:rsidP="00C21682">
      <w:pPr>
        <w:spacing w:after="0" w:line="240" w:lineRule="auto"/>
        <w:ind w:firstLine="709"/>
        <w:jc w:val="right"/>
        <w:rPr>
          <w:rFonts w:ascii="Times New Roman" w:hAnsi="Times New Roman" w:cs="Times New Roman"/>
        </w:rPr>
      </w:pPr>
    </w:p>
    <w:p w:rsidR="00C21682" w:rsidRDefault="00C21682" w:rsidP="00C21682">
      <w:pPr>
        <w:widowControl w:val="0"/>
        <w:tabs>
          <w:tab w:val="left" w:pos="5670"/>
          <w:tab w:val="right" w:pos="9905"/>
        </w:tabs>
        <w:autoSpaceDE w:val="0"/>
        <w:autoSpaceDN w:val="0"/>
        <w:adjustRightInd w:val="0"/>
        <w:spacing w:after="0" w:line="240" w:lineRule="auto"/>
        <w:ind w:left="4820"/>
        <w:jc w:val="both"/>
        <w:rPr>
          <w:rFonts w:ascii="Times New Roman" w:hAnsi="Times New Roman" w:cs="Times New Roman"/>
          <w:bCs/>
          <w:sz w:val="24"/>
          <w:szCs w:val="24"/>
        </w:rPr>
      </w:pPr>
      <w:r w:rsidRPr="00D23B74">
        <w:rPr>
          <w:rFonts w:ascii="Times New Roman" w:hAnsi="Times New Roman" w:cs="Times New Roman"/>
          <w:bCs/>
          <w:spacing w:val="1"/>
          <w:sz w:val="24"/>
          <w:szCs w:val="24"/>
        </w:rPr>
        <w:t>к</w:t>
      </w:r>
      <w:r>
        <w:rPr>
          <w:rFonts w:ascii="Times New Roman" w:hAnsi="Times New Roman" w:cs="Times New Roman"/>
          <w:bCs/>
          <w:spacing w:val="1"/>
          <w:sz w:val="24"/>
          <w:szCs w:val="24"/>
        </w:rPr>
        <w:t xml:space="preserve"> </w:t>
      </w:r>
      <w:r w:rsidRPr="00D23B74">
        <w:rPr>
          <w:rFonts w:ascii="Times New Roman" w:hAnsi="Times New Roman" w:cs="Times New Roman"/>
          <w:bCs/>
          <w:spacing w:val="1"/>
          <w:sz w:val="24"/>
          <w:szCs w:val="24"/>
        </w:rPr>
        <w:t xml:space="preserve">Административному регламенту </w:t>
      </w:r>
      <w:r w:rsidRPr="00D23B74">
        <w:rPr>
          <w:rFonts w:ascii="Times New Roman" w:hAnsi="Times New Roman" w:cs="Times New Roman"/>
          <w:bCs/>
          <w:sz w:val="24"/>
          <w:szCs w:val="24"/>
        </w:rPr>
        <w:t>предоставления муниципальными</w:t>
      </w:r>
      <w:r>
        <w:rPr>
          <w:rFonts w:ascii="Times New Roman" w:hAnsi="Times New Roman" w:cs="Times New Roman"/>
          <w:bCs/>
          <w:sz w:val="24"/>
          <w:szCs w:val="24"/>
        </w:rPr>
        <w:t xml:space="preserve"> </w:t>
      </w:r>
      <w:r w:rsidRPr="00D23B74">
        <w:rPr>
          <w:rFonts w:ascii="Times New Roman" w:hAnsi="Times New Roman" w:cs="Times New Roman"/>
          <w:bCs/>
          <w:sz w:val="24"/>
          <w:szCs w:val="24"/>
        </w:rPr>
        <w:t>образования</w:t>
      </w:r>
      <w:r>
        <w:rPr>
          <w:rFonts w:ascii="Times New Roman" w:hAnsi="Times New Roman" w:cs="Times New Roman"/>
          <w:bCs/>
          <w:sz w:val="24"/>
          <w:szCs w:val="24"/>
        </w:rPr>
        <w:t xml:space="preserve">ми </w:t>
      </w:r>
      <w:r w:rsidRPr="00D23B74">
        <w:rPr>
          <w:rFonts w:ascii="Times New Roman" w:hAnsi="Times New Roman" w:cs="Times New Roman"/>
          <w:bCs/>
          <w:sz w:val="24"/>
          <w:szCs w:val="24"/>
        </w:rPr>
        <w:t xml:space="preserve"> государственной   услуги  по выдаче разрешения на</w:t>
      </w:r>
      <w:r>
        <w:rPr>
          <w:rFonts w:ascii="Times New Roman" w:hAnsi="Times New Roman" w:cs="Times New Roman"/>
          <w:bCs/>
          <w:sz w:val="24"/>
          <w:szCs w:val="24"/>
        </w:rPr>
        <w:t xml:space="preserve"> </w:t>
      </w:r>
      <w:r w:rsidRPr="00D23B74">
        <w:rPr>
          <w:rFonts w:ascii="Times New Roman" w:hAnsi="Times New Roman" w:cs="Times New Roman"/>
          <w:bCs/>
          <w:sz w:val="24"/>
          <w:szCs w:val="24"/>
        </w:rPr>
        <w:t>совершение сделок с имуществом подопечных</w:t>
      </w:r>
    </w:p>
    <w:p w:rsidR="004A7B66" w:rsidRDefault="004A7B66" w:rsidP="004A7B66">
      <w:pPr>
        <w:pStyle w:val="ConsPlusNonformat"/>
        <w:ind w:hanging="29"/>
        <w:jc w:val="both"/>
        <w:rPr>
          <w:rFonts w:ascii="Times New Roman" w:hAnsi="Times New Roman" w:cs="Times New Roman"/>
          <w:sz w:val="21"/>
          <w:szCs w:val="21"/>
        </w:rPr>
      </w:pPr>
    </w:p>
    <w:p w:rsidR="004A7B66" w:rsidRPr="00E53999" w:rsidRDefault="004A7B66" w:rsidP="00C21682">
      <w:pPr>
        <w:spacing w:after="0" w:line="240" w:lineRule="auto"/>
        <w:ind w:firstLine="4820"/>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Главе Администрации ________________района</w:t>
      </w:r>
    </w:p>
    <w:p w:rsidR="004A7B66" w:rsidRDefault="004A7B66" w:rsidP="00C21682">
      <w:pPr>
        <w:spacing w:after="0" w:line="240" w:lineRule="auto"/>
        <w:ind w:firstLine="4820"/>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w:t>
      </w:r>
      <w:r w:rsidR="00C21682">
        <w:rPr>
          <w:rFonts w:ascii="Times New Roman" w:hAnsi="Times New Roman" w:cs="Times New Roman"/>
          <w:spacing w:val="-6"/>
          <w:sz w:val="24"/>
          <w:szCs w:val="24"/>
        </w:rPr>
        <w:t>____________</w:t>
      </w:r>
      <w:r w:rsidRPr="00E53999">
        <w:rPr>
          <w:rFonts w:ascii="Times New Roman" w:hAnsi="Times New Roman" w:cs="Times New Roman"/>
          <w:spacing w:val="-6"/>
          <w:sz w:val="24"/>
          <w:szCs w:val="24"/>
        </w:rPr>
        <w:t>________________________</w:t>
      </w:r>
    </w:p>
    <w:p w:rsidR="004A7B66" w:rsidRPr="00C21682" w:rsidRDefault="004A7B66" w:rsidP="00C21682">
      <w:pPr>
        <w:spacing w:after="0" w:line="240" w:lineRule="auto"/>
        <w:ind w:firstLine="4820"/>
        <w:jc w:val="center"/>
        <w:rPr>
          <w:rFonts w:ascii="Times New Roman" w:hAnsi="Times New Roman" w:cs="Times New Roman"/>
          <w:spacing w:val="-6"/>
          <w:sz w:val="28"/>
          <w:szCs w:val="28"/>
          <w:vertAlign w:val="superscript"/>
        </w:rPr>
      </w:pPr>
      <w:r w:rsidRPr="00C21682">
        <w:rPr>
          <w:rFonts w:ascii="Times New Roman" w:hAnsi="Times New Roman" w:cs="Times New Roman"/>
          <w:spacing w:val="-6"/>
          <w:sz w:val="28"/>
          <w:szCs w:val="28"/>
          <w:vertAlign w:val="superscript"/>
        </w:rPr>
        <w:t>(фамилия,инициалы,руководителя)</w:t>
      </w:r>
    </w:p>
    <w:p w:rsidR="004A7B66" w:rsidRDefault="004A7B66" w:rsidP="00C21682">
      <w:pPr>
        <w:spacing w:after="0" w:line="240" w:lineRule="auto"/>
        <w:ind w:firstLine="4820"/>
        <w:jc w:val="both"/>
        <w:rPr>
          <w:rFonts w:ascii="Times New Roman" w:hAnsi="Times New Roman" w:cs="Times New Roman"/>
          <w:spacing w:val="-6"/>
          <w:sz w:val="24"/>
          <w:szCs w:val="24"/>
        </w:rPr>
      </w:pPr>
      <w:r>
        <w:rPr>
          <w:rFonts w:ascii="Times New Roman" w:hAnsi="Times New Roman" w:cs="Times New Roman"/>
          <w:spacing w:val="-6"/>
          <w:sz w:val="24"/>
          <w:szCs w:val="24"/>
        </w:rPr>
        <w:t>_____________</w:t>
      </w:r>
      <w:r w:rsidRPr="00E53999">
        <w:rPr>
          <w:rFonts w:ascii="Times New Roman" w:hAnsi="Times New Roman" w:cs="Times New Roman"/>
          <w:spacing w:val="-6"/>
          <w:sz w:val="24"/>
          <w:szCs w:val="24"/>
        </w:rPr>
        <w:t>_</w:t>
      </w:r>
      <w:r w:rsidR="00C21682">
        <w:rPr>
          <w:rFonts w:ascii="Times New Roman" w:hAnsi="Times New Roman" w:cs="Times New Roman"/>
          <w:spacing w:val="-6"/>
          <w:sz w:val="24"/>
          <w:szCs w:val="24"/>
        </w:rPr>
        <w:t>_________</w:t>
      </w:r>
      <w:r w:rsidRPr="00E53999">
        <w:rPr>
          <w:rFonts w:ascii="Times New Roman" w:hAnsi="Times New Roman" w:cs="Times New Roman"/>
          <w:spacing w:val="-6"/>
          <w:sz w:val="24"/>
          <w:szCs w:val="24"/>
        </w:rPr>
        <w:t>__________________</w:t>
      </w:r>
    </w:p>
    <w:p w:rsidR="004A7B66" w:rsidRPr="00C21682" w:rsidRDefault="004A7B66" w:rsidP="00C21682">
      <w:pPr>
        <w:spacing w:after="0" w:line="240" w:lineRule="auto"/>
        <w:ind w:firstLine="4820"/>
        <w:jc w:val="center"/>
        <w:rPr>
          <w:rFonts w:ascii="Times New Roman" w:hAnsi="Times New Roman" w:cs="Times New Roman"/>
          <w:spacing w:val="-6"/>
          <w:sz w:val="28"/>
          <w:szCs w:val="28"/>
          <w:vertAlign w:val="superscript"/>
        </w:rPr>
      </w:pPr>
      <w:r w:rsidRPr="00C21682">
        <w:rPr>
          <w:rFonts w:ascii="Times New Roman" w:hAnsi="Times New Roman" w:cs="Times New Roman"/>
          <w:spacing w:val="-6"/>
          <w:sz w:val="28"/>
          <w:szCs w:val="28"/>
          <w:vertAlign w:val="superscript"/>
        </w:rPr>
        <w:t>(Ф.И.О., дата рождения, место жительства заявителя)</w:t>
      </w:r>
    </w:p>
    <w:p w:rsidR="004A7B66" w:rsidRPr="00E53999" w:rsidRDefault="004A7B66" w:rsidP="00C21682">
      <w:pPr>
        <w:spacing w:after="0" w:line="240" w:lineRule="auto"/>
        <w:ind w:firstLine="4820"/>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________________________________</w:t>
      </w:r>
      <w:r w:rsidR="00C21682">
        <w:rPr>
          <w:rFonts w:ascii="Times New Roman" w:hAnsi="Times New Roman" w:cs="Times New Roman"/>
          <w:spacing w:val="-6"/>
          <w:sz w:val="24"/>
          <w:szCs w:val="24"/>
        </w:rPr>
        <w:t>________</w:t>
      </w:r>
      <w:r w:rsidRPr="00E53999">
        <w:rPr>
          <w:rFonts w:ascii="Times New Roman" w:hAnsi="Times New Roman" w:cs="Times New Roman"/>
          <w:spacing w:val="-6"/>
          <w:sz w:val="24"/>
          <w:szCs w:val="24"/>
        </w:rPr>
        <w:t>_</w:t>
      </w:r>
    </w:p>
    <w:p w:rsidR="004A7B66" w:rsidRPr="00E53999" w:rsidRDefault="004A7B66" w:rsidP="00C21682">
      <w:pPr>
        <w:spacing w:after="0" w:line="240" w:lineRule="auto"/>
        <w:ind w:firstLine="4820"/>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____________________________</w:t>
      </w:r>
      <w:r w:rsidR="00C21682">
        <w:rPr>
          <w:rFonts w:ascii="Times New Roman" w:hAnsi="Times New Roman" w:cs="Times New Roman"/>
          <w:spacing w:val="-6"/>
          <w:sz w:val="24"/>
          <w:szCs w:val="24"/>
        </w:rPr>
        <w:t>________</w:t>
      </w:r>
      <w:r w:rsidRPr="00E53999">
        <w:rPr>
          <w:rFonts w:ascii="Times New Roman" w:hAnsi="Times New Roman" w:cs="Times New Roman"/>
          <w:spacing w:val="-6"/>
          <w:sz w:val="24"/>
          <w:szCs w:val="24"/>
        </w:rPr>
        <w:t>_____</w:t>
      </w:r>
    </w:p>
    <w:p w:rsidR="004A7B66" w:rsidRPr="00C21682" w:rsidRDefault="004A7B66" w:rsidP="00C21682">
      <w:pPr>
        <w:spacing w:after="0" w:line="240" w:lineRule="auto"/>
        <w:ind w:firstLine="4820"/>
        <w:jc w:val="center"/>
        <w:rPr>
          <w:rFonts w:ascii="Times New Roman" w:hAnsi="Times New Roman" w:cs="Times New Roman"/>
          <w:spacing w:val="-6"/>
          <w:sz w:val="28"/>
          <w:szCs w:val="28"/>
          <w:vertAlign w:val="superscript"/>
        </w:rPr>
      </w:pPr>
      <w:r w:rsidRPr="00C21682">
        <w:rPr>
          <w:rFonts w:ascii="Times New Roman" w:hAnsi="Times New Roman" w:cs="Times New Roman"/>
          <w:spacing w:val="-6"/>
          <w:sz w:val="28"/>
          <w:szCs w:val="28"/>
          <w:vertAlign w:val="superscript"/>
        </w:rPr>
        <w:t>(телефон домашний, мобильный)</w:t>
      </w:r>
    </w:p>
    <w:p w:rsidR="00C21682" w:rsidRDefault="004A7B66" w:rsidP="00C21682">
      <w:pPr>
        <w:spacing w:after="0" w:line="240" w:lineRule="auto"/>
        <w:ind w:left="4820"/>
        <w:jc w:val="both"/>
        <w:rPr>
          <w:rFonts w:ascii="Times New Roman" w:hAnsi="Times New Roman" w:cs="Times New Roman"/>
          <w:spacing w:val="-6"/>
          <w:sz w:val="24"/>
          <w:szCs w:val="24"/>
        </w:rPr>
      </w:pPr>
      <w:r w:rsidRPr="00E53999">
        <w:rPr>
          <w:rFonts w:ascii="Times New Roman" w:hAnsi="Times New Roman" w:cs="Times New Roman"/>
          <w:spacing w:val="-6"/>
          <w:sz w:val="24"/>
          <w:szCs w:val="24"/>
        </w:rPr>
        <w:t>__________</w:t>
      </w:r>
      <w:r w:rsidR="00C21682">
        <w:rPr>
          <w:rFonts w:ascii="Times New Roman" w:hAnsi="Times New Roman" w:cs="Times New Roman"/>
          <w:spacing w:val="-6"/>
          <w:sz w:val="24"/>
          <w:szCs w:val="24"/>
        </w:rPr>
        <w:t>________</w:t>
      </w:r>
      <w:r w:rsidRPr="00E53999">
        <w:rPr>
          <w:rFonts w:ascii="Times New Roman" w:hAnsi="Times New Roman" w:cs="Times New Roman"/>
          <w:spacing w:val="-6"/>
          <w:sz w:val="24"/>
          <w:szCs w:val="24"/>
        </w:rPr>
        <w:t xml:space="preserve">_______________________ </w:t>
      </w:r>
    </w:p>
    <w:p w:rsidR="004A7B66" w:rsidRPr="00E53999" w:rsidRDefault="004A7B66" w:rsidP="00C21682">
      <w:pPr>
        <w:spacing w:after="0" w:line="240" w:lineRule="auto"/>
        <w:ind w:left="4820"/>
        <w:jc w:val="center"/>
        <w:rPr>
          <w:rFonts w:ascii="Times New Roman" w:hAnsi="Times New Roman" w:cs="Times New Roman"/>
          <w:spacing w:val="-6"/>
          <w:sz w:val="24"/>
          <w:szCs w:val="24"/>
        </w:rPr>
      </w:pPr>
      <w:r w:rsidRPr="00C21682">
        <w:rPr>
          <w:rFonts w:ascii="Times New Roman" w:hAnsi="Times New Roman" w:cs="Times New Roman"/>
          <w:spacing w:val="-6"/>
          <w:sz w:val="28"/>
          <w:szCs w:val="28"/>
          <w:vertAlign w:val="superscript"/>
        </w:rPr>
        <w:t>(паспортные данные)</w:t>
      </w:r>
    </w:p>
    <w:p w:rsidR="004A7B66" w:rsidRPr="005E093B" w:rsidRDefault="004A7B66" w:rsidP="00C21682">
      <w:pPr>
        <w:spacing w:after="0" w:line="240" w:lineRule="auto"/>
        <w:ind w:firstLine="4820"/>
        <w:jc w:val="both"/>
        <w:rPr>
          <w:rFonts w:ascii="Times New Roman" w:hAnsi="Times New Roman" w:cs="Times New Roman"/>
          <w:spacing w:val="-6"/>
          <w:sz w:val="24"/>
          <w:szCs w:val="24"/>
        </w:rPr>
      </w:pPr>
    </w:p>
    <w:p w:rsidR="004A7B66" w:rsidRPr="005E093B" w:rsidRDefault="004A7B66" w:rsidP="004A7B66">
      <w:pPr>
        <w:spacing w:after="0" w:line="240" w:lineRule="auto"/>
        <w:jc w:val="center"/>
        <w:rPr>
          <w:rFonts w:ascii="Times New Roman" w:hAnsi="Times New Roman" w:cs="Times New Roman"/>
          <w:spacing w:val="-6"/>
          <w:sz w:val="24"/>
          <w:szCs w:val="24"/>
        </w:rPr>
      </w:pPr>
      <w:r w:rsidRPr="005E093B">
        <w:rPr>
          <w:rFonts w:ascii="Times New Roman" w:hAnsi="Times New Roman" w:cs="Times New Roman"/>
          <w:spacing w:val="-6"/>
          <w:sz w:val="24"/>
          <w:szCs w:val="24"/>
        </w:rPr>
        <w:t>Заявление</w:t>
      </w:r>
    </w:p>
    <w:p w:rsidR="004A7B66" w:rsidRPr="005E093B" w:rsidRDefault="004A7B66" w:rsidP="004A7B66">
      <w:pPr>
        <w:pStyle w:val="ConsPlusNonformat"/>
        <w:tabs>
          <w:tab w:val="left" w:pos="4602"/>
        </w:tabs>
        <w:ind w:hanging="29"/>
        <w:jc w:val="both"/>
        <w:rPr>
          <w:rFonts w:ascii="Times New Roman" w:hAnsi="Times New Roman" w:cs="Times New Roman"/>
          <w:sz w:val="24"/>
          <w:szCs w:val="24"/>
        </w:rPr>
      </w:pP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Прошу дать разрешение на продажу движимого имущества, состоящего из______________________________________________</w:t>
      </w:r>
      <w:r w:rsidR="00C21682">
        <w:rPr>
          <w:rFonts w:ascii="Times New Roman" w:hAnsi="Times New Roman" w:cs="Times New Roman"/>
          <w:sz w:val="24"/>
          <w:szCs w:val="24"/>
        </w:rPr>
        <w:t>_______________________________.</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 xml:space="preserve"> Технические характеристики имущества______________________________________.</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 xml:space="preserve"> Оценочная стоимость имущества на теку</w:t>
      </w:r>
      <w:r w:rsidR="00C21682">
        <w:rPr>
          <w:rFonts w:ascii="Times New Roman" w:hAnsi="Times New Roman" w:cs="Times New Roman"/>
          <w:sz w:val="24"/>
          <w:szCs w:val="24"/>
        </w:rPr>
        <w:t>щий год______________________</w:t>
      </w:r>
      <w:r w:rsidRPr="005E093B">
        <w:rPr>
          <w:rFonts w:ascii="Times New Roman" w:hAnsi="Times New Roman" w:cs="Times New Roman"/>
          <w:sz w:val="24"/>
          <w:szCs w:val="24"/>
        </w:rPr>
        <w:t>________.</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Собственником является подопечный_________________________________________</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__________________________________________________________________________</w:t>
      </w:r>
    </w:p>
    <w:p w:rsidR="004A7B66" w:rsidRPr="005E093B" w:rsidRDefault="004A7B66" w:rsidP="00C21682">
      <w:pPr>
        <w:pStyle w:val="ConsPlusNonformat"/>
        <w:tabs>
          <w:tab w:val="left" w:pos="4602"/>
        </w:tabs>
        <w:ind w:firstLine="709"/>
        <w:jc w:val="center"/>
        <w:rPr>
          <w:rFonts w:ascii="Times New Roman" w:hAnsi="Times New Roman" w:cs="Times New Roman"/>
          <w:sz w:val="24"/>
          <w:szCs w:val="24"/>
        </w:rPr>
      </w:pPr>
      <w:r w:rsidRPr="005E093B">
        <w:rPr>
          <w:rFonts w:ascii="Times New Roman" w:hAnsi="Times New Roman" w:cs="Times New Roman"/>
          <w:sz w:val="24"/>
          <w:szCs w:val="24"/>
        </w:rPr>
        <w:t>(ф.и.о.)</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 xml:space="preserve">На </w:t>
      </w:r>
      <w:r w:rsidR="00C21682">
        <w:rPr>
          <w:rFonts w:ascii="Times New Roman" w:hAnsi="Times New Roman" w:cs="Times New Roman"/>
          <w:sz w:val="24"/>
          <w:szCs w:val="24"/>
        </w:rPr>
        <w:t>основании_____</w:t>
      </w:r>
      <w:r w:rsidRPr="005E093B">
        <w:rPr>
          <w:rFonts w:ascii="Times New Roman" w:hAnsi="Times New Roman" w:cs="Times New Roman"/>
          <w:sz w:val="24"/>
          <w:szCs w:val="24"/>
        </w:rPr>
        <w:t>_________________________________________________________</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 xml:space="preserve">                         (свидетельство о праве на наследство по закону или др.)</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Взамен утрачиваемой собственности на счет подопечного_______________</w:t>
      </w:r>
      <w:r w:rsidR="001A0CC7">
        <w:rPr>
          <w:rFonts w:ascii="Times New Roman" w:hAnsi="Times New Roman" w:cs="Times New Roman"/>
          <w:sz w:val="24"/>
          <w:szCs w:val="24"/>
        </w:rPr>
        <w:t>______________________ в</w:t>
      </w:r>
      <w:r w:rsidRPr="005E093B">
        <w:rPr>
          <w:rFonts w:ascii="Times New Roman" w:hAnsi="Times New Roman" w:cs="Times New Roman"/>
          <w:sz w:val="24"/>
          <w:szCs w:val="24"/>
        </w:rPr>
        <w:t>носятся денежные средства в размере____________________________________________________рублей.</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Права подопечного не ущемляются.</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Даю согласие на работу с персональным данными несовершеннолетнего.</w:t>
      </w:r>
    </w:p>
    <w:p w:rsidR="004A7B66" w:rsidRPr="005E093B" w:rsidRDefault="004A7B66" w:rsidP="00C21682">
      <w:pPr>
        <w:pStyle w:val="ConsPlusNonformat"/>
        <w:tabs>
          <w:tab w:val="left" w:pos="4602"/>
        </w:tabs>
        <w:ind w:firstLine="709"/>
        <w:jc w:val="both"/>
        <w:rPr>
          <w:rFonts w:ascii="Times New Roman" w:hAnsi="Times New Roman" w:cs="Times New Roman"/>
          <w:sz w:val="24"/>
          <w:szCs w:val="24"/>
        </w:rPr>
      </w:pPr>
      <w:r w:rsidRPr="005E093B">
        <w:rPr>
          <w:rFonts w:ascii="Times New Roman" w:hAnsi="Times New Roman" w:cs="Times New Roman"/>
          <w:sz w:val="24"/>
          <w:szCs w:val="24"/>
        </w:rPr>
        <w:t>Дополнительная информация:______________</w:t>
      </w:r>
      <w:r w:rsidR="001A0CC7">
        <w:rPr>
          <w:rFonts w:ascii="Times New Roman" w:hAnsi="Times New Roman" w:cs="Times New Roman"/>
          <w:sz w:val="24"/>
          <w:szCs w:val="24"/>
        </w:rPr>
        <w:t>______</w:t>
      </w:r>
      <w:r w:rsidRPr="005E093B">
        <w:rPr>
          <w:rFonts w:ascii="Times New Roman" w:hAnsi="Times New Roman" w:cs="Times New Roman"/>
          <w:sz w:val="24"/>
          <w:szCs w:val="24"/>
        </w:rPr>
        <w:t>____________________________</w:t>
      </w:r>
    </w:p>
    <w:p w:rsidR="004A7B66" w:rsidRPr="005E093B" w:rsidRDefault="004A7B66" w:rsidP="001A0CC7">
      <w:pPr>
        <w:pStyle w:val="ConsPlusNonformat"/>
        <w:tabs>
          <w:tab w:val="left" w:pos="7513"/>
        </w:tabs>
        <w:jc w:val="both"/>
        <w:rPr>
          <w:rFonts w:ascii="Times New Roman" w:hAnsi="Times New Roman" w:cs="Times New Roman"/>
          <w:sz w:val="24"/>
          <w:szCs w:val="24"/>
        </w:rPr>
      </w:pPr>
      <w:r w:rsidRPr="005E093B">
        <w:rPr>
          <w:rFonts w:ascii="Times New Roman" w:hAnsi="Times New Roman" w:cs="Times New Roman"/>
          <w:sz w:val="24"/>
          <w:szCs w:val="24"/>
        </w:rPr>
        <w:t>________________________</w:t>
      </w:r>
    </w:p>
    <w:p w:rsidR="004A7B66" w:rsidRPr="005E093B" w:rsidRDefault="001A0CC7" w:rsidP="00C21682">
      <w:pPr>
        <w:pStyle w:val="ConsPlusNonformat"/>
        <w:tabs>
          <w:tab w:val="left" w:pos="8812"/>
        </w:tabs>
        <w:ind w:firstLine="709"/>
        <w:jc w:val="both"/>
        <w:rPr>
          <w:rFonts w:ascii="Times New Roman" w:hAnsi="Times New Roman" w:cs="Times New Roman"/>
          <w:sz w:val="24"/>
          <w:szCs w:val="24"/>
        </w:rPr>
      </w:pPr>
      <w:r>
        <w:rPr>
          <w:rFonts w:ascii="Times New Roman" w:hAnsi="Times New Roman" w:cs="Times New Roman"/>
          <w:sz w:val="24"/>
          <w:szCs w:val="24"/>
        </w:rPr>
        <w:t xml:space="preserve">(дата) </w:t>
      </w:r>
      <w:r w:rsidR="004A7B66" w:rsidRPr="005E093B">
        <w:rPr>
          <w:rFonts w:ascii="Times New Roman" w:hAnsi="Times New Roman" w:cs="Times New Roman"/>
          <w:sz w:val="24"/>
          <w:szCs w:val="24"/>
        </w:rPr>
        <w:t>(подпись)</w:t>
      </w:r>
    </w:p>
    <w:p w:rsidR="004A7B66" w:rsidRPr="005E093B" w:rsidRDefault="004A7B66" w:rsidP="004A7B66">
      <w:pPr>
        <w:pStyle w:val="ConsPlusNonformat"/>
        <w:ind w:hanging="29"/>
        <w:jc w:val="both"/>
        <w:rPr>
          <w:rFonts w:ascii="Times New Roman" w:hAnsi="Times New Roman" w:cs="Times New Roman"/>
          <w:sz w:val="24"/>
          <w:szCs w:val="24"/>
        </w:rPr>
      </w:pPr>
    </w:p>
    <w:p w:rsidR="004A7B66" w:rsidRDefault="004A7B66"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Default="001A0CC7" w:rsidP="004A7B66">
      <w:pPr>
        <w:spacing w:after="0" w:line="240" w:lineRule="auto"/>
        <w:ind w:firstLine="709"/>
        <w:jc w:val="right"/>
        <w:rPr>
          <w:rFonts w:ascii="Times New Roman" w:hAnsi="Times New Roman" w:cs="Times New Roman"/>
          <w:b/>
        </w:rPr>
      </w:pPr>
    </w:p>
    <w:p w:rsidR="001A0CC7" w:rsidRPr="004A7B66" w:rsidRDefault="001A0CC7" w:rsidP="001A0CC7">
      <w:pPr>
        <w:spacing w:after="0" w:line="240" w:lineRule="auto"/>
        <w:ind w:left="5670"/>
        <w:jc w:val="center"/>
        <w:rPr>
          <w:rFonts w:ascii="Times New Roman" w:hAnsi="Times New Roman" w:cs="Times New Roman"/>
        </w:rPr>
      </w:pPr>
      <w:r>
        <w:rPr>
          <w:rFonts w:ascii="Times New Roman" w:hAnsi="Times New Roman" w:cs="Times New Roman"/>
        </w:rPr>
        <w:lastRenderedPageBreak/>
        <w:t>Приложение №3</w:t>
      </w:r>
    </w:p>
    <w:p w:rsidR="001A0CC7" w:rsidRPr="004A7B66" w:rsidRDefault="001A0CC7" w:rsidP="001A0CC7">
      <w:pPr>
        <w:spacing w:after="0" w:line="240" w:lineRule="auto"/>
        <w:ind w:firstLine="709"/>
        <w:jc w:val="right"/>
        <w:rPr>
          <w:rFonts w:ascii="Times New Roman" w:hAnsi="Times New Roman" w:cs="Times New Roman"/>
        </w:rPr>
      </w:pPr>
    </w:p>
    <w:p w:rsidR="001A0CC7" w:rsidRDefault="001A0CC7" w:rsidP="001A0CC7">
      <w:pPr>
        <w:widowControl w:val="0"/>
        <w:tabs>
          <w:tab w:val="left" w:pos="5670"/>
          <w:tab w:val="right" w:pos="9905"/>
        </w:tabs>
        <w:autoSpaceDE w:val="0"/>
        <w:autoSpaceDN w:val="0"/>
        <w:adjustRightInd w:val="0"/>
        <w:spacing w:after="0" w:line="240" w:lineRule="auto"/>
        <w:ind w:left="4820"/>
        <w:jc w:val="both"/>
        <w:rPr>
          <w:rFonts w:ascii="Times New Roman" w:hAnsi="Times New Roman" w:cs="Times New Roman"/>
          <w:bCs/>
          <w:sz w:val="24"/>
          <w:szCs w:val="24"/>
        </w:rPr>
      </w:pPr>
      <w:r w:rsidRPr="00D23B74">
        <w:rPr>
          <w:rFonts w:ascii="Times New Roman" w:hAnsi="Times New Roman" w:cs="Times New Roman"/>
          <w:bCs/>
          <w:spacing w:val="1"/>
          <w:sz w:val="24"/>
          <w:szCs w:val="24"/>
        </w:rPr>
        <w:t>к</w:t>
      </w:r>
      <w:r>
        <w:rPr>
          <w:rFonts w:ascii="Times New Roman" w:hAnsi="Times New Roman" w:cs="Times New Roman"/>
          <w:bCs/>
          <w:spacing w:val="1"/>
          <w:sz w:val="24"/>
          <w:szCs w:val="24"/>
        </w:rPr>
        <w:t xml:space="preserve"> </w:t>
      </w:r>
      <w:r w:rsidRPr="00D23B74">
        <w:rPr>
          <w:rFonts w:ascii="Times New Roman" w:hAnsi="Times New Roman" w:cs="Times New Roman"/>
          <w:bCs/>
          <w:spacing w:val="1"/>
          <w:sz w:val="24"/>
          <w:szCs w:val="24"/>
        </w:rPr>
        <w:t xml:space="preserve">Административному регламенту </w:t>
      </w:r>
      <w:r w:rsidRPr="00D23B74">
        <w:rPr>
          <w:rFonts w:ascii="Times New Roman" w:hAnsi="Times New Roman" w:cs="Times New Roman"/>
          <w:bCs/>
          <w:sz w:val="24"/>
          <w:szCs w:val="24"/>
        </w:rPr>
        <w:t>предоставления муниципальными</w:t>
      </w:r>
      <w:r>
        <w:rPr>
          <w:rFonts w:ascii="Times New Roman" w:hAnsi="Times New Roman" w:cs="Times New Roman"/>
          <w:bCs/>
          <w:sz w:val="24"/>
          <w:szCs w:val="24"/>
        </w:rPr>
        <w:t xml:space="preserve"> </w:t>
      </w:r>
      <w:r w:rsidRPr="00D23B74">
        <w:rPr>
          <w:rFonts w:ascii="Times New Roman" w:hAnsi="Times New Roman" w:cs="Times New Roman"/>
          <w:bCs/>
          <w:sz w:val="24"/>
          <w:szCs w:val="24"/>
        </w:rPr>
        <w:t>образования</w:t>
      </w:r>
      <w:r>
        <w:rPr>
          <w:rFonts w:ascii="Times New Roman" w:hAnsi="Times New Roman" w:cs="Times New Roman"/>
          <w:bCs/>
          <w:sz w:val="24"/>
          <w:szCs w:val="24"/>
        </w:rPr>
        <w:t xml:space="preserve">ми </w:t>
      </w:r>
      <w:r w:rsidRPr="00D23B74">
        <w:rPr>
          <w:rFonts w:ascii="Times New Roman" w:hAnsi="Times New Roman" w:cs="Times New Roman"/>
          <w:bCs/>
          <w:sz w:val="24"/>
          <w:szCs w:val="24"/>
        </w:rPr>
        <w:t xml:space="preserve"> государственной   услуги  по выдаче разрешения на</w:t>
      </w:r>
      <w:r>
        <w:rPr>
          <w:rFonts w:ascii="Times New Roman" w:hAnsi="Times New Roman" w:cs="Times New Roman"/>
          <w:bCs/>
          <w:sz w:val="24"/>
          <w:szCs w:val="24"/>
        </w:rPr>
        <w:t xml:space="preserve"> </w:t>
      </w:r>
      <w:r w:rsidRPr="00D23B74">
        <w:rPr>
          <w:rFonts w:ascii="Times New Roman" w:hAnsi="Times New Roman" w:cs="Times New Roman"/>
          <w:bCs/>
          <w:sz w:val="24"/>
          <w:szCs w:val="24"/>
        </w:rPr>
        <w:t>совершение сделок с имуществом подопечных</w:t>
      </w:r>
    </w:p>
    <w:p w:rsidR="004A7B66" w:rsidRDefault="004A7B66" w:rsidP="004A7B66">
      <w:pPr>
        <w:pStyle w:val="ConsPlusNonformat"/>
        <w:ind w:hanging="29"/>
        <w:jc w:val="right"/>
        <w:rPr>
          <w:rFonts w:ascii="Times New Roman" w:hAnsi="Times New Roman" w:cs="Times New Roman"/>
          <w:sz w:val="21"/>
          <w:szCs w:val="21"/>
        </w:rPr>
      </w:pPr>
    </w:p>
    <w:p w:rsidR="001A0CC7" w:rsidRPr="001A0CC7" w:rsidRDefault="004A7B66" w:rsidP="001A0CC7">
      <w:pPr>
        <w:spacing w:after="0" w:line="240" w:lineRule="auto"/>
        <w:jc w:val="center"/>
        <w:rPr>
          <w:rFonts w:ascii="Times New Roman" w:hAnsi="Times New Roman" w:cs="Times New Roman"/>
          <w:bCs/>
          <w:sz w:val="28"/>
          <w:szCs w:val="28"/>
        </w:rPr>
      </w:pPr>
      <w:r w:rsidRPr="001A0CC7">
        <w:rPr>
          <w:rFonts w:ascii="Times New Roman" w:hAnsi="Times New Roman" w:cs="Times New Roman"/>
          <w:bCs/>
          <w:sz w:val="28"/>
          <w:szCs w:val="28"/>
        </w:rPr>
        <w:t>Б</w:t>
      </w:r>
      <w:r w:rsidR="001A0CC7" w:rsidRPr="001A0CC7">
        <w:rPr>
          <w:rFonts w:ascii="Times New Roman" w:hAnsi="Times New Roman" w:cs="Times New Roman"/>
          <w:bCs/>
          <w:sz w:val="28"/>
          <w:szCs w:val="28"/>
        </w:rPr>
        <w:t>лок-схема</w:t>
      </w:r>
    </w:p>
    <w:p w:rsidR="004A7B66" w:rsidRPr="001A0CC7" w:rsidRDefault="004A7B66" w:rsidP="001A0CC7">
      <w:pPr>
        <w:spacing w:after="0" w:line="240" w:lineRule="auto"/>
        <w:jc w:val="center"/>
        <w:rPr>
          <w:rFonts w:ascii="Times New Roman" w:hAnsi="Times New Roman" w:cs="Times New Roman"/>
          <w:sz w:val="28"/>
          <w:szCs w:val="28"/>
        </w:rPr>
      </w:pPr>
      <w:r w:rsidRPr="001A0CC7">
        <w:rPr>
          <w:rFonts w:ascii="Times New Roman" w:hAnsi="Times New Roman" w:cs="Times New Roman"/>
          <w:bCs/>
          <w:sz w:val="28"/>
          <w:szCs w:val="28"/>
        </w:rPr>
        <w:t>предоставления государственной услуги Исполнительным комитетом муниципального образования Республики Татарстан по</w:t>
      </w:r>
      <w:r w:rsidRPr="001A0CC7">
        <w:rPr>
          <w:rStyle w:val="a4"/>
          <w:rFonts w:ascii="Times New Roman" w:hAnsi="Times New Roman" w:cs="Times New Roman"/>
          <w:sz w:val="28"/>
          <w:szCs w:val="28"/>
        </w:rPr>
        <w:t xml:space="preserve"> </w:t>
      </w:r>
      <w:r w:rsidR="001A0CC7">
        <w:rPr>
          <w:rStyle w:val="a4"/>
          <w:rFonts w:ascii="Times New Roman" w:hAnsi="Times New Roman" w:cs="Times New Roman"/>
          <w:b w:val="0"/>
          <w:sz w:val="28"/>
          <w:szCs w:val="28"/>
        </w:rPr>
        <w:t xml:space="preserve">выдаче </w:t>
      </w:r>
      <w:r w:rsidRPr="001A0CC7">
        <w:rPr>
          <w:rStyle w:val="a4"/>
          <w:rFonts w:ascii="Times New Roman" w:hAnsi="Times New Roman" w:cs="Times New Roman"/>
          <w:b w:val="0"/>
          <w:sz w:val="28"/>
          <w:szCs w:val="28"/>
        </w:rPr>
        <w:t>разрешения на совершение сделок с имуществом подопечных</w:t>
      </w: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r w:rsidRPr="00BC34B7">
        <w:rPr>
          <w:rFonts w:ascii="Times New Roman" w:hAnsi="Times New Roman" w:cs="Times New Roman"/>
          <w:color w:val="auto"/>
        </w:rPr>
        <w:t> </w:t>
      </w:r>
      <w:r w:rsidR="0061208A">
        <w:rPr>
          <w:rFonts w:ascii="Times New Roman" w:hAnsi="Times New Roman" w:cs="Times New Roman"/>
          <w:noProof/>
          <w:color w:val="auto"/>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20.8pt;margin-top:5.1pt;width:476.6pt;height:53.65pt;z-index:251660288;mso-position-horizontal-relative:text;mso-position-vertical-relative:text">
            <v:textbox>
              <w:txbxContent>
                <w:p w:rsidR="004A7B66" w:rsidRPr="00CC6B98" w:rsidRDefault="004A7B66" w:rsidP="004A7B66">
                  <w:pPr>
                    <w:pStyle w:val="a3"/>
                    <w:spacing w:before="0" w:beforeAutospacing="0" w:after="0" w:afterAutospacing="0"/>
                    <w:ind w:firstLine="94"/>
                    <w:jc w:val="both"/>
                    <w:rPr>
                      <w:rFonts w:ascii="Times New Roman" w:hAnsi="Times New Roman" w:cs="Times New Roman"/>
                      <w:color w:val="auto"/>
                    </w:rPr>
                  </w:pPr>
                  <w:r w:rsidRPr="00CC6B98">
                    <w:rPr>
                      <w:rFonts w:ascii="Times New Roman" w:hAnsi="Times New Roman" w:cs="Times New Roman"/>
                      <w:color w:val="auto"/>
                    </w:rPr>
                    <w:t> </w:t>
                  </w:r>
                  <w:r>
                    <w:rPr>
                      <w:rFonts w:ascii="Times New Roman" w:hAnsi="Times New Roman" w:cs="Times New Roman"/>
                      <w:color w:val="auto"/>
                    </w:rPr>
                    <w:tab/>
                  </w:r>
                  <w:r w:rsidRPr="00CC6B98">
                    <w:rPr>
                      <w:rFonts w:ascii="Times New Roman" w:hAnsi="Times New Roman" w:cs="Times New Roman"/>
                      <w:color w:val="auto"/>
                    </w:rPr>
                    <w:t>Информирование и консультирование по вопросу выдачи разрешения</w:t>
                  </w:r>
                  <w:r w:rsidR="001A0CC7">
                    <w:rPr>
                      <w:rFonts w:ascii="Times New Roman" w:hAnsi="Times New Roman" w:cs="Times New Roman"/>
                      <w:color w:val="auto"/>
                    </w:rPr>
                    <w:t xml:space="preserve"> </w:t>
                  </w:r>
                  <w:r w:rsidRPr="00CC6B98">
                    <w:rPr>
                      <w:rFonts w:ascii="Times New Roman" w:hAnsi="Times New Roman" w:cs="Times New Roman"/>
                      <w:color w:val="auto"/>
                    </w:rPr>
                    <w:t>на совершение сделок с имуществом подопечных</w:t>
                  </w:r>
                </w:p>
              </w:txbxContent>
            </v:textbox>
          </v:shape>
        </w:pict>
      </w: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Pr="00CC6B98" w:rsidRDefault="0061208A" w:rsidP="004A7B66">
      <w:pPr>
        <w:pStyle w:val="a3"/>
        <w:spacing w:before="0" w:beforeAutospacing="0" w:after="0" w:afterAutospacing="0"/>
        <w:ind w:firstLine="709"/>
        <w:jc w:val="both"/>
        <w:rPr>
          <w:rFonts w:ascii="Times New Roman" w:hAnsi="Times New Roman" w:cs="Times New Roman"/>
          <w:color w:val="auto"/>
        </w:rPr>
      </w:pPr>
      <w:r>
        <w:rPr>
          <w:rFonts w:ascii="Times New Roman" w:hAnsi="Times New Roman" w:cs="Times New Roman"/>
          <w:noProof/>
          <w:color w:val="auto"/>
        </w:rPr>
        <w:pict>
          <v:shape id="_x0000_s1027" type="#_x0000_t80" style="position:absolute;left:0;text-align:left;margin-left:146pt;margin-top:3.55pt;width:232.45pt;height:39.85pt;z-index:251661312">
            <v:textbox>
              <w:txbxContent>
                <w:p w:rsidR="004A7B66" w:rsidRPr="00CC6B98" w:rsidRDefault="004A7B66" w:rsidP="004A7B66">
                  <w:pPr>
                    <w:rPr>
                      <w:rFonts w:ascii="Times New Roman" w:hAnsi="Times New Roman" w:cs="Times New Roman"/>
                      <w:sz w:val="24"/>
                      <w:szCs w:val="24"/>
                    </w:rPr>
                  </w:pPr>
                  <w:r w:rsidRPr="00CC6B98">
                    <w:rPr>
                      <w:rFonts w:ascii="Times New Roman" w:hAnsi="Times New Roman" w:cs="Times New Roman"/>
                      <w:sz w:val="24"/>
                      <w:szCs w:val="24"/>
                    </w:rPr>
                    <w:t>Прием и регистрация документов</w:t>
                  </w:r>
                </w:p>
              </w:txbxContent>
            </v:textbox>
          </v:shape>
        </w:pict>
      </w: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Pr="00CC6B98" w:rsidRDefault="0061208A" w:rsidP="004A7B66">
      <w:pPr>
        <w:pStyle w:val="a3"/>
        <w:spacing w:before="0" w:beforeAutospacing="0" w:after="0" w:afterAutospacing="0"/>
        <w:ind w:firstLine="709"/>
        <w:jc w:val="both"/>
        <w:rPr>
          <w:rFonts w:ascii="Times New Roman" w:hAnsi="Times New Roman" w:cs="Times New Roman"/>
          <w:color w:val="auto"/>
        </w:rPr>
      </w:pPr>
      <w:r>
        <w:rPr>
          <w:rFonts w:ascii="Times New Roman" w:hAnsi="Times New Roman" w:cs="Times New Roman"/>
          <w:noProof/>
          <w:color w:val="auto"/>
        </w:rPr>
        <w:pict>
          <v:shape id="_x0000_s1028" type="#_x0000_t80" style="position:absolute;left:0;text-align:left;margin-left:5.1pt;margin-top:4.65pt;width:492.3pt;height:41.1pt;z-index:251662336">
            <v:textbox>
              <w:txbxContent>
                <w:p w:rsidR="004A7B66" w:rsidRPr="00CC6B98" w:rsidRDefault="004A7B66" w:rsidP="004A7B66">
                  <w:pPr>
                    <w:jc w:val="both"/>
                    <w:rPr>
                      <w:sz w:val="24"/>
                      <w:szCs w:val="24"/>
                    </w:rPr>
                  </w:pPr>
                  <w:r w:rsidRPr="00CC6B98">
                    <w:rPr>
                      <w:rFonts w:ascii="Times New Roman" w:hAnsi="Times New Roman" w:cs="Times New Roman"/>
                      <w:sz w:val="24"/>
                      <w:szCs w:val="24"/>
                    </w:rPr>
                    <w:t>Проведение проверки представленных документов, полноты сведений, содержащихся в них</w:t>
                  </w:r>
                </w:p>
              </w:txbxContent>
            </v:textbox>
          </v:shape>
        </w:pict>
      </w: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Pr="00CC6B98" w:rsidRDefault="004A7B66" w:rsidP="004A7B66">
      <w:pPr>
        <w:pStyle w:val="a3"/>
        <w:spacing w:before="0" w:beforeAutospacing="0" w:after="0" w:afterAutospacing="0"/>
        <w:ind w:firstLine="709"/>
        <w:jc w:val="both"/>
        <w:rPr>
          <w:rFonts w:ascii="Times New Roman" w:hAnsi="Times New Roman" w:cs="Times New Roman"/>
          <w:color w:val="auto"/>
        </w:rPr>
      </w:pPr>
    </w:p>
    <w:p w:rsidR="004A7B66" w:rsidRDefault="0061208A" w:rsidP="004A7B66">
      <w:pPr>
        <w:pStyle w:val="a3"/>
        <w:spacing w:before="0" w:beforeAutospacing="0" w:after="0" w:afterAutospacing="0"/>
        <w:rPr>
          <w:rFonts w:ascii="Times New Roman" w:hAnsi="Times New Roman" w:cs="Times New Roman"/>
          <w:color w:val="auto"/>
          <w:sz w:val="21"/>
          <w:szCs w:val="21"/>
        </w:rPr>
      </w:pPr>
      <w:r w:rsidRPr="0061208A">
        <w:rPr>
          <w:rFonts w:ascii="Times New Roman" w:hAnsi="Times New Roman" w:cs="Times New Roman"/>
          <w:noProof/>
          <w:color w:val="auto"/>
        </w:rPr>
        <w:pict>
          <v:shape id="_x0000_s1029" type="#_x0000_t80" style="position:absolute;margin-left:5.1pt;margin-top:8.05pt;width:492.3pt;height:126.2pt;z-index:251663360" adj=",,16362,8170">
            <v:textbox>
              <w:txbxContent>
                <w:p w:rsidR="004A7B66" w:rsidRPr="00CC6B98" w:rsidRDefault="004A7B66" w:rsidP="004A7B66">
                  <w:pPr>
                    <w:jc w:val="both"/>
                    <w:rPr>
                      <w:rFonts w:ascii="Times New Roman" w:hAnsi="Times New Roman" w:cs="Times New Roman"/>
                      <w:sz w:val="24"/>
                      <w:szCs w:val="24"/>
                    </w:rPr>
                  </w:pPr>
                  <w:r w:rsidRPr="00CC6B98">
                    <w:rPr>
                      <w:rFonts w:ascii="Times New Roman" w:hAnsi="Times New Roman" w:cs="Times New Roman"/>
                      <w:sz w:val="24"/>
                      <w:szCs w:val="24"/>
                    </w:rPr>
                    <w:tab/>
                    <w:t>Направление запросов об имуществе подопечного (недееспособного лица) из Единого государственного реестра прав, о предоставлении выписки из домовой(поквартирной) книги и о предоставлении справки о соответствии жилых помещений санитарным и техническим правилам и нормам на отчуждаемое имущество подопечного и на покупаемое имущество, на имя подопечного</w:t>
                  </w:r>
                </w:p>
              </w:txbxContent>
            </v:textbox>
          </v:shape>
        </w:pict>
      </w:r>
    </w:p>
    <w:p w:rsidR="004A7B66" w:rsidRPr="00BC34B7"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r w:rsidRPr="00BC34B7">
        <w:rPr>
          <w:rFonts w:ascii="Times New Roman" w:hAnsi="Times New Roman" w:cs="Times New Roman"/>
          <w:color w:val="auto"/>
          <w:sz w:val="21"/>
          <w:szCs w:val="21"/>
        </w:rPr>
        <w:t>//</w:t>
      </w: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61208A" w:rsidP="004A7B66">
      <w:pPr>
        <w:pStyle w:val="a3"/>
        <w:spacing w:before="0" w:beforeAutospacing="0" w:after="0" w:afterAutospacing="0"/>
        <w:ind w:firstLine="709"/>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1" type="#_x0000_t80" style="position:absolute;left:0;text-align:left;margin-left:5.1pt;margin-top:7.7pt;width:492.3pt;height:79.35pt;z-index:251665408">
            <v:textbox>
              <w:txbxContent>
                <w:p w:rsidR="004A7B66" w:rsidRPr="00CC6B98" w:rsidRDefault="004A7B66" w:rsidP="004A7B66">
                  <w:pPr>
                    <w:jc w:val="both"/>
                    <w:rPr>
                      <w:rFonts w:ascii="Times New Roman" w:hAnsi="Times New Roman" w:cs="Times New Roman"/>
                      <w:sz w:val="24"/>
                      <w:szCs w:val="24"/>
                    </w:rPr>
                  </w:pPr>
                  <w:r>
                    <w:rPr>
                      <w:rFonts w:ascii="Times New Roman" w:hAnsi="Times New Roman" w:cs="Times New Roman"/>
                      <w:sz w:val="24"/>
                      <w:szCs w:val="24"/>
                    </w:rPr>
                    <w:tab/>
                  </w:r>
                  <w:r w:rsidRPr="00CC6B98">
                    <w:rPr>
                      <w:rFonts w:ascii="Times New Roman" w:hAnsi="Times New Roman" w:cs="Times New Roman"/>
                      <w:sz w:val="24"/>
                      <w:szCs w:val="24"/>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xbxContent>
            </v:textbox>
          </v:shape>
        </w:pict>
      </w:r>
    </w:p>
    <w:p w:rsidR="004A7B66" w:rsidRDefault="004A7B66" w:rsidP="004A7B66">
      <w:pPr>
        <w:pStyle w:val="a3"/>
        <w:spacing w:before="0" w:beforeAutospacing="0" w:after="0" w:afterAutospacing="0"/>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61208A" w:rsidP="004A7B66">
      <w:pPr>
        <w:pStyle w:val="a3"/>
        <w:spacing w:before="0" w:beforeAutospacing="0" w:after="0" w:afterAutospacing="0"/>
        <w:ind w:firstLine="709"/>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0" type="#_x0000_t80" style="position:absolute;left:0;text-align:left;margin-left:24.7pt;margin-top:6.9pt;width:468pt;height:43.05pt;z-index:251664384">
            <v:textbox>
              <w:txbxContent>
                <w:p w:rsidR="004A7B66" w:rsidRPr="00CC6B98" w:rsidRDefault="004A7B66" w:rsidP="004A7B66">
                  <w:pPr>
                    <w:rPr>
                      <w:sz w:val="24"/>
                      <w:szCs w:val="24"/>
                    </w:rPr>
                  </w:pPr>
                  <w:r w:rsidRPr="00CC6B98">
                    <w:rPr>
                      <w:rFonts w:ascii="Times New Roman" w:hAnsi="Times New Roman" w:cs="Times New Roman"/>
                      <w:sz w:val="24"/>
                      <w:szCs w:val="24"/>
                    </w:rPr>
                    <w:t>Установление оснований в предоставления государственной услуги либо в отказе</w:t>
                  </w:r>
                </w:p>
                <w:p w:rsidR="004A7B66" w:rsidRDefault="004A7B66" w:rsidP="004A7B66"/>
              </w:txbxContent>
            </v:textbox>
          </v:shape>
        </w:pict>
      </w: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p>
    <w:p w:rsidR="004A7B66" w:rsidRDefault="004A7B66" w:rsidP="004A7B66">
      <w:pPr>
        <w:pStyle w:val="a3"/>
        <w:spacing w:before="0" w:beforeAutospacing="0" w:after="0" w:afterAutospacing="0"/>
        <w:ind w:firstLine="709"/>
        <w:jc w:val="center"/>
        <w:rPr>
          <w:rFonts w:ascii="Times New Roman" w:hAnsi="Times New Roman" w:cs="Times New Roman"/>
          <w:color w:val="auto"/>
          <w:sz w:val="21"/>
          <w:szCs w:val="21"/>
        </w:rPr>
      </w:pPr>
      <w:r w:rsidRPr="00BC34B7">
        <w:rPr>
          <w:rFonts w:ascii="Times New Roman" w:hAnsi="Times New Roman" w:cs="Times New Roman"/>
          <w:color w:val="auto"/>
          <w:sz w:val="21"/>
          <w:szCs w:val="21"/>
        </w:rPr>
        <w:t>//</w:t>
      </w:r>
    </w:p>
    <w:p w:rsidR="004A7B66" w:rsidRDefault="0061208A" w:rsidP="004A7B66">
      <w:pPr>
        <w:pStyle w:val="a3"/>
        <w:spacing w:before="0" w:beforeAutospacing="0" w:after="0" w:afterAutospacing="0"/>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3" type="#_x0000_t80" style="position:absolute;margin-left:257.9pt;margin-top:6.35pt;width:249.65pt;height:62.55pt;z-index:251667456">
            <v:textbox>
              <w:txbxContent>
                <w:p w:rsidR="004A7B66" w:rsidRPr="00CC6B98" w:rsidRDefault="004A7B66" w:rsidP="004A7B66">
                  <w:pPr>
                    <w:pStyle w:val="a3"/>
                    <w:spacing w:before="0" w:beforeAutospacing="0" w:after="0" w:afterAutospacing="0"/>
                    <w:jc w:val="both"/>
                    <w:rPr>
                      <w:rFonts w:ascii="Times New Roman" w:hAnsi="Times New Roman" w:cs="Times New Roman"/>
                      <w:color w:val="auto"/>
                    </w:rPr>
                  </w:pPr>
                  <w:r w:rsidRPr="00CC6B98">
                    <w:rPr>
                      <w:rFonts w:ascii="Times New Roman" w:hAnsi="Times New Roman" w:cs="Times New Roman"/>
                      <w:color w:val="auto"/>
                    </w:rPr>
                    <w:t>Отказ в выдаче разрешения на</w:t>
                  </w:r>
                  <w:r w:rsidR="001A0CC7">
                    <w:rPr>
                      <w:rFonts w:ascii="Times New Roman" w:hAnsi="Times New Roman" w:cs="Times New Roman"/>
                      <w:color w:val="auto"/>
                    </w:rPr>
                    <w:t xml:space="preserve"> </w:t>
                  </w:r>
                  <w:r w:rsidRPr="00CC6B98">
                    <w:rPr>
                      <w:rFonts w:ascii="Times New Roman" w:hAnsi="Times New Roman" w:cs="Times New Roman"/>
                      <w:color w:val="auto"/>
                    </w:rPr>
                    <w:t>совершение сделок с имуществом подопечных</w:t>
                  </w:r>
                </w:p>
              </w:txbxContent>
            </v:textbox>
          </v:shape>
        </w:pict>
      </w:r>
      <w:r>
        <w:rPr>
          <w:rFonts w:ascii="Times New Roman" w:hAnsi="Times New Roman" w:cs="Times New Roman"/>
          <w:noProof/>
          <w:color w:val="auto"/>
          <w:sz w:val="21"/>
          <w:szCs w:val="21"/>
        </w:rPr>
        <w:pict>
          <v:shape id="_x0000_s1032" type="#_x0000_t80" style="position:absolute;margin-left:5.1pt;margin-top:6.35pt;width:221.5pt;height:82.15pt;z-index:251666432">
            <v:textbox>
              <w:txbxContent>
                <w:p w:rsidR="004A7B66" w:rsidRPr="00CC6B98" w:rsidRDefault="004A7B66" w:rsidP="004A7B66">
                  <w:pPr>
                    <w:rPr>
                      <w:sz w:val="24"/>
                      <w:szCs w:val="24"/>
                    </w:rPr>
                  </w:pPr>
                  <w:r>
                    <w:rPr>
                      <w:rFonts w:ascii="Times New Roman" w:hAnsi="Times New Roman" w:cs="Times New Roman"/>
                      <w:sz w:val="24"/>
                      <w:szCs w:val="24"/>
                    </w:rPr>
                    <w:tab/>
                    <w:t>Подготовка ра</w:t>
                  </w:r>
                  <w:r w:rsidRPr="00CC6B98">
                    <w:rPr>
                      <w:rFonts w:ascii="Times New Roman" w:hAnsi="Times New Roman" w:cs="Times New Roman"/>
                      <w:sz w:val="24"/>
                      <w:szCs w:val="24"/>
                    </w:rPr>
                    <w:t>споряжения о разрешении  опекуну или попечителю на совершение сделок с   имуществом подопечных</w:t>
                  </w:r>
                </w:p>
              </w:txbxContent>
            </v:textbox>
          </v:shape>
        </w:pict>
      </w:r>
    </w:p>
    <w:p w:rsidR="004A7B66" w:rsidRDefault="004A7B66" w:rsidP="004A7B66">
      <w:pPr>
        <w:pStyle w:val="a3"/>
        <w:spacing w:before="0" w:beforeAutospacing="0" w:after="0" w:afterAutospacing="0"/>
        <w:jc w:val="right"/>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61208A" w:rsidP="004A7B66">
      <w:pPr>
        <w:pStyle w:val="a3"/>
        <w:spacing w:before="0" w:beforeAutospacing="0" w:after="0" w:afterAutospacing="0"/>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4" type="#_x0000_t80" style="position:absolute;margin-left:5.1pt;margin-top:11.05pt;width:498.55pt;height:68.9pt;z-index:251668480">
            <v:textbox>
              <w:txbxContent>
                <w:p w:rsidR="004A7B66" w:rsidRPr="00CC6B98" w:rsidRDefault="004A7B66" w:rsidP="004A7B66">
                  <w:pPr>
                    <w:pStyle w:val="a3"/>
                    <w:spacing w:before="0" w:beforeAutospacing="0" w:after="0" w:afterAutospacing="0"/>
                    <w:jc w:val="both"/>
                    <w:rPr>
                      <w:rFonts w:ascii="Times New Roman" w:hAnsi="Times New Roman" w:cs="Times New Roman"/>
                      <w:color w:val="auto"/>
                    </w:rPr>
                  </w:pPr>
                  <w:r>
                    <w:rPr>
                      <w:rFonts w:ascii="Times New Roman" w:hAnsi="Times New Roman" w:cs="Times New Roman"/>
                      <w:color w:val="auto"/>
                    </w:rPr>
                    <w:tab/>
                  </w:r>
                  <w:r w:rsidRPr="00CC6B98">
                    <w:rPr>
                      <w:rFonts w:ascii="Times New Roman" w:hAnsi="Times New Roman" w:cs="Times New Roman"/>
                      <w:color w:val="auto"/>
                    </w:rPr>
                    <w:t>Выдача распоряжений о разрешении опекуну</w:t>
                  </w:r>
                  <w:r w:rsidR="001A0CC7">
                    <w:rPr>
                      <w:rFonts w:ascii="Times New Roman" w:hAnsi="Times New Roman" w:cs="Times New Roman"/>
                      <w:color w:val="auto"/>
                    </w:rPr>
                    <w:t xml:space="preserve"> </w:t>
                  </w:r>
                  <w:r w:rsidRPr="00CC6B98">
                    <w:rPr>
                      <w:rFonts w:ascii="Times New Roman" w:hAnsi="Times New Roman" w:cs="Times New Roman"/>
                      <w:color w:val="auto"/>
                    </w:rPr>
                    <w:t>или попечителю на совершение сделок с имуществом подопечных</w:t>
                  </w:r>
                  <w:r>
                    <w:rPr>
                      <w:rFonts w:ascii="Times New Roman" w:hAnsi="Times New Roman" w:cs="Times New Roman"/>
                      <w:color w:val="auto"/>
                    </w:rPr>
                    <w:t xml:space="preserve"> либо отказ в выдаче разрешения  на совершение сделок с имуществом подопечных</w:t>
                  </w:r>
                </w:p>
                <w:p w:rsidR="004A7B66" w:rsidRDefault="004A7B66" w:rsidP="004A7B66"/>
              </w:txbxContent>
            </v:textbox>
          </v:shape>
        </w:pict>
      </w: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a3"/>
        <w:spacing w:before="0" w:beforeAutospacing="0" w:after="0" w:afterAutospacing="0"/>
        <w:rPr>
          <w:rFonts w:ascii="Times New Roman" w:hAnsi="Times New Roman" w:cs="Times New Roman"/>
          <w:color w:val="auto"/>
          <w:sz w:val="21"/>
          <w:szCs w:val="21"/>
        </w:rPr>
      </w:pPr>
    </w:p>
    <w:p w:rsidR="004A7B66" w:rsidRDefault="004A7B66" w:rsidP="004A7B66">
      <w:pPr>
        <w:pStyle w:val="ConsPlusNonformat"/>
        <w:ind w:hanging="29"/>
        <w:jc w:val="both"/>
        <w:rPr>
          <w:rFonts w:ascii="Times New Roman" w:hAnsi="Times New Roman" w:cs="Times New Roman"/>
          <w:sz w:val="21"/>
          <w:szCs w:val="21"/>
        </w:rPr>
      </w:pPr>
    </w:p>
    <w:p w:rsidR="001A0CC7" w:rsidRPr="004A7B66" w:rsidRDefault="001A0CC7" w:rsidP="001A0CC7">
      <w:pPr>
        <w:spacing w:after="0" w:line="240" w:lineRule="auto"/>
        <w:ind w:left="5670"/>
        <w:jc w:val="center"/>
        <w:rPr>
          <w:rFonts w:ascii="Times New Roman" w:hAnsi="Times New Roman" w:cs="Times New Roman"/>
        </w:rPr>
      </w:pPr>
      <w:r>
        <w:rPr>
          <w:rFonts w:ascii="Times New Roman" w:hAnsi="Times New Roman" w:cs="Times New Roman"/>
        </w:rPr>
        <w:lastRenderedPageBreak/>
        <w:t>Приложение №4</w:t>
      </w:r>
    </w:p>
    <w:p w:rsidR="001A0CC7" w:rsidRPr="004A7B66" w:rsidRDefault="001A0CC7" w:rsidP="001A0CC7">
      <w:pPr>
        <w:spacing w:after="0" w:line="240" w:lineRule="auto"/>
        <w:ind w:firstLine="709"/>
        <w:jc w:val="right"/>
        <w:rPr>
          <w:rFonts w:ascii="Times New Roman" w:hAnsi="Times New Roman" w:cs="Times New Roman"/>
        </w:rPr>
      </w:pPr>
    </w:p>
    <w:p w:rsidR="001A0CC7" w:rsidRDefault="001A0CC7" w:rsidP="001A0CC7">
      <w:pPr>
        <w:widowControl w:val="0"/>
        <w:tabs>
          <w:tab w:val="left" w:pos="5670"/>
          <w:tab w:val="right" w:pos="9905"/>
        </w:tabs>
        <w:autoSpaceDE w:val="0"/>
        <w:autoSpaceDN w:val="0"/>
        <w:adjustRightInd w:val="0"/>
        <w:spacing w:after="0" w:line="240" w:lineRule="auto"/>
        <w:ind w:left="4820"/>
        <w:jc w:val="both"/>
        <w:rPr>
          <w:rFonts w:ascii="Times New Roman" w:hAnsi="Times New Roman" w:cs="Times New Roman"/>
          <w:bCs/>
          <w:sz w:val="24"/>
          <w:szCs w:val="24"/>
        </w:rPr>
      </w:pPr>
      <w:r w:rsidRPr="00D23B74">
        <w:rPr>
          <w:rFonts w:ascii="Times New Roman" w:hAnsi="Times New Roman" w:cs="Times New Roman"/>
          <w:bCs/>
          <w:spacing w:val="1"/>
          <w:sz w:val="24"/>
          <w:szCs w:val="24"/>
        </w:rPr>
        <w:t>к</w:t>
      </w:r>
      <w:r>
        <w:rPr>
          <w:rFonts w:ascii="Times New Roman" w:hAnsi="Times New Roman" w:cs="Times New Roman"/>
          <w:bCs/>
          <w:spacing w:val="1"/>
          <w:sz w:val="24"/>
          <w:szCs w:val="24"/>
        </w:rPr>
        <w:t xml:space="preserve"> </w:t>
      </w:r>
      <w:r w:rsidRPr="00D23B74">
        <w:rPr>
          <w:rFonts w:ascii="Times New Roman" w:hAnsi="Times New Roman" w:cs="Times New Roman"/>
          <w:bCs/>
          <w:spacing w:val="1"/>
          <w:sz w:val="24"/>
          <w:szCs w:val="24"/>
        </w:rPr>
        <w:t xml:space="preserve">Административному регламенту </w:t>
      </w:r>
      <w:r w:rsidRPr="00D23B74">
        <w:rPr>
          <w:rFonts w:ascii="Times New Roman" w:hAnsi="Times New Roman" w:cs="Times New Roman"/>
          <w:bCs/>
          <w:sz w:val="24"/>
          <w:szCs w:val="24"/>
        </w:rPr>
        <w:t>предоставления муниципальными</w:t>
      </w:r>
      <w:r>
        <w:rPr>
          <w:rFonts w:ascii="Times New Roman" w:hAnsi="Times New Roman" w:cs="Times New Roman"/>
          <w:bCs/>
          <w:sz w:val="24"/>
          <w:szCs w:val="24"/>
        </w:rPr>
        <w:t xml:space="preserve"> </w:t>
      </w:r>
      <w:r w:rsidRPr="00D23B74">
        <w:rPr>
          <w:rFonts w:ascii="Times New Roman" w:hAnsi="Times New Roman" w:cs="Times New Roman"/>
          <w:bCs/>
          <w:sz w:val="24"/>
          <w:szCs w:val="24"/>
        </w:rPr>
        <w:t>образования</w:t>
      </w:r>
      <w:r>
        <w:rPr>
          <w:rFonts w:ascii="Times New Roman" w:hAnsi="Times New Roman" w:cs="Times New Roman"/>
          <w:bCs/>
          <w:sz w:val="24"/>
          <w:szCs w:val="24"/>
        </w:rPr>
        <w:t xml:space="preserve">ми </w:t>
      </w:r>
      <w:r w:rsidRPr="00D23B74">
        <w:rPr>
          <w:rFonts w:ascii="Times New Roman" w:hAnsi="Times New Roman" w:cs="Times New Roman"/>
          <w:bCs/>
          <w:sz w:val="24"/>
          <w:szCs w:val="24"/>
        </w:rPr>
        <w:t xml:space="preserve"> государственной   услуги  по выдаче разрешения на</w:t>
      </w:r>
      <w:r>
        <w:rPr>
          <w:rFonts w:ascii="Times New Roman" w:hAnsi="Times New Roman" w:cs="Times New Roman"/>
          <w:bCs/>
          <w:sz w:val="24"/>
          <w:szCs w:val="24"/>
        </w:rPr>
        <w:t xml:space="preserve"> </w:t>
      </w:r>
      <w:r w:rsidRPr="00D23B74">
        <w:rPr>
          <w:rFonts w:ascii="Times New Roman" w:hAnsi="Times New Roman" w:cs="Times New Roman"/>
          <w:bCs/>
          <w:sz w:val="24"/>
          <w:szCs w:val="24"/>
        </w:rPr>
        <w:t>совершение сделок с имуществом подопечных</w:t>
      </w:r>
    </w:p>
    <w:p w:rsidR="0000160C" w:rsidRPr="00BC34B7" w:rsidRDefault="0000160C" w:rsidP="0000160C">
      <w:pPr>
        <w:pStyle w:val="ConsPlusNonformat"/>
        <w:ind w:hanging="29"/>
        <w:jc w:val="both"/>
        <w:rPr>
          <w:rFonts w:ascii="Times New Roman" w:hAnsi="Times New Roman" w:cs="Times New Roman"/>
          <w:sz w:val="21"/>
          <w:szCs w:val="21"/>
        </w:rPr>
      </w:pPr>
    </w:p>
    <w:p w:rsidR="001A0CC7" w:rsidRPr="001A0CC7" w:rsidRDefault="0000160C" w:rsidP="001A0CC7">
      <w:pPr>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Реквизиты</w:t>
      </w:r>
    </w:p>
    <w:p w:rsidR="0000160C" w:rsidRPr="001A0CC7" w:rsidRDefault="0000160C" w:rsidP="001A0CC7">
      <w:pPr>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должностных лиц, ответственных за предоставление государственной услуги</w:t>
      </w:r>
    </w:p>
    <w:p w:rsidR="0000160C" w:rsidRPr="001A0CC7" w:rsidRDefault="0000160C" w:rsidP="001A0CC7">
      <w:pPr>
        <w:suppressAutoHyphens/>
        <w:spacing w:after="0" w:line="240" w:lineRule="auto"/>
        <w:jc w:val="center"/>
        <w:rPr>
          <w:rFonts w:ascii="Times New Roman" w:hAnsi="Times New Roman" w:cs="Times New Roman"/>
          <w:sz w:val="28"/>
          <w:szCs w:val="28"/>
        </w:rPr>
      </w:pPr>
    </w:p>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 xml:space="preserve">Отдел опеки и попечительства исполнительного комитета  </w:t>
      </w:r>
      <w:r w:rsidR="00E90C83" w:rsidRPr="001A0CC7">
        <w:rPr>
          <w:rFonts w:ascii="Times New Roman" w:hAnsi="Times New Roman" w:cs="Times New Roman"/>
          <w:sz w:val="28"/>
          <w:szCs w:val="28"/>
        </w:rPr>
        <w:t>Лениногорского</w:t>
      </w:r>
      <w:r w:rsidRPr="001A0CC7">
        <w:rPr>
          <w:rFonts w:ascii="Times New Roman" w:hAnsi="Times New Roman" w:cs="Times New Roman"/>
          <w:sz w:val="28"/>
          <w:szCs w:val="28"/>
        </w:rPr>
        <w:t xml:space="preserve"> муниципального района Республики Татарстан</w:t>
      </w:r>
    </w:p>
    <w:p w:rsidR="0000160C" w:rsidRPr="00BC34B7" w:rsidRDefault="0000160C" w:rsidP="0000160C">
      <w:pPr>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00160C" w:rsidRPr="00BC34B7" w:rsidTr="002E20BB">
        <w:trPr>
          <w:trHeight w:val="488"/>
        </w:trPr>
        <w:tc>
          <w:tcPr>
            <w:tcW w:w="4428"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Должность</w:t>
            </w:r>
          </w:p>
        </w:tc>
        <w:tc>
          <w:tcPr>
            <w:tcW w:w="1620"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Телефон</w:t>
            </w:r>
          </w:p>
        </w:tc>
        <w:tc>
          <w:tcPr>
            <w:tcW w:w="3699"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Электронный адрес</w:t>
            </w:r>
          </w:p>
        </w:tc>
      </w:tr>
      <w:tr w:rsidR="0000160C" w:rsidRPr="00BC34B7" w:rsidTr="002E20BB">
        <w:tc>
          <w:tcPr>
            <w:tcW w:w="4428"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Начальник отдела</w:t>
            </w:r>
          </w:p>
        </w:tc>
        <w:tc>
          <w:tcPr>
            <w:tcW w:w="1620" w:type="dxa"/>
          </w:tcPr>
          <w:p w:rsidR="0000160C"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8(85595)</w:t>
            </w:r>
          </w:p>
          <w:p w:rsidR="00E90C83"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5-04-13</w:t>
            </w:r>
          </w:p>
        </w:tc>
        <w:tc>
          <w:tcPr>
            <w:tcW w:w="3699" w:type="dxa"/>
          </w:tcPr>
          <w:p w:rsidR="0000160C"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Len-opeka@mail.ru</w:t>
            </w:r>
          </w:p>
        </w:tc>
      </w:tr>
      <w:tr w:rsidR="0000160C" w:rsidRPr="00BC34B7" w:rsidTr="002E20BB">
        <w:tc>
          <w:tcPr>
            <w:tcW w:w="4428"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специалист отдела</w:t>
            </w:r>
          </w:p>
        </w:tc>
        <w:tc>
          <w:tcPr>
            <w:tcW w:w="1620" w:type="dxa"/>
          </w:tcPr>
          <w:p w:rsidR="00E90C83"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8(85595)</w:t>
            </w:r>
          </w:p>
          <w:p w:rsidR="0000160C" w:rsidRPr="001A0CC7" w:rsidRDefault="00E90C83"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lang w:val="en-US"/>
              </w:rPr>
              <w:t>5-04-13</w:t>
            </w:r>
          </w:p>
        </w:tc>
        <w:tc>
          <w:tcPr>
            <w:tcW w:w="3699" w:type="dxa"/>
          </w:tcPr>
          <w:p w:rsidR="0000160C" w:rsidRPr="001A0CC7" w:rsidRDefault="0000160C" w:rsidP="001A0CC7">
            <w:pPr>
              <w:suppressAutoHyphens/>
              <w:spacing w:after="0" w:line="240" w:lineRule="auto"/>
              <w:jc w:val="center"/>
              <w:rPr>
                <w:rFonts w:ascii="Times New Roman" w:hAnsi="Times New Roman" w:cs="Times New Roman"/>
                <w:sz w:val="28"/>
                <w:szCs w:val="28"/>
                <w:lang w:val="en-US"/>
              </w:rPr>
            </w:pPr>
          </w:p>
        </w:tc>
      </w:tr>
    </w:tbl>
    <w:p w:rsidR="0000160C" w:rsidRPr="00BC34B7" w:rsidRDefault="0000160C" w:rsidP="0000160C">
      <w:pPr>
        <w:tabs>
          <w:tab w:val="left" w:pos="0"/>
        </w:tabs>
        <w:suppressAutoHyphens/>
        <w:spacing w:after="0" w:line="240" w:lineRule="auto"/>
        <w:jc w:val="both"/>
        <w:rPr>
          <w:rFonts w:ascii="Times New Roman" w:hAnsi="Times New Roman" w:cs="Times New Roman"/>
          <w:b/>
          <w:sz w:val="21"/>
          <w:szCs w:val="21"/>
        </w:rPr>
      </w:pPr>
    </w:p>
    <w:p w:rsidR="001A0CC7" w:rsidRDefault="0000160C" w:rsidP="001A0CC7">
      <w:pPr>
        <w:tabs>
          <w:tab w:val="left" w:pos="0"/>
        </w:tabs>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 xml:space="preserve">Исполнительный комитет </w:t>
      </w:r>
    </w:p>
    <w:p w:rsidR="0000160C" w:rsidRPr="001A0CC7" w:rsidRDefault="00E90C83" w:rsidP="001A0CC7">
      <w:pPr>
        <w:tabs>
          <w:tab w:val="left" w:pos="0"/>
        </w:tabs>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Лениногорского</w:t>
      </w:r>
      <w:r w:rsidR="0000160C" w:rsidRPr="001A0CC7">
        <w:rPr>
          <w:rFonts w:ascii="Times New Roman" w:hAnsi="Times New Roman" w:cs="Times New Roman"/>
          <w:sz w:val="28"/>
          <w:szCs w:val="28"/>
        </w:rPr>
        <w:t xml:space="preserve"> муниципального района Республики Татарстан</w:t>
      </w:r>
    </w:p>
    <w:p w:rsidR="0000160C" w:rsidRPr="00BC34B7" w:rsidRDefault="0000160C" w:rsidP="0000160C">
      <w:pPr>
        <w:tabs>
          <w:tab w:val="left" w:pos="0"/>
        </w:tabs>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4"/>
        <w:gridCol w:w="1596"/>
        <w:gridCol w:w="3634"/>
      </w:tblGrid>
      <w:tr w:rsidR="0000160C" w:rsidRPr="00BC34B7" w:rsidTr="002E20BB">
        <w:trPr>
          <w:trHeight w:val="388"/>
        </w:trPr>
        <w:tc>
          <w:tcPr>
            <w:tcW w:w="4786"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Должность</w:t>
            </w:r>
          </w:p>
        </w:tc>
        <w:tc>
          <w:tcPr>
            <w:tcW w:w="1620"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Телефон</w:t>
            </w:r>
          </w:p>
        </w:tc>
        <w:tc>
          <w:tcPr>
            <w:tcW w:w="3699"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Электронный адрес</w:t>
            </w:r>
          </w:p>
        </w:tc>
      </w:tr>
      <w:tr w:rsidR="0000160C" w:rsidRPr="00BC34B7" w:rsidTr="002E20BB">
        <w:tc>
          <w:tcPr>
            <w:tcW w:w="4786"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Руководитель исполнительного комитета</w:t>
            </w:r>
          </w:p>
        </w:tc>
        <w:tc>
          <w:tcPr>
            <w:tcW w:w="1620" w:type="dxa"/>
          </w:tcPr>
          <w:p w:rsidR="00E90C83"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8(85595)</w:t>
            </w:r>
          </w:p>
          <w:p w:rsidR="0000160C" w:rsidRPr="001A0CC7" w:rsidRDefault="00E90C83"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lang w:val="en-US"/>
              </w:rPr>
              <w:t>5-19-69</w:t>
            </w:r>
          </w:p>
        </w:tc>
        <w:tc>
          <w:tcPr>
            <w:tcW w:w="3699" w:type="dxa"/>
          </w:tcPr>
          <w:p w:rsidR="0000160C"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Leninogorsk</w:t>
            </w:r>
            <w:r w:rsidR="00B5491F" w:rsidRPr="001A0CC7">
              <w:rPr>
                <w:rFonts w:ascii="Times New Roman" w:hAnsi="Times New Roman" w:cs="Times New Roman"/>
                <w:sz w:val="28"/>
                <w:szCs w:val="28"/>
                <w:lang w:val="en-US"/>
              </w:rPr>
              <w:t>@</w:t>
            </w:r>
            <w:r w:rsidRPr="001A0CC7">
              <w:rPr>
                <w:rFonts w:ascii="Times New Roman" w:hAnsi="Times New Roman" w:cs="Times New Roman"/>
                <w:sz w:val="28"/>
                <w:szCs w:val="28"/>
                <w:lang w:val="en-US"/>
              </w:rPr>
              <w:t>tatar.ru</w:t>
            </w:r>
          </w:p>
        </w:tc>
      </w:tr>
      <w:tr w:rsidR="0000160C" w:rsidRPr="00BC34B7" w:rsidTr="002E20BB">
        <w:tc>
          <w:tcPr>
            <w:tcW w:w="4786"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Заместитель руководителя исполнительного комитета</w:t>
            </w:r>
          </w:p>
        </w:tc>
        <w:tc>
          <w:tcPr>
            <w:tcW w:w="1620" w:type="dxa"/>
          </w:tcPr>
          <w:p w:rsidR="00E90C83" w:rsidRPr="001A0CC7" w:rsidRDefault="00E90C83" w:rsidP="001A0CC7">
            <w:pPr>
              <w:suppressAutoHyphens/>
              <w:spacing w:after="0" w:line="240" w:lineRule="auto"/>
              <w:jc w:val="center"/>
              <w:rPr>
                <w:rFonts w:ascii="Times New Roman" w:hAnsi="Times New Roman" w:cs="Times New Roman"/>
                <w:sz w:val="28"/>
                <w:szCs w:val="28"/>
                <w:lang w:val="en-US"/>
              </w:rPr>
            </w:pPr>
            <w:r w:rsidRPr="001A0CC7">
              <w:rPr>
                <w:rFonts w:ascii="Times New Roman" w:hAnsi="Times New Roman" w:cs="Times New Roman"/>
                <w:sz w:val="28"/>
                <w:szCs w:val="28"/>
                <w:lang w:val="en-US"/>
              </w:rPr>
              <w:t>8(85595)</w:t>
            </w:r>
          </w:p>
          <w:p w:rsidR="0000160C" w:rsidRPr="001A0CC7" w:rsidRDefault="00E90C83"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lang w:val="en-US"/>
              </w:rPr>
              <w:t>5-12-37</w:t>
            </w:r>
          </w:p>
        </w:tc>
        <w:tc>
          <w:tcPr>
            <w:tcW w:w="3699" w:type="dxa"/>
          </w:tcPr>
          <w:p w:rsidR="0000160C" w:rsidRPr="001A0CC7" w:rsidRDefault="00E90C83"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lang w:val="en-US"/>
              </w:rPr>
              <w:t>Leninogorsk</w:t>
            </w:r>
            <w:r w:rsidR="00B5491F" w:rsidRPr="001A0CC7">
              <w:rPr>
                <w:rFonts w:ascii="Times New Roman" w:hAnsi="Times New Roman" w:cs="Times New Roman"/>
                <w:sz w:val="28"/>
                <w:szCs w:val="28"/>
                <w:lang w:val="en-US"/>
              </w:rPr>
              <w:t>@</w:t>
            </w:r>
            <w:r w:rsidRPr="001A0CC7">
              <w:rPr>
                <w:rFonts w:ascii="Times New Roman" w:hAnsi="Times New Roman" w:cs="Times New Roman"/>
                <w:sz w:val="28"/>
                <w:szCs w:val="28"/>
                <w:lang w:val="en-US"/>
              </w:rPr>
              <w:t>tatar.ru</w:t>
            </w:r>
          </w:p>
        </w:tc>
      </w:tr>
      <w:tr w:rsidR="0000160C" w:rsidRPr="00BC34B7" w:rsidTr="002E20BB">
        <w:tc>
          <w:tcPr>
            <w:tcW w:w="4786"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r w:rsidRPr="001A0CC7">
              <w:rPr>
                <w:rFonts w:ascii="Times New Roman" w:hAnsi="Times New Roman" w:cs="Times New Roman"/>
                <w:sz w:val="28"/>
                <w:szCs w:val="28"/>
              </w:rPr>
              <w:t>Управляющий делами исполнительного комитета</w:t>
            </w:r>
          </w:p>
        </w:tc>
        <w:tc>
          <w:tcPr>
            <w:tcW w:w="1620"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p>
        </w:tc>
        <w:tc>
          <w:tcPr>
            <w:tcW w:w="3699" w:type="dxa"/>
          </w:tcPr>
          <w:p w:rsidR="0000160C" w:rsidRPr="001A0CC7" w:rsidRDefault="0000160C" w:rsidP="001A0CC7">
            <w:pPr>
              <w:suppressAutoHyphens/>
              <w:spacing w:after="0" w:line="240" w:lineRule="auto"/>
              <w:jc w:val="center"/>
              <w:rPr>
                <w:rFonts w:ascii="Times New Roman" w:hAnsi="Times New Roman" w:cs="Times New Roman"/>
                <w:sz w:val="28"/>
                <w:szCs w:val="28"/>
              </w:rPr>
            </w:pPr>
          </w:p>
        </w:tc>
      </w:tr>
    </w:tbl>
    <w:p w:rsidR="0000160C" w:rsidRPr="00BC34B7" w:rsidRDefault="0000160C" w:rsidP="0000160C">
      <w:pPr>
        <w:jc w:val="center"/>
        <w:rPr>
          <w:rFonts w:cs="Times New Roman"/>
          <w:sz w:val="21"/>
          <w:szCs w:val="21"/>
        </w:rPr>
      </w:pPr>
    </w:p>
    <w:p w:rsidR="003F1C60" w:rsidRDefault="003F1C60"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4A7B66" w:rsidRDefault="004A7B66" w:rsidP="003F1C60">
      <w:pPr>
        <w:rPr>
          <w:rFonts w:cs="Times New Roman"/>
          <w:sz w:val="21"/>
          <w:szCs w:val="21"/>
        </w:rPr>
      </w:pPr>
    </w:p>
    <w:p w:rsidR="001A0CC7" w:rsidRPr="004A7B66" w:rsidRDefault="001A0CC7" w:rsidP="001A0CC7">
      <w:pPr>
        <w:spacing w:after="0" w:line="240" w:lineRule="auto"/>
        <w:ind w:left="5670"/>
        <w:jc w:val="center"/>
        <w:rPr>
          <w:rFonts w:ascii="Times New Roman" w:hAnsi="Times New Roman" w:cs="Times New Roman"/>
        </w:rPr>
      </w:pPr>
      <w:r>
        <w:rPr>
          <w:rFonts w:ascii="Times New Roman" w:hAnsi="Times New Roman" w:cs="Times New Roman"/>
        </w:rPr>
        <w:lastRenderedPageBreak/>
        <w:t>Приложение №5</w:t>
      </w:r>
    </w:p>
    <w:p w:rsidR="001A0CC7" w:rsidRPr="004A7B66" w:rsidRDefault="001A0CC7" w:rsidP="001A0CC7">
      <w:pPr>
        <w:spacing w:after="0" w:line="240" w:lineRule="auto"/>
        <w:ind w:firstLine="709"/>
        <w:jc w:val="right"/>
        <w:rPr>
          <w:rFonts w:ascii="Times New Roman" w:hAnsi="Times New Roman" w:cs="Times New Roman"/>
        </w:rPr>
      </w:pPr>
    </w:p>
    <w:p w:rsidR="001A0CC7" w:rsidRDefault="001A0CC7" w:rsidP="001A0CC7">
      <w:pPr>
        <w:widowControl w:val="0"/>
        <w:tabs>
          <w:tab w:val="left" w:pos="5670"/>
          <w:tab w:val="right" w:pos="9905"/>
        </w:tabs>
        <w:autoSpaceDE w:val="0"/>
        <w:autoSpaceDN w:val="0"/>
        <w:adjustRightInd w:val="0"/>
        <w:spacing w:after="0" w:line="240" w:lineRule="auto"/>
        <w:ind w:left="4820"/>
        <w:jc w:val="both"/>
        <w:rPr>
          <w:rFonts w:ascii="Times New Roman" w:hAnsi="Times New Roman" w:cs="Times New Roman"/>
          <w:bCs/>
          <w:sz w:val="24"/>
          <w:szCs w:val="24"/>
        </w:rPr>
      </w:pPr>
      <w:r w:rsidRPr="00D23B74">
        <w:rPr>
          <w:rFonts w:ascii="Times New Roman" w:hAnsi="Times New Roman" w:cs="Times New Roman"/>
          <w:bCs/>
          <w:spacing w:val="1"/>
          <w:sz w:val="24"/>
          <w:szCs w:val="24"/>
        </w:rPr>
        <w:t>к</w:t>
      </w:r>
      <w:r>
        <w:rPr>
          <w:rFonts w:ascii="Times New Roman" w:hAnsi="Times New Roman" w:cs="Times New Roman"/>
          <w:bCs/>
          <w:spacing w:val="1"/>
          <w:sz w:val="24"/>
          <w:szCs w:val="24"/>
        </w:rPr>
        <w:t xml:space="preserve"> </w:t>
      </w:r>
      <w:r w:rsidRPr="00D23B74">
        <w:rPr>
          <w:rFonts w:ascii="Times New Roman" w:hAnsi="Times New Roman" w:cs="Times New Roman"/>
          <w:bCs/>
          <w:spacing w:val="1"/>
          <w:sz w:val="24"/>
          <w:szCs w:val="24"/>
        </w:rPr>
        <w:t xml:space="preserve">Административному регламенту </w:t>
      </w:r>
      <w:r w:rsidRPr="00D23B74">
        <w:rPr>
          <w:rFonts w:ascii="Times New Roman" w:hAnsi="Times New Roman" w:cs="Times New Roman"/>
          <w:bCs/>
          <w:sz w:val="24"/>
          <w:szCs w:val="24"/>
        </w:rPr>
        <w:t>предоставления муниципальными</w:t>
      </w:r>
      <w:r>
        <w:rPr>
          <w:rFonts w:ascii="Times New Roman" w:hAnsi="Times New Roman" w:cs="Times New Roman"/>
          <w:bCs/>
          <w:sz w:val="24"/>
          <w:szCs w:val="24"/>
        </w:rPr>
        <w:t xml:space="preserve"> </w:t>
      </w:r>
      <w:r w:rsidRPr="00D23B74">
        <w:rPr>
          <w:rFonts w:ascii="Times New Roman" w:hAnsi="Times New Roman" w:cs="Times New Roman"/>
          <w:bCs/>
          <w:sz w:val="24"/>
          <w:szCs w:val="24"/>
        </w:rPr>
        <w:t>образования</w:t>
      </w:r>
      <w:r>
        <w:rPr>
          <w:rFonts w:ascii="Times New Roman" w:hAnsi="Times New Roman" w:cs="Times New Roman"/>
          <w:bCs/>
          <w:sz w:val="24"/>
          <w:szCs w:val="24"/>
        </w:rPr>
        <w:t xml:space="preserve">ми </w:t>
      </w:r>
      <w:r w:rsidRPr="00D23B74">
        <w:rPr>
          <w:rFonts w:ascii="Times New Roman" w:hAnsi="Times New Roman" w:cs="Times New Roman"/>
          <w:bCs/>
          <w:sz w:val="24"/>
          <w:szCs w:val="24"/>
        </w:rPr>
        <w:t xml:space="preserve"> государственной   услуги  по выдаче разрешения на</w:t>
      </w:r>
      <w:r>
        <w:rPr>
          <w:rFonts w:ascii="Times New Roman" w:hAnsi="Times New Roman" w:cs="Times New Roman"/>
          <w:bCs/>
          <w:sz w:val="24"/>
          <w:szCs w:val="24"/>
        </w:rPr>
        <w:t xml:space="preserve"> </w:t>
      </w:r>
      <w:r w:rsidRPr="00D23B74">
        <w:rPr>
          <w:rFonts w:ascii="Times New Roman" w:hAnsi="Times New Roman" w:cs="Times New Roman"/>
          <w:bCs/>
          <w:sz w:val="24"/>
          <w:szCs w:val="24"/>
        </w:rPr>
        <w:t>совершение сделок с имуществом подопечных</w:t>
      </w:r>
    </w:p>
    <w:p w:rsidR="004A7B66" w:rsidRPr="005E093B" w:rsidRDefault="004A7B66" w:rsidP="004A7B66">
      <w:pPr>
        <w:spacing w:after="0" w:line="240" w:lineRule="auto"/>
        <w:ind w:left="6237"/>
        <w:jc w:val="both"/>
        <w:rPr>
          <w:rFonts w:ascii="Times New Roman" w:hAnsi="Times New Roman" w:cs="Times New Roman"/>
          <w:sz w:val="24"/>
          <w:szCs w:val="24"/>
        </w:rPr>
      </w:pPr>
    </w:p>
    <w:p w:rsidR="004A7B66" w:rsidRPr="001A0CC7" w:rsidRDefault="004A7B66" w:rsidP="004A7B66">
      <w:pPr>
        <w:spacing w:after="0" w:line="240" w:lineRule="auto"/>
        <w:ind w:firstLine="709"/>
        <w:jc w:val="center"/>
        <w:rPr>
          <w:rFonts w:ascii="Times New Roman" w:hAnsi="Times New Roman" w:cs="Times New Roman"/>
          <w:sz w:val="26"/>
          <w:szCs w:val="26"/>
        </w:rPr>
      </w:pPr>
      <w:r w:rsidRPr="001A0CC7">
        <w:rPr>
          <w:rFonts w:ascii="Times New Roman" w:hAnsi="Times New Roman" w:cs="Times New Roman"/>
          <w:sz w:val="26"/>
          <w:szCs w:val="26"/>
        </w:rPr>
        <w:t>Заявление на исправление технической ошибки</w:t>
      </w:r>
    </w:p>
    <w:p w:rsidR="004A7B66" w:rsidRPr="00BE328D" w:rsidRDefault="004A7B66" w:rsidP="004A7B66">
      <w:pPr>
        <w:spacing w:after="0" w:line="240" w:lineRule="auto"/>
        <w:ind w:firstLine="709"/>
        <w:jc w:val="center"/>
        <w:rPr>
          <w:rFonts w:ascii="Times New Roman" w:hAnsi="Times New Roman" w:cs="Times New Roman"/>
          <w:sz w:val="26"/>
          <w:szCs w:val="26"/>
        </w:rPr>
      </w:pPr>
    </w:p>
    <w:p w:rsidR="004A7B66" w:rsidRPr="00BE328D"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4A7B66" w:rsidRPr="00BE328D"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Записано:______________________________________________________</w:t>
      </w:r>
    </w:p>
    <w:p w:rsidR="004A7B66" w:rsidRPr="00BE328D"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Правильные сведения:___________________________________________</w:t>
      </w:r>
    </w:p>
    <w:p w:rsidR="004A7B66" w:rsidRPr="00BE328D"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Прошу исправить допущенную техническую ошибку</w:t>
      </w:r>
      <w:r w:rsidR="001A0CC7">
        <w:rPr>
          <w:rFonts w:ascii="Times New Roman" w:hAnsi="Times New Roman" w:cs="Times New Roman"/>
          <w:sz w:val="26"/>
          <w:szCs w:val="26"/>
        </w:rPr>
        <w:t xml:space="preserve"> </w:t>
      </w:r>
      <w:r>
        <w:rPr>
          <w:rFonts w:ascii="Times New Roman" w:hAnsi="Times New Roman" w:cs="Times New Roman"/>
          <w:sz w:val="26"/>
          <w:szCs w:val="26"/>
        </w:rPr>
        <w:t>и внести следующие изменения в документ, являющийся результатом государственной услуги</w:t>
      </w:r>
      <w:r w:rsidRPr="00BE328D">
        <w:rPr>
          <w:rFonts w:ascii="Times New Roman" w:hAnsi="Times New Roman" w:cs="Times New Roman"/>
          <w:sz w:val="26"/>
          <w:szCs w:val="26"/>
        </w:rPr>
        <w:t>.</w:t>
      </w:r>
    </w:p>
    <w:p w:rsidR="004A7B66" w:rsidRDefault="004A7B66" w:rsidP="004A7B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sidRPr="00F61FA5">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:_____</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4A7B66" w:rsidRDefault="004A7B66" w:rsidP="004A7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4A7B66" w:rsidRDefault="004A7B66" w:rsidP="004A7B66">
      <w:pPr>
        <w:spacing w:after="0" w:line="240" w:lineRule="auto"/>
        <w:jc w:val="both"/>
        <w:rPr>
          <w:rFonts w:ascii="Times New Roman" w:hAnsi="Times New Roman" w:cs="Times New Roman"/>
          <w:sz w:val="26"/>
          <w:szCs w:val="26"/>
        </w:rPr>
      </w:pPr>
    </w:p>
    <w:p w:rsidR="004A7B66" w:rsidRPr="00F61FA5" w:rsidRDefault="004A7B66" w:rsidP="004A7B66">
      <w:pPr>
        <w:spacing w:after="0" w:line="240" w:lineRule="auto"/>
        <w:jc w:val="both"/>
        <w:rPr>
          <w:rFonts w:ascii="Times New Roman" w:hAnsi="Times New Roman" w:cs="Times New Roman"/>
          <w:sz w:val="26"/>
          <w:szCs w:val="26"/>
        </w:rPr>
      </w:pPr>
    </w:p>
    <w:p w:rsidR="004A7B66" w:rsidRPr="00BE328D"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Дата_________________Подпись_______________/_______________________</w:t>
      </w:r>
    </w:p>
    <w:p w:rsidR="004A7B66"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Служебные отметки</w:t>
      </w:r>
      <w:r w:rsidR="001A0CC7">
        <w:rPr>
          <w:rFonts w:ascii="Times New Roman" w:hAnsi="Times New Roman" w:cs="Times New Roman"/>
          <w:sz w:val="26"/>
          <w:szCs w:val="26"/>
        </w:rPr>
        <w:t xml:space="preserve">               </w:t>
      </w:r>
      <w:r w:rsidRPr="00BE328D">
        <w:rPr>
          <w:rFonts w:ascii="Times New Roman" w:hAnsi="Times New Roman" w:cs="Times New Roman"/>
          <w:sz w:val="26"/>
          <w:szCs w:val="26"/>
        </w:rPr>
        <w:t>Заявление поступило:</w:t>
      </w:r>
      <w:r w:rsidR="001A0CC7">
        <w:rPr>
          <w:rFonts w:ascii="Times New Roman" w:hAnsi="Times New Roman" w:cs="Times New Roman"/>
          <w:sz w:val="26"/>
          <w:szCs w:val="26"/>
        </w:rPr>
        <w:t xml:space="preserve">                          </w:t>
      </w:r>
      <w:r w:rsidRPr="00BE328D">
        <w:rPr>
          <w:rFonts w:ascii="Times New Roman" w:hAnsi="Times New Roman" w:cs="Times New Roman"/>
          <w:sz w:val="26"/>
          <w:szCs w:val="26"/>
        </w:rPr>
        <w:t>Дата:</w:t>
      </w:r>
    </w:p>
    <w:p w:rsidR="004A7B66" w:rsidRPr="00BE328D" w:rsidRDefault="004A7B66" w:rsidP="004A7B66">
      <w:pPr>
        <w:spacing w:after="0" w:line="240" w:lineRule="auto"/>
        <w:ind w:firstLine="709"/>
        <w:jc w:val="both"/>
        <w:rPr>
          <w:rFonts w:ascii="Times New Roman" w:hAnsi="Times New Roman" w:cs="Times New Roman"/>
          <w:sz w:val="26"/>
          <w:szCs w:val="26"/>
        </w:rPr>
      </w:pPr>
    </w:p>
    <w:p w:rsidR="004A7B66" w:rsidRDefault="004A7B66" w:rsidP="004A7B66">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Вх. №</w:t>
      </w:r>
    </w:p>
    <w:p w:rsidR="004A7B66" w:rsidRPr="00BE328D" w:rsidRDefault="004A7B66" w:rsidP="004A7B66">
      <w:pPr>
        <w:spacing w:after="0" w:line="240" w:lineRule="auto"/>
        <w:ind w:firstLine="709"/>
        <w:jc w:val="both"/>
        <w:rPr>
          <w:rFonts w:ascii="Times New Roman" w:hAnsi="Times New Roman" w:cs="Times New Roman"/>
          <w:sz w:val="26"/>
          <w:szCs w:val="26"/>
        </w:rPr>
      </w:pPr>
    </w:p>
    <w:p w:rsidR="004A7B66" w:rsidRPr="00BC34B7" w:rsidRDefault="004A7B66" w:rsidP="004A7B66">
      <w:pPr>
        <w:spacing w:after="0" w:line="240" w:lineRule="auto"/>
        <w:ind w:firstLine="709"/>
        <w:jc w:val="both"/>
        <w:rPr>
          <w:rFonts w:cs="Times New Roman"/>
          <w:sz w:val="21"/>
          <w:szCs w:val="21"/>
        </w:rPr>
      </w:pPr>
      <w:r w:rsidRPr="00BE328D">
        <w:rPr>
          <w:rFonts w:ascii="Times New Roman" w:hAnsi="Times New Roman" w:cs="Times New Roman"/>
          <w:sz w:val="26"/>
          <w:szCs w:val="26"/>
        </w:rPr>
        <w:t>Ф.И.О. и подпись лица, принявшего заявлени</w:t>
      </w:r>
      <w:r>
        <w:rPr>
          <w:rFonts w:ascii="Times New Roman" w:hAnsi="Times New Roman" w:cs="Times New Roman"/>
          <w:sz w:val="26"/>
          <w:szCs w:val="26"/>
        </w:rPr>
        <w:t>е</w:t>
      </w:r>
    </w:p>
    <w:sectPr w:rsidR="004A7B66" w:rsidRPr="00BC34B7" w:rsidSect="00A41B8F">
      <w:head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C4D" w:rsidRDefault="00547C4D" w:rsidP="00A41B8F">
      <w:pPr>
        <w:spacing w:after="0" w:line="240" w:lineRule="auto"/>
      </w:pPr>
      <w:r>
        <w:separator/>
      </w:r>
    </w:p>
  </w:endnote>
  <w:endnote w:type="continuationSeparator" w:id="0">
    <w:p w:rsidR="00547C4D" w:rsidRDefault="00547C4D" w:rsidP="00A41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C4D" w:rsidRDefault="00547C4D" w:rsidP="00A41B8F">
      <w:pPr>
        <w:spacing w:after="0" w:line="240" w:lineRule="auto"/>
      </w:pPr>
      <w:r>
        <w:separator/>
      </w:r>
    </w:p>
  </w:footnote>
  <w:footnote w:type="continuationSeparator" w:id="0">
    <w:p w:rsidR="00547C4D" w:rsidRDefault="00547C4D" w:rsidP="00A41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0501"/>
      <w:docPartObj>
        <w:docPartGallery w:val="Page Numbers (Top of Page)"/>
        <w:docPartUnique/>
      </w:docPartObj>
    </w:sdtPr>
    <w:sdtContent>
      <w:p w:rsidR="00A41B8F" w:rsidRDefault="0061208A">
        <w:pPr>
          <w:pStyle w:val="a9"/>
          <w:jc w:val="center"/>
        </w:pPr>
        <w:fldSimple w:instr=" PAGE   \* MERGEFORMAT ">
          <w:r w:rsidR="00EC00AE">
            <w:rPr>
              <w:noProof/>
            </w:rPr>
            <w:t>20</w:t>
          </w:r>
        </w:fldSimple>
      </w:p>
    </w:sdtContent>
  </w:sdt>
  <w:p w:rsidR="00A41B8F" w:rsidRDefault="00A41B8F">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1C0"/>
    <w:rsid w:val="0000160C"/>
    <w:rsid w:val="0001283B"/>
    <w:rsid w:val="00044F30"/>
    <w:rsid w:val="000824FD"/>
    <w:rsid w:val="0008293C"/>
    <w:rsid w:val="000959E8"/>
    <w:rsid w:val="000A3898"/>
    <w:rsid w:val="000B0508"/>
    <w:rsid w:val="000D0053"/>
    <w:rsid w:val="000D204F"/>
    <w:rsid w:val="000D3FAB"/>
    <w:rsid w:val="000D7042"/>
    <w:rsid w:val="000E1209"/>
    <w:rsid w:val="001122EA"/>
    <w:rsid w:val="0012780B"/>
    <w:rsid w:val="00144AEE"/>
    <w:rsid w:val="00154E6E"/>
    <w:rsid w:val="001734D7"/>
    <w:rsid w:val="00191FB3"/>
    <w:rsid w:val="001A059C"/>
    <w:rsid w:val="001A0CC7"/>
    <w:rsid w:val="001A34C3"/>
    <w:rsid w:val="001A6B59"/>
    <w:rsid w:val="001D6081"/>
    <w:rsid w:val="0020443B"/>
    <w:rsid w:val="002A31A5"/>
    <w:rsid w:val="002A4521"/>
    <w:rsid w:val="002C2C24"/>
    <w:rsid w:val="002E1386"/>
    <w:rsid w:val="002E5A97"/>
    <w:rsid w:val="002F0EA2"/>
    <w:rsid w:val="002F6D6A"/>
    <w:rsid w:val="003033A3"/>
    <w:rsid w:val="00310CF2"/>
    <w:rsid w:val="00333535"/>
    <w:rsid w:val="00345018"/>
    <w:rsid w:val="0034636B"/>
    <w:rsid w:val="003524A6"/>
    <w:rsid w:val="0039191C"/>
    <w:rsid w:val="003B4096"/>
    <w:rsid w:val="003B7152"/>
    <w:rsid w:val="003C4560"/>
    <w:rsid w:val="003F1C60"/>
    <w:rsid w:val="00404C41"/>
    <w:rsid w:val="0042535C"/>
    <w:rsid w:val="004261FB"/>
    <w:rsid w:val="00447B95"/>
    <w:rsid w:val="004625E0"/>
    <w:rsid w:val="00472245"/>
    <w:rsid w:val="004731C0"/>
    <w:rsid w:val="00496693"/>
    <w:rsid w:val="004A7B66"/>
    <w:rsid w:val="004A7DD4"/>
    <w:rsid w:val="00504FA8"/>
    <w:rsid w:val="005073C9"/>
    <w:rsid w:val="00525808"/>
    <w:rsid w:val="00531DBE"/>
    <w:rsid w:val="00534C4D"/>
    <w:rsid w:val="0054348E"/>
    <w:rsid w:val="00547C4D"/>
    <w:rsid w:val="005702C3"/>
    <w:rsid w:val="00573F56"/>
    <w:rsid w:val="00592BAB"/>
    <w:rsid w:val="005B71E1"/>
    <w:rsid w:val="005E4799"/>
    <w:rsid w:val="005F585E"/>
    <w:rsid w:val="0061208A"/>
    <w:rsid w:val="00613DBA"/>
    <w:rsid w:val="00616D2A"/>
    <w:rsid w:val="00626D4B"/>
    <w:rsid w:val="006319BF"/>
    <w:rsid w:val="00680034"/>
    <w:rsid w:val="006848AA"/>
    <w:rsid w:val="006C1953"/>
    <w:rsid w:val="007D0FBB"/>
    <w:rsid w:val="007D4154"/>
    <w:rsid w:val="007E642D"/>
    <w:rsid w:val="007F4927"/>
    <w:rsid w:val="0082318D"/>
    <w:rsid w:val="008263C5"/>
    <w:rsid w:val="008650DC"/>
    <w:rsid w:val="008873F7"/>
    <w:rsid w:val="00891470"/>
    <w:rsid w:val="008E3A71"/>
    <w:rsid w:val="008E3A8E"/>
    <w:rsid w:val="009024B6"/>
    <w:rsid w:val="00913FBC"/>
    <w:rsid w:val="00957DA2"/>
    <w:rsid w:val="009812DC"/>
    <w:rsid w:val="00991A54"/>
    <w:rsid w:val="009C3F6B"/>
    <w:rsid w:val="009E3A43"/>
    <w:rsid w:val="009F331D"/>
    <w:rsid w:val="00A41B8F"/>
    <w:rsid w:val="00A51F7C"/>
    <w:rsid w:val="00A60321"/>
    <w:rsid w:val="00A76BC6"/>
    <w:rsid w:val="00A900B0"/>
    <w:rsid w:val="00A908CD"/>
    <w:rsid w:val="00A962C2"/>
    <w:rsid w:val="00B27533"/>
    <w:rsid w:val="00B41D6B"/>
    <w:rsid w:val="00B526E9"/>
    <w:rsid w:val="00B5491F"/>
    <w:rsid w:val="00B66EE5"/>
    <w:rsid w:val="00B72BB0"/>
    <w:rsid w:val="00B842F8"/>
    <w:rsid w:val="00B9051D"/>
    <w:rsid w:val="00B91357"/>
    <w:rsid w:val="00B96E79"/>
    <w:rsid w:val="00BA1456"/>
    <w:rsid w:val="00BA1D9E"/>
    <w:rsid w:val="00BB32A9"/>
    <w:rsid w:val="00BB643D"/>
    <w:rsid w:val="00BC1CDB"/>
    <w:rsid w:val="00BC34B7"/>
    <w:rsid w:val="00BE3FC4"/>
    <w:rsid w:val="00BF073D"/>
    <w:rsid w:val="00C133A6"/>
    <w:rsid w:val="00C21682"/>
    <w:rsid w:val="00C37D57"/>
    <w:rsid w:val="00C553A3"/>
    <w:rsid w:val="00C64192"/>
    <w:rsid w:val="00C75A43"/>
    <w:rsid w:val="00CA75E1"/>
    <w:rsid w:val="00D119B8"/>
    <w:rsid w:val="00D14F07"/>
    <w:rsid w:val="00D71B44"/>
    <w:rsid w:val="00D91B2A"/>
    <w:rsid w:val="00D91CD6"/>
    <w:rsid w:val="00DA1C96"/>
    <w:rsid w:val="00DB11E8"/>
    <w:rsid w:val="00E36940"/>
    <w:rsid w:val="00E47FB1"/>
    <w:rsid w:val="00E5672E"/>
    <w:rsid w:val="00E90C83"/>
    <w:rsid w:val="00EA276A"/>
    <w:rsid w:val="00EB6389"/>
    <w:rsid w:val="00EC00AE"/>
    <w:rsid w:val="00EC3BCC"/>
    <w:rsid w:val="00EF2480"/>
    <w:rsid w:val="00F3203E"/>
    <w:rsid w:val="00F52722"/>
    <w:rsid w:val="00F57969"/>
    <w:rsid w:val="00F61502"/>
    <w:rsid w:val="00F61EEC"/>
    <w:rsid w:val="00F66AC8"/>
    <w:rsid w:val="00F71CF4"/>
    <w:rsid w:val="00F849DB"/>
    <w:rsid w:val="00F86DBF"/>
    <w:rsid w:val="00F979FD"/>
    <w:rsid w:val="00FA6D4F"/>
    <w:rsid w:val="00FB069C"/>
    <w:rsid w:val="00FC3BD6"/>
    <w:rsid w:val="00FF1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1C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31C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4731C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4731C0"/>
    <w:rPr>
      <w:b/>
      <w:bCs/>
    </w:rPr>
  </w:style>
  <w:style w:type="paragraph" w:customStyle="1" w:styleId="ConsPlusNonformat">
    <w:name w:val="ConsPlusNonformat"/>
    <w:uiPriority w:val="99"/>
    <w:rsid w:val="00BB32A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333535"/>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0D204F"/>
    <w:pPr>
      <w:autoSpaceDE w:val="0"/>
      <w:autoSpaceDN w:val="0"/>
      <w:adjustRightInd w:val="0"/>
      <w:spacing w:after="0" w:line="240" w:lineRule="auto"/>
      <w:ind w:firstLine="709"/>
      <w:jc w:val="both"/>
    </w:pPr>
    <w:rPr>
      <w:rFonts w:ascii="Arial" w:eastAsia="Calibri" w:hAnsi="Arial" w:cs="Arial"/>
      <w:sz w:val="24"/>
      <w:szCs w:val="24"/>
    </w:rPr>
  </w:style>
  <w:style w:type="paragraph" w:styleId="a6">
    <w:name w:val="Balloon Text"/>
    <w:basedOn w:val="a"/>
    <w:link w:val="a7"/>
    <w:uiPriority w:val="99"/>
    <w:semiHidden/>
    <w:unhideWhenUsed/>
    <w:rsid w:val="002E5A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5A97"/>
    <w:rPr>
      <w:rFonts w:ascii="Tahoma" w:eastAsia="Times New Roman" w:hAnsi="Tahoma" w:cs="Tahoma"/>
      <w:sz w:val="16"/>
      <w:szCs w:val="16"/>
    </w:rPr>
  </w:style>
  <w:style w:type="paragraph" w:customStyle="1" w:styleId="ConsPlusNormal">
    <w:name w:val="ConsPlusNormal"/>
    <w:rsid w:val="00E90C83"/>
    <w:pPr>
      <w:widowControl w:val="0"/>
      <w:autoSpaceDE w:val="0"/>
      <w:autoSpaceDN w:val="0"/>
      <w:adjustRightInd w:val="0"/>
      <w:ind w:firstLine="720"/>
    </w:pPr>
    <w:rPr>
      <w:rFonts w:ascii="Arial" w:eastAsia="Times New Roman" w:hAnsi="Arial" w:cs="Arial"/>
    </w:rPr>
  </w:style>
  <w:style w:type="character" w:styleId="a8">
    <w:name w:val="Hyperlink"/>
    <w:basedOn w:val="a0"/>
    <w:uiPriority w:val="99"/>
    <w:unhideWhenUsed/>
    <w:rsid w:val="00E90C83"/>
    <w:rPr>
      <w:color w:val="0000FF" w:themeColor="hyperlink"/>
      <w:u w:val="single"/>
    </w:rPr>
  </w:style>
  <w:style w:type="paragraph" w:styleId="a9">
    <w:name w:val="header"/>
    <w:basedOn w:val="a"/>
    <w:link w:val="aa"/>
    <w:uiPriority w:val="99"/>
    <w:unhideWhenUsed/>
    <w:rsid w:val="00A41B8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1B8F"/>
    <w:rPr>
      <w:rFonts w:eastAsia="Times New Roman" w:cs="Calibri"/>
      <w:sz w:val="22"/>
      <w:szCs w:val="22"/>
    </w:rPr>
  </w:style>
  <w:style w:type="paragraph" w:styleId="ab">
    <w:name w:val="footer"/>
    <w:basedOn w:val="a"/>
    <w:link w:val="ac"/>
    <w:uiPriority w:val="99"/>
    <w:semiHidden/>
    <w:unhideWhenUsed/>
    <w:rsid w:val="00A41B8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41B8F"/>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510861">
      <w:bodyDiv w:val="1"/>
      <w:marLeft w:val="0"/>
      <w:marRight w:val="0"/>
      <w:marTop w:val="0"/>
      <w:marBottom w:val="0"/>
      <w:divBdr>
        <w:top w:val="none" w:sz="0" w:space="0" w:color="auto"/>
        <w:left w:val="none" w:sz="0" w:space="0" w:color="auto"/>
        <w:bottom w:val="none" w:sz="0" w:space="0" w:color="auto"/>
        <w:right w:val="none" w:sz="0" w:space="0" w:color="auto"/>
      </w:divBdr>
    </w:div>
    <w:div w:id="118300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3D2678D35DE2B1E2882651225869415A0EC1DEk5NDO"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uslugi.tatar.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0Leninogorsk@tatar.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CA7C32C3F5CDC7DF64C0232B6EBF00E9B3EBD423562656391A05559C8954F9B9kFN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20</Pages>
  <Words>6321</Words>
  <Characters>36033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42270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89</cp:revision>
  <cp:lastPrinted>2015-06-15T11:44:00Z</cp:lastPrinted>
  <dcterms:created xsi:type="dcterms:W3CDTF">2011-03-31T05:46:00Z</dcterms:created>
  <dcterms:modified xsi:type="dcterms:W3CDTF">2016-10-12T07:07:00Z</dcterms:modified>
</cp:coreProperties>
</file>