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6CE" w:rsidRPr="004976CE" w:rsidRDefault="004976CE" w:rsidP="004976CE">
      <w:pPr>
        <w:tabs>
          <w:tab w:val="left" w:pos="5812"/>
        </w:tabs>
        <w:ind w:left="5387"/>
        <w:jc w:val="center"/>
        <w:rPr>
          <w:sz w:val="24"/>
          <w:szCs w:val="24"/>
        </w:rPr>
      </w:pPr>
      <w:r w:rsidRPr="004976CE">
        <w:rPr>
          <w:sz w:val="24"/>
          <w:szCs w:val="24"/>
        </w:rPr>
        <w:t>Утвержден</w:t>
      </w:r>
    </w:p>
    <w:p w:rsidR="004976CE" w:rsidRPr="004976CE" w:rsidRDefault="004976CE" w:rsidP="004976CE">
      <w:pPr>
        <w:tabs>
          <w:tab w:val="left" w:pos="5812"/>
        </w:tabs>
        <w:ind w:left="5387"/>
        <w:jc w:val="center"/>
        <w:rPr>
          <w:sz w:val="24"/>
          <w:szCs w:val="24"/>
        </w:rPr>
      </w:pPr>
    </w:p>
    <w:p w:rsidR="004976CE" w:rsidRPr="004976CE" w:rsidRDefault="004976CE" w:rsidP="004976CE">
      <w:pPr>
        <w:tabs>
          <w:tab w:val="left" w:pos="5812"/>
        </w:tabs>
        <w:ind w:left="5387" w:firstLine="0"/>
        <w:jc w:val="both"/>
        <w:rPr>
          <w:sz w:val="24"/>
          <w:szCs w:val="24"/>
        </w:rPr>
      </w:pPr>
      <w:r w:rsidRPr="004976CE">
        <w:rPr>
          <w:sz w:val="24"/>
          <w:szCs w:val="24"/>
        </w:rPr>
        <w:t>постановлением Исполнительного комитета муниципального образования «Лениногорский муниципальный район»</w:t>
      </w:r>
    </w:p>
    <w:p w:rsidR="004976CE" w:rsidRPr="004976CE" w:rsidRDefault="004976CE" w:rsidP="004976CE">
      <w:pPr>
        <w:tabs>
          <w:tab w:val="left" w:pos="5812"/>
        </w:tabs>
        <w:ind w:left="5387"/>
        <w:jc w:val="both"/>
        <w:rPr>
          <w:sz w:val="24"/>
          <w:szCs w:val="24"/>
        </w:rPr>
      </w:pPr>
    </w:p>
    <w:p w:rsidR="0024324F" w:rsidRPr="0024324F" w:rsidRDefault="0024324F" w:rsidP="0024324F">
      <w:pPr>
        <w:ind w:left="5387" w:firstLine="0"/>
        <w:rPr>
          <w:sz w:val="24"/>
          <w:szCs w:val="24"/>
        </w:rPr>
      </w:pPr>
      <w:r w:rsidRPr="0024324F">
        <w:rPr>
          <w:sz w:val="24"/>
          <w:szCs w:val="24"/>
        </w:rPr>
        <w:t>от «05» августа 2016г. №1183</w:t>
      </w:r>
    </w:p>
    <w:p w:rsidR="003F094B" w:rsidRDefault="003F094B" w:rsidP="004976CE">
      <w:pPr>
        <w:pStyle w:val="3"/>
        <w:spacing w:before="0" w:beforeAutospacing="0" w:after="210" w:afterAutospacing="0" w:line="312" w:lineRule="atLeast"/>
        <w:jc w:val="center"/>
        <w:textAlignment w:val="baseline"/>
        <w:rPr>
          <w:b w:val="0"/>
          <w:bCs w:val="0"/>
          <w:color w:val="444444"/>
          <w:spacing w:val="-8"/>
          <w:sz w:val="28"/>
          <w:szCs w:val="28"/>
        </w:rPr>
      </w:pPr>
    </w:p>
    <w:p w:rsidR="004976CE" w:rsidRPr="0024324F" w:rsidRDefault="004976CE" w:rsidP="004976CE">
      <w:pPr>
        <w:pStyle w:val="3"/>
        <w:spacing w:before="0" w:beforeAutospacing="0" w:after="0" w:afterAutospacing="0"/>
        <w:jc w:val="center"/>
        <w:textAlignment w:val="baseline"/>
        <w:rPr>
          <w:b w:val="0"/>
          <w:bCs w:val="0"/>
          <w:sz w:val="28"/>
          <w:szCs w:val="28"/>
        </w:rPr>
      </w:pPr>
      <w:r w:rsidRPr="0024324F">
        <w:rPr>
          <w:b w:val="0"/>
          <w:bCs w:val="0"/>
          <w:sz w:val="28"/>
          <w:szCs w:val="28"/>
        </w:rPr>
        <w:t xml:space="preserve">Порядок разработки, утверждения и реализации </w:t>
      </w:r>
    </w:p>
    <w:p w:rsidR="004976CE" w:rsidRPr="0024324F" w:rsidRDefault="004976CE" w:rsidP="004976CE">
      <w:pPr>
        <w:pStyle w:val="3"/>
        <w:spacing w:before="0" w:beforeAutospacing="0" w:after="0" w:afterAutospacing="0"/>
        <w:jc w:val="center"/>
        <w:textAlignment w:val="baseline"/>
        <w:rPr>
          <w:b w:val="0"/>
          <w:bCs w:val="0"/>
          <w:sz w:val="28"/>
          <w:szCs w:val="28"/>
        </w:rPr>
      </w:pPr>
      <w:r w:rsidRPr="0024324F">
        <w:rPr>
          <w:b w:val="0"/>
          <w:bCs w:val="0"/>
          <w:sz w:val="28"/>
          <w:szCs w:val="28"/>
        </w:rPr>
        <w:t>муниципальных программ</w:t>
      </w:r>
    </w:p>
    <w:p w:rsidR="004976CE" w:rsidRDefault="004976CE" w:rsidP="004976CE">
      <w:pPr>
        <w:textAlignment w:val="baseline"/>
        <w:rPr>
          <w:rFonts w:ascii="inherit" w:hAnsi="inherit"/>
          <w:sz w:val="27"/>
          <w:szCs w:val="27"/>
        </w:rPr>
      </w:pPr>
    </w:p>
    <w:p w:rsidR="004976CE" w:rsidRPr="004976CE" w:rsidRDefault="004976CE" w:rsidP="004976CE">
      <w:pPr>
        <w:jc w:val="center"/>
        <w:textAlignment w:val="baseline"/>
        <w:rPr>
          <w:rFonts w:cs="Times New Roman"/>
          <w:szCs w:val="28"/>
        </w:rPr>
      </w:pPr>
      <w:r w:rsidRPr="004976CE">
        <w:rPr>
          <w:rFonts w:cs="Times New Roman"/>
          <w:szCs w:val="28"/>
        </w:rPr>
        <w:t>1. Общие положения</w:t>
      </w:r>
    </w:p>
    <w:p w:rsidR="004976CE" w:rsidRPr="004976CE" w:rsidRDefault="004976CE" w:rsidP="004976CE">
      <w:pPr>
        <w:textAlignment w:val="baseline"/>
        <w:rPr>
          <w:rFonts w:cs="Times New Roman"/>
          <w:szCs w:val="28"/>
        </w:rPr>
      </w:pPr>
    </w:p>
    <w:p w:rsidR="004976CE" w:rsidRPr="004976CE" w:rsidRDefault="008D323A" w:rsidP="004976CE">
      <w:pPr>
        <w:ind w:firstLine="540"/>
        <w:jc w:val="both"/>
        <w:textAlignment w:val="baseline"/>
        <w:rPr>
          <w:rFonts w:cs="Times New Roman"/>
          <w:szCs w:val="28"/>
        </w:rPr>
      </w:pPr>
      <w:r>
        <w:rPr>
          <w:rFonts w:cs="Times New Roman"/>
          <w:szCs w:val="28"/>
        </w:rPr>
        <w:t>1.1.</w:t>
      </w:r>
      <w:r w:rsidR="004976CE" w:rsidRPr="004976CE">
        <w:rPr>
          <w:rFonts w:cs="Times New Roman"/>
          <w:szCs w:val="28"/>
        </w:rPr>
        <w:t xml:space="preserve">Настоящий Порядок разработан в соответствии с Бюджетным кодексом Российской Федерации, Федеральным законом от 06.10.2003 </w:t>
      </w:r>
      <w:r w:rsidR="004976CE">
        <w:rPr>
          <w:rFonts w:cs="Times New Roman"/>
          <w:szCs w:val="28"/>
        </w:rPr>
        <w:t xml:space="preserve">              №</w:t>
      </w:r>
      <w:r w:rsidR="004976CE" w:rsidRPr="004976CE">
        <w:rPr>
          <w:rFonts w:cs="Times New Roman"/>
          <w:szCs w:val="28"/>
        </w:rPr>
        <w:t xml:space="preserve"> 131-ФЗ </w:t>
      </w:r>
      <w:r>
        <w:rPr>
          <w:rFonts w:cs="Times New Roman"/>
          <w:szCs w:val="28"/>
        </w:rPr>
        <w:t>«</w:t>
      </w:r>
      <w:r w:rsidR="004976CE" w:rsidRPr="004976CE">
        <w:rPr>
          <w:rFonts w:cs="Times New Roman"/>
          <w:szCs w:val="28"/>
        </w:rPr>
        <w:t>Об общих принципах организации местного самоуправления в Российской Федерации</w:t>
      </w:r>
      <w:r>
        <w:rPr>
          <w:rFonts w:cs="Times New Roman"/>
          <w:szCs w:val="28"/>
        </w:rPr>
        <w:t>»</w:t>
      </w:r>
      <w:r w:rsidR="004976CE" w:rsidRPr="004976CE">
        <w:rPr>
          <w:rFonts w:cs="Times New Roman"/>
          <w:szCs w:val="28"/>
        </w:rPr>
        <w:t>.</w:t>
      </w:r>
    </w:p>
    <w:p w:rsidR="004976CE" w:rsidRPr="004976CE" w:rsidRDefault="004976CE" w:rsidP="004976CE">
      <w:pPr>
        <w:ind w:firstLine="540"/>
        <w:jc w:val="both"/>
        <w:textAlignment w:val="baseline"/>
        <w:rPr>
          <w:rFonts w:cs="Times New Roman"/>
          <w:szCs w:val="28"/>
        </w:rPr>
      </w:pPr>
      <w:r w:rsidRPr="004976CE">
        <w:rPr>
          <w:rFonts w:cs="Times New Roman"/>
          <w:szCs w:val="28"/>
        </w:rPr>
        <w:t>1.2. Настоящим Порядком определяются основные принципы, процедура разработки, принятия и реализации муниципальных программ органами местного самоуправления Лениногорского муниципального района Республики Татарстан.</w:t>
      </w:r>
    </w:p>
    <w:p w:rsidR="004976CE" w:rsidRPr="004976CE" w:rsidRDefault="008D323A" w:rsidP="004976CE">
      <w:pPr>
        <w:ind w:firstLine="540"/>
        <w:jc w:val="both"/>
        <w:textAlignment w:val="baseline"/>
        <w:rPr>
          <w:rFonts w:cs="Times New Roman"/>
          <w:szCs w:val="28"/>
        </w:rPr>
      </w:pPr>
      <w:r>
        <w:rPr>
          <w:rFonts w:cs="Times New Roman"/>
          <w:szCs w:val="28"/>
        </w:rPr>
        <w:t>1.3.</w:t>
      </w:r>
      <w:r w:rsidR="004976CE" w:rsidRPr="004976CE">
        <w:rPr>
          <w:rFonts w:cs="Times New Roman"/>
          <w:szCs w:val="28"/>
        </w:rPr>
        <w:t>Основные понятия, используемые в Порядке:</w:t>
      </w:r>
    </w:p>
    <w:p w:rsidR="004976CE" w:rsidRPr="004976CE" w:rsidRDefault="004976CE" w:rsidP="004976CE">
      <w:pPr>
        <w:ind w:firstLine="540"/>
        <w:jc w:val="both"/>
        <w:textAlignment w:val="baseline"/>
        <w:rPr>
          <w:rFonts w:cs="Times New Roman"/>
          <w:szCs w:val="28"/>
        </w:rPr>
      </w:pPr>
      <w:r w:rsidRPr="004976CE">
        <w:rPr>
          <w:rFonts w:cs="Times New Roman"/>
          <w:szCs w:val="28"/>
        </w:rPr>
        <w:t>муниципальная программа (далее - программа) - совокупность взаимоувязанных мер, направленных на достижение конкретной цели, решение актуальных социальных и экономических проблем.</w:t>
      </w:r>
    </w:p>
    <w:p w:rsidR="004976CE" w:rsidRPr="004976CE" w:rsidRDefault="004976CE" w:rsidP="004976CE">
      <w:pPr>
        <w:ind w:firstLine="540"/>
        <w:jc w:val="both"/>
        <w:textAlignment w:val="baseline"/>
        <w:rPr>
          <w:rFonts w:cs="Times New Roman"/>
          <w:szCs w:val="28"/>
        </w:rPr>
      </w:pPr>
      <w:r w:rsidRPr="004976CE">
        <w:rPr>
          <w:rFonts w:cs="Times New Roman"/>
          <w:szCs w:val="28"/>
        </w:rPr>
        <w:t>По целевой направленности программы выделяются:</w:t>
      </w:r>
    </w:p>
    <w:p w:rsidR="004976CE" w:rsidRPr="004976CE" w:rsidRDefault="004976CE" w:rsidP="004976CE">
      <w:pPr>
        <w:ind w:firstLine="540"/>
        <w:jc w:val="both"/>
        <w:textAlignment w:val="baseline"/>
        <w:rPr>
          <w:rFonts w:cs="Times New Roman"/>
          <w:szCs w:val="28"/>
        </w:rPr>
      </w:pPr>
      <w:proofErr w:type="gramStart"/>
      <w:r w:rsidRPr="004976CE">
        <w:rPr>
          <w:rFonts w:cs="Times New Roman"/>
          <w:szCs w:val="28"/>
        </w:rPr>
        <w:t>комплексные, имеющие межотраслевой характер и направленные на улучшение социально-экономической ситуации в районе;</w:t>
      </w:r>
      <w:proofErr w:type="gramEnd"/>
    </w:p>
    <w:p w:rsidR="004976CE" w:rsidRPr="004976CE" w:rsidRDefault="004976CE" w:rsidP="004976CE">
      <w:pPr>
        <w:ind w:firstLine="540"/>
        <w:jc w:val="both"/>
        <w:textAlignment w:val="baseline"/>
        <w:rPr>
          <w:rFonts w:cs="Times New Roman"/>
          <w:szCs w:val="28"/>
        </w:rPr>
      </w:pPr>
      <w:r w:rsidRPr="004976CE">
        <w:rPr>
          <w:rFonts w:cs="Times New Roman"/>
          <w:szCs w:val="28"/>
        </w:rPr>
        <w:t>ведомственные, направленные на решение проблем и задач развития отдельных отраслей экономики и социальной сферы.</w:t>
      </w:r>
    </w:p>
    <w:p w:rsidR="004976CE" w:rsidRPr="004976CE" w:rsidRDefault="004976CE" w:rsidP="004976CE">
      <w:pPr>
        <w:ind w:firstLine="540"/>
        <w:jc w:val="both"/>
        <w:textAlignment w:val="baseline"/>
        <w:rPr>
          <w:rFonts w:cs="Times New Roman"/>
          <w:szCs w:val="28"/>
        </w:rPr>
      </w:pPr>
      <w:r w:rsidRPr="004976CE">
        <w:rPr>
          <w:rFonts w:cs="Times New Roman"/>
          <w:szCs w:val="28"/>
        </w:rPr>
        <w:t>Муниципальными программами не являются:</w:t>
      </w:r>
    </w:p>
    <w:p w:rsidR="004976CE" w:rsidRPr="004976CE" w:rsidRDefault="004976CE" w:rsidP="004976CE">
      <w:pPr>
        <w:ind w:firstLine="540"/>
        <w:jc w:val="both"/>
        <w:textAlignment w:val="baseline"/>
        <w:rPr>
          <w:rFonts w:cs="Times New Roman"/>
          <w:szCs w:val="28"/>
        </w:rPr>
      </w:pPr>
      <w:r w:rsidRPr="004976CE">
        <w:rPr>
          <w:rFonts w:cs="Times New Roman"/>
          <w:szCs w:val="28"/>
        </w:rPr>
        <w:t>краткосрочные, до одного года, мероприятия;</w:t>
      </w:r>
    </w:p>
    <w:p w:rsidR="004976CE" w:rsidRPr="004976CE" w:rsidRDefault="004976CE" w:rsidP="003F094B">
      <w:pPr>
        <w:ind w:firstLine="567"/>
        <w:jc w:val="both"/>
        <w:textAlignment w:val="baseline"/>
        <w:rPr>
          <w:rFonts w:cs="Times New Roman"/>
          <w:szCs w:val="28"/>
        </w:rPr>
      </w:pPr>
      <w:r w:rsidRPr="004976CE">
        <w:rPr>
          <w:rFonts w:cs="Times New Roman"/>
          <w:szCs w:val="28"/>
        </w:rPr>
        <w:t>мероприятия, определяющие совместные действия одного структурного подразделения муниципального образования и одного хозяйствующего субъекта.</w:t>
      </w:r>
    </w:p>
    <w:p w:rsidR="004976CE" w:rsidRPr="004976CE" w:rsidRDefault="004976CE" w:rsidP="004976CE">
      <w:pPr>
        <w:ind w:firstLine="540"/>
        <w:jc w:val="both"/>
        <w:textAlignment w:val="baseline"/>
        <w:rPr>
          <w:rFonts w:cs="Times New Roman"/>
          <w:szCs w:val="28"/>
        </w:rPr>
      </w:pPr>
      <w:r w:rsidRPr="004976CE">
        <w:rPr>
          <w:rFonts w:cs="Times New Roman"/>
          <w:szCs w:val="28"/>
        </w:rPr>
        <w:t xml:space="preserve">Муниципальная программа включает в себя подпрограммы и/или отдельные мероприятия муниципальной программы. Деление муниципальной программы на подпрограммы осуществляется исходя из масштабности и </w:t>
      </w:r>
      <w:proofErr w:type="gramStart"/>
      <w:r w:rsidRPr="004976CE">
        <w:rPr>
          <w:rFonts w:cs="Times New Roman"/>
          <w:szCs w:val="28"/>
        </w:rPr>
        <w:t>сложности</w:t>
      </w:r>
      <w:proofErr w:type="gramEnd"/>
      <w:r w:rsidRPr="004976CE">
        <w:rPr>
          <w:rFonts w:cs="Times New Roman"/>
          <w:szCs w:val="28"/>
        </w:rPr>
        <w:t xml:space="preserve"> решаемых в рамках муниципальной программы задач. Мероприятия программы (подпрограммы) в обязательном порядке должны быть увязаны с запланированными результатами программы (подпрограммы).</w:t>
      </w:r>
    </w:p>
    <w:p w:rsidR="004976CE" w:rsidRPr="004976CE" w:rsidRDefault="004976CE" w:rsidP="004976CE">
      <w:pPr>
        <w:ind w:firstLine="540"/>
        <w:jc w:val="both"/>
        <w:textAlignment w:val="baseline"/>
        <w:rPr>
          <w:rFonts w:cs="Times New Roman"/>
          <w:szCs w:val="28"/>
        </w:rPr>
      </w:pPr>
      <w:r w:rsidRPr="004976CE">
        <w:rPr>
          <w:rFonts w:cs="Times New Roman"/>
          <w:szCs w:val="28"/>
        </w:rPr>
        <w:t xml:space="preserve">По срокам реализации муниципальные целевые программы подразделяются </w:t>
      </w:r>
      <w:proofErr w:type="gramStart"/>
      <w:r w:rsidRPr="004976CE">
        <w:rPr>
          <w:rFonts w:cs="Times New Roman"/>
          <w:szCs w:val="28"/>
        </w:rPr>
        <w:t>на</w:t>
      </w:r>
      <w:proofErr w:type="gramEnd"/>
      <w:r w:rsidRPr="004976CE">
        <w:rPr>
          <w:rFonts w:cs="Times New Roman"/>
          <w:szCs w:val="28"/>
        </w:rPr>
        <w:t>:</w:t>
      </w:r>
    </w:p>
    <w:p w:rsidR="004976CE" w:rsidRPr="004976CE" w:rsidRDefault="004976CE" w:rsidP="004976CE">
      <w:pPr>
        <w:ind w:firstLine="540"/>
        <w:jc w:val="both"/>
        <w:textAlignment w:val="baseline"/>
        <w:rPr>
          <w:rFonts w:cs="Times New Roman"/>
          <w:szCs w:val="28"/>
        </w:rPr>
      </w:pPr>
      <w:proofErr w:type="gramStart"/>
      <w:r w:rsidRPr="004976CE">
        <w:rPr>
          <w:rFonts w:cs="Times New Roman"/>
          <w:szCs w:val="28"/>
        </w:rPr>
        <w:t>краткосрочные</w:t>
      </w:r>
      <w:proofErr w:type="gramEnd"/>
      <w:r w:rsidRPr="004976CE">
        <w:rPr>
          <w:rFonts w:cs="Times New Roman"/>
          <w:szCs w:val="28"/>
        </w:rPr>
        <w:t xml:space="preserve"> (1 - 2 года);</w:t>
      </w:r>
    </w:p>
    <w:p w:rsidR="004976CE" w:rsidRPr="004976CE" w:rsidRDefault="004976CE" w:rsidP="004976CE">
      <w:pPr>
        <w:ind w:firstLine="540"/>
        <w:jc w:val="both"/>
        <w:textAlignment w:val="baseline"/>
        <w:rPr>
          <w:rFonts w:cs="Times New Roman"/>
          <w:szCs w:val="28"/>
        </w:rPr>
      </w:pPr>
      <w:proofErr w:type="gramStart"/>
      <w:r w:rsidRPr="004976CE">
        <w:rPr>
          <w:rFonts w:cs="Times New Roman"/>
          <w:szCs w:val="28"/>
        </w:rPr>
        <w:t>среднесрочные</w:t>
      </w:r>
      <w:proofErr w:type="gramEnd"/>
      <w:r w:rsidRPr="004976CE">
        <w:rPr>
          <w:rFonts w:cs="Times New Roman"/>
          <w:szCs w:val="28"/>
        </w:rPr>
        <w:t xml:space="preserve"> (3 - 5 лет);</w:t>
      </w:r>
    </w:p>
    <w:p w:rsidR="004976CE" w:rsidRPr="004976CE" w:rsidRDefault="004976CE" w:rsidP="004976CE">
      <w:pPr>
        <w:ind w:firstLine="540"/>
        <w:jc w:val="both"/>
        <w:textAlignment w:val="baseline"/>
        <w:rPr>
          <w:rFonts w:cs="Times New Roman"/>
          <w:szCs w:val="28"/>
        </w:rPr>
      </w:pPr>
      <w:proofErr w:type="gramStart"/>
      <w:r w:rsidRPr="004976CE">
        <w:rPr>
          <w:rFonts w:cs="Times New Roman"/>
          <w:szCs w:val="28"/>
        </w:rPr>
        <w:lastRenderedPageBreak/>
        <w:t>долгосрочные</w:t>
      </w:r>
      <w:proofErr w:type="gramEnd"/>
      <w:r w:rsidRPr="004976CE">
        <w:rPr>
          <w:rFonts w:cs="Times New Roman"/>
          <w:szCs w:val="28"/>
        </w:rPr>
        <w:t xml:space="preserve"> (6 - 10 и более лет).</w:t>
      </w:r>
    </w:p>
    <w:p w:rsidR="004976CE" w:rsidRPr="004976CE" w:rsidRDefault="004976CE" w:rsidP="004976CE">
      <w:pPr>
        <w:ind w:firstLine="540"/>
        <w:jc w:val="both"/>
        <w:textAlignment w:val="baseline"/>
        <w:rPr>
          <w:rFonts w:cs="Times New Roman"/>
          <w:szCs w:val="28"/>
        </w:rPr>
      </w:pPr>
      <w:r w:rsidRPr="004976CE">
        <w:rPr>
          <w:rFonts w:cs="Times New Roman"/>
          <w:szCs w:val="28"/>
        </w:rPr>
        <w:t xml:space="preserve">Каждый год реализации программы равен календарному году и длится </w:t>
      </w:r>
      <w:r w:rsidR="003F094B">
        <w:rPr>
          <w:rFonts w:cs="Times New Roman"/>
          <w:szCs w:val="28"/>
        </w:rPr>
        <w:t xml:space="preserve">      </w:t>
      </w:r>
      <w:r w:rsidRPr="004976CE">
        <w:rPr>
          <w:rFonts w:cs="Times New Roman"/>
          <w:szCs w:val="28"/>
        </w:rPr>
        <w:t>с 1 января по 31 декабря.</w:t>
      </w:r>
    </w:p>
    <w:p w:rsidR="004976CE" w:rsidRPr="004976CE" w:rsidRDefault="004976CE" w:rsidP="004976CE">
      <w:pPr>
        <w:ind w:firstLine="540"/>
        <w:jc w:val="both"/>
        <w:textAlignment w:val="baseline"/>
        <w:rPr>
          <w:rFonts w:cs="Times New Roman"/>
          <w:szCs w:val="28"/>
        </w:rPr>
      </w:pPr>
      <w:r w:rsidRPr="004976CE">
        <w:rPr>
          <w:rFonts w:cs="Times New Roman"/>
          <w:szCs w:val="28"/>
        </w:rPr>
        <w:t>В процессе разработки и реализации целевой программы принимают участие:</w:t>
      </w:r>
    </w:p>
    <w:p w:rsidR="004976CE" w:rsidRPr="004976CE" w:rsidRDefault="004976CE" w:rsidP="004976CE">
      <w:pPr>
        <w:ind w:firstLine="540"/>
        <w:jc w:val="both"/>
        <w:textAlignment w:val="baseline"/>
        <w:rPr>
          <w:rFonts w:cs="Times New Roman"/>
          <w:szCs w:val="28"/>
        </w:rPr>
      </w:pPr>
      <w:r w:rsidRPr="004976CE">
        <w:rPr>
          <w:rFonts w:cs="Times New Roman"/>
          <w:szCs w:val="28"/>
        </w:rPr>
        <w:t>инициатор муниципальной целевой программы (далее по тексту - инициатор) - юридические и (или) физические лица, органы местного самоуправления Лениногорского муниципального района, инициирующие постановку проблемы для решения программными методами на уровне муниципального образования;</w:t>
      </w:r>
    </w:p>
    <w:p w:rsidR="004976CE" w:rsidRPr="004976CE" w:rsidRDefault="004976CE" w:rsidP="004976CE">
      <w:pPr>
        <w:ind w:firstLine="540"/>
        <w:jc w:val="both"/>
        <w:textAlignment w:val="baseline"/>
        <w:rPr>
          <w:rFonts w:cs="Times New Roman"/>
          <w:szCs w:val="28"/>
        </w:rPr>
      </w:pPr>
      <w:r w:rsidRPr="004976CE">
        <w:rPr>
          <w:rFonts w:cs="Times New Roman"/>
          <w:szCs w:val="28"/>
        </w:rPr>
        <w:t>заказчик муниципальной целевой программы (далее по тексту - заказчик) - органы местного самоуправления Лениногорского муниципального района в лице своего структурного подразделения, инициирующего разработку целевой программы, организовывающего управление реализацией целевой программы, отвечающего за ее выполнение;</w:t>
      </w:r>
    </w:p>
    <w:p w:rsidR="004976CE" w:rsidRPr="004976CE" w:rsidRDefault="004976CE" w:rsidP="004976CE">
      <w:pPr>
        <w:ind w:firstLine="540"/>
        <w:jc w:val="both"/>
        <w:textAlignment w:val="baseline"/>
        <w:rPr>
          <w:rFonts w:cs="Times New Roman"/>
          <w:szCs w:val="28"/>
        </w:rPr>
      </w:pPr>
      <w:proofErr w:type="gramStart"/>
      <w:r w:rsidRPr="004976CE">
        <w:rPr>
          <w:rFonts w:cs="Times New Roman"/>
          <w:szCs w:val="28"/>
        </w:rPr>
        <w:t>разработчик муниципальной целевой программы (далее по тексту - разработчик) - структурные подразделения органов местного самоуправления (согласно функциям, закрепленным в положениях о соответствующих структурных подразделениях), а также физические и (или) юридические лица (по договору, заключенному с заказчиком в соответствии с действующим законодательством Российской Федерации), выполняющие работы по разработке программы в соответствии с техническим заданием;</w:t>
      </w:r>
      <w:proofErr w:type="gramEnd"/>
    </w:p>
    <w:p w:rsidR="004976CE" w:rsidRPr="004976CE" w:rsidRDefault="004976CE" w:rsidP="004976CE">
      <w:pPr>
        <w:ind w:firstLine="540"/>
        <w:jc w:val="both"/>
        <w:textAlignment w:val="baseline"/>
        <w:rPr>
          <w:rFonts w:cs="Times New Roman"/>
          <w:szCs w:val="28"/>
        </w:rPr>
      </w:pPr>
      <w:r w:rsidRPr="004976CE">
        <w:rPr>
          <w:rFonts w:cs="Times New Roman"/>
          <w:szCs w:val="28"/>
        </w:rPr>
        <w:t>исполнитель целевой программы (далее по тексту - исполнитель) - юридические и (или) физические лица, уполномоченные заказчиком в соответствии с заключенным договором (контрактом) осуществлять реализацию целевой программы;</w:t>
      </w:r>
    </w:p>
    <w:p w:rsidR="004976CE" w:rsidRPr="004976CE" w:rsidRDefault="004976CE" w:rsidP="004976CE">
      <w:pPr>
        <w:ind w:firstLine="540"/>
        <w:jc w:val="both"/>
        <w:textAlignment w:val="baseline"/>
        <w:rPr>
          <w:rFonts w:cs="Times New Roman"/>
          <w:szCs w:val="28"/>
        </w:rPr>
      </w:pPr>
      <w:proofErr w:type="gramStart"/>
      <w:r w:rsidRPr="004976CE">
        <w:rPr>
          <w:rFonts w:cs="Times New Roman"/>
          <w:szCs w:val="28"/>
        </w:rPr>
        <w:t>ответственный</w:t>
      </w:r>
      <w:proofErr w:type="gramEnd"/>
      <w:r w:rsidRPr="004976CE">
        <w:rPr>
          <w:rFonts w:cs="Times New Roman"/>
          <w:szCs w:val="28"/>
        </w:rPr>
        <w:t xml:space="preserve"> за выполнение мероприятия муниципальной программы - структурное подразделение Исполнительного комитета Лениногорского муниципального района или муниципальное учреждение муниципального района, сформированное для реализации отдельных функций, иные организации - в случаях привлечения внебюджетных средств;</w:t>
      </w:r>
    </w:p>
    <w:p w:rsidR="004976CE" w:rsidRPr="004976CE" w:rsidRDefault="004976CE" w:rsidP="004976CE">
      <w:pPr>
        <w:ind w:firstLine="540"/>
        <w:jc w:val="both"/>
        <w:textAlignment w:val="baseline"/>
        <w:rPr>
          <w:rFonts w:cs="Times New Roman"/>
          <w:szCs w:val="28"/>
        </w:rPr>
      </w:pPr>
      <w:r w:rsidRPr="004976CE">
        <w:rPr>
          <w:rFonts w:cs="Times New Roman"/>
          <w:szCs w:val="28"/>
        </w:rPr>
        <w:t>координатор программы - заместитель Руководителя Исполнительного комитета Лениногорского муниципального района по курируемым направлениям.</w:t>
      </w:r>
    </w:p>
    <w:p w:rsidR="004976CE" w:rsidRPr="004976CE" w:rsidRDefault="004976CE" w:rsidP="004976CE">
      <w:pPr>
        <w:ind w:firstLine="540"/>
        <w:jc w:val="both"/>
        <w:textAlignment w:val="baseline"/>
        <w:rPr>
          <w:rFonts w:cs="Times New Roman"/>
          <w:szCs w:val="28"/>
        </w:rPr>
      </w:pPr>
      <w:r w:rsidRPr="004976CE">
        <w:rPr>
          <w:rFonts w:cs="Times New Roman"/>
          <w:szCs w:val="28"/>
        </w:rPr>
        <w:t>Заказчик может выступать одновременно и разработчиком, и исполнителем муниципальных целевых программ.</w:t>
      </w:r>
    </w:p>
    <w:p w:rsidR="003F094B" w:rsidRPr="004976CE" w:rsidRDefault="003F094B" w:rsidP="004976CE">
      <w:pPr>
        <w:ind w:firstLine="540"/>
        <w:textAlignment w:val="baseline"/>
        <w:rPr>
          <w:rFonts w:cs="Times New Roman"/>
          <w:szCs w:val="28"/>
        </w:rPr>
      </w:pPr>
    </w:p>
    <w:p w:rsidR="004976CE" w:rsidRPr="00140474" w:rsidRDefault="008D323A" w:rsidP="004976CE">
      <w:pPr>
        <w:ind w:firstLine="540"/>
        <w:jc w:val="center"/>
        <w:textAlignment w:val="baseline"/>
        <w:rPr>
          <w:rFonts w:cs="Times New Roman"/>
          <w:szCs w:val="28"/>
        </w:rPr>
      </w:pPr>
      <w:r>
        <w:rPr>
          <w:rFonts w:cs="Times New Roman"/>
          <w:szCs w:val="28"/>
        </w:rPr>
        <w:t>2.</w:t>
      </w:r>
      <w:r w:rsidR="004976CE" w:rsidRPr="00140474">
        <w:rPr>
          <w:rFonts w:cs="Times New Roman"/>
          <w:szCs w:val="28"/>
        </w:rPr>
        <w:t>Правовые основы организации разработки, принятия и реализации программ</w:t>
      </w:r>
    </w:p>
    <w:p w:rsidR="004976CE" w:rsidRPr="004976CE" w:rsidRDefault="004976CE" w:rsidP="004976CE">
      <w:pPr>
        <w:ind w:firstLine="540"/>
        <w:textAlignment w:val="baseline"/>
        <w:rPr>
          <w:rFonts w:cs="Times New Roman"/>
          <w:szCs w:val="28"/>
        </w:rPr>
      </w:pPr>
    </w:p>
    <w:p w:rsidR="004976CE" w:rsidRPr="004976CE" w:rsidRDefault="008D323A" w:rsidP="004976CE">
      <w:pPr>
        <w:ind w:firstLine="540"/>
        <w:jc w:val="both"/>
        <w:textAlignment w:val="baseline"/>
        <w:rPr>
          <w:rFonts w:cs="Times New Roman"/>
          <w:szCs w:val="28"/>
        </w:rPr>
      </w:pPr>
      <w:r>
        <w:rPr>
          <w:rFonts w:cs="Times New Roman"/>
          <w:szCs w:val="28"/>
        </w:rPr>
        <w:t>2.1.</w:t>
      </w:r>
      <w:r w:rsidR="004976CE" w:rsidRPr="004976CE">
        <w:rPr>
          <w:rFonts w:cs="Times New Roman"/>
          <w:szCs w:val="28"/>
        </w:rPr>
        <w:t>Разработка и реализация программ осуществляется в соответствии с принципами:</w:t>
      </w:r>
    </w:p>
    <w:p w:rsidR="004976CE" w:rsidRPr="004976CE" w:rsidRDefault="004976CE" w:rsidP="004976CE">
      <w:pPr>
        <w:ind w:firstLine="540"/>
        <w:jc w:val="both"/>
        <w:textAlignment w:val="baseline"/>
        <w:rPr>
          <w:rFonts w:cs="Times New Roman"/>
          <w:szCs w:val="28"/>
        </w:rPr>
      </w:pPr>
      <w:r w:rsidRPr="004976CE">
        <w:rPr>
          <w:rFonts w:cs="Times New Roman"/>
          <w:szCs w:val="28"/>
        </w:rPr>
        <w:t>применения единых требований к разработке, принятию и реализации программ;</w:t>
      </w:r>
    </w:p>
    <w:p w:rsidR="004976CE" w:rsidRPr="004976CE" w:rsidRDefault="004976CE" w:rsidP="004976CE">
      <w:pPr>
        <w:ind w:firstLine="540"/>
        <w:jc w:val="both"/>
        <w:textAlignment w:val="baseline"/>
        <w:rPr>
          <w:rFonts w:cs="Times New Roman"/>
          <w:szCs w:val="28"/>
        </w:rPr>
      </w:pPr>
      <w:r w:rsidRPr="004976CE">
        <w:rPr>
          <w:rFonts w:cs="Times New Roman"/>
          <w:szCs w:val="28"/>
        </w:rPr>
        <w:lastRenderedPageBreak/>
        <w:t>соответствия целей и задач программ прогнозам и приоритетам социально-экономического развития Лениногорского муниципального района Р</w:t>
      </w:r>
      <w:r w:rsidR="00140474">
        <w:rPr>
          <w:rFonts w:cs="Times New Roman"/>
          <w:szCs w:val="28"/>
        </w:rPr>
        <w:t xml:space="preserve">еспублики </w:t>
      </w:r>
      <w:r w:rsidRPr="004976CE">
        <w:rPr>
          <w:rFonts w:cs="Times New Roman"/>
          <w:szCs w:val="28"/>
        </w:rPr>
        <w:t>Т</w:t>
      </w:r>
      <w:r w:rsidR="00140474">
        <w:rPr>
          <w:rFonts w:cs="Times New Roman"/>
          <w:szCs w:val="28"/>
        </w:rPr>
        <w:t>атарстан</w:t>
      </w:r>
      <w:r w:rsidRPr="004976CE">
        <w:rPr>
          <w:rFonts w:cs="Times New Roman"/>
          <w:szCs w:val="28"/>
        </w:rPr>
        <w:t>;</w:t>
      </w:r>
    </w:p>
    <w:p w:rsidR="004976CE" w:rsidRPr="004976CE" w:rsidRDefault="004976CE" w:rsidP="004976CE">
      <w:pPr>
        <w:ind w:firstLine="540"/>
        <w:jc w:val="both"/>
        <w:textAlignment w:val="baseline"/>
        <w:rPr>
          <w:rFonts w:cs="Times New Roman"/>
          <w:szCs w:val="28"/>
        </w:rPr>
      </w:pPr>
      <w:r w:rsidRPr="004976CE">
        <w:rPr>
          <w:rFonts w:cs="Times New Roman"/>
          <w:szCs w:val="28"/>
        </w:rPr>
        <w:t>обоснованности по ресурсам, в том числе по источникам финансирования, исполнителям и срокам осуществления комплекса мероприятий, составляющих программу;</w:t>
      </w:r>
    </w:p>
    <w:p w:rsidR="004976CE" w:rsidRPr="004976CE" w:rsidRDefault="004976CE" w:rsidP="004976CE">
      <w:pPr>
        <w:ind w:firstLine="540"/>
        <w:jc w:val="both"/>
        <w:textAlignment w:val="baseline"/>
        <w:rPr>
          <w:rFonts w:cs="Times New Roman"/>
          <w:szCs w:val="28"/>
        </w:rPr>
      </w:pPr>
      <w:r w:rsidRPr="004976CE">
        <w:rPr>
          <w:rFonts w:cs="Times New Roman"/>
          <w:szCs w:val="28"/>
        </w:rPr>
        <w:t>соответствия расходов на реализацию программы возможностям бюджета района в течение всего срока ее действия.</w:t>
      </w:r>
    </w:p>
    <w:p w:rsidR="004976CE" w:rsidRPr="004976CE" w:rsidRDefault="008D323A" w:rsidP="004976CE">
      <w:pPr>
        <w:ind w:firstLine="540"/>
        <w:jc w:val="both"/>
        <w:textAlignment w:val="baseline"/>
        <w:rPr>
          <w:rFonts w:cs="Times New Roman"/>
          <w:szCs w:val="28"/>
        </w:rPr>
      </w:pPr>
      <w:r>
        <w:rPr>
          <w:rFonts w:cs="Times New Roman"/>
          <w:szCs w:val="28"/>
        </w:rPr>
        <w:t>2.2.</w:t>
      </w:r>
      <w:r w:rsidR="004976CE" w:rsidRPr="004976CE">
        <w:rPr>
          <w:rFonts w:cs="Times New Roman"/>
          <w:szCs w:val="28"/>
        </w:rPr>
        <w:t xml:space="preserve">Цели разработки программы должны исходить </w:t>
      </w:r>
      <w:proofErr w:type="gramStart"/>
      <w:r w:rsidR="004976CE" w:rsidRPr="004976CE">
        <w:rPr>
          <w:rFonts w:cs="Times New Roman"/>
          <w:szCs w:val="28"/>
        </w:rPr>
        <w:t>из</w:t>
      </w:r>
      <w:proofErr w:type="gramEnd"/>
      <w:r w:rsidR="004976CE" w:rsidRPr="004976CE">
        <w:rPr>
          <w:rFonts w:cs="Times New Roman"/>
          <w:szCs w:val="28"/>
        </w:rPr>
        <w:t>:</w:t>
      </w:r>
    </w:p>
    <w:p w:rsidR="004976CE" w:rsidRPr="004976CE" w:rsidRDefault="004976CE" w:rsidP="004976CE">
      <w:pPr>
        <w:ind w:firstLine="540"/>
        <w:jc w:val="both"/>
        <w:textAlignment w:val="baseline"/>
        <w:rPr>
          <w:rFonts w:cs="Times New Roman"/>
          <w:szCs w:val="28"/>
        </w:rPr>
      </w:pPr>
      <w:r w:rsidRPr="004976CE">
        <w:rPr>
          <w:rFonts w:cs="Times New Roman"/>
          <w:szCs w:val="28"/>
        </w:rPr>
        <w:t>создания условий для устойчивого повышения уровня жизни населения;</w:t>
      </w:r>
    </w:p>
    <w:p w:rsidR="004976CE" w:rsidRPr="004976CE" w:rsidRDefault="004976CE" w:rsidP="004976CE">
      <w:pPr>
        <w:ind w:firstLine="540"/>
        <w:jc w:val="both"/>
        <w:textAlignment w:val="baseline"/>
        <w:rPr>
          <w:rFonts w:cs="Times New Roman"/>
          <w:szCs w:val="28"/>
        </w:rPr>
      </w:pPr>
      <w:r w:rsidRPr="004976CE">
        <w:rPr>
          <w:rFonts w:cs="Times New Roman"/>
          <w:szCs w:val="28"/>
        </w:rPr>
        <w:t>повышения эффективности использования трудового, природного, производственного, научно-технического потенциала района в целях поступательного развития;</w:t>
      </w:r>
    </w:p>
    <w:p w:rsidR="004976CE" w:rsidRPr="004976CE" w:rsidRDefault="004976CE" w:rsidP="004976CE">
      <w:pPr>
        <w:ind w:firstLine="540"/>
        <w:jc w:val="both"/>
        <w:textAlignment w:val="baseline"/>
        <w:rPr>
          <w:rFonts w:cs="Times New Roman"/>
          <w:szCs w:val="28"/>
        </w:rPr>
      </w:pPr>
      <w:r w:rsidRPr="004976CE">
        <w:rPr>
          <w:rFonts w:cs="Times New Roman"/>
          <w:szCs w:val="28"/>
        </w:rPr>
        <w:t>привлечения наиболее важных инвестиционных проектов, которые должны быть реализованы на территории района в течение рассматриваемого периода;</w:t>
      </w:r>
    </w:p>
    <w:p w:rsidR="004976CE" w:rsidRPr="004976CE" w:rsidRDefault="004976CE" w:rsidP="004976CE">
      <w:pPr>
        <w:ind w:firstLine="540"/>
        <w:jc w:val="both"/>
        <w:textAlignment w:val="baseline"/>
        <w:rPr>
          <w:rFonts w:cs="Times New Roman"/>
          <w:szCs w:val="28"/>
        </w:rPr>
      </w:pPr>
      <w:r w:rsidRPr="004976CE">
        <w:rPr>
          <w:rFonts w:cs="Times New Roman"/>
          <w:szCs w:val="28"/>
        </w:rPr>
        <w:t>определения направлений совершенствования нормативно-правового регулирования развития района.</w:t>
      </w:r>
    </w:p>
    <w:p w:rsidR="004976CE" w:rsidRPr="004976CE" w:rsidRDefault="004976CE" w:rsidP="004976CE">
      <w:pPr>
        <w:ind w:firstLine="540"/>
        <w:textAlignment w:val="baseline"/>
        <w:rPr>
          <w:rFonts w:cs="Times New Roman"/>
          <w:szCs w:val="28"/>
        </w:rPr>
      </w:pPr>
    </w:p>
    <w:p w:rsidR="004976CE" w:rsidRPr="00140474" w:rsidRDefault="008D323A" w:rsidP="004976CE">
      <w:pPr>
        <w:ind w:firstLine="540"/>
        <w:jc w:val="center"/>
        <w:textAlignment w:val="baseline"/>
        <w:rPr>
          <w:rFonts w:cs="Times New Roman"/>
          <w:szCs w:val="28"/>
        </w:rPr>
      </w:pPr>
      <w:r>
        <w:rPr>
          <w:rFonts w:cs="Times New Roman"/>
          <w:szCs w:val="28"/>
        </w:rPr>
        <w:t>3.</w:t>
      </w:r>
      <w:r w:rsidR="004976CE" w:rsidRPr="00140474">
        <w:rPr>
          <w:rFonts w:cs="Times New Roman"/>
          <w:szCs w:val="28"/>
        </w:rPr>
        <w:t>Разработка программ</w:t>
      </w:r>
    </w:p>
    <w:p w:rsidR="004976CE" w:rsidRPr="004976CE" w:rsidRDefault="004976CE" w:rsidP="004976CE">
      <w:pPr>
        <w:ind w:firstLine="540"/>
        <w:textAlignment w:val="baseline"/>
        <w:rPr>
          <w:rFonts w:cs="Times New Roman"/>
          <w:szCs w:val="28"/>
        </w:rPr>
      </w:pPr>
    </w:p>
    <w:p w:rsidR="004976CE" w:rsidRPr="004976CE" w:rsidRDefault="00140474" w:rsidP="004976CE">
      <w:pPr>
        <w:ind w:firstLine="540"/>
        <w:jc w:val="both"/>
        <w:textAlignment w:val="baseline"/>
        <w:rPr>
          <w:rFonts w:cs="Times New Roman"/>
          <w:szCs w:val="28"/>
        </w:rPr>
      </w:pPr>
      <w:r>
        <w:rPr>
          <w:rFonts w:cs="Times New Roman"/>
          <w:szCs w:val="28"/>
        </w:rPr>
        <w:t>3.1.</w:t>
      </w:r>
      <w:r w:rsidR="004976CE" w:rsidRPr="004976CE">
        <w:rPr>
          <w:rFonts w:cs="Times New Roman"/>
          <w:szCs w:val="28"/>
        </w:rPr>
        <w:t>Основанием для разработки программ могут служить:</w:t>
      </w:r>
    </w:p>
    <w:p w:rsidR="004976CE" w:rsidRPr="004976CE" w:rsidRDefault="004976CE" w:rsidP="004976CE">
      <w:pPr>
        <w:ind w:firstLine="540"/>
        <w:jc w:val="both"/>
        <w:textAlignment w:val="baseline"/>
        <w:rPr>
          <w:rFonts w:cs="Times New Roman"/>
          <w:szCs w:val="28"/>
        </w:rPr>
      </w:pPr>
      <w:r w:rsidRPr="004976CE">
        <w:rPr>
          <w:rFonts w:cs="Times New Roman"/>
          <w:szCs w:val="28"/>
        </w:rPr>
        <w:t>наличие рекомендаций в нормативно-правовых актах органов власти;</w:t>
      </w:r>
    </w:p>
    <w:p w:rsidR="004976CE" w:rsidRPr="004976CE" w:rsidRDefault="004976CE" w:rsidP="004976CE">
      <w:pPr>
        <w:ind w:firstLine="540"/>
        <w:jc w:val="both"/>
        <w:textAlignment w:val="baseline"/>
        <w:rPr>
          <w:rFonts w:cs="Times New Roman"/>
          <w:szCs w:val="28"/>
        </w:rPr>
      </w:pPr>
      <w:r w:rsidRPr="004976CE">
        <w:rPr>
          <w:rFonts w:cs="Times New Roman"/>
          <w:szCs w:val="28"/>
        </w:rPr>
        <w:t>поручения Совета Лениногорского муниципального района, Главы Лениногорского муниципального района, реализуемые путем издания соответствующих правовых актов;</w:t>
      </w:r>
    </w:p>
    <w:p w:rsidR="004976CE" w:rsidRPr="004976CE" w:rsidRDefault="004976CE" w:rsidP="004976CE">
      <w:pPr>
        <w:ind w:firstLine="540"/>
        <w:jc w:val="both"/>
        <w:textAlignment w:val="baseline"/>
        <w:rPr>
          <w:rFonts w:cs="Times New Roman"/>
          <w:szCs w:val="28"/>
        </w:rPr>
      </w:pPr>
      <w:r w:rsidRPr="004976CE">
        <w:rPr>
          <w:rFonts w:cs="Times New Roman"/>
          <w:szCs w:val="28"/>
        </w:rPr>
        <w:t>инициатива Исполнительного комитета Лениногорского муниципального района, юридических лиц, общественных организаций, физических лиц.</w:t>
      </w:r>
    </w:p>
    <w:p w:rsidR="004976CE" w:rsidRPr="004976CE" w:rsidRDefault="00140474" w:rsidP="004976CE">
      <w:pPr>
        <w:ind w:firstLine="540"/>
        <w:jc w:val="both"/>
        <w:textAlignment w:val="baseline"/>
        <w:rPr>
          <w:rFonts w:cs="Times New Roman"/>
          <w:szCs w:val="28"/>
        </w:rPr>
      </w:pPr>
      <w:r>
        <w:rPr>
          <w:rFonts w:cs="Times New Roman"/>
          <w:szCs w:val="28"/>
        </w:rPr>
        <w:t>3.2.</w:t>
      </w:r>
      <w:r w:rsidR="004976CE" w:rsidRPr="004976CE">
        <w:rPr>
          <w:rFonts w:cs="Times New Roman"/>
          <w:szCs w:val="28"/>
        </w:rPr>
        <w:t>Проект программы должен пройти согласование со всеми участниками программы, уполномоченным финансовым органом района.</w:t>
      </w:r>
    </w:p>
    <w:p w:rsidR="004976CE" w:rsidRPr="004976CE" w:rsidRDefault="004976CE" w:rsidP="004976CE">
      <w:pPr>
        <w:ind w:firstLine="540"/>
        <w:jc w:val="both"/>
        <w:textAlignment w:val="baseline"/>
        <w:rPr>
          <w:rFonts w:cs="Times New Roman"/>
          <w:szCs w:val="28"/>
        </w:rPr>
      </w:pPr>
      <w:r w:rsidRPr="004976CE">
        <w:rPr>
          <w:rFonts w:cs="Times New Roman"/>
          <w:szCs w:val="28"/>
        </w:rPr>
        <w:t>3.3.При рассмотрении проектов программ определяется значимость проблемы для района в целом и ее соответствие приоритетам социально-экономического развития Лениногорского муниципального района Республики Татарстан, необходимость решения проблемы данными программными методами, возможность финансирования из бюджета Лениногорского муниципального района Республики Татарстан и других источников согласно действующему законодательству.</w:t>
      </w:r>
    </w:p>
    <w:p w:rsidR="004976CE" w:rsidRPr="004976CE" w:rsidRDefault="00140474" w:rsidP="004976CE">
      <w:pPr>
        <w:ind w:firstLine="540"/>
        <w:jc w:val="both"/>
        <w:textAlignment w:val="baseline"/>
        <w:rPr>
          <w:rFonts w:cs="Times New Roman"/>
          <w:szCs w:val="28"/>
        </w:rPr>
      </w:pPr>
      <w:r>
        <w:rPr>
          <w:rFonts w:cs="Times New Roman"/>
          <w:szCs w:val="28"/>
        </w:rPr>
        <w:t>3.4.</w:t>
      </w:r>
      <w:r w:rsidR="004976CE" w:rsidRPr="004976CE">
        <w:rPr>
          <w:rFonts w:cs="Times New Roman"/>
          <w:szCs w:val="28"/>
        </w:rPr>
        <w:t xml:space="preserve">Представляемые проекты программ проходят экспертизу и оценку комиссией, состав комиссии должен быть не менее 5 членов, в которую должны быть включены представители отделов Исполнительного комитета района (экономический, архитектуры и градостроительства, организационный, юридический), и уполномоченного финансового органа района (финансово-бюджетная палата). Комиссия образуется правовым актом Руководителя Исполнительного комитета Лениногорского муниципального района </w:t>
      </w:r>
      <w:r w:rsidR="004976CE" w:rsidRPr="004976CE">
        <w:rPr>
          <w:rFonts w:cs="Times New Roman"/>
          <w:szCs w:val="28"/>
        </w:rPr>
        <w:lastRenderedPageBreak/>
        <w:t>Республики Татарстан. Оценка проекта программы проводится по следующим категориям:</w:t>
      </w:r>
    </w:p>
    <w:p w:rsidR="004976CE" w:rsidRPr="004976CE" w:rsidRDefault="004976CE" w:rsidP="004976CE">
      <w:pPr>
        <w:ind w:firstLine="540"/>
        <w:jc w:val="both"/>
        <w:textAlignment w:val="baseline"/>
        <w:rPr>
          <w:rFonts w:cs="Times New Roman"/>
          <w:szCs w:val="28"/>
        </w:rPr>
      </w:pPr>
      <w:r w:rsidRPr="004976CE">
        <w:rPr>
          <w:rFonts w:cs="Times New Roman"/>
          <w:szCs w:val="28"/>
        </w:rPr>
        <w:t>целенаправленность (целевая ориентация программ на обеспечение конечных результатов в решении поставленных проблем);</w:t>
      </w:r>
    </w:p>
    <w:p w:rsidR="004976CE" w:rsidRPr="004976CE" w:rsidRDefault="004976CE" w:rsidP="004976CE">
      <w:pPr>
        <w:ind w:firstLine="540"/>
        <w:jc w:val="both"/>
        <w:textAlignment w:val="baseline"/>
        <w:rPr>
          <w:rFonts w:cs="Times New Roman"/>
          <w:szCs w:val="28"/>
        </w:rPr>
      </w:pPr>
      <w:r w:rsidRPr="004976CE">
        <w:rPr>
          <w:rFonts w:cs="Times New Roman"/>
          <w:szCs w:val="28"/>
        </w:rPr>
        <w:t>системность (совокупность организационно-экономических, правовых и других мер, необходимых для реализации программы во взаимосвязи с концепцией социально-экономического развития района);</w:t>
      </w:r>
    </w:p>
    <w:p w:rsidR="004976CE" w:rsidRPr="004976CE" w:rsidRDefault="004976CE" w:rsidP="004976CE">
      <w:pPr>
        <w:ind w:firstLine="540"/>
        <w:jc w:val="both"/>
        <w:textAlignment w:val="baseline"/>
        <w:rPr>
          <w:rFonts w:cs="Times New Roman"/>
          <w:szCs w:val="28"/>
        </w:rPr>
      </w:pPr>
      <w:proofErr w:type="spellStart"/>
      <w:r w:rsidRPr="004976CE">
        <w:rPr>
          <w:rFonts w:cs="Times New Roman"/>
          <w:szCs w:val="28"/>
        </w:rPr>
        <w:t>ресурсообеспеченность</w:t>
      </w:r>
      <w:proofErr w:type="spellEnd"/>
      <w:r w:rsidRPr="004976CE">
        <w:rPr>
          <w:rFonts w:cs="Times New Roman"/>
          <w:szCs w:val="28"/>
        </w:rPr>
        <w:t xml:space="preserve"> (наличие финансовых, информационных, материальных, трудовых и т.д. необходимых ресурсов);</w:t>
      </w:r>
    </w:p>
    <w:p w:rsidR="004976CE" w:rsidRPr="004976CE" w:rsidRDefault="004976CE" w:rsidP="004976CE">
      <w:pPr>
        <w:ind w:firstLine="540"/>
        <w:jc w:val="both"/>
        <w:textAlignment w:val="baseline"/>
        <w:rPr>
          <w:rFonts w:cs="Times New Roman"/>
          <w:szCs w:val="28"/>
        </w:rPr>
      </w:pPr>
      <w:r w:rsidRPr="004976CE">
        <w:rPr>
          <w:rFonts w:cs="Times New Roman"/>
          <w:szCs w:val="28"/>
        </w:rPr>
        <w:t>приоритетность;</w:t>
      </w:r>
    </w:p>
    <w:p w:rsidR="004976CE" w:rsidRPr="004976CE" w:rsidRDefault="004976CE" w:rsidP="004976CE">
      <w:pPr>
        <w:ind w:firstLine="540"/>
        <w:jc w:val="both"/>
        <w:textAlignment w:val="baseline"/>
        <w:rPr>
          <w:rFonts w:cs="Times New Roman"/>
          <w:szCs w:val="28"/>
        </w:rPr>
      </w:pPr>
      <w:r w:rsidRPr="004976CE">
        <w:rPr>
          <w:rFonts w:cs="Times New Roman"/>
          <w:szCs w:val="28"/>
        </w:rPr>
        <w:t>социально-экономическая эффективность реализации программы.</w:t>
      </w:r>
    </w:p>
    <w:p w:rsidR="004976CE" w:rsidRPr="004976CE" w:rsidRDefault="004976CE" w:rsidP="004976CE">
      <w:pPr>
        <w:ind w:firstLine="540"/>
        <w:jc w:val="both"/>
        <w:textAlignment w:val="baseline"/>
        <w:rPr>
          <w:rFonts w:cs="Times New Roman"/>
          <w:szCs w:val="28"/>
        </w:rPr>
      </w:pPr>
      <w:r w:rsidRPr="004976CE">
        <w:rPr>
          <w:rFonts w:cs="Times New Roman"/>
          <w:szCs w:val="28"/>
        </w:rPr>
        <w:t>По итогам работы комиссии составляется заключение на проект программы. При наличии замечаний проект программы с рекомендациями направляется разработчику муниципальной программы. Проект программы подлежит также независимой экспертизе согласно действующему законодательству.</w:t>
      </w:r>
    </w:p>
    <w:p w:rsidR="004976CE" w:rsidRPr="004976CE" w:rsidRDefault="008D323A" w:rsidP="004976CE">
      <w:pPr>
        <w:ind w:firstLine="540"/>
        <w:jc w:val="both"/>
        <w:textAlignment w:val="baseline"/>
        <w:rPr>
          <w:rFonts w:cs="Times New Roman"/>
          <w:szCs w:val="28"/>
        </w:rPr>
      </w:pPr>
      <w:r>
        <w:rPr>
          <w:rFonts w:cs="Times New Roman"/>
          <w:szCs w:val="28"/>
        </w:rPr>
        <w:t>3.5.</w:t>
      </w:r>
      <w:r w:rsidR="004976CE" w:rsidRPr="004976CE">
        <w:rPr>
          <w:rFonts w:cs="Times New Roman"/>
          <w:szCs w:val="28"/>
        </w:rPr>
        <w:t>Заказчик целевой программы:</w:t>
      </w:r>
    </w:p>
    <w:p w:rsidR="004976CE" w:rsidRPr="004976CE" w:rsidRDefault="004976CE" w:rsidP="004976CE">
      <w:pPr>
        <w:ind w:firstLine="540"/>
        <w:jc w:val="both"/>
        <w:textAlignment w:val="baseline"/>
        <w:rPr>
          <w:rFonts w:cs="Times New Roman"/>
          <w:szCs w:val="28"/>
        </w:rPr>
      </w:pPr>
      <w:r w:rsidRPr="004976CE">
        <w:rPr>
          <w:rFonts w:cs="Times New Roman"/>
          <w:szCs w:val="28"/>
        </w:rPr>
        <w:t>подготавливает проект постановления об утверждении программы;</w:t>
      </w:r>
    </w:p>
    <w:p w:rsidR="004976CE" w:rsidRPr="004976CE" w:rsidRDefault="004976CE" w:rsidP="004976CE">
      <w:pPr>
        <w:ind w:firstLine="540"/>
        <w:jc w:val="both"/>
        <w:textAlignment w:val="baseline"/>
        <w:rPr>
          <w:rFonts w:cs="Times New Roman"/>
          <w:szCs w:val="28"/>
        </w:rPr>
      </w:pPr>
      <w:r w:rsidRPr="004976CE">
        <w:rPr>
          <w:rFonts w:cs="Times New Roman"/>
          <w:szCs w:val="28"/>
        </w:rPr>
        <w:t>подготавливает исходное задание на формирование программы, координирует действия разработчиков;</w:t>
      </w:r>
    </w:p>
    <w:p w:rsidR="004976CE" w:rsidRPr="004976CE" w:rsidRDefault="004976CE" w:rsidP="004976CE">
      <w:pPr>
        <w:ind w:firstLine="540"/>
        <w:jc w:val="both"/>
        <w:textAlignment w:val="baseline"/>
        <w:rPr>
          <w:rFonts w:cs="Times New Roman"/>
          <w:szCs w:val="28"/>
        </w:rPr>
      </w:pPr>
      <w:r w:rsidRPr="004976CE">
        <w:rPr>
          <w:rFonts w:cs="Times New Roman"/>
          <w:szCs w:val="28"/>
        </w:rPr>
        <w:t>разрабатывает в пределах своих полномочий нормативные правовые акты, необходимые для выполнения программы;</w:t>
      </w:r>
    </w:p>
    <w:p w:rsidR="004976CE" w:rsidRPr="004976CE" w:rsidRDefault="004976CE" w:rsidP="004976CE">
      <w:pPr>
        <w:ind w:firstLine="540"/>
        <w:jc w:val="both"/>
        <w:textAlignment w:val="baseline"/>
        <w:rPr>
          <w:rFonts w:cs="Times New Roman"/>
          <w:szCs w:val="28"/>
        </w:rPr>
      </w:pPr>
      <w:r w:rsidRPr="004976CE">
        <w:rPr>
          <w:rFonts w:cs="Times New Roman"/>
          <w:szCs w:val="28"/>
        </w:rPr>
        <w:t>подготавливает ежегодно доклад о ходе реализации (исполнении) программы;</w:t>
      </w:r>
    </w:p>
    <w:p w:rsidR="004976CE" w:rsidRPr="004976CE" w:rsidRDefault="004976CE" w:rsidP="004976CE">
      <w:pPr>
        <w:ind w:firstLine="540"/>
        <w:jc w:val="both"/>
        <w:textAlignment w:val="baseline"/>
        <w:rPr>
          <w:rFonts w:cs="Times New Roman"/>
          <w:szCs w:val="28"/>
        </w:rPr>
      </w:pPr>
      <w:r w:rsidRPr="004976CE">
        <w:rPr>
          <w:rFonts w:cs="Times New Roman"/>
          <w:szCs w:val="28"/>
        </w:rPr>
        <w:t>осуществляет ведение ежеквартальной (для краткосрочных программ) и полугодовой (для среднесрочных и долгосрочных программ) отчетности по реализации программы;</w:t>
      </w:r>
    </w:p>
    <w:p w:rsidR="004976CE" w:rsidRPr="004976CE" w:rsidRDefault="004976CE" w:rsidP="004976CE">
      <w:pPr>
        <w:ind w:firstLine="540"/>
        <w:jc w:val="both"/>
        <w:textAlignment w:val="baseline"/>
        <w:rPr>
          <w:rFonts w:cs="Times New Roman"/>
          <w:szCs w:val="28"/>
        </w:rPr>
      </w:pPr>
      <w:r w:rsidRPr="004976CE">
        <w:rPr>
          <w:rFonts w:cs="Times New Roman"/>
          <w:szCs w:val="28"/>
        </w:rPr>
        <w:t>подготавливает ежегодно в установленном порядке предложения по уточнению перечня программных мероприятий на очередной финансовый год, уточняет затраты по программным мероприятиям, а также механизм реализации программы;</w:t>
      </w:r>
    </w:p>
    <w:p w:rsidR="004976CE" w:rsidRPr="004976CE" w:rsidRDefault="004976CE" w:rsidP="004976CE">
      <w:pPr>
        <w:ind w:firstLine="540"/>
        <w:jc w:val="both"/>
        <w:textAlignment w:val="baseline"/>
        <w:rPr>
          <w:rFonts w:cs="Times New Roman"/>
          <w:szCs w:val="28"/>
        </w:rPr>
      </w:pPr>
      <w:r w:rsidRPr="004976CE">
        <w:rPr>
          <w:rFonts w:cs="Times New Roman"/>
          <w:szCs w:val="28"/>
        </w:rPr>
        <w:t>разрабатывает перечень индикаторов и показателей для оценки реализации программных мероприятий;</w:t>
      </w:r>
    </w:p>
    <w:p w:rsidR="004976CE" w:rsidRPr="004976CE" w:rsidRDefault="004976CE" w:rsidP="004976CE">
      <w:pPr>
        <w:ind w:firstLine="540"/>
        <w:jc w:val="both"/>
        <w:textAlignment w:val="baseline"/>
        <w:rPr>
          <w:rFonts w:cs="Times New Roman"/>
          <w:szCs w:val="28"/>
        </w:rPr>
      </w:pPr>
      <w:r w:rsidRPr="004976CE">
        <w:rPr>
          <w:rFonts w:cs="Times New Roman"/>
          <w:szCs w:val="28"/>
        </w:rPr>
        <w:t>осуществляет на конкурсной основе отбор исполнителей работ и услуг, а также поставщиков продукции для каждого программного мероприятия;</w:t>
      </w:r>
    </w:p>
    <w:p w:rsidR="004976CE" w:rsidRPr="004976CE" w:rsidRDefault="004976CE" w:rsidP="004976CE">
      <w:pPr>
        <w:ind w:firstLine="540"/>
        <w:jc w:val="both"/>
        <w:textAlignment w:val="baseline"/>
        <w:rPr>
          <w:rFonts w:cs="Times New Roman"/>
          <w:szCs w:val="28"/>
        </w:rPr>
      </w:pPr>
      <w:r w:rsidRPr="004976CE">
        <w:rPr>
          <w:rFonts w:cs="Times New Roman"/>
          <w:szCs w:val="28"/>
        </w:rPr>
        <w:t>принимает меры по размещению заказов на поставку товаров (выполнение работ, оказание услуг) для реализации программных мероприятий;</w:t>
      </w:r>
    </w:p>
    <w:p w:rsidR="004976CE" w:rsidRPr="004976CE" w:rsidRDefault="004976CE" w:rsidP="004976CE">
      <w:pPr>
        <w:ind w:firstLine="540"/>
        <w:jc w:val="both"/>
        <w:textAlignment w:val="baseline"/>
        <w:rPr>
          <w:rFonts w:cs="Times New Roman"/>
          <w:szCs w:val="28"/>
        </w:rPr>
      </w:pPr>
      <w:r w:rsidRPr="004976CE">
        <w:rPr>
          <w:rFonts w:cs="Times New Roman"/>
          <w:szCs w:val="28"/>
        </w:rPr>
        <w:t>согласовывает с исполнителями программы возможные сроки выполнения мероприятий, объемы и источники финансирования. По программным мероприятиям, предусматривающим финансирование за счет внебюджетных источников, подписываются соглашения (договоры) о намерениях между заказчиком программы и организациями;</w:t>
      </w:r>
    </w:p>
    <w:p w:rsidR="004976CE" w:rsidRPr="004976CE" w:rsidRDefault="004976CE" w:rsidP="004976CE">
      <w:pPr>
        <w:ind w:firstLine="540"/>
        <w:jc w:val="both"/>
        <w:textAlignment w:val="baseline"/>
        <w:rPr>
          <w:rFonts w:cs="Times New Roman"/>
          <w:szCs w:val="28"/>
        </w:rPr>
      </w:pPr>
      <w:r w:rsidRPr="004976CE">
        <w:rPr>
          <w:rFonts w:cs="Times New Roman"/>
          <w:szCs w:val="28"/>
        </w:rPr>
        <w:t xml:space="preserve">несет ответственность за своевременную и качественную подготовку и реализацию программы, осуществляет координацию действий ее исполнителей, </w:t>
      </w:r>
      <w:r w:rsidRPr="004976CE">
        <w:rPr>
          <w:rFonts w:cs="Times New Roman"/>
          <w:szCs w:val="28"/>
        </w:rPr>
        <w:lastRenderedPageBreak/>
        <w:t>обеспечивает эффективное использование средств, выделяемых на ее реализацию;</w:t>
      </w:r>
    </w:p>
    <w:p w:rsidR="004976CE" w:rsidRPr="004976CE" w:rsidRDefault="004976CE" w:rsidP="004976CE">
      <w:pPr>
        <w:ind w:firstLine="540"/>
        <w:jc w:val="both"/>
        <w:textAlignment w:val="baseline"/>
        <w:rPr>
          <w:rFonts w:cs="Times New Roman"/>
          <w:szCs w:val="28"/>
        </w:rPr>
      </w:pPr>
      <w:r w:rsidRPr="004976CE">
        <w:rPr>
          <w:rFonts w:cs="Times New Roman"/>
          <w:szCs w:val="28"/>
        </w:rPr>
        <w:t xml:space="preserve">организует внедрение информационных технологий в целях управления реализацией программы и </w:t>
      </w:r>
      <w:proofErr w:type="gramStart"/>
      <w:r w:rsidRPr="004976CE">
        <w:rPr>
          <w:rFonts w:cs="Times New Roman"/>
          <w:szCs w:val="28"/>
        </w:rPr>
        <w:t>контроля за</w:t>
      </w:r>
      <w:proofErr w:type="gramEnd"/>
      <w:r w:rsidRPr="004976CE">
        <w:rPr>
          <w:rFonts w:cs="Times New Roman"/>
          <w:szCs w:val="28"/>
        </w:rPr>
        <w:t xml:space="preserve"> ходом программных мероприятий;</w:t>
      </w:r>
    </w:p>
    <w:p w:rsidR="004976CE" w:rsidRPr="004976CE" w:rsidRDefault="004976CE" w:rsidP="004976CE">
      <w:pPr>
        <w:ind w:firstLine="540"/>
        <w:jc w:val="both"/>
        <w:textAlignment w:val="baseline"/>
        <w:rPr>
          <w:rFonts w:cs="Times New Roman"/>
          <w:szCs w:val="28"/>
        </w:rPr>
      </w:pPr>
      <w:r w:rsidRPr="004976CE">
        <w:rPr>
          <w:rFonts w:cs="Times New Roman"/>
          <w:szCs w:val="28"/>
        </w:rPr>
        <w:t>организует размещение в электронном виде информации о ходе и результатах реализации целевой программы, финансировании программных мероприятий, привлечении внебюджетных ресурсов.</w:t>
      </w:r>
    </w:p>
    <w:p w:rsidR="004976CE" w:rsidRPr="004976CE" w:rsidRDefault="008D323A" w:rsidP="004976CE">
      <w:pPr>
        <w:ind w:firstLine="540"/>
        <w:jc w:val="both"/>
        <w:textAlignment w:val="baseline"/>
        <w:rPr>
          <w:rFonts w:cs="Times New Roman"/>
          <w:szCs w:val="28"/>
        </w:rPr>
      </w:pPr>
      <w:r>
        <w:rPr>
          <w:rFonts w:cs="Times New Roman"/>
          <w:szCs w:val="28"/>
        </w:rPr>
        <w:t>3.6.</w:t>
      </w:r>
      <w:r w:rsidR="004976CE" w:rsidRPr="004976CE">
        <w:rPr>
          <w:rFonts w:cs="Times New Roman"/>
          <w:szCs w:val="28"/>
        </w:rPr>
        <w:t>Координацию деятельности по разработке и реализации программ и ведение реестра программ осуществляет отдел экономики Исполнительного комитета Лениногорского муниципального района Р</w:t>
      </w:r>
      <w:r w:rsidR="00140474">
        <w:rPr>
          <w:rFonts w:cs="Times New Roman"/>
          <w:szCs w:val="28"/>
        </w:rPr>
        <w:t xml:space="preserve">еспублики </w:t>
      </w:r>
      <w:r w:rsidR="004976CE" w:rsidRPr="004976CE">
        <w:rPr>
          <w:rFonts w:cs="Times New Roman"/>
          <w:szCs w:val="28"/>
        </w:rPr>
        <w:t>Т</w:t>
      </w:r>
      <w:r w:rsidR="00140474">
        <w:rPr>
          <w:rFonts w:cs="Times New Roman"/>
          <w:szCs w:val="28"/>
        </w:rPr>
        <w:t>атарстан</w:t>
      </w:r>
      <w:r w:rsidR="004976CE" w:rsidRPr="004976CE">
        <w:rPr>
          <w:rFonts w:cs="Times New Roman"/>
          <w:szCs w:val="28"/>
        </w:rPr>
        <w:t>. Порядок ведения реестра программ утверждается Руководителем Исполнительного комитета Лениногорского муниципального района Р</w:t>
      </w:r>
      <w:r w:rsidR="00140474">
        <w:rPr>
          <w:rFonts w:cs="Times New Roman"/>
          <w:szCs w:val="28"/>
        </w:rPr>
        <w:t xml:space="preserve">еспублики </w:t>
      </w:r>
      <w:r w:rsidR="004976CE" w:rsidRPr="004976CE">
        <w:rPr>
          <w:rFonts w:cs="Times New Roman"/>
          <w:szCs w:val="28"/>
        </w:rPr>
        <w:t>Т</w:t>
      </w:r>
      <w:r w:rsidR="00140474">
        <w:rPr>
          <w:rFonts w:cs="Times New Roman"/>
          <w:szCs w:val="28"/>
        </w:rPr>
        <w:t>атарстан</w:t>
      </w:r>
      <w:r w:rsidR="004976CE" w:rsidRPr="004976CE">
        <w:rPr>
          <w:rFonts w:cs="Times New Roman"/>
          <w:szCs w:val="28"/>
        </w:rPr>
        <w:t>.</w:t>
      </w:r>
    </w:p>
    <w:p w:rsidR="004976CE" w:rsidRPr="004976CE" w:rsidRDefault="004976CE" w:rsidP="004976CE">
      <w:pPr>
        <w:ind w:firstLine="540"/>
        <w:textAlignment w:val="baseline"/>
        <w:rPr>
          <w:rFonts w:cs="Times New Roman"/>
          <w:szCs w:val="28"/>
        </w:rPr>
      </w:pPr>
    </w:p>
    <w:p w:rsidR="004976CE" w:rsidRPr="004976CE" w:rsidRDefault="004976CE" w:rsidP="004976CE">
      <w:pPr>
        <w:ind w:firstLine="540"/>
        <w:jc w:val="center"/>
        <w:textAlignment w:val="baseline"/>
        <w:rPr>
          <w:rFonts w:cs="Times New Roman"/>
          <w:szCs w:val="28"/>
        </w:rPr>
      </w:pPr>
      <w:r w:rsidRPr="004976CE">
        <w:rPr>
          <w:rFonts w:cs="Times New Roman"/>
          <w:szCs w:val="28"/>
        </w:rPr>
        <w:t>4. Содержание программы</w:t>
      </w:r>
    </w:p>
    <w:p w:rsidR="004976CE" w:rsidRPr="004976CE" w:rsidRDefault="004976CE" w:rsidP="004976CE">
      <w:pPr>
        <w:ind w:firstLine="540"/>
        <w:textAlignment w:val="baseline"/>
        <w:rPr>
          <w:rFonts w:cs="Times New Roman"/>
          <w:szCs w:val="28"/>
        </w:rPr>
      </w:pPr>
    </w:p>
    <w:p w:rsidR="004976CE" w:rsidRPr="004976CE" w:rsidRDefault="004976CE" w:rsidP="004976CE">
      <w:pPr>
        <w:ind w:firstLine="540"/>
        <w:jc w:val="both"/>
        <w:textAlignment w:val="baseline"/>
        <w:rPr>
          <w:rFonts w:cs="Times New Roman"/>
          <w:szCs w:val="28"/>
        </w:rPr>
      </w:pPr>
      <w:r w:rsidRPr="004976CE">
        <w:rPr>
          <w:rFonts w:cs="Times New Roman"/>
          <w:szCs w:val="28"/>
        </w:rPr>
        <w:t>Проект программы разрабатывается в виде единого документа, структурированного следующим образом:</w:t>
      </w:r>
    </w:p>
    <w:p w:rsidR="004976CE" w:rsidRPr="004976CE" w:rsidRDefault="008D323A" w:rsidP="004976CE">
      <w:pPr>
        <w:ind w:firstLine="540"/>
        <w:jc w:val="both"/>
        <w:textAlignment w:val="baseline"/>
        <w:rPr>
          <w:rFonts w:cs="Times New Roman"/>
          <w:szCs w:val="28"/>
        </w:rPr>
      </w:pPr>
      <w:r>
        <w:rPr>
          <w:rFonts w:cs="Times New Roman"/>
          <w:szCs w:val="28"/>
        </w:rPr>
        <w:t>4.1.</w:t>
      </w:r>
      <w:r w:rsidR="004976CE" w:rsidRPr="004976CE">
        <w:rPr>
          <w:rFonts w:cs="Times New Roman"/>
          <w:szCs w:val="28"/>
        </w:rPr>
        <w:t>Титульный лист:</w:t>
      </w:r>
    </w:p>
    <w:p w:rsidR="004976CE" w:rsidRPr="004976CE" w:rsidRDefault="004976CE" w:rsidP="004976CE">
      <w:pPr>
        <w:ind w:firstLine="540"/>
        <w:jc w:val="both"/>
        <w:textAlignment w:val="baseline"/>
        <w:rPr>
          <w:rFonts w:cs="Times New Roman"/>
          <w:szCs w:val="28"/>
        </w:rPr>
      </w:pPr>
      <w:r w:rsidRPr="004976CE">
        <w:rPr>
          <w:rFonts w:cs="Times New Roman"/>
          <w:szCs w:val="28"/>
        </w:rPr>
        <w:t>с указанием полного наименования программы, отражающего ее суть, и сроков ее действия.</w:t>
      </w:r>
    </w:p>
    <w:p w:rsidR="004976CE" w:rsidRPr="004976CE" w:rsidRDefault="008D323A" w:rsidP="004976CE">
      <w:pPr>
        <w:ind w:firstLine="540"/>
        <w:jc w:val="both"/>
        <w:textAlignment w:val="baseline"/>
        <w:rPr>
          <w:rFonts w:cs="Times New Roman"/>
          <w:szCs w:val="28"/>
        </w:rPr>
      </w:pPr>
      <w:r>
        <w:rPr>
          <w:rFonts w:cs="Times New Roman"/>
          <w:szCs w:val="28"/>
        </w:rPr>
        <w:t>4.2.</w:t>
      </w:r>
      <w:r w:rsidR="004976CE" w:rsidRPr="004976CE">
        <w:rPr>
          <w:rFonts w:cs="Times New Roman"/>
          <w:szCs w:val="28"/>
        </w:rPr>
        <w:t>Паспорт программы:</w:t>
      </w:r>
    </w:p>
    <w:p w:rsidR="004976CE" w:rsidRPr="004976CE" w:rsidRDefault="004976CE" w:rsidP="004976CE">
      <w:pPr>
        <w:ind w:firstLine="540"/>
        <w:jc w:val="both"/>
        <w:textAlignment w:val="baseline"/>
        <w:rPr>
          <w:rFonts w:cs="Times New Roman"/>
          <w:szCs w:val="28"/>
        </w:rPr>
      </w:pPr>
      <w:r w:rsidRPr="004976CE">
        <w:rPr>
          <w:rFonts w:cs="Times New Roman"/>
          <w:szCs w:val="28"/>
        </w:rPr>
        <w:t xml:space="preserve">с указанием оснований для разработки программы; </w:t>
      </w:r>
    </w:p>
    <w:p w:rsidR="004976CE" w:rsidRPr="004976CE" w:rsidRDefault="004976CE" w:rsidP="004976CE">
      <w:pPr>
        <w:ind w:firstLine="540"/>
        <w:jc w:val="both"/>
        <w:textAlignment w:val="baseline"/>
        <w:rPr>
          <w:rFonts w:cs="Times New Roman"/>
          <w:szCs w:val="28"/>
        </w:rPr>
      </w:pPr>
      <w:r w:rsidRPr="004976CE">
        <w:rPr>
          <w:rFonts w:cs="Times New Roman"/>
          <w:szCs w:val="28"/>
        </w:rPr>
        <w:t xml:space="preserve">заказчика программы; </w:t>
      </w:r>
    </w:p>
    <w:p w:rsidR="004976CE" w:rsidRPr="004976CE" w:rsidRDefault="004976CE" w:rsidP="004976CE">
      <w:pPr>
        <w:ind w:firstLine="540"/>
        <w:jc w:val="both"/>
        <w:textAlignment w:val="baseline"/>
        <w:rPr>
          <w:rFonts w:cs="Times New Roman"/>
          <w:szCs w:val="28"/>
        </w:rPr>
      </w:pPr>
      <w:r w:rsidRPr="004976CE">
        <w:rPr>
          <w:rFonts w:cs="Times New Roman"/>
          <w:szCs w:val="28"/>
        </w:rPr>
        <w:t xml:space="preserve">сроков реализации программы с разбивкой по годам; </w:t>
      </w:r>
    </w:p>
    <w:p w:rsidR="004976CE" w:rsidRPr="004976CE" w:rsidRDefault="004976CE" w:rsidP="004976CE">
      <w:pPr>
        <w:ind w:firstLine="540"/>
        <w:jc w:val="both"/>
        <w:textAlignment w:val="baseline"/>
        <w:rPr>
          <w:rFonts w:cs="Times New Roman"/>
          <w:szCs w:val="28"/>
        </w:rPr>
      </w:pPr>
      <w:r w:rsidRPr="004976CE">
        <w:rPr>
          <w:rFonts w:cs="Times New Roman"/>
          <w:szCs w:val="28"/>
        </w:rPr>
        <w:t xml:space="preserve">цели программы; </w:t>
      </w:r>
    </w:p>
    <w:p w:rsidR="004976CE" w:rsidRPr="004976CE" w:rsidRDefault="004976CE" w:rsidP="004976CE">
      <w:pPr>
        <w:ind w:firstLine="540"/>
        <w:jc w:val="both"/>
        <w:textAlignment w:val="baseline"/>
        <w:rPr>
          <w:rFonts w:cs="Times New Roman"/>
          <w:szCs w:val="28"/>
        </w:rPr>
      </w:pPr>
      <w:r w:rsidRPr="004976CE">
        <w:rPr>
          <w:rFonts w:cs="Times New Roman"/>
          <w:szCs w:val="28"/>
        </w:rPr>
        <w:t xml:space="preserve">объемов и источников финансирования; </w:t>
      </w:r>
    </w:p>
    <w:p w:rsidR="004976CE" w:rsidRPr="004976CE" w:rsidRDefault="004976CE" w:rsidP="004976CE">
      <w:pPr>
        <w:ind w:firstLine="540"/>
        <w:jc w:val="both"/>
        <w:textAlignment w:val="baseline"/>
        <w:rPr>
          <w:rFonts w:cs="Times New Roman"/>
          <w:szCs w:val="28"/>
        </w:rPr>
      </w:pPr>
      <w:r w:rsidRPr="004976CE">
        <w:rPr>
          <w:rFonts w:cs="Times New Roman"/>
          <w:szCs w:val="28"/>
        </w:rPr>
        <w:t xml:space="preserve">ожидаемых результатов реализации программы; </w:t>
      </w:r>
    </w:p>
    <w:p w:rsidR="004976CE" w:rsidRPr="004976CE" w:rsidRDefault="004976CE" w:rsidP="004976CE">
      <w:pPr>
        <w:ind w:firstLine="540"/>
        <w:jc w:val="both"/>
        <w:textAlignment w:val="baseline"/>
        <w:rPr>
          <w:rFonts w:cs="Times New Roman"/>
          <w:szCs w:val="28"/>
        </w:rPr>
      </w:pPr>
      <w:r w:rsidRPr="004976CE">
        <w:rPr>
          <w:rFonts w:cs="Times New Roman"/>
          <w:szCs w:val="28"/>
        </w:rPr>
        <w:t xml:space="preserve">разработчика программы; </w:t>
      </w:r>
    </w:p>
    <w:p w:rsidR="004976CE" w:rsidRPr="004976CE" w:rsidRDefault="004976CE" w:rsidP="004976CE">
      <w:pPr>
        <w:ind w:firstLine="540"/>
        <w:jc w:val="both"/>
        <w:textAlignment w:val="baseline"/>
        <w:rPr>
          <w:rFonts w:cs="Times New Roman"/>
          <w:szCs w:val="28"/>
        </w:rPr>
      </w:pPr>
      <w:r w:rsidRPr="004976CE">
        <w:rPr>
          <w:rFonts w:cs="Times New Roman"/>
          <w:szCs w:val="28"/>
        </w:rPr>
        <w:t>исполнителей программы (приложение 1 к Порядку).</w:t>
      </w:r>
    </w:p>
    <w:p w:rsidR="004976CE" w:rsidRPr="004976CE" w:rsidRDefault="008D323A" w:rsidP="004976CE">
      <w:pPr>
        <w:ind w:firstLine="540"/>
        <w:jc w:val="both"/>
        <w:textAlignment w:val="baseline"/>
        <w:rPr>
          <w:rFonts w:cs="Times New Roman"/>
          <w:szCs w:val="28"/>
        </w:rPr>
      </w:pPr>
      <w:r>
        <w:rPr>
          <w:rFonts w:cs="Times New Roman"/>
          <w:szCs w:val="28"/>
        </w:rPr>
        <w:t>4.3.</w:t>
      </w:r>
      <w:r w:rsidR="004976CE" w:rsidRPr="004976CE">
        <w:rPr>
          <w:rFonts w:cs="Times New Roman"/>
          <w:szCs w:val="28"/>
        </w:rPr>
        <w:t>Раздел "Анализ существующего положения".</w:t>
      </w:r>
    </w:p>
    <w:p w:rsidR="004976CE" w:rsidRPr="004976CE" w:rsidRDefault="004976CE" w:rsidP="004976CE">
      <w:pPr>
        <w:ind w:firstLine="540"/>
        <w:jc w:val="both"/>
        <w:textAlignment w:val="baseline"/>
        <w:rPr>
          <w:rFonts w:cs="Times New Roman"/>
          <w:szCs w:val="28"/>
        </w:rPr>
      </w:pPr>
      <w:r w:rsidRPr="004976CE">
        <w:rPr>
          <w:rFonts w:cs="Times New Roman"/>
          <w:szCs w:val="28"/>
        </w:rPr>
        <w:t>Данный раздел должен содержать:</w:t>
      </w:r>
    </w:p>
    <w:p w:rsidR="004976CE" w:rsidRPr="004976CE" w:rsidRDefault="004976CE" w:rsidP="004976CE">
      <w:pPr>
        <w:ind w:firstLine="540"/>
        <w:jc w:val="both"/>
        <w:textAlignment w:val="baseline"/>
        <w:rPr>
          <w:rFonts w:cs="Times New Roman"/>
          <w:szCs w:val="28"/>
        </w:rPr>
      </w:pPr>
      <w:r w:rsidRPr="004976CE">
        <w:rPr>
          <w:rFonts w:cs="Times New Roman"/>
          <w:szCs w:val="28"/>
        </w:rPr>
        <w:t xml:space="preserve">общую оценку ситуации на основе динамики основных показателей за ряд предшествующих лет на территории района в сравнении со </w:t>
      </w:r>
      <w:proofErr w:type="spellStart"/>
      <w:r w:rsidRPr="004976CE">
        <w:rPr>
          <w:rFonts w:cs="Times New Roman"/>
          <w:szCs w:val="28"/>
        </w:rPr>
        <w:t>среднерайонным</w:t>
      </w:r>
      <w:proofErr w:type="spellEnd"/>
      <w:r w:rsidRPr="004976CE">
        <w:rPr>
          <w:rFonts w:cs="Times New Roman"/>
          <w:szCs w:val="28"/>
        </w:rPr>
        <w:t xml:space="preserve"> уровнем;</w:t>
      </w:r>
    </w:p>
    <w:p w:rsidR="004976CE" w:rsidRPr="004976CE" w:rsidRDefault="004976CE" w:rsidP="004976CE">
      <w:pPr>
        <w:ind w:firstLine="540"/>
        <w:jc w:val="both"/>
        <w:textAlignment w:val="baseline"/>
        <w:rPr>
          <w:rFonts w:cs="Times New Roman"/>
          <w:szCs w:val="28"/>
        </w:rPr>
      </w:pPr>
      <w:r w:rsidRPr="004976CE">
        <w:rPr>
          <w:rFonts w:cs="Times New Roman"/>
          <w:szCs w:val="28"/>
        </w:rPr>
        <w:t>выводы о современном состоянии экономики района и основных проблемах его развития;</w:t>
      </w:r>
    </w:p>
    <w:p w:rsidR="004976CE" w:rsidRPr="004976CE" w:rsidRDefault="004976CE" w:rsidP="004976CE">
      <w:pPr>
        <w:ind w:firstLine="540"/>
        <w:jc w:val="both"/>
        <w:textAlignment w:val="baseline"/>
        <w:rPr>
          <w:rFonts w:cs="Times New Roman"/>
          <w:szCs w:val="28"/>
        </w:rPr>
      </w:pPr>
      <w:r w:rsidRPr="004976CE">
        <w:rPr>
          <w:rFonts w:cs="Times New Roman"/>
          <w:szCs w:val="28"/>
        </w:rPr>
        <w:t>показатели уровня и качества жизни населения;</w:t>
      </w:r>
    </w:p>
    <w:p w:rsidR="004976CE" w:rsidRPr="004976CE" w:rsidRDefault="004976CE" w:rsidP="004976CE">
      <w:pPr>
        <w:ind w:firstLine="540"/>
        <w:jc w:val="both"/>
        <w:textAlignment w:val="baseline"/>
        <w:rPr>
          <w:rFonts w:cs="Times New Roman"/>
          <w:szCs w:val="28"/>
        </w:rPr>
      </w:pPr>
      <w:r w:rsidRPr="004976CE">
        <w:rPr>
          <w:rFonts w:cs="Times New Roman"/>
          <w:szCs w:val="28"/>
        </w:rPr>
        <w:t>описание существующих недостатков в сфере регулирования деятельности муниципального образования по данной проблеме;</w:t>
      </w:r>
    </w:p>
    <w:p w:rsidR="004976CE" w:rsidRPr="004976CE" w:rsidRDefault="004976CE" w:rsidP="004976CE">
      <w:pPr>
        <w:ind w:firstLine="540"/>
        <w:jc w:val="both"/>
        <w:textAlignment w:val="baseline"/>
        <w:rPr>
          <w:rFonts w:cs="Times New Roman"/>
          <w:szCs w:val="28"/>
        </w:rPr>
      </w:pPr>
      <w:r w:rsidRPr="004976CE">
        <w:rPr>
          <w:rFonts w:cs="Times New Roman"/>
          <w:szCs w:val="28"/>
        </w:rPr>
        <w:t>наличие нормативно-правовой базы; сведения о наличии других действующих федеральных, региональных, муниципальных программ, грантов, реализующих те же, тождественные или пересекающиеся вопросы, что и в предполагаемой целевой программе;</w:t>
      </w:r>
    </w:p>
    <w:p w:rsidR="004976CE" w:rsidRPr="004976CE" w:rsidRDefault="004976CE" w:rsidP="004976CE">
      <w:pPr>
        <w:ind w:firstLine="540"/>
        <w:jc w:val="both"/>
        <w:textAlignment w:val="baseline"/>
        <w:rPr>
          <w:rFonts w:cs="Times New Roman"/>
          <w:szCs w:val="28"/>
        </w:rPr>
      </w:pPr>
      <w:r w:rsidRPr="004976CE">
        <w:rPr>
          <w:rFonts w:cs="Times New Roman"/>
          <w:szCs w:val="28"/>
        </w:rPr>
        <w:lastRenderedPageBreak/>
        <w:t>оценку наиболее перспективных направлений для решения данного вопроса;</w:t>
      </w:r>
    </w:p>
    <w:p w:rsidR="004976CE" w:rsidRPr="004976CE" w:rsidRDefault="004976CE" w:rsidP="004976CE">
      <w:pPr>
        <w:ind w:firstLine="540"/>
        <w:jc w:val="both"/>
        <w:textAlignment w:val="baseline"/>
        <w:rPr>
          <w:rFonts w:cs="Times New Roman"/>
          <w:szCs w:val="28"/>
        </w:rPr>
      </w:pPr>
      <w:r w:rsidRPr="004976CE">
        <w:rPr>
          <w:rFonts w:cs="Times New Roman"/>
          <w:szCs w:val="28"/>
        </w:rPr>
        <w:t>графический материал с выводами, отражающий показатели и структуру раскрываемых вопросов;</w:t>
      </w:r>
    </w:p>
    <w:p w:rsidR="004976CE" w:rsidRPr="004976CE" w:rsidRDefault="004976CE" w:rsidP="004976CE">
      <w:pPr>
        <w:ind w:firstLine="540"/>
        <w:jc w:val="both"/>
        <w:textAlignment w:val="baseline"/>
        <w:rPr>
          <w:rFonts w:cs="Times New Roman"/>
          <w:szCs w:val="28"/>
        </w:rPr>
      </w:pPr>
      <w:r w:rsidRPr="004976CE">
        <w:rPr>
          <w:rFonts w:cs="Times New Roman"/>
          <w:szCs w:val="28"/>
        </w:rPr>
        <w:t>заключительные выводы с кратким описанием позитивных и негативных тенденций изменения ситуации; причин, отрицательно влияющих на ситуацию; проблем, вытекающих из анализа; мероприятий, необходимых для решения выявленных проблем.</w:t>
      </w:r>
    </w:p>
    <w:p w:rsidR="004976CE" w:rsidRPr="004976CE" w:rsidRDefault="008D323A" w:rsidP="004976CE">
      <w:pPr>
        <w:ind w:firstLine="540"/>
        <w:jc w:val="both"/>
        <w:textAlignment w:val="baseline"/>
        <w:rPr>
          <w:rFonts w:cs="Times New Roman"/>
          <w:szCs w:val="28"/>
        </w:rPr>
      </w:pPr>
      <w:r>
        <w:rPr>
          <w:rFonts w:cs="Times New Roman"/>
          <w:szCs w:val="28"/>
        </w:rPr>
        <w:t>4.4.</w:t>
      </w:r>
      <w:r w:rsidR="004976CE" w:rsidRPr="004976CE">
        <w:rPr>
          <w:rFonts w:cs="Times New Roman"/>
          <w:szCs w:val="28"/>
        </w:rPr>
        <w:t xml:space="preserve">Раздел </w:t>
      </w:r>
      <w:r w:rsidR="00140474">
        <w:rPr>
          <w:rFonts w:cs="Times New Roman"/>
          <w:szCs w:val="28"/>
        </w:rPr>
        <w:t>«</w:t>
      </w:r>
      <w:r w:rsidR="004976CE" w:rsidRPr="004976CE">
        <w:rPr>
          <w:rFonts w:cs="Times New Roman"/>
          <w:szCs w:val="28"/>
        </w:rPr>
        <w:t>Цели и задачи</w:t>
      </w:r>
      <w:r w:rsidR="00140474">
        <w:rPr>
          <w:rFonts w:cs="Times New Roman"/>
          <w:szCs w:val="28"/>
        </w:rPr>
        <w:t>»</w:t>
      </w:r>
      <w:r w:rsidR="004976CE" w:rsidRPr="004976CE">
        <w:rPr>
          <w:rFonts w:cs="Times New Roman"/>
          <w:szCs w:val="28"/>
        </w:rPr>
        <w:t>.</w:t>
      </w:r>
    </w:p>
    <w:p w:rsidR="004976CE" w:rsidRPr="004976CE" w:rsidRDefault="004976CE" w:rsidP="004976CE">
      <w:pPr>
        <w:ind w:firstLine="540"/>
        <w:jc w:val="both"/>
        <w:textAlignment w:val="baseline"/>
        <w:rPr>
          <w:rFonts w:cs="Times New Roman"/>
          <w:szCs w:val="28"/>
        </w:rPr>
      </w:pPr>
      <w:r w:rsidRPr="004976CE">
        <w:rPr>
          <w:rFonts w:cs="Times New Roman"/>
          <w:szCs w:val="28"/>
        </w:rPr>
        <w:t>В данном разделе, исходя из содержательной сути выявленных проблем, описываются конкретные цели и задачи по каждому отдельно взятому направлению.</w:t>
      </w:r>
    </w:p>
    <w:p w:rsidR="004976CE" w:rsidRPr="004976CE" w:rsidRDefault="008D323A" w:rsidP="004976CE">
      <w:pPr>
        <w:ind w:firstLine="540"/>
        <w:jc w:val="both"/>
        <w:textAlignment w:val="baseline"/>
        <w:rPr>
          <w:rFonts w:cs="Times New Roman"/>
          <w:szCs w:val="28"/>
        </w:rPr>
      </w:pPr>
      <w:r>
        <w:rPr>
          <w:rFonts w:cs="Times New Roman"/>
          <w:szCs w:val="28"/>
        </w:rPr>
        <w:t>4.5.</w:t>
      </w:r>
      <w:r w:rsidR="004976CE" w:rsidRPr="004976CE">
        <w:rPr>
          <w:rFonts w:cs="Times New Roman"/>
          <w:szCs w:val="28"/>
        </w:rPr>
        <w:t xml:space="preserve">Раздел </w:t>
      </w:r>
      <w:r w:rsidR="00140474">
        <w:rPr>
          <w:rFonts w:cs="Times New Roman"/>
          <w:szCs w:val="28"/>
        </w:rPr>
        <w:t>«</w:t>
      </w:r>
      <w:r w:rsidR="004976CE" w:rsidRPr="004976CE">
        <w:rPr>
          <w:rFonts w:cs="Times New Roman"/>
          <w:szCs w:val="28"/>
        </w:rPr>
        <w:t>План мероприятий. Показатели, характеризующие результаты деятельности</w:t>
      </w:r>
      <w:r w:rsidR="00140474">
        <w:rPr>
          <w:rFonts w:cs="Times New Roman"/>
          <w:szCs w:val="28"/>
        </w:rPr>
        <w:t>»</w:t>
      </w:r>
      <w:r w:rsidR="004976CE" w:rsidRPr="004976CE">
        <w:rPr>
          <w:rFonts w:cs="Times New Roman"/>
          <w:szCs w:val="28"/>
        </w:rPr>
        <w:t>.</w:t>
      </w:r>
    </w:p>
    <w:p w:rsidR="004976CE" w:rsidRPr="004976CE" w:rsidRDefault="004976CE" w:rsidP="004976CE">
      <w:pPr>
        <w:ind w:firstLine="540"/>
        <w:jc w:val="both"/>
        <w:textAlignment w:val="baseline"/>
        <w:rPr>
          <w:rFonts w:cs="Times New Roman"/>
          <w:szCs w:val="28"/>
        </w:rPr>
      </w:pPr>
      <w:r w:rsidRPr="004976CE">
        <w:rPr>
          <w:rFonts w:cs="Times New Roman"/>
          <w:szCs w:val="28"/>
        </w:rPr>
        <w:t>План мероприятий должен содержать перечень конкретных мероприятий, сгруппированных по направлениям и задачам программы, с указанием сроков, лиц, ответственных за выполнение мероприятий, и объемов финансирования.</w:t>
      </w:r>
    </w:p>
    <w:p w:rsidR="004976CE" w:rsidRPr="004976CE" w:rsidRDefault="004976CE" w:rsidP="004976CE">
      <w:pPr>
        <w:ind w:firstLine="540"/>
        <w:jc w:val="both"/>
        <w:textAlignment w:val="baseline"/>
        <w:rPr>
          <w:rFonts w:cs="Times New Roman"/>
          <w:szCs w:val="28"/>
        </w:rPr>
      </w:pPr>
      <w:r w:rsidRPr="004976CE">
        <w:rPr>
          <w:rFonts w:cs="Times New Roman"/>
          <w:szCs w:val="28"/>
        </w:rPr>
        <w:t>Направления программных мероприятий могут быть следующими:</w:t>
      </w:r>
    </w:p>
    <w:p w:rsidR="004976CE" w:rsidRPr="004976CE" w:rsidRDefault="004976CE" w:rsidP="004976CE">
      <w:pPr>
        <w:ind w:firstLine="540"/>
        <w:jc w:val="both"/>
        <w:textAlignment w:val="baseline"/>
        <w:rPr>
          <w:rFonts w:cs="Times New Roman"/>
          <w:szCs w:val="28"/>
        </w:rPr>
      </w:pPr>
      <w:r w:rsidRPr="004976CE">
        <w:rPr>
          <w:rFonts w:cs="Times New Roman"/>
          <w:szCs w:val="28"/>
        </w:rPr>
        <w:t>организационные, правовые, инвестиционные, имущественного характера (предоставление помещений, оборудования, технических средств на безвозмездной основе);</w:t>
      </w:r>
    </w:p>
    <w:p w:rsidR="004976CE" w:rsidRPr="004976CE" w:rsidRDefault="004976CE" w:rsidP="004976CE">
      <w:pPr>
        <w:ind w:firstLine="540"/>
        <w:jc w:val="both"/>
        <w:textAlignment w:val="baseline"/>
        <w:rPr>
          <w:rFonts w:cs="Times New Roman"/>
          <w:szCs w:val="28"/>
        </w:rPr>
      </w:pPr>
      <w:r w:rsidRPr="004976CE">
        <w:rPr>
          <w:rFonts w:cs="Times New Roman"/>
          <w:szCs w:val="28"/>
        </w:rPr>
        <w:t>в виде оказания прямой финансовой поддержки;</w:t>
      </w:r>
    </w:p>
    <w:p w:rsidR="004976CE" w:rsidRPr="004976CE" w:rsidRDefault="004976CE" w:rsidP="004976CE">
      <w:pPr>
        <w:ind w:firstLine="540"/>
        <w:jc w:val="both"/>
        <w:textAlignment w:val="baseline"/>
        <w:rPr>
          <w:rFonts w:cs="Times New Roman"/>
          <w:szCs w:val="28"/>
        </w:rPr>
      </w:pPr>
      <w:r w:rsidRPr="004976CE">
        <w:rPr>
          <w:rFonts w:cs="Times New Roman"/>
          <w:szCs w:val="28"/>
        </w:rPr>
        <w:t>в пределах средств, передаваемых муниципальному образованию в рамках реализации республиканских программ;</w:t>
      </w:r>
    </w:p>
    <w:p w:rsidR="004976CE" w:rsidRPr="004976CE" w:rsidRDefault="004976CE" w:rsidP="004976CE">
      <w:pPr>
        <w:ind w:firstLine="540"/>
        <w:jc w:val="both"/>
        <w:textAlignment w:val="baseline"/>
        <w:rPr>
          <w:rFonts w:cs="Times New Roman"/>
          <w:szCs w:val="28"/>
        </w:rPr>
      </w:pPr>
      <w:r w:rsidRPr="004976CE">
        <w:rPr>
          <w:rFonts w:cs="Times New Roman"/>
          <w:szCs w:val="28"/>
        </w:rPr>
        <w:t>за счет средств бюджета района и внебюджетных источников.</w:t>
      </w:r>
    </w:p>
    <w:p w:rsidR="004976CE" w:rsidRPr="004976CE" w:rsidRDefault="004976CE" w:rsidP="004976CE">
      <w:pPr>
        <w:ind w:firstLine="540"/>
        <w:jc w:val="both"/>
        <w:textAlignment w:val="baseline"/>
        <w:rPr>
          <w:rFonts w:cs="Times New Roman"/>
          <w:szCs w:val="28"/>
        </w:rPr>
      </w:pPr>
      <w:r w:rsidRPr="004976CE">
        <w:rPr>
          <w:rFonts w:cs="Times New Roman"/>
          <w:szCs w:val="28"/>
        </w:rPr>
        <w:t>Мероприятия должны:</w:t>
      </w:r>
    </w:p>
    <w:p w:rsidR="004976CE" w:rsidRPr="004976CE" w:rsidRDefault="004976CE" w:rsidP="004976CE">
      <w:pPr>
        <w:ind w:firstLine="540"/>
        <w:jc w:val="both"/>
        <w:textAlignment w:val="baseline"/>
        <w:rPr>
          <w:rFonts w:cs="Times New Roman"/>
          <w:szCs w:val="28"/>
        </w:rPr>
      </w:pPr>
      <w:r w:rsidRPr="004976CE">
        <w:rPr>
          <w:rFonts w:cs="Times New Roman"/>
          <w:szCs w:val="28"/>
        </w:rPr>
        <w:t>осуществляться в пределах полномочий органов местного самоуправления;</w:t>
      </w:r>
    </w:p>
    <w:p w:rsidR="004976CE" w:rsidRPr="004976CE" w:rsidRDefault="004976CE" w:rsidP="004976CE">
      <w:pPr>
        <w:ind w:firstLine="540"/>
        <w:jc w:val="both"/>
        <w:textAlignment w:val="baseline"/>
        <w:rPr>
          <w:rFonts w:cs="Times New Roman"/>
          <w:szCs w:val="28"/>
        </w:rPr>
      </w:pPr>
      <w:r w:rsidRPr="004976CE">
        <w:rPr>
          <w:rFonts w:cs="Times New Roman"/>
          <w:szCs w:val="28"/>
        </w:rPr>
        <w:t>реализовываться на территории муниципального образования;</w:t>
      </w:r>
    </w:p>
    <w:p w:rsidR="004976CE" w:rsidRPr="004976CE" w:rsidRDefault="004976CE" w:rsidP="004976CE">
      <w:pPr>
        <w:ind w:firstLine="540"/>
        <w:jc w:val="both"/>
        <w:textAlignment w:val="baseline"/>
        <w:rPr>
          <w:rFonts w:cs="Times New Roman"/>
          <w:szCs w:val="28"/>
        </w:rPr>
      </w:pPr>
      <w:r w:rsidRPr="004976CE">
        <w:rPr>
          <w:rFonts w:cs="Times New Roman"/>
          <w:szCs w:val="28"/>
        </w:rPr>
        <w:t>финансироваться за счет средств местного бюджета, районного бюджета, федерального бюджета, внебюджетных источников и сре</w:t>
      </w:r>
      <w:proofErr w:type="gramStart"/>
      <w:r w:rsidRPr="004976CE">
        <w:rPr>
          <w:rFonts w:cs="Times New Roman"/>
          <w:szCs w:val="28"/>
        </w:rPr>
        <w:t>дств пр</w:t>
      </w:r>
      <w:proofErr w:type="gramEnd"/>
      <w:r w:rsidRPr="004976CE">
        <w:rPr>
          <w:rFonts w:cs="Times New Roman"/>
          <w:szCs w:val="28"/>
        </w:rPr>
        <w:t>едприятий, организаций;</w:t>
      </w:r>
    </w:p>
    <w:p w:rsidR="004976CE" w:rsidRPr="004976CE" w:rsidRDefault="004976CE" w:rsidP="004976CE">
      <w:pPr>
        <w:ind w:firstLine="540"/>
        <w:jc w:val="both"/>
        <w:textAlignment w:val="baseline"/>
        <w:rPr>
          <w:rFonts w:cs="Times New Roman"/>
          <w:szCs w:val="28"/>
        </w:rPr>
      </w:pPr>
      <w:r w:rsidRPr="004976CE">
        <w:rPr>
          <w:rFonts w:cs="Times New Roman"/>
          <w:szCs w:val="28"/>
        </w:rPr>
        <w:t>отражать конкретную деятельность и направленность на выполнение задач программы;</w:t>
      </w:r>
    </w:p>
    <w:p w:rsidR="004976CE" w:rsidRPr="004976CE" w:rsidRDefault="004976CE" w:rsidP="004976CE">
      <w:pPr>
        <w:ind w:firstLine="540"/>
        <w:jc w:val="both"/>
        <w:textAlignment w:val="baseline"/>
        <w:rPr>
          <w:rFonts w:cs="Times New Roman"/>
          <w:szCs w:val="28"/>
        </w:rPr>
      </w:pPr>
      <w:r w:rsidRPr="004976CE">
        <w:rPr>
          <w:rFonts w:cs="Times New Roman"/>
          <w:szCs w:val="28"/>
        </w:rPr>
        <w:t>содержать индикаторы и показатели, характеризующие результаты деятельности.</w:t>
      </w:r>
    </w:p>
    <w:p w:rsidR="004976CE" w:rsidRPr="004976CE" w:rsidRDefault="004976CE" w:rsidP="004976CE">
      <w:pPr>
        <w:ind w:firstLine="540"/>
        <w:jc w:val="both"/>
        <w:textAlignment w:val="baseline"/>
        <w:rPr>
          <w:rFonts w:cs="Times New Roman"/>
          <w:szCs w:val="28"/>
        </w:rPr>
      </w:pPr>
      <w:r w:rsidRPr="004976CE">
        <w:rPr>
          <w:rFonts w:cs="Times New Roman"/>
          <w:szCs w:val="28"/>
        </w:rPr>
        <w:t xml:space="preserve">По каждой задаче приводятся целевые (планируемые) значения индикаторов и показателей на среднесрочный период и фактические (в сравнении со </w:t>
      </w:r>
      <w:proofErr w:type="gramStart"/>
      <w:r w:rsidRPr="004976CE">
        <w:rPr>
          <w:rFonts w:cs="Times New Roman"/>
          <w:szCs w:val="28"/>
        </w:rPr>
        <w:t>средними</w:t>
      </w:r>
      <w:proofErr w:type="gramEnd"/>
      <w:r w:rsidRPr="004976CE">
        <w:rPr>
          <w:rFonts w:cs="Times New Roman"/>
          <w:szCs w:val="28"/>
        </w:rPr>
        <w:t xml:space="preserve"> по району). Наличие индикаторов и показателей в программе обуславливается исходя из анализа ситуации и выявленной проблемы.</w:t>
      </w:r>
    </w:p>
    <w:p w:rsidR="004976CE" w:rsidRPr="004976CE" w:rsidRDefault="008D323A" w:rsidP="004976CE">
      <w:pPr>
        <w:ind w:firstLine="540"/>
        <w:jc w:val="both"/>
        <w:textAlignment w:val="baseline"/>
        <w:rPr>
          <w:rFonts w:cs="Times New Roman"/>
          <w:szCs w:val="28"/>
        </w:rPr>
      </w:pPr>
      <w:r>
        <w:rPr>
          <w:rFonts w:cs="Times New Roman"/>
          <w:szCs w:val="28"/>
        </w:rPr>
        <w:t>4.6.</w:t>
      </w:r>
      <w:r w:rsidR="004976CE" w:rsidRPr="004976CE">
        <w:rPr>
          <w:rFonts w:cs="Times New Roman"/>
          <w:szCs w:val="28"/>
        </w:rPr>
        <w:t>Раздел "Финансовые затраты на реализацию программы". В данном разделе указываются:</w:t>
      </w:r>
    </w:p>
    <w:p w:rsidR="004976CE" w:rsidRPr="004976CE" w:rsidRDefault="004976CE" w:rsidP="004976CE">
      <w:pPr>
        <w:ind w:firstLine="540"/>
        <w:jc w:val="both"/>
        <w:textAlignment w:val="baseline"/>
        <w:rPr>
          <w:rFonts w:cs="Times New Roman"/>
          <w:szCs w:val="28"/>
        </w:rPr>
      </w:pPr>
      <w:r w:rsidRPr="004976CE">
        <w:rPr>
          <w:rFonts w:cs="Times New Roman"/>
          <w:szCs w:val="28"/>
        </w:rPr>
        <w:t>общий объем финансирования программы с указанием источников финансирования и с разбивкой по годам;</w:t>
      </w:r>
    </w:p>
    <w:p w:rsidR="004976CE" w:rsidRPr="004976CE" w:rsidRDefault="004976CE" w:rsidP="004976CE">
      <w:pPr>
        <w:ind w:firstLine="540"/>
        <w:jc w:val="both"/>
        <w:textAlignment w:val="baseline"/>
        <w:rPr>
          <w:rFonts w:cs="Times New Roman"/>
          <w:szCs w:val="28"/>
        </w:rPr>
      </w:pPr>
      <w:r w:rsidRPr="004976CE">
        <w:rPr>
          <w:rFonts w:cs="Times New Roman"/>
          <w:szCs w:val="28"/>
        </w:rPr>
        <w:lastRenderedPageBreak/>
        <w:t>направления и виды расходования средств.</w:t>
      </w:r>
    </w:p>
    <w:p w:rsidR="004976CE" w:rsidRPr="004976CE" w:rsidRDefault="004976CE" w:rsidP="004976CE">
      <w:pPr>
        <w:ind w:firstLine="540"/>
        <w:jc w:val="both"/>
        <w:textAlignment w:val="baseline"/>
        <w:rPr>
          <w:rFonts w:cs="Times New Roman"/>
          <w:szCs w:val="28"/>
        </w:rPr>
      </w:pPr>
      <w:r w:rsidRPr="004976CE">
        <w:rPr>
          <w:rFonts w:cs="Times New Roman"/>
          <w:szCs w:val="28"/>
        </w:rPr>
        <w:t>Приводится распределение расходов по направлениям и задачам согласно разделу 4.5 настоящего Порядка.</w:t>
      </w:r>
    </w:p>
    <w:p w:rsidR="004976CE" w:rsidRPr="004976CE" w:rsidRDefault="004976CE" w:rsidP="004976CE">
      <w:pPr>
        <w:ind w:firstLine="540"/>
        <w:jc w:val="both"/>
        <w:textAlignment w:val="baseline"/>
        <w:rPr>
          <w:rFonts w:cs="Times New Roman"/>
          <w:szCs w:val="28"/>
        </w:rPr>
      </w:pPr>
      <w:r w:rsidRPr="004976CE">
        <w:rPr>
          <w:rFonts w:cs="Times New Roman"/>
          <w:szCs w:val="28"/>
        </w:rPr>
        <w:t>Финансирование мероприятий программ может осуществляться за счет средств бюджета района в пределах утвержденных смет программ, а также за счет средств федерального бюджета, республиканского бюджета и привлекаемых средств. К внебюджетным источникам, привлекаемым для финансирования муниципальных программ, относятся взносы предприятий и организаций муниципального, государственного и частного секторов экономики; кредиты банков, средства фондов и общественных организаций, зарубежных инвесторов и другие поступления, не запрещенные действующим законодательством Российской Федерации источники финансирования.</w:t>
      </w:r>
    </w:p>
    <w:p w:rsidR="004976CE" w:rsidRPr="004976CE" w:rsidRDefault="008D323A" w:rsidP="004976CE">
      <w:pPr>
        <w:ind w:firstLine="540"/>
        <w:jc w:val="both"/>
        <w:textAlignment w:val="baseline"/>
        <w:rPr>
          <w:rFonts w:cs="Times New Roman"/>
          <w:szCs w:val="28"/>
        </w:rPr>
      </w:pPr>
      <w:r>
        <w:rPr>
          <w:rFonts w:cs="Times New Roman"/>
          <w:szCs w:val="28"/>
        </w:rPr>
        <w:t>4.7.</w:t>
      </w:r>
      <w:r w:rsidR="004976CE" w:rsidRPr="004976CE">
        <w:rPr>
          <w:rFonts w:cs="Times New Roman"/>
          <w:szCs w:val="28"/>
        </w:rPr>
        <w:t>Раздел "Механизм реализации программы".</w:t>
      </w:r>
    </w:p>
    <w:p w:rsidR="004976CE" w:rsidRPr="004976CE" w:rsidRDefault="004976CE" w:rsidP="004976CE">
      <w:pPr>
        <w:ind w:firstLine="540"/>
        <w:jc w:val="both"/>
        <w:textAlignment w:val="baseline"/>
        <w:rPr>
          <w:rFonts w:cs="Times New Roman"/>
          <w:szCs w:val="28"/>
        </w:rPr>
      </w:pPr>
      <w:r w:rsidRPr="004976CE">
        <w:rPr>
          <w:rFonts w:cs="Times New Roman"/>
          <w:szCs w:val="28"/>
        </w:rPr>
        <w:t>Предполагает описание порядка финансирования программы, форм или схем взаимодействия между заказчиком и исполнителями программы.</w:t>
      </w:r>
    </w:p>
    <w:p w:rsidR="004976CE" w:rsidRPr="004976CE" w:rsidRDefault="004976CE" w:rsidP="004976CE">
      <w:pPr>
        <w:ind w:firstLine="540"/>
        <w:jc w:val="both"/>
        <w:textAlignment w:val="baseline"/>
        <w:rPr>
          <w:rFonts w:cs="Times New Roman"/>
          <w:szCs w:val="28"/>
        </w:rPr>
      </w:pPr>
      <w:r w:rsidRPr="004976CE">
        <w:rPr>
          <w:rFonts w:cs="Times New Roman"/>
          <w:szCs w:val="28"/>
        </w:rPr>
        <w:t>Формы взаимодействия могут включать:</w:t>
      </w:r>
    </w:p>
    <w:p w:rsidR="004976CE" w:rsidRPr="004976CE" w:rsidRDefault="004976CE" w:rsidP="004976CE">
      <w:pPr>
        <w:ind w:firstLine="540"/>
        <w:jc w:val="both"/>
        <w:textAlignment w:val="baseline"/>
        <w:rPr>
          <w:rFonts w:cs="Times New Roman"/>
          <w:szCs w:val="28"/>
        </w:rPr>
      </w:pPr>
      <w:r w:rsidRPr="004976CE">
        <w:rPr>
          <w:rFonts w:cs="Times New Roman"/>
          <w:szCs w:val="28"/>
        </w:rPr>
        <w:t>создание межведомственных комиссий, рабочих групп;</w:t>
      </w:r>
    </w:p>
    <w:p w:rsidR="004976CE" w:rsidRPr="004976CE" w:rsidRDefault="004976CE" w:rsidP="004976CE">
      <w:pPr>
        <w:ind w:firstLine="540"/>
        <w:jc w:val="both"/>
        <w:textAlignment w:val="baseline"/>
        <w:rPr>
          <w:rFonts w:cs="Times New Roman"/>
          <w:szCs w:val="28"/>
        </w:rPr>
      </w:pPr>
      <w:r w:rsidRPr="004976CE">
        <w:rPr>
          <w:rFonts w:cs="Times New Roman"/>
          <w:szCs w:val="28"/>
        </w:rPr>
        <w:t>заключение договоров между заказчиками, исполнителями;</w:t>
      </w:r>
    </w:p>
    <w:p w:rsidR="004976CE" w:rsidRPr="004976CE" w:rsidRDefault="004976CE" w:rsidP="004976CE">
      <w:pPr>
        <w:ind w:firstLine="540"/>
        <w:jc w:val="both"/>
        <w:textAlignment w:val="baseline"/>
        <w:rPr>
          <w:rFonts w:cs="Times New Roman"/>
          <w:szCs w:val="28"/>
        </w:rPr>
      </w:pPr>
      <w:r w:rsidRPr="004976CE">
        <w:rPr>
          <w:rFonts w:cs="Times New Roman"/>
          <w:szCs w:val="28"/>
        </w:rPr>
        <w:t>мероприятия по привлечению средств из внебюджетных источников;</w:t>
      </w:r>
    </w:p>
    <w:p w:rsidR="004976CE" w:rsidRPr="004976CE" w:rsidRDefault="004976CE" w:rsidP="004976CE">
      <w:pPr>
        <w:ind w:firstLine="540"/>
        <w:jc w:val="both"/>
        <w:textAlignment w:val="baseline"/>
        <w:rPr>
          <w:rFonts w:cs="Times New Roman"/>
          <w:szCs w:val="28"/>
        </w:rPr>
      </w:pPr>
      <w:r w:rsidRPr="004976CE">
        <w:rPr>
          <w:rFonts w:cs="Times New Roman"/>
          <w:szCs w:val="28"/>
        </w:rPr>
        <w:t xml:space="preserve">мероприятия по организации управления программой, </w:t>
      </w:r>
      <w:proofErr w:type="gramStart"/>
      <w:r w:rsidRPr="004976CE">
        <w:rPr>
          <w:rFonts w:cs="Times New Roman"/>
          <w:szCs w:val="28"/>
        </w:rPr>
        <w:t>контролю за</w:t>
      </w:r>
      <w:proofErr w:type="gramEnd"/>
      <w:r w:rsidRPr="004976CE">
        <w:rPr>
          <w:rFonts w:cs="Times New Roman"/>
          <w:szCs w:val="28"/>
        </w:rPr>
        <w:t xml:space="preserve"> ходом ее реализации, использованию бюджетных средств;</w:t>
      </w:r>
    </w:p>
    <w:p w:rsidR="004976CE" w:rsidRPr="004976CE" w:rsidRDefault="004976CE" w:rsidP="004976CE">
      <w:pPr>
        <w:ind w:firstLine="540"/>
        <w:jc w:val="both"/>
        <w:textAlignment w:val="baseline"/>
        <w:rPr>
          <w:rFonts w:cs="Times New Roman"/>
          <w:szCs w:val="28"/>
        </w:rPr>
      </w:pPr>
      <w:r w:rsidRPr="004976CE">
        <w:rPr>
          <w:rFonts w:cs="Times New Roman"/>
          <w:szCs w:val="28"/>
        </w:rPr>
        <w:t>порядок взаимодействия и подотчетности исполнителей и заказчиков программы.</w:t>
      </w:r>
    </w:p>
    <w:p w:rsidR="004976CE" w:rsidRPr="004976CE" w:rsidRDefault="004976CE" w:rsidP="004976CE">
      <w:pPr>
        <w:ind w:firstLine="540"/>
        <w:textAlignment w:val="baseline"/>
        <w:rPr>
          <w:rFonts w:cs="Times New Roman"/>
          <w:szCs w:val="28"/>
        </w:rPr>
      </w:pPr>
    </w:p>
    <w:p w:rsidR="004976CE" w:rsidRPr="004976CE" w:rsidRDefault="004976CE" w:rsidP="004976CE">
      <w:pPr>
        <w:ind w:firstLine="540"/>
        <w:jc w:val="center"/>
        <w:textAlignment w:val="baseline"/>
        <w:rPr>
          <w:rFonts w:cs="Times New Roman"/>
          <w:szCs w:val="28"/>
        </w:rPr>
      </w:pPr>
      <w:r w:rsidRPr="004976CE">
        <w:rPr>
          <w:rFonts w:cs="Times New Roman"/>
          <w:szCs w:val="28"/>
        </w:rPr>
        <w:t>5. Принятие муниципальной программы</w:t>
      </w:r>
    </w:p>
    <w:p w:rsidR="004976CE" w:rsidRPr="004976CE" w:rsidRDefault="004976CE" w:rsidP="004976CE">
      <w:pPr>
        <w:ind w:firstLine="540"/>
        <w:textAlignment w:val="baseline"/>
        <w:rPr>
          <w:rFonts w:cs="Times New Roman"/>
          <w:szCs w:val="28"/>
        </w:rPr>
      </w:pPr>
    </w:p>
    <w:p w:rsidR="004976CE" w:rsidRPr="004976CE" w:rsidRDefault="008D323A" w:rsidP="004976CE">
      <w:pPr>
        <w:ind w:firstLine="540"/>
        <w:jc w:val="both"/>
        <w:textAlignment w:val="baseline"/>
        <w:rPr>
          <w:rFonts w:cs="Times New Roman"/>
          <w:szCs w:val="28"/>
        </w:rPr>
      </w:pPr>
      <w:r>
        <w:rPr>
          <w:rFonts w:cs="Times New Roman"/>
          <w:szCs w:val="28"/>
        </w:rPr>
        <w:t>5.1.</w:t>
      </w:r>
      <w:r w:rsidR="004976CE" w:rsidRPr="004976CE">
        <w:rPr>
          <w:rFonts w:cs="Times New Roman"/>
          <w:szCs w:val="28"/>
        </w:rPr>
        <w:t xml:space="preserve">Проект программы с пояснительной запиской, экономическим обоснованием представляется разработчиком на рассмотрение </w:t>
      </w:r>
      <w:proofErr w:type="gramStart"/>
      <w:r w:rsidR="004976CE" w:rsidRPr="004976CE">
        <w:rPr>
          <w:rFonts w:cs="Times New Roman"/>
          <w:szCs w:val="28"/>
        </w:rPr>
        <w:t>в</w:t>
      </w:r>
      <w:proofErr w:type="gramEnd"/>
      <w:r w:rsidR="004976CE" w:rsidRPr="004976CE">
        <w:rPr>
          <w:rFonts w:cs="Times New Roman"/>
          <w:szCs w:val="28"/>
        </w:rPr>
        <w:t xml:space="preserve"> Исполнительный комитет Лениногорского муниципального района Республики Татарстан.</w:t>
      </w:r>
    </w:p>
    <w:p w:rsidR="004976CE" w:rsidRPr="004976CE" w:rsidRDefault="004976CE" w:rsidP="004976CE">
      <w:pPr>
        <w:pStyle w:val="ConsPlusNormal"/>
        <w:ind w:firstLine="540"/>
        <w:jc w:val="both"/>
        <w:rPr>
          <w:rFonts w:ascii="Times New Roman" w:hAnsi="Times New Roman" w:cs="Times New Roman"/>
          <w:sz w:val="28"/>
          <w:szCs w:val="28"/>
        </w:rPr>
      </w:pPr>
      <w:r w:rsidRPr="004976CE">
        <w:rPr>
          <w:rFonts w:ascii="Times New Roman" w:hAnsi="Times New Roman" w:cs="Times New Roman"/>
          <w:sz w:val="28"/>
          <w:szCs w:val="28"/>
        </w:rPr>
        <w:t>Проект муниципальной программы, разработанный разработчиком, подлежит предварительному обсуждению на заседании Общественного совета Лениногорского муниципального района.</w:t>
      </w:r>
    </w:p>
    <w:p w:rsidR="004976CE" w:rsidRPr="004976CE" w:rsidRDefault="004976CE" w:rsidP="004976CE">
      <w:pPr>
        <w:ind w:firstLine="540"/>
        <w:jc w:val="both"/>
        <w:textAlignment w:val="baseline"/>
        <w:rPr>
          <w:rFonts w:cs="Times New Roman"/>
          <w:szCs w:val="28"/>
        </w:rPr>
      </w:pPr>
      <w:r w:rsidRPr="004976CE">
        <w:rPr>
          <w:rFonts w:cs="Times New Roman"/>
          <w:szCs w:val="28"/>
        </w:rPr>
        <w:t>Программа утверждается правовым актом уполномоченного органа местного самоуправления Лениногорского муниципального района Республики Татарстан.</w:t>
      </w:r>
    </w:p>
    <w:p w:rsidR="004976CE" w:rsidRPr="004976CE" w:rsidRDefault="004976CE" w:rsidP="004976CE">
      <w:pPr>
        <w:ind w:firstLine="540"/>
        <w:jc w:val="both"/>
        <w:textAlignment w:val="baseline"/>
        <w:rPr>
          <w:rFonts w:cs="Times New Roman"/>
          <w:szCs w:val="28"/>
        </w:rPr>
      </w:pPr>
      <w:r w:rsidRPr="004976CE">
        <w:rPr>
          <w:rFonts w:cs="Times New Roman"/>
          <w:szCs w:val="28"/>
        </w:rPr>
        <w:t>Перечень программ, предусматривающих финансирование из бюджета муниципального образования, представляется на утверждение в Совет Лениногорского муниципального района Республики Татарстан одновременно с проектом решения о бюджете на очередной финансовый год в качестве приложения к нему.</w:t>
      </w:r>
    </w:p>
    <w:p w:rsidR="004976CE" w:rsidRPr="004976CE" w:rsidRDefault="004976CE" w:rsidP="004976CE">
      <w:pPr>
        <w:ind w:firstLine="540"/>
        <w:jc w:val="both"/>
        <w:textAlignment w:val="baseline"/>
        <w:rPr>
          <w:rFonts w:cs="Times New Roman"/>
          <w:szCs w:val="28"/>
        </w:rPr>
      </w:pPr>
      <w:r w:rsidRPr="004976CE">
        <w:rPr>
          <w:rFonts w:cs="Times New Roman"/>
          <w:szCs w:val="28"/>
        </w:rPr>
        <w:t xml:space="preserve">При необходимости </w:t>
      </w:r>
      <w:proofErr w:type="gramStart"/>
      <w:r w:rsidRPr="004976CE">
        <w:rPr>
          <w:rFonts w:cs="Times New Roman"/>
          <w:szCs w:val="28"/>
        </w:rPr>
        <w:t>Исполнительный</w:t>
      </w:r>
      <w:proofErr w:type="gramEnd"/>
      <w:r w:rsidRPr="004976CE">
        <w:rPr>
          <w:rFonts w:cs="Times New Roman"/>
          <w:szCs w:val="28"/>
        </w:rPr>
        <w:t xml:space="preserve"> комитет Лениногорского муниципального района Республики Татарстан вносит предложения о </w:t>
      </w:r>
      <w:r w:rsidRPr="004976CE">
        <w:rPr>
          <w:rFonts w:cs="Times New Roman"/>
          <w:szCs w:val="28"/>
        </w:rPr>
        <w:lastRenderedPageBreak/>
        <w:t>перераспределении финансовых средств между мероприятиями программы, корректировках программы.</w:t>
      </w:r>
    </w:p>
    <w:p w:rsidR="004976CE" w:rsidRPr="004976CE" w:rsidRDefault="004976CE" w:rsidP="004976CE">
      <w:pPr>
        <w:ind w:firstLine="540"/>
        <w:textAlignment w:val="baseline"/>
        <w:rPr>
          <w:rFonts w:cs="Times New Roman"/>
          <w:szCs w:val="28"/>
        </w:rPr>
      </w:pPr>
    </w:p>
    <w:p w:rsidR="004976CE" w:rsidRPr="004976CE" w:rsidRDefault="004976CE" w:rsidP="004976CE">
      <w:pPr>
        <w:ind w:firstLine="540"/>
        <w:jc w:val="center"/>
        <w:textAlignment w:val="baseline"/>
        <w:rPr>
          <w:rFonts w:cs="Times New Roman"/>
          <w:szCs w:val="28"/>
        </w:rPr>
      </w:pPr>
      <w:r w:rsidRPr="004976CE">
        <w:rPr>
          <w:rFonts w:cs="Times New Roman"/>
          <w:szCs w:val="28"/>
        </w:rPr>
        <w:t xml:space="preserve">6. Реализация и </w:t>
      </w:r>
      <w:proofErr w:type="gramStart"/>
      <w:r w:rsidRPr="004976CE">
        <w:rPr>
          <w:rFonts w:cs="Times New Roman"/>
          <w:szCs w:val="28"/>
        </w:rPr>
        <w:t>контроль за</w:t>
      </w:r>
      <w:proofErr w:type="gramEnd"/>
      <w:r w:rsidRPr="004976CE">
        <w:rPr>
          <w:rFonts w:cs="Times New Roman"/>
          <w:szCs w:val="28"/>
        </w:rPr>
        <w:t xml:space="preserve"> выполнением муниципальных программ</w:t>
      </w:r>
    </w:p>
    <w:p w:rsidR="004976CE" w:rsidRPr="004976CE" w:rsidRDefault="004976CE" w:rsidP="004976CE">
      <w:pPr>
        <w:ind w:firstLine="540"/>
        <w:textAlignment w:val="baseline"/>
        <w:rPr>
          <w:rFonts w:cs="Times New Roman"/>
          <w:szCs w:val="28"/>
        </w:rPr>
      </w:pPr>
    </w:p>
    <w:p w:rsidR="004976CE" w:rsidRPr="004976CE" w:rsidRDefault="004324BE" w:rsidP="004976CE">
      <w:pPr>
        <w:ind w:firstLine="540"/>
        <w:jc w:val="both"/>
        <w:textAlignment w:val="baseline"/>
        <w:rPr>
          <w:rFonts w:cs="Times New Roman"/>
          <w:szCs w:val="28"/>
        </w:rPr>
      </w:pPr>
      <w:r>
        <w:rPr>
          <w:rFonts w:cs="Times New Roman"/>
          <w:szCs w:val="28"/>
        </w:rPr>
        <w:t>6.1.</w:t>
      </w:r>
      <w:r w:rsidR="004976CE" w:rsidRPr="004976CE">
        <w:rPr>
          <w:rFonts w:cs="Times New Roman"/>
          <w:szCs w:val="28"/>
        </w:rPr>
        <w:t>Заказчики муниципальных программ несут ответственность за своевременное выполнение муниципальных программ, рациональное использование выделенных бюджетных средств.</w:t>
      </w:r>
    </w:p>
    <w:p w:rsidR="004976CE" w:rsidRPr="004976CE" w:rsidRDefault="004324BE" w:rsidP="004976CE">
      <w:pPr>
        <w:ind w:firstLine="540"/>
        <w:jc w:val="both"/>
        <w:textAlignment w:val="baseline"/>
        <w:rPr>
          <w:rFonts w:cs="Times New Roman"/>
          <w:szCs w:val="28"/>
        </w:rPr>
      </w:pPr>
      <w:r>
        <w:rPr>
          <w:rFonts w:cs="Times New Roman"/>
          <w:szCs w:val="28"/>
        </w:rPr>
        <w:t>6.2.</w:t>
      </w:r>
      <w:r w:rsidR="004976CE" w:rsidRPr="004976CE">
        <w:rPr>
          <w:rFonts w:cs="Times New Roman"/>
          <w:szCs w:val="28"/>
        </w:rPr>
        <w:t>Заказчики муниципальных программ несут ответственность за достоверность предоставляемых сведений о финансировании и реализации муниципальных программ.</w:t>
      </w:r>
    </w:p>
    <w:p w:rsidR="004976CE" w:rsidRPr="004976CE" w:rsidRDefault="004324BE" w:rsidP="004976CE">
      <w:pPr>
        <w:ind w:firstLine="540"/>
        <w:jc w:val="both"/>
        <w:textAlignment w:val="baseline"/>
        <w:rPr>
          <w:rFonts w:cs="Times New Roman"/>
          <w:szCs w:val="28"/>
        </w:rPr>
      </w:pPr>
      <w:r>
        <w:rPr>
          <w:rFonts w:cs="Times New Roman"/>
          <w:szCs w:val="28"/>
        </w:rPr>
        <w:t>6.3.</w:t>
      </w:r>
      <w:proofErr w:type="gramStart"/>
      <w:r w:rsidR="004976CE" w:rsidRPr="004976CE">
        <w:rPr>
          <w:rFonts w:cs="Times New Roman"/>
          <w:szCs w:val="28"/>
        </w:rPr>
        <w:t>Контроль за</w:t>
      </w:r>
      <w:proofErr w:type="gramEnd"/>
      <w:r w:rsidR="004976CE" w:rsidRPr="004976CE">
        <w:rPr>
          <w:rFonts w:cs="Times New Roman"/>
          <w:szCs w:val="28"/>
        </w:rPr>
        <w:t xml:space="preserve"> целевым использованием средств муниципального бюджета, направленных на реализацию муниципальных программ, осуществляется в соответствии с действующим законодательством.</w:t>
      </w:r>
    </w:p>
    <w:p w:rsidR="004976CE" w:rsidRPr="004976CE" w:rsidRDefault="004976CE" w:rsidP="004976CE">
      <w:pPr>
        <w:ind w:firstLine="540"/>
        <w:textAlignment w:val="baseline"/>
        <w:rPr>
          <w:rFonts w:cs="Times New Roman"/>
          <w:szCs w:val="28"/>
        </w:rPr>
      </w:pPr>
    </w:p>
    <w:p w:rsidR="004976CE" w:rsidRPr="004976CE" w:rsidRDefault="004976CE" w:rsidP="004976CE">
      <w:pPr>
        <w:ind w:firstLine="540"/>
        <w:jc w:val="center"/>
        <w:textAlignment w:val="baseline"/>
        <w:rPr>
          <w:rFonts w:cs="Times New Roman"/>
          <w:szCs w:val="28"/>
        </w:rPr>
      </w:pPr>
      <w:r w:rsidRPr="004976CE">
        <w:rPr>
          <w:rFonts w:cs="Times New Roman"/>
          <w:szCs w:val="28"/>
        </w:rPr>
        <w:t xml:space="preserve">7. Внесение изменений в </w:t>
      </w:r>
      <w:proofErr w:type="gramStart"/>
      <w:r w:rsidRPr="004976CE">
        <w:rPr>
          <w:rFonts w:cs="Times New Roman"/>
          <w:szCs w:val="28"/>
        </w:rPr>
        <w:t>муниципальную</w:t>
      </w:r>
      <w:proofErr w:type="gramEnd"/>
      <w:r w:rsidRPr="004976CE">
        <w:rPr>
          <w:rFonts w:cs="Times New Roman"/>
          <w:szCs w:val="28"/>
        </w:rPr>
        <w:t xml:space="preserve"> программу</w:t>
      </w:r>
    </w:p>
    <w:p w:rsidR="004976CE" w:rsidRPr="004976CE" w:rsidRDefault="004976CE" w:rsidP="004976CE">
      <w:pPr>
        <w:ind w:firstLine="540"/>
        <w:textAlignment w:val="baseline"/>
        <w:rPr>
          <w:rFonts w:cs="Times New Roman"/>
          <w:szCs w:val="28"/>
        </w:rPr>
      </w:pPr>
    </w:p>
    <w:p w:rsidR="004976CE" w:rsidRPr="004976CE" w:rsidRDefault="004324BE" w:rsidP="004976CE">
      <w:pPr>
        <w:ind w:firstLine="540"/>
        <w:jc w:val="both"/>
        <w:textAlignment w:val="baseline"/>
        <w:rPr>
          <w:rFonts w:cs="Times New Roman"/>
          <w:szCs w:val="28"/>
        </w:rPr>
      </w:pPr>
      <w:r>
        <w:rPr>
          <w:rFonts w:cs="Times New Roman"/>
          <w:szCs w:val="28"/>
        </w:rPr>
        <w:t>7.1.</w:t>
      </w:r>
      <w:r w:rsidR="004976CE" w:rsidRPr="004976CE">
        <w:rPr>
          <w:rFonts w:cs="Times New Roman"/>
          <w:szCs w:val="28"/>
        </w:rPr>
        <w:t>В программу могут быть внесены изменения в случаях:</w:t>
      </w:r>
    </w:p>
    <w:p w:rsidR="004976CE" w:rsidRPr="004976CE" w:rsidRDefault="004976CE" w:rsidP="004976CE">
      <w:pPr>
        <w:ind w:firstLine="540"/>
        <w:jc w:val="both"/>
        <w:textAlignment w:val="baseline"/>
        <w:rPr>
          <w:rFonts w:cs="Times New Roman"/>
          <w:szCs w:val="28"/>
        </w:rPr>
      </w:pPr>
      <w:r w:rsidRPr="004976CE">
        <w:rPr>
          <w:rFonts w:cs="Times New Roman"/>
          <w:szCs w:val="28"/>
        </w:rPr>
        <w:t>1) снижения ожидаемых поступлений доходов в бюджет Лениногорского муниципального района;</w:t>
      </w:r>
    </w:p>
    <w:p w:rsidR="004976CE" w:rsidRPr="004976CE" w:rsidRDefault="004976CE" w:rsidP="004976CE">
      <w:pPr>
        <w:ind w:firstLine="540"/>
        <w:jc w:val="both"/>
        <w:textAlignment w:val="baseline"/>
        <w:rPr>
          <w:rFonts w:cs="Times New Roman"/>
          <w:szCs w:val="28"/>
        </w:rPr>
      </w:pPr>
      <w:r w:rsidRPr="004976CE">
        <w:rPr>
          <w:rFonts w:cs="Times New Roman"/>
          <w:szCs w:val="28"/>
        </w:rPr>
        <w:t>2) исключения отдельных полномочий органа местного самоуправления Лениногорского муниципального района или их передачи сельским поселениям Лениногорского муниципального района, а также наделения органа местного самоуправления Лениногорского муниципального района дополнительными полномочиями;</w:t>
      </w:r>
    </w:p>
    <w:p w:rsidR="004976CE" w:rsidRPr="004976CE" w:rsidRDefault="004976CE" w:rsidP="004976CE">
      <w:pPr>
        <w:ind w:firstLine="540"/>
        <w:jc w:val="both"/>
        <w:textAlignment w:val="baseline"/>
        <w:rPr>
          <w:rFonts w:cs="Times New Roman"/>
          <w:szCs w:val="28"/>
        </w:rPr>
      </w:pPr>
      <w:r w:rsidRPr="004976CE">
        <w:rPr>
          <w:rFonts w:cs="Times New Roman"/>
          <w:szCs w:val="28"/>
        </w:rPr>
        <w:t>3) необходимости включения в программу дополнительных мероприятий;</w:t>
      </w:r>
    </w:p>
    <w:p w:rsidR="004976CE" w:rsidRPr="004976CE" w:rsidRDefault="004976CE" w:rsidP="004976CE">
      <w:pPr>
        <w:ind w:firstLine="540"/>
        <w:jc w:val="both"/>
        <w:textAlignment w:val="baseline"/>
        <w:rPr>
          <w:rFonts w:cs="Times New Roman"/>
          <w:szCs w:val="28"/>
        </w:rPr>
      </w:pPr>
      <w:r w:rsidRPr="004976CE">
        <w:rPr>
          <w:rFonts w:cs="Times New Roman"/>
          <w:szCs w:val="28"/>
        </w:rPr>
        <w:t xml:space="preserve">4) необходимости ускорения реализации или досрочного прекращения реализации программы или ее отдельных мероприятий по результатам оценки эффективности реализации программы, установленной Порядком проведения и критерии </w:t>
      </w:r>
      <w:proofErr w:type="gramStart"/>
      <w:r w:rsidRPr="004976CE">
        <w:rPr>
          <w:rFonts w:cs="Times New Roman"/>
          <w:szCs w:val="28"/>
        </w:rPr>
        <w:t>оценки эффективности реализации программы настоящего решения</w:t>
      </w:r>
      <w:proofErr w:type="gramEnd"/>
      <w:r w:rsidRPr="004976CE">
        <w:rPr>
          <w:rFonts w:cs="Times New Roman"/>
          <w:szCs w:val="28"/>
        </w:rPr>
        <w:t>;</w:t>
      </w:r>
    </w:p>
    <w:p w:rsidR="004976CE" w:rsidRPr="004976CE" w:rsidRDefault="004976CE" w:rsidP="004976CE">
      <w:pPr>
        <w:ind w:firstLine="540"/>
        <w:jc w:val="both"/>
        <w:textAlignment w:val="baseline"/>
        <w:rPr>
          <w:rFonts w:cs="Times New Roman"/>
          <w:szCs w:val="28"/>
        </w:rPr>
      </w:pPr>
      <w:proofErr w:type="gramStart"/>
      <w:r w:rsidRPr="004976CE">
        <w:rPr>
          <w:rFonts w:cs="Times New Roman"/>
          <w:szCs w:val="28"/>
        </w:rPr>
        <w:t>5) необходимости изменения перечня мероприятий программы, сроков и (или) объемов их финансирования в связи с предоставлением из федерального, республиканского бюджетов средств на их реализацию или изменением объема указанных средств.</w:t>
      </w:r>
      <w:proofErr w:type="gramEnd"/>
    </w:p>
    <w:p w:rsidR="004976CE" w:rsidRPr="004976CE" w:rsidRDefault="004324BE" w:rsidP="004976CE">
      <w:pPr>
        <w:ind w:firstLine="540"/>
        <w:jc w:val="both"/>
        <w:textAlignment w:val="baseline"/>
        <w:rPr>
          <w:rFonts w:cs="Times New Roman"/>
          <w:szCs w:val="28"/>
        </w:rPr>
      </w:pPr>
      <w:r>
        <w:rPr>
          <w:rFonts w:cs="Times New Roman"/>
          <w:szCs w:val="28"/>
        </w:rPr>
        <w:t>7.2.</w:t>
      </w:r>
      <w:r w:rsidR="004976CE" w:rsidRPr="004976CE">
        <w:rPr>
          <w:rFonts w:cs="Times New Roman"/>
          <w:szCs w:val="28"/>
        </w:rPr>
        <w:t>Внесение изменений в программу осуществляется в порядке, предусмотренном для утверждения программ.</w:t>
      </w:r>
    </w:p>
    <w:p w:rsidR="004976CE" w:rsidRPr="004976CE" w:rsidRDefault="004324BE" w:rsidP="004976CE">
      <w:pPr>
        <w:ind w:firstLine="540"/>
        <w:jc w:val="both"/>
        <w:textAlignment w:val="baseline"/>
        <w:rPr>
          <w:rFonts w:cs="Times New Roman"/>
          <w:szCs w:val="28"/>
        </w:rPr>
      </w:pPr>
      <w:r>
        <w:rPr>
          <w:rFonts w:cs="Times New Roman"/>
          <w:szCs w:val="28"/>
        </w:rPr>
        <w:t>7.3.</w:t>
      </w:r>
      <w:r w:rsidR="004976CE" w:rsidRPr="004976CE">
        <w:rPr>
          <w:rFonts w:cs="Times New Roman"/>
          <w:szCs w:val="28"/>
        </w:rPr>
        <w:t>Вместе с проектом изменений в программу муниципальный заказчик готовит пояснительную записку с описанием влияния предлагаемых изменений программы на целевые показатели реализации, обоснование эффективности принимаемых решений, экономию бюджетных средств и финансово-экономическое обоснование предлагаемых изменений.</w:t>
      </w:r>
    </w:p>
    <w:p w:rsidR="004976CE" w:rsidRPr="004976CE" w:rsidRDefault="004324BE" w:rsidP="004976CE">
      <w:pPr>
        <w:ind w:firstLine="540"/>
        <w:jc w:val="both"/>
        <w:textAlignment w:val="baseline"/>
        <w:rPr>
          <w:rFonts w:cs="Times New Roman"/>
          <w:szCs w:val="28"/>
        </w:rPr>
      </w:pPr>
      <w:r>
        <w:rPr>
          <w:rFonts w:cs="Times New Roman"/>
          <w:szCs w:val="28"/>
        </w:rPr>
        <w:t>7.4.</w:t>
      </w:r>
      <w:r w:rsidR="004976CE" w:rsidRPr="004976CE">
        <w:rPr>
          <w:rFonts w:cs="Times New Roman"/>
          <w:szCs w:val="28"/>
        </w:rPr>
        <w:t>Проект изменений в программу должен быть согласован с отделом экономики Исполнительного комитета района и уполномоченным финансовым органом района в течение 7 дней.</w:t>
      </w:r>
    </w:p>
    <w:p w:rsidR="004976CE" w:rsidRPr="004976CE" w:rsidRDefault="004324BE" w:rsidP="004976CE">
      <w:pPr>
        <w:ind w:firstLine="540"/>
        <w:jc w:val="both"/>
        <w:textAlignment w:val="baseline"/>
        <w:rPr>
          <w:rFonts w:cs="Times New Roman"/>
          <w:szCs w:val="28"/>
        </w:rPr>
      </w:pPr>
      <w:proofErr w:type="gramStart"/>
      <w:r>
        <w:rPr>
          <w:rFonts w:cs="Times New Roman"/>
          <w:szCs w:val="28"/>
        </w:rPr>
        <w:lastRenderedPageBreak/>
        <w:t>7.5.</w:t>
      </w:r>
      <w:r w:rsidR="004976CE" w:rsidRPr="004976CE">
        <w:rPr>
          <w:rFonts w:cs="Times New Roman"/>
          <w:szCs w:val="28"/>
        </w:rPr>
        <w:t>В случае если внесение изменений в программу предусматривает изменение общего объема бюджетных ассигнований на ее реализацию, в том числе увеличение объема бюджетных ассигнований на реализацию программы (подпрограммы) в текущем финансовом году в пределах неиспользованного остатка бюджетных ассигнований прошлого года, внесение изменений в программу осуществляется на основании соответствующего заключения уполномоченным финансовым органом района.</w:t>
      </w:r>
      <w:proofErr w:type="gramEnd"/>
    </w:p>
    <w:p w:rsidR="004976CE" w:rsidRPr="004976CE" w:rsidRDefault="004324BE" w:rsidP="004976CE">
      <w:pPr>
        <w:ind w:firstLine="540"/>
        <w:jc w:val="both"/>
        <w:textAlignment w:val="baseline"/>
        <w:rPr>
          <w:rFonts w:cs="Times New Roman"/>
          <w:szCs w:val="28"/>
        </w:rPr>
      </w:pPr>
      <w:r>
        <w:rPr>
          <w:rFonts w:cs="Times New Roman"/>
          <w:szCs w:val="28"/>
        </w:rPr>
        <w:t>7.6.</w:t>
      </w:r>
      <w:r w:rsidR="004976CE" w:rsidRPr="004976CE">
        <w:rPr>
          <w:rFonts w:cs="Times New Roman"/>
          <w:szCs w:val="28"/>
        </w:rPr>
        <w:t>В течение финансового года в утвержденные программы по инициативе муниципального заказчика могут вноситься следующие изменения:</w:t>
      </w:r>
    </w:p>
    <w:p w:rsidR="004976CE" w:rsidRPr="004976CE" w:rsidRDefault="004976CE" w:rsidP="004976CE">
      <w:pPr>
        <w:ind w:firstLine="540"/>
        <w:jc w:val="both"/>
        <w:textAlignment w:val="baseline"/>
        <w:rPr>
          <w:rFonts w:cs="Times New Roman"/>
          <w:szCs w:val="28"/>
        </w:rPr>
      </w:pPr>
      <w:r w:rsidRPr="004976CE">
        <w:rPr>
          <w:rFonts w:cs="Times New Roman"/>
          <w:szCs w:val="28"/>
        </w:rPr>
        <w:t>1) технические правки, не меняющие цель, объемы бюджетных ассигнований на реализацию программы;</w:t>
      </w:r>
    </w:p>
    <w:p w:rsidR="004976CE" w:rsidRPr="004976CE" w:rsidRDefault="004976CE" w:rsidP="004976CE">
      <w:pPr>
        <w:ind w:firstLine="540"/>
        <w:jc w:val="both"/>
        <w:textAlignment w:val="baseline"/>
        <w:rPr>
          <w:rFonts w:cs="Times New Roman"/>
          <w:szCs w:val="28"/>
        </w:rPr>
      </w:pPr>
      <w:r w:rsidRPr="004976CE">
        <w:rPr>
          <w:rFonts w:cs="Times New Roman"/>
          <w:szCs w:val="28"/>
        </w:rPr>
        <w:t>2) перераспределение бюджетных ассигнований между мероприятиями программы;</w:t>
      </w:r>
    </w:p>
    <w:p w:rsidR="004976CE" w:rsidRPr="004976CE" w:rsidRDefault="004976CE" w:rsidP="004976CE">
      <w:pPr>
        <w:ind w:firstLine="540"/>
        <w:jc w:val="both"/>
        <w:textAlignment w:val="baseline"/>
        <w:rPr>
          <w:rFonts w:cs="Times New Roman"/>
          <w:szCs w:val="28"/>
        </w:rPr>
      </w:pPr>
      <w:r w:rsidRPr="004976CE">
        <w:rPr>
          <w:rFonts w:cs="Times New Roman"/>
          <w:szCs w:val="28"/>
        </w:rPr>
        <w:t>3) изменение мероприятий программы без изменения общего объема бюджетных ассигнований на их реализацию.</w:t>
      </w:r>
    </w:p>
    <w:p w:rsidR="004976CE" w:rsidRPr="004976CE" w:rsidRDefault="004976CE" w:rsidP="004976CE">
      <w:pPr>
        <w:ind w:firstLine="540"/>
        <w:jc w:val="both"/>
        <w:textAlignment w:val="baseline"/>
        <w:rPr>
          <w:rFonts w:cs="Times New Roman"/>
          <w:szCs w:val="28"/>
        </w:rPr>
      </w:pPr>
      <w:r w:rsidRPr="004976CE">
        <w:rPr>
          <w:rFonts w:cs="Times New Roman"/>
          <w:szCs w:val="28"/>
        </w:rPr>
        <w:t>7.</w:t>
      </w:r>
      <w:r w:rsidR="004324BE">
        <w:rPr>
          <w:rFonts w:cs="Times New Roman"/>
          <w:szCs w:val="28"/>
        </w:rPr>
        <w:t>7.</w:t>
      </w:r>
      <w:r w:rsidRPr="004976CE">
        <w:rPr>
          <w:rFonts w:cs="Times New Roman"/>
          <w:szCs w:val="28"/>
        </w:rPr>
        <w:t>Внесенные изменения в перечень мероприятий программы, сроки и (или) объемы их финансирования на текущий финансовый год вступают в силу после внесения соответствующих изменений в решение Совета Лениногорского муниципального района о бюджете Лениногорского муниципального района на текущий финансовый год в соответствии с положениями Бюджетного кодекса Российской Федерации.</w:t>
      </w:r>
    </w:p>
    <w:p w:rsidR="004976CE" w:rsidRPr="004976CE" w:rsidRDefault="004976CE" w:rsidP="004976CE">
      <w:pPr>
        <w:ind w:firstLine="540"/>
        <w:textAlignment w:val="baseline"/>
        <w:rPr>
          <w:rFonts w:cs="Times New Roman"/>
          <w:szCs w:val="28"/>
        </w:rPr>
      </w:pPr>
    </w:p>
    <w:p w:rsidR="004976CE" w:rsidRPr="004976CE" w:rsidRDefault="004976CE" w:rsidP="004976CE">
      <w:pPr>
        <w:ind w:firstLine="540"/>
        <w:jc w:val="center"/>
        <w:textAlignment w:val="baseline"/>
        <w:rPr>
          <w:rFonts w:cs="Times New Roman"/>
          <w:szCs w:val="28"/>
        </w:rPr>
      </w:pPr>
      <w:r w:rsidRPr="004976CE">
        <w:rPr>
          <w:rFonts w:cs="Times New Roman"/>
          <w:szCs w:val="28"/>
        </w:rPr>
        <w:t>8. Участие Лениногорского муниципального района в реализации государственных программ</w:t>
      </w:r>
    </w:p>
    <w:p w:rsidR="004976CE" w:rsidRPr="004976CE" w:rsidRDefault="004976CE" w:rsidP="004976CE">
      <w:pPr>
        <w:ind w:firstLine="540"/>
        <w:textAlignment w:val="baseline"/>
        <w:rPr>
          <w:rFonts w:cs="Times New Roman"/>
          <w:szCs w:val="28"/>
        </w:rPr>
      </w:pPr>
    </w:p>
    <w:p w:rsidR="004976CE" w:rsidRPr="004976CE" w:rsidRDefault="004324BE" w:rsidP="004976CE">
      <w:pPr>
        <w:ind w:firstLine="540"/>
        <w:jc w:val="both"/>
        <w:textAlignment w:val="baseline"/>
        <w:rPr>
          <w:rFonts w:cs="Times New Roman"/>
          <w:szCs w:val="28"/>
        </w:rPr>
      </w:pPr>
      <w:proofErr w:type="gramStart"/>
      <w:r>
        <w:rPr>
          <w:rFonts w:cs="Times New Roman"/>
          <w:szCs w:val="28"/>
        </w:rPr>
        <w:t>8.1.</w:t>
      </w:r>
      <w:r w:rsidR="004976CE" w:rsidRPr="004976CE">
        <w:rPr>
          <w:rFonts w:cs="Times New Roman"/>
          <w:szCs w:val="28"/>
        </w:rPr>
        <w:t>Лениногорский муниципальный район может участвовать в государственной программе, реализуемой за счет средств государственного бюджета, на условиях софинансирования программных мероприятий за счет средств местного бюджета Лениногорского муниципального района, при наличии аналогичных муниципальных программ или мероприятий, направленных на достижение аналогичных целей, или в случае передачи отдельных полномочий государственного заказчика государственной программы Исполнительному комитету Лениногорского муниципального района в порядке, установленном законодательством Российской</w:t>
      </w:r>
      <w:proofErr w:type="gramEnd"/>
      <w:r w:rsidR="004976CE" w:rsidRPr="004976CE">
        <w:rPr>
          <w:rFonts w:cs="Times New Roman"/>
          <w:szCs w:val="28"/>
        </w:rPr>
        <w:t xml:space="preserve"> Федерации и законодательством Республики Татарстан.</w:t>
      </w:r>
    </w:p>
    <w:p w:rsidR="004976CE" w:rsidRPr="004976CE" w:rsidRDefault="004324BE" w:rsidP="004976CE">
      <w:pPr>
        <w:ind w:firstLine="540"/>
        <w:jc w:val="both"/>
        <w:textAlignment w:val="baseline"/>
        <w:rPr>
          <w:rFonts w:cs="Times New Roman"/>
          <w:szCs w:val="28"/>
        </w:rPr>
      </w:pPr>
      <w:r>
        <w:rPr>
          <w:rFonts w:cs="Times New Roman"/>
          <w:szCs w:val="28"/>
        </w:rPr>
        <w:t>8.2.</w:t>
      </w:r>
      <w:r w:rsidR="004976CE" w:rsidRPr="004976CE">
        <w:rPr>
          <w:rFonts w:cs="Times New Roman"/>
          <w:szCs w:val="28"/>
        </w:rPr>
        <w:t xml:space="preserve"> В случае принятия решения об участии в реализации государственной программы Исполнительный комитет Лениногорского муниципального района, наделенный соответствующими полномочиями и государственный заказчик государственной программы заключают соглашение (договор) о намерениях по </w:t>
      </w:r>
      <w:proofErr w:type="spellStart"/>
      <w:r w:rsidR="004976CE" w:rsidRPr="004976CE">
        <w:rPr>
          <w:rFonts w:cs="Times New Roman"/>
          <w:szCs w:val="28"/>
        </w:rPr>
        <w:t>софинансированию</w:t>
      </w:r>
      <w:proofErr w:type="spellEnd"/>
      <w:r w:rsidR="004976CE" w:rsidRPr="004976CE">
        <w:rPr>
          <w:rFonts w:cs="Times New Roman"/>
          <w:szCs w:val="28"/>
        </w:rPr>
        <w:t xml:space="preserve"> указанных мероприятий государственной программы (подпрограммы).</w:t>
      </w:r>
    </w:p>
    <w:p w:rsidR="004976CE" w:rsidRDefault="004976CE" w:rsidP="004976CE">
      <w:pPr>
        <w:ind w:firstLine="540"/>
        <w:textAlignment w:val="baseline"/>
        <w:rPr>
          <w:rFonts w:cs="Times New Roman"/>
          <w:szCs w:val="28"/>
        </w:rPr>
      </w:pPr>
    </w:p>
    <w:p w:rsidR="008D323A" w:rsidRDefault="008D323A" w:rsidP="004976CE">
      <w:pPr>
        <w:ind w:firstLine="540"/>
        <w:textAlignment w:val="baseline"/>
        <w:rPr>
          <w:rFonts w:cs="Times New Roman"/>
          <w:szCs w:val="28"/>
        </w:rPr>
      </w:pPr>
    </w:p>
    <w:p w:rsidR="008D323A" w:rsidRPr="004976CE" w:rsidRDefault="008D323A" w:rsidP="004976CE">
      <w:pPr>
        <w:ind w:firstLine="540"/>
        <w:textAlignment w:val="baseline"/>
        <w:rPr>
          <w:rFonts w:cs="Times New Roman"/>
          <w:szCs w:val="28"/>
        </w:rPr>
      </w:pPr>
    </w:p>
    <w:p w:rsidR="004976CE" w:rsidRPr="004976CE" w:rsidRDefault="004976CE" w:rsidP="004976CE">
      <w:pPr>
        <w:ind w:firstLine="540"/>
        <w:jc w:val="center"/>
        <w:textAlignment w:val="baseline"/>
        <w:rPr>
          <w:rFonts w:cs="Times New Roman"/>
          <w:szCs w:val="28"/>
        </w:rPr>
      </w:pPr>
      <w:r w:rsidRPr="004976CE">
        <w:rPr>
          <w:rFonts w:cs="Times New Roman"/>
          <w:szCs w:val="28"/>
        </w:rPr>
        <w:lastRenderedPageBreak/>
        <w:t>9. Мониторинг реализации муниципальных программ</w:t>
      </w:r>
    </w:p>
    <w:p w:rsidR="004976CE" w:rsidRPr="004976CE" w:rsidRDefault="004976CE" w:rsidP="004976CE">
      <w:pPr>
        <w:ind w:firstLine="540"/>
        <w:textAlignment w:val="baseline"/>
        <w:rPr>
          <w:rFonts w:cs="Times New Roman"/>
          <w:szCs w:val="28"/>
        </w:rPr>
      </w:pPr>
    </w:p>
    <w:p w:rsidR="004976CE" w:rsidRPr="004976CE" w:rsidRDefault="004324BE" w:rsidP="004976CE">
      <w:pPr>
        <w:ind w:firstLine="540"/>
        <w:jc w:val="both"/>
        <w:textAlignment w:val="baseline"/>
        <w:rPr>
          <w:rFonts w:cs="Times New Roman"/>
          <w:szCs w:val="28"/>
        </w:rPr>
      </w:pPr>
      <w:r>
        <w:rPr>
          <w:rFonts w:cs="Times New Roman"/>
          <w:szCs w:val="28"/>
        </w:rPr>
        <w:t>9.1.</w:t>
      </w:r>
      <w:r w:rsidR="004976CE" w:rsidRPr="004976CE">
        <w:rPr>
          <w:rFonts w:cs="Times New Roman"/>
          <w:szCs w:val="28"/>
        </w:rPr>
        <w:t>Заказчики программ, вошедших в перечень муниципальных программ, ежеквартально (для краткосрочных) и раз в полгода (для среднесрочных и долгосрочных программ) представляют в отдел экономики Исполнительного комитета Лениногорского муниципального района Республики Татарстан отчеты о ходе реализации программ и эффективности использования бюджетных ассигнований (приложение 2 к Порядку).</w:t>
      </w:r>
    </w:p>
    <w:p w:rsidR="004976CE" w:rsidRPr="004976CE" w:rsidRDefault="004324BE" w:rsidP="004976CE">
      <w:pPr>
        <w:ind w:firstLine="540"/>
        <w:jc w:val="both"/>
        <w:textAlignment w:val="baseline"/>
        <w:rPr>
          <w:rFonts w:cs="Times New Roman"/>
          <w:szCs w:val="28"/>
        </w:rPr>
      </w:pPr>
      <w:r>
        <w:rPr>
          <w:rFonts w:cs="Times New Roman"/>
          <w:szCs w:val="28"/>
        </w:rPr>
        <w:t>9.2.</w:t>
      </w:r>
      <w:r w:rsidR="004976CE" w:rsidRPr="004976CE">
        <w:rPr>
          <w:rFonts w:cs="Times New Roman"/>
          <w:szCs w:val="28"/>
        </w:rPr>
        <w:t xml:space="preserve">Годовая информация о ходе реализации программ представляется до 10 марта года, следующего </w:t>
      </w:r>
      <w:proofErr w:type="gramStart"/>
      <w:r w:rsidR="004976CE" w:rsidRPr="004976CE">
        <w:rPr>
          <w:rFonts w:cs="Times New Roman"/>
          <w:szCs w:val="28"/>
        </w:rPr>
        <w:t>за</w:t>
      </w:r>
      <w:proofErr w:type="gramEnd"/>
      <w:r w:rsidR="004976CE" w:rsidRPr="004976CE">
        <w:rPr>
          <w:rFonts w:cs="Times New Roman"/>
          <w:szCs w:val="28"/>
        </w:rPr>
        <w:t xml:space="preserve"> отчетным.</w:t>
      </w:r>
    </w:p>
    <w:p w:rsidR="004976CE" w:rsidRPr="004976CE" w:rsidRDefault="004976CE" w:rsidP="004976CE">
      <w:pPr>
        <w:ind w:firstLine="540"/>
        <w:jc w:val="both"/>
        <w:textAlignment w:val="baseline"/>
        <w:rPr>
          <w:rFonts w:cs="Times New Roman"/>
          <w:szCs w:val="28"/>
        </w:rPr>
      </w:pPr>
      <w:r w:rsidRPr="004976CE">
        <w:rPr>
          <w:rFonts w:cs="Times New Roman"/>
          <w:szCs w:val="28"/>
        </w:rPr>
        <w:t>9.3</w:t>
      </w:r>
      <w:r w:rsidR="004324BE">
        <w:rPr>
          <w:rFonts w:cs="Times New Roman"/>
          <w:szCs w:val="28"/>
        </w:rPr>
        <w:t>.</w:t>
      </w:r>
      <w:r w:rsidRPr="004976CE">
        <w:rPr>
          <w:rFonts w:cs="Times New Roman"/>
          <w:szCs w:val="28"/>
        </w:rPr>
        <w:t xml:space="preserve">Заказчики программ по </w:t>
      </w:r>
      <w:proofErr w:type="gramStart"/>
      <w:r w:rsidRPr="004976CE">
        <w:rPr>
          <w:rFonts w:cs="Times New Roman"/>
          <w:szCs w:val="28"/>
        </w:rPr>
        <w:t>окончании</w:t>
      </w:r>
      <w:proofErr w:type="gramEnd"/>
      <w:r w:rsidRPr="004976CE">
        <w:rPr>
          <w:rFonts w:cs="Times New Roman"/>
          <w:szCs w:val="28"/>
        </w:rPr>
        <w:t xml:space="preserve"> срока их действия представляют в отдел экономики Исполнительного комитета Лениногорского муниципального района Республики Татарстан сведения о реализации программы за весь период ее действия (по годам, источникам финансирования с указанием достижения индикаторов и показателей).</w:t>
      </w:r>
    </w:p>
    <w:p w:rsidR="004976CE" w:rsidRPr="004976CE" w:rsidRDefault="004324BE" w:rsidP="004976CE">
      <w:pPr>
        <w:ind w:firstLine="540"/>
        <w:jc w:val="both"/>
        <w:textAlignment w:val="baseline"/>
        <w:rPr>
          <w:rFonts w:cs="Times New Roman"/>
          <w:szCs w:val="28"/>
        </w:rPr>
      </w:pPr>
      <w:r>
        <w:rPr>
          <w:rFonts w:cs="Times New Roman"/>
          <w:szCs w:val="28"/>
        </w:rPr>
        <w:t>9.4.</w:t>
      </w:r>
      <w:r w:rsidR="004976CE" w:rsidRPr="004976CE">
        <w:rPr>
          <w:rFonts w:cs="Times New Roman"/>
          <w:szCs w:val="28"/>
        </w:rPr>
        <w:t>Отдел экономики Исполнительного комитета Лениногорского муниципального района Республики Татарстан ежегодно до 20 марта обобщает и представляет Руководителю Исполнительного комитета района информационный материал о выполнении муниципальных программ за предыдущий год.</w:t>
      </w:r>
    </w:p>
    <w:p w:rsidR="004976CE" w:rsidRPr="004976CE" w:rsidRDefault="004324BE" w:rsidP="004976CE">
      <w:pPr>
        <w:ind w:firstLine="540"/>
        <w:jc w:val="both"/>
        <w:textAlignment w:val="baseline"/>
        <w:rPr>
          <w:rFonts w:cs="Times New Roman"/>
          <w:szCs w:val="28"/>
        </w:rPr>
      </w:pPr>
      <w:r>
        <w:rPr>
          <w:rFonts w:cs="Times New Roman"/>
          <w:szCs w:val="28"/>
        </w:rPr>
        <w:t>9.5.</w:t>
      </w:r>
      <w:r w:rsidR="004976CE" w:rsidRPr="004976CE">
        <w:rPr>
          <w:rFonts w:cs="Times New Roman"/>
          <w:szCs w:val="28"/>
        </w:rPr>
        <w:t>Ежегодно до 1 апреля Руководитель Исполнительного комитета Лениногорского муниципального района Республики Татарстан представляет Главе Лениногорского муниципального района информацию о выполнении муниципальных программ за предыдущий год.</w:t>
      </w:r>
    </w:p>
    <w:p w:rsidR="004976CE" w:rsidRPr="004976CE" w:rsidRDefault="004976CE" w:rsidP="004976CE">
      <w:pPr>
        <w:ind w:firstLine="540"/>
        <w:jc w:val="both"/>
        <w:textAlignment w:val="baseline"/>
        <w:rPr>
          <w:rFonts w:cs="Times New Roman"/>
          <w:szCs w:val="28"/>
        </w:rPr>
      </w:pPr>
      <w:r w:rsidRPr="004976CE">
        <w:rPr>
          <w:rFonts w:cs="Times New Roman"/>
          <w:szCs w:val="28"/>
        </w:rPr>
        <w:t xml:space="preserve">В случае </w:t>
      </w:r>
      <w:proofErr w:type="gramStart"/>
      <w:r w:rsidRPr="004976CE">
        <w:rPr>
          <w:rFonts w:cs="Times New Roman"/>
          <w:szCs w:val="28"/>
        </w:rPr>
        <w:t>необходимости продления срока действия программы</w:t>
      </w:r>
      <w:proofErr w:type="gramEnd"/>
      <w:r w:rsidRPr="004976CE">
        <w:rPr>
          <w:rFonts w:cs="Times New Roman"/>
          <w:szCs w:val="28"/>
        </w:rPr>
        <w:t xml:space="preserve"> проект правового акта о продлении срока действия программы вносится в Исполнительный комитет Лениногорского муниципального района РТ.</w:t>
      </w:r>
    </w:p>
    <w:p w:rsidR="004976CE" w:rsidRPr="004976CE" w:rsidRDefault="004976CE" w:rsidP="004976CE">
      <w:pPr>
        <w:ind w:firstLine="540"/>
        <w:textAlignment w:val="baseline"/>
        <w:rPr>
          <w:rFonts w:cs="Times New Roman"/>
          <w:szCs w:val="28"/>
        </w:rPr>
      </w:pPr>
    </w:p>
    <w:p w:rsidR="004976CE" w:rsidRPr="004976CE" w:rsidRDefault="004976CE" w:rsidP="004976CE">
      <w:pPr>
        <w:ind w:firstLine="540"/>
        <w:jc w:val="center"/>
        <w:textAlignment w:val="baseline"/>
        <w:rPr>
          <w:rFonts w:cs="Times New Roman"/>
          <w:szCs w:val="28"/>
        </w:rPr>
      </w:pPr>
      <w:r w:rsidRPr="004976CE">
        <w:rPr>
          <w:rFonts w:cs="Times New Roman"/>
          <w:szCs w:val="28"/>
        </w:rPr>
        <w:t>10. Управление реализацией муниципальной программы</w:t>
      </w:r>
    </w:p>
    <w:p w:rsidR="004976CE" w:rsidRPr="004976CE" w:rsidRDefault="004976CE" w:rsidP="004976CE">
      <w:pPr>
        <w:ind w:firstLine="540"/>
        <w:textAlignment w:val="baseline"/>
        <w:rPr>
          <w:rFonts w:cs="Times New Roman"/>
          <w:szCs w:val="28"/>
        </w:rPr>
      </w:pPr>
    </w:p>
    <w:p w:rsidR="004976CE" w:rsidRPr="004976CE" w:rsidRDefault="004324BE" w:rsidP="004976CE">
      <w:pPr>
        <w:ind w:firstLine="540"/>
        <w:jc w:val="both"/>
        <w:textAlignment w:val="baseline"/>
        <w:rPr>
          <w:rFonts w:cs="Times New Roman"/>
          <w:szCs w:val="28"/>
        </w:rPr>
      </w:pPr>
      <w:r>
        <w:rPr>
          <w:rFonts w:cs="Times New Roman"/>
          <w:szCs w:val="28"/>
        </w:rPr>
        <w:t>10.1.</w:t>
      </w:r>
      <w:r w:rsidR="004976CE" w:rsidRPr="004976CE">
        <w:rPr>
          <w:rFonts w:cs="Times New Roman"/>
          <w:szCs w:val="28"/>
        </w:rPr>
        <w:t>Управление реализацией программы осуществляет координатор программы.</w:t>
      </w:r>
    </w:p>
    <w:p w:rsidR="004976CE" w:rsidRPr="004976CE" w:rsidRDefault="004324BE" w:rsidP="004976CE">
      <w:pPr>
        <w:ind w:firstLine="540"/>
        <w:jc w:val="both"/>
        <w:textAlignment w:val="baseline"/>
        <w:rPr>
          <w:rFonts w:cs="Times New Roman"/>
          <w:szCs w:val="28"/>
        </w:rPr>
      </w:pPr>
      <w:r>
        <w:rPr>
          <w:rFonts w:cs="Times New Roman"/>
          <w:szCs w:val="28"/>
        </w:rPr>
        <w:t>10.2.</w:t>
      </w:r>
      <w:r w:rsidR="004976CE" w:rsidRPr="004976CE">
        <w:rPr>
          <w:rFonts w:cs="Times New Roman"/>
          <w:szCs w:val="28"/>
        </w:rPr>
        <w:t xml:space="preserve">Координатор программы организует работу, </w:t>
      </w:r>
      <w:proofErr w:type="gramStart"/>
      <w:r w:rsidR="004976CE" w:rsidRPr="004976CE">
        <w:rPr>
          <w:rFonts w:cs="Times New Roman"/>
          <w:szCs w:val="28"/>
        </w:rPr>
        <w:t>направленную</w:t>
      </w:r>
      <w:proofErr w:type="gramEnd"/>
      <w:r w:rsidR="004976CE" w:rsidRPr="004976CE">
        <w:rPr>
          <w:rFonts w:cs="Times New Roman"/>
          <w:szCs w:val="28"/>
        </w:rPr>
        <w:t xml:space="preserve"> на:</w:t>
      </w:r>
    </w:p>
    <w:p w:rsidR="004976CE" w:rsidRPr="004976CE" w:rsidRDefault="004976CE" w:rsidP="004976CE">
      <w:pPr>
        <w:ind w:firstLine="540"/>
        <w:jc w:val="both"/>
        <w:textAlignment w:val="baseline"/>
        <w:rPr>
          <w:rFonts w:cs="Times New Roman"/>
          <w:szCs w:val="28"/>
        </w:rPr>
      </w:pPr>
      <w:r w:rsidRPr="004976CE">
        <w:rPr>
          <w:rFonts w:cs="Times New Roman"/>
          <w:szCs w:val="28"/>
        </w:rPr>
        <w:t>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обеспечивает согласование проекта постановления Руководителя Исполнительного комитета Лениногорского муниципального района об утверждении муниципальной программы и вносит его в установленном порядке на рассмотрение Руководителю Исполнительного комитета муниципального района;</w:t>
      </w:r>
    </w:p>
    <w:p w:rsidR="004976CE" w:rsidRPr="004976CE" w:rsidRDefault="004976CE" w:rsidP="004976CE">
      <w:pPr>
        <w:ind w:firstLine="540"/>
        <w:jc w:val="both"/>
        <w:textAlignment w:val="baseline"/>
        <w:rPr>
          <w:rFonts w:cs="Times New Roman"/>
          <w:szCs w:val="28"/>
        </w:rPr>
      </w:pPr>
      <w:r w:rsidRPr="004976CE">
        <w:rPr>
          <w:rFonts w:cs="Times New Roman"/>
          <w:szCs w:val="28"/>
        </w:rPr>
        <w:t>2) организацию управления программой;</w:t>
      </w:r>
    </w:p>
    <w:p w:rsidR="004976CE" w:rsidRPr="004976CE" w:rsidRDefault="004976CE" w:rsidP="004976CE">
      <w:pPr>
        <w:ind w:firstLine="540"/>
        <w:jc w:val="both"/>
        <w:textAlignment w:val="baseline"/>
        <w:rPr>
          <w:rFonts w:cs="Times New Roman"/>
          <w:szCs w:val="28"/>
        </w:rPr>
      </w:pPr>
      <w:r w:rsidRPr="004976CE">
        <w:rPr>
          <w:rFonts w:cs="Times New Roman"/>
          <w:szCs w:val="28"/>
        </w:rPr>
        <w:t>3) создание, при необходимости, комиссии (рабочей группы) по управлению программой;</w:t>
      </w:r>
    </w:p>
    <w:p w:rsidR="004976CE" w:rsidRPr="004976CE" w:rsidRDefault="004976CE" w:rsidP="004976CE">
      <w:pPr>
        <w:ind w:firstLine="540"/>
        <w:jc w:val="both"/>
        <w:textAlignment w:val="baseline"/>
        <w:rPr>
          <w:rFonts w:cs="Times New Roman"/>
          <w:szCs w:val="28"/>
        </w:rPr>
      </w:pPr>
      <w:r w:rsidRPr="004976CE">
        <w:rPr>
          <w:rFonts w:cs="Times New Roman"/>
          <w:szCs w:val="28"/>
        </w:rPr>
        <w:t>4) реализацию программы;</w:t>
      </w:r>
    </w:p>
    <w:p w:rsidR="004976CE" w:rsidRPr="004976CE" w:rsidRDefault="004976CE" w:rsidP="004976CE">
      <w:pPr>
        <w:ind w:firstLine="540"/>
        <w:jc w:val="both"/>
        <w:textAlignment w:val="baseline"/>
        <w:rPr>
          <w:rFonts w:cs="Times New Roman"/>
          <w:szCs w:val="28"/>
        </w:rPr>
      </w:pPr>
      <w:r w:rsidRPr="004976CE">
        <w:rPr>
          <w:rFonts w:cs="Times New Roman"/>
          <w:szCs w:val="28"/>
        </w:rPr>
        <w:lastRenderedPageBreak/>
        <w:t>5) достижение целей, задач и конечных результатов программы.</w:t>
      </w:r>
    </w:p>
    <w:p w:rsidR="004976CE" w:rsidRPr="004976CE" w:rsidRDefault="004976CE" w:rsidP="004976CE">
      <w:pPr>
        <w:ind w:firstLine="540"/>
        <w:jc w:val="both"/>
        <w:textAlignment w:val="baseline"/>
        <w:rPr>
          <w:rFonts w:cs="Times New Roman"/>
          <w:szCs w:val="28"/>
        </w:rPr>
      </w:pPr>
      <w:r w:rsidRPr="004976CE">
        <w:rPr>
          <w:rFonts w:cs="Times New Roman"/>
          <w:szCs w:val="28"/>
        </w:rPr>
        <w:t>Заказчик муниципальной программы:</w:t>
      </w:r>
    </w:p>
    <w:p w:rsidR="004976CE" w:rsidRPr="004976CE" w:rsidRDefault="004976CE" w:rsidP="004976CE">
      <w:pPr>
        <w:ind w:firstLine="540"/>
        <w:jc w:val="both"/>
        <w:textAlignment w:val="baseline"/>
        <w:rPr>
          <w:rFonts w:cs="Times New Roman"/>
          <w:szCs w:val="28"/>
        </w:rPr>
      </w:pPr>
      <w:r w:rsidRPr="004976CE">
        <w:rPr>
          <w:rFonts w:cs="Times New Roman"/>
          <w:szCs w:val="28"/>
        </w:rPr>
        <w:t>1) разрабатывает муниципальную программу;</w:t>
      </w:r>
    </w:p>
    <w:p w:rsidR="004976CE" w:rsidRPr="004976CE" w:rsidRDefault="004976CE" w:rsidP="004976CE">
      <w:pPr>
        <w:ind w:firstLine="540"/>
        <w:jc w:val="both"/>
        <w:textAlignment w:val="baseline"/>
        <w:rPr>
          <w:rFonts w:cs="Times New Roman"/>
          <w:szCs w:val="28"/>
        </w:rPr>
      </w:pPr>
      <w:r w:rsidRPr="004976CE">
        <w:rPr>
          <w:rFonts w:cs="Times New Roman"/>
          <w:szCs w:val="28"/>
        </w:rPr>
        <w:t>2) формирует прогноз расходов на реализацию мероприятий муниципальной программы;</w:t>
      </w:r>
    </w:p>
    <w:p w:rsidR="004976CE" w:rsidRPr="004976CE" w:rsidRDefault="004976CE" w:rsidP="004976CE">
      <w:pPr>
        <w:ind w:firstLine="540"/>
        <w:jc w:val="both"/>
        <w:textAlignment w:val="baseline"/>
        <w:rPr>
          <w:rFonts w:cs="Times New Roman"/>
          <w:szCs w:val="28"/>
        </w:rPr>
      </w:pPr>
      <w:r w:rsidRPr="004976CE">
        <w:rPr>
          <w:rFonts w:cs="Times New Roman"/>
          <w:szCs w:val="28"/>
        </w:rPr>
        <w:t>3) заключает соглашения (договоры) о намерениях с органами местного самоуправления сельских поселений Лениногорского муниципального района, в бюджеты которых муниципальной программой предусмотрена передача субсидий из бюджета муниципального района, и хозяйствующими субъектами, участвующими в финансировании муниципальной программы (подпрограммы);</w:t>
      </w:r>
    </w:p>
    <w:p w:rsidR="004976CE" w:rsidRPr="004976CE" w:rsidRDefault="004976CE" w:rsidP="004976CE">
      <w:pPr>
        <w:ind w:firstLine="540"/>
        <w:jc w:val="both"/>
        <w:textAlignment w:val="baseline"/>
        <w:rPr>
          <w:rFonts w:cs="Times New Roman"/>
          <w:szCs w:val="28"/>
        </w:rPr>
      </w:pPr>
      <w:r w:rsidRPr="004976CE">
        <w:rPr>
          <w:rFonts w:cs="Times New Roman"/>
          <w:szCs w:val="28"/>
        </w:rPr>
        <w:t>4) на основе заключенных соглашений (договоров) о намерениях и с учетом объемов финансирования муниципальной программы (подпрограммы) на очередной финансовый год заключает с органами местного самоуправления сельских поселений Лениногорского муниципального района, хозяйствующими субъектами, участвующими в финансировании муниципальной программы (подпрограммы), соглашения о порядке ее финансирования в очередном финансовом году;</w:t>
      </w:r>
    </w:p>
    <w:p w:rsidR="004976CE" w:rsidRPr="004976CE" w:rsidRDefault="004976CE" w:rsidP="004976CE">
      <w:pPr>
        <w:ind w:firstLine="540"/>
        <w:jc w:val="both"/>
        <w:textAlignment w:val="baseline"/>
        <w:rPr>
          <w:rFonts w:cs="Times New Roman"/>
          <w:szCs w:val="28"/>
        </w:rPr>
      </w:pPr>
      <w:r w:rsidRPr="004976CE">
        <w:rPr>
          <w:rFonts w:cs="Times New Roman"/>
          <w:szCs w:val="28"/>
        </w:rPr>
        <w:t>5) определяет ответственных за выполнение мероприятий муниципальной программы;</w:t>
      </w:r>
    </w:p>
    <w:p w:rsidR="004976CE" w:rsidRPr="004976CE" w:rsidRDefault="004976CE" w:rsidP="004976CE">
      <w:pPr>
        <w:ind w:firstLine="540"/>
        <w:jc w:val="both"/>
        <w:textAlignment w:val="baseline"/>
        <w:rPr>
          <w:rFonts w:cs="Times New Roman"/>
          <w:szCs w:val="28"/>
        </w:rPr>
      </w:pPr>
      <w:r w:rsidRPr="004976CE">
        <w:rPr>
          <w:rFonts w:cs="Times New Roman"/>
          <w:szCs w:val="28"/>
        </w:rPr>
        <w:t xml:space="preserve">6) обеспечивает взаимодействие между </w:t>
      </w:r>
      <w:proofErr w:type="gramStart"/>
      <w:r w:rsidRPr="004976CE">
        <w:rPr>
          <w:rFonts w:cs="Times New Roman"/>
          <w:szCs w:val="28"/>
        </w:rPr>
        <w:t>ответственными</w:t>
      </w:r>
      <w:proofErr w:type="gramEnd"/>
      <w:r w:rsidRPr="004976CE">
        <w:rPr>
          <w:rFonts w:cs="Times New Roman"/>
          <w:szCs w:val="28"/>
        </w:rPr>
        <w:t xml:space="preserve"> за выполнение отдельных мероприятий муниципальной программы и координацию их действий по реализации муниципальной программы (подпрограммы);</w:t>
      </w:r>
    </w:p>
    <w:p w:rsidR="004976CE" w:rsidRPr="004976CE" w:rsidRDefault="004976CE" w:rsidP="004976CE">
      <w:pPr>
        <w:ind w:firstLine="540"/>
        <w:jc w:val="both"/>
        <w:textAlignment w:val="baseline"/>
        <w:rPr>
          <w:rFonts w:cs="Times New Roman"/>
          <w:szCs w:val="28"/>
        </w:rPr>
      </w:pPr>
      <w:r w:rsidRPr="004976CE">
        <w:rPr>
          <w:rFonts w:cs="Times New Roman"/>
          <w:szCs w:val="28"/>
        </w:rPr>
        <w:t>7) участвует в обсуждении вопросов, связанных с реализацией и финансированием муниципальной программы;</w:t>
      </w:r>
    </w:p>
    <w:p w:rsidR="004976CE" w:rsidRPr="004976CE" w:rsidRDefault="004976CE" w:rsidP="004976CE">
      <w:pPr>
        <w:ind w:firstLine="540"/>
        <w:jc w:val="both"/>
        <w:textAlignment w:val="baseline"/>
        <w:rPr>
          <w:rFonts w:cs="Times New Roman"/>
          <w:szCs w:val="28"/>
        </w:rPr>
      </w:pPr>
      <w:r w:rsidRPr="004976CE">
        <w:rPr>
          <w:rFonts w:cs="Times New Roman"/>
          <w:szCs w:val="28"/>
        </w:rPr>
        <w:t>8) обеспечивает заключение соответствующих договоров по привлечению внебюджетных средств для финансирования муниципальной программы;</w:t>
      </w:r>
    </w:p>
    <w:p w:rsidR="004976CE" w:rsidRPr="004976CE" w:rsidRDefault="004976CE" w:rsidP="004976CE">
      <w:pPr>
        <w:ind w:firstLine="540"/>
        <w:jc w:val="both"/>
        <w:textAlignment w:val="baseline"/>
        <w:rPr>
          <w:rFonts w:cs="Times New Roman"/>
          <w:szCs w:val="28"/>
        </w:rPr>
      </w:pPr>
      <w:r w:rsidRPr="004976CE">
        <w:rPr>
          <w:rFonts w:cs="Times New Roman"/>
          <w:szCs w:val="28"/>
        </w:rPr>
        <w:t>9) готовит и представляет координатору муниципальной программы и в экономический отдел отчет о реализации муниципальной программы;</w:t>
      </w:r>
    </w:p>
    <w:p w:rsidR="004976CE" w:rsidRPr="004976CE" w:rsidRDefault="004976CE" w:rsidP="004976CE">
      <w:pPr>
        <w:ind w:firstLine="540"/>
        <w:jc w:val="both"/>
        <w:textAlignment w:val="baseline"/>
        <w:rPr>
          <w:rFonts w:cs="Times New Roman"/>
          <w:szCs w:val="28"/>
        </w:rPr>
      </w:pPr>
      <w:r w:rsidRPr="004976CE">
        <w:rPr>
          <w:rFonts w:cs="Times New Roman"/>
          <w:szCs w:val="28"/>
        </w:rPr>
        <w:t>10) на основании заключения об оценке эффективности реализации муниципальной программы представляет в установленном порядке координатору муниципальной программы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4976CE" w:rsidRPr="004976CE" w:rsidRDefault="004976CE" w:rsidP="004976CE">
      <w:pPr>
        <w:ind w:firstLine="540"/>
        <w:jc w:val="both"/>
        <w:textAlignment w:val="baseline"/>
        <w:rPr>
          <w:rFonts w:cs="Times New Roman"/>
          <w:szCs w:val="28"/>
        </w:rPr>
      </w:pPr>
      <w:r w:rsidRPr="004976CE">
        <w:rPr>
          <w:rFonts w:cs="Times New Roman"/>
          <w:szCs w:val="28"/>
        </w:rPr>
        <w:t>11) принимает меры по размещению на официальном сайте в сети Интернет Лениногорского муниципального района утвержденную муниципальную программу;</w:t>
      </w:r>
    </w:p>
    <w:p w:rsidR="004976CE" w:rsidRPr="004976CE" w:rsidRDefault="004976CE" w:rsidP="004976CE">
      <w:pPr>
        <w:ind w:firstLine="540"/>
        <w:jc w:val="both"/>
        <w:textAlignment w:val="baseline"/>
        <w:rPr>
          <w:rFonts w:cs="Times New Roman"/>
          <w:szCs w:val="28"/>
        </w:rPr>
      </w:pPr>
      <w:r w:rsidRPr="004976CE">
        <w:rPr>
          <w:rFonts w:cs="Times New Roman"/>
          <w:szCs w:val="28"/>
        </w:rPr>
        <w:t>12) обеспечивает эффективность и результативность реализации муниципальной программы.</w:t>
      </w:r>
    </w:p>
    <w:p w:rsidR="004976CE" w:rsidRPr="004976CE" w:rsidRDefault="004324BE" w:rsidP="004976CE">
      <w:pPr>
        <w:ind w:firstLine="540"/>
        <w:jc w:val="both"/>
        <w:textAlignment w:val="baseline"/>
        <w:rPr>
          <w:rFonts w:cs="Times New Roman"/>
          <w:szCs w:val="28"/>
        </w:rPr>
      </w:pPr>
      <w:r>
        <w:rPr>
          <w:rFonts w:cs="Times New Roman"/>
          <w:szCs w:val="28"/>
        </w:rPr>
        <w:t>10.3.</w:t>
      </w:r>
      <w:r w:rsidR="004976CE" w:rsidRPr="004976CE">
        <w:rPr>
          <w:rFonts w:cs="Times New Roman"/>
          <w:szCs w:val="28"/>
        </w:rPr>
        <w:t>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Лениногорского муниципального района и иных привлекаемых для реализации муниципальной программы источников.</w:t>
      </w:r>
    </w:p>
    <w:p w:rsidR="004976CE" w:rsidRPr="004976CE" w:rsidRDefault="004324BE" w:rsidP="004976CE">
      <w:pPr>
        <w:ind w:firstLine="540"/>
        <w:jc w:val="both"/>
        <w:textAlignment w:val="baseline"/>
        <w:rPr>
          <w:rFonts w:cs="Times New Roman"/>
          <w:szCs w:val="28"/>
        </w:rPr>
      </w:pPr>
      <w:r>
        <w:rPr>
          <w:rFonts w:cs="Times New Roman"/>
          <w:szCs w:val="28"/>
        </w:rPr>
        <w:lastRenderedPageBreak/>
        <w:t>10.4.</w:t>
      </w:r>
      <w:proofErr w:type="gramStart"/>
      <w:r w:rsidR="004976CE" w:rsidRPr="004976CE">
        <w:rPr>
          <w:rFonts w:cs="Times New Roman"/>
          <w:szCs w:val="28"/>
        </w:rPr>
        <w:t>Ответственный</w:t>
      </w:r>
      <w:proofErr w:type="gramEnd"/>
      <w:r w:rsidR="004976CE" w:rsidRPr="004976CE">
        <w:rPr>
          <w:rFonts w:cs="Times New Roman"/>
          <w:szCs w:val="28"/>
        </w:rPr>
        <w:t xml:space="preserve"> за выполнение мероприятий муниципальной программы:</w:t>
      </w:r>
    </w:p>
    <w:p w:rsidR="004976CE" w:rsidRPr="004976CE" w:rsidRDefault="004976CE" w:rsidP="004976CE">
      <w:pPr>
        <w:ind w:firstLine="540"/>
        <w:jc w:val="both"/>
        <w:textAlignment w:val="baseline"/>
        <w:rPr>
          <w:rFonts w:cs="Times New Roman"/>
          <w:szCs w:val="28"/>
        </w:rPr>
      </w:pPr>
      <w:r w:rsidRPr="004976CE">
        <w:rPr>
          <w:rFonts w:cs="Times New Roman"/>
          <w:szCs w:val="28"/>
        </w:rPr>
        <w:t>1) формирует прогноз расходов на реализацию мероприятия муниципальной программы и направляет их муниципальному заказчику муниципальной программы;</w:t>
      </w:r>
    </w:p>
    <w:p w:rsidR="004976CE" w:rsidRPr="004976CE" w:rsidRDefault="004976CE" w:rsidP="004976CE">
      <w:pPr>
        <w:ind w:firstLine="540"/>
        <w:jc w:val="both"/>
        <w:textAlignment w:val="baseline"/>
        <w:rPr>
          <w:rFonts w:cs="Times New Roman"/>
          <w:szCs w:val="28"/>
        </w:rPr>
      </w:pPr>
      <w:r w:rsidRPr="004976CE">
        <w:rPr>
          <w:rFonts w:cs="Times New Roman"/>
          <w:szCs w:val="28"/>
        </w:rPr>
        <w:t>2) определяет исполнителей мероприятия программы, в том числе путем проведения торгов, в форме конкурса или аукциона;</w:t>
      </w:r>
    </w:p>
    <w:p w:rsidR="004976CE" w:rsidRPr="004976CE" w:rsidRDefault="004976CE" w:rsidP="004976CE">
      <w:pPr>
        <w:ind w:firstLine="540"/>
        <w:jc w:val="both"/>
        <w:textAlignment w:val="baseline"/>
        <w:rPr>
          <w:rFonts w:cs="Times New Roman"/>
          <w:szCs w:val="28"/>
        </w:rPr>
      </w:pPr>
      <w:r w:rsidRPr="004976CE">
        <w:rPr>
          <w:rFonts w:cs="Times New Roman"/>
          <w:szCs w:val="28"/>
        </w:rPr>
        <w:t>3) участвует в обсуждении вопросов, связанных с реализацией и финансированием муниципальной программы в части соответствующего мероприятия;</w:t>
      </w:r>
    </w:p>
    <w:p w:rsidR="004976CE" w:rsidRPr="004976CE" w:rsidRDefault="004976CE" w:rsidP="004976CE">
      <w:pPr>
        <w:ind w:firstLine="540"/>
        <w:jc w:val="both"/>
        <w:textAlignment w:val="baseline"/>
        <w:rPr>
          <w:rFonts w:cs="Times New Roman"/>
          <w:szCs w:val="28"/>
        </w:rPr>
      </w:pPr>
      <w:r w:rsidRPr="004976CE">
        <w:rPr>
          <w:rFonts w:cs="Times New Roman"/>
          <w:szCs w:val="28"/>
        </w:rPr>
        <w:t>4) готовит и представляет муниципальному заказчику муниципальной программы отчет о реализации мероприятия.</w:t>
      </w:r>
    </w:p>
    <w:p w:rsidR="00CF5DFF" w:rsidRDefault="00CF5DFF">
      <w:pPr>
        <w:rPr>
          <w:rFonts w:cs="Times New Roman"/>
          <w:szCs w:val="28"/>
        </w:rPr>
      </w:pPr>
    </w:p>
    <w:p w:rsidR="008D323A" w:rsidRPr="004976CE" w:rsidRDefault="008D323A" w:rsidP="008D323A">
      <w:pPr>
        <w:jc w:val="center"/>
        <w:rPr>
          <w:rFonts w:cs="Times New Roman"/>
          <w:szCs w:val="28"/>
        </w:rPr>
      </w:pPr>
      <w:r>
        <w:rPr>
          <w:rFonts w:cs="Times New Roman"/>
          <w:szCs w:val="28"/>
        </w:rPr>
        <w:t>_______________________________________________________</w:t>
      </w:r>
    </w:p>
    <w:sectPr w:rsidR="008D323A" w:rsidRPr="004976CE" w:rsidSect="004976CE">
      <w:headerReference w:type="default" r:id="rId6"/>
      <w:pgSz w:w="11906" w:h="16838"/>
      <w:pgMar w:top="1134" w:right="1134"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BEC" w:rsidRDefault="00493BEC" w:rsidP="004976CE">
      <w:r>
        <w:separator/>
      </w:r>
    </w:p>
  </w:endnote>
  <w:endnote w:type="continuationSeparator" w:id="0">
    <w:p w:rsidR="00493BEC" w:rsidRDefault="00493BEC" w:rsidP="0049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inherit">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BEC" w:rsidRDefault="00493BEC" w:rsidP="004976CE">
      <w:r>
        <w:separator/>
      </w:r>
    </w:p>
  </w:footnote>
  <w:footnote w:type="continuationSeparator" w:id="0">
    <w:p w:rsidR="00493BEC" w:rsidRDefault="00493BEC" w:rsidP="0049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3813"/>
      <w:docPartObj>
        <w:docPartGallery w:val="Page Numbers (Top of Page)"/>
        <w:docPartUnique/>
      </w:docPartObj>
    </w:sdtPr>
    <w:sdtContent>
      <w:p w:rsidR="004976CE" w:rsidRDefault="00D07F15">
        <w:pPr>
          <w:pStyle w:val="a3"/>
          <w:jc w:val="center"/>
        </w:pPr>
        <w:fldSimple w:instr=" PAGE   \* MERGEFORMAT ">
          <w:r w:rsidR="0024324F">
            <w:rPr>
              <w:noProof/>
            </w:rPr>
            <w:t>2</w:t>
          </w:r>
        </w:fldSimple>
      </w:p>
    </w:sdtContent>
  </w:sdt>
  <w:p w:rsidR="004976CE" w:rsidRDefault="004976C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4976CE"/>
    <w:rsid w:val="0000267F"/>
    <w:rsid w:val="0000602F"/>
    <w:rsid w:val="000263A1"/>
    <w:rsid w:val="00034B62"/>
    <w:rsid w:val="0005745D"/>
    <w:rsid w:val="00072CEA"/>
    <w:rsid w:val="00075C16"/>
    <w:rsid w:val="000A20AC"/>
    <w:rsid w:val="000D1978"/>
    <w:rsid w:val="000D341A"/>
    <w:rsid w:val="000E00A2"/>
    <w:rsid w:val="001008D2"/>
    <w:rsid w:val="001138DC"/>
    <w:rsid w:val="00123846"/>
    <w:rsid w:val="00123EDD"/>
    <w:rsid w:val="00125D97"/>
    <w:rsid w:val="00126440"/>
    <w:rsid w:val="001345A4"/>
    <w:rsid w:val="001363D7"/>
    <w:rsid w:val="00140474"/>
    <w:rsid w:val="00141624"/>
    <w:rsid w:val="001420EA"/>
    <w:rsid w:val="00142682"/>
    <w:rsid w:val="0014689A"/>
    <w:rsid w:val="00161C5B"/>
    <w:rsid w:val="00163BF8"/>
    <w:rsid w:val="00170FAC"/>
    <w:rsid w:val="001801B2"/>
    <w:rsid w:val="00180979"/>
    <w:rsid w:val="00182403"/>
    <w:rsid w:val="0018336C"/>
    <w:rsid w:val="00186E1F"/>
    <w:rsid w:val="00195A93"/>
    <w:rsid w:val="0019771F"/>
    <w:rsid w:val="001A3411"/>
    <w:rsid w:val="001A3B4A"/>
    <w:rsid w:val="001B5D74"/>
    <w:rsid w:val="001B7F93"/>
    <w:rsid w:val="001C2F40"/>
    <w:rsid w:val="001E0EE6"/>
    <w:rsid w:val="001E73B4"/>
    <w:rsid w:val="0020591C"/>
    <w:rsid w:val="00214DCD"/>
    <w:rsid w:val="00241603"/>
    <w:rsid w:val="0024324F"/>
    <w:rsid w:val="00245E29"/>
    <w:rsid w:val="00251325"/>
    <w:rsid w:val="0025664F"/>
    <w:rsid w:val="00257B5A"/>
    <w:rsid w:val="002B5850"/>
    <w:rsid w:val="002C6803"/>
    <w:rsid w:val="003026E3"/>
    <w:rsid w:val="003107E2"/>
    <w:rsid w:val="00313D97"/>
    <w:rsid w:val="00322F1E"/>
    <w:rsid w:val="0034139C"/>
    <w:rsid w:val="00353EB3"/>
    <w:rsid w:val="00355865"/>
    <w:rsid w:val="0036155C"/>
    <w:rsid w:val="00361D33"/>
    <w:rsid w:val="00363FC6"/>
    <w:rsid w:val="0036628C"/>
    <w:rsid w:val="00372BEF"/>
    <w:rsid w:val="003739A2"/>
    <w:rsid w:val="003774CE"/>
    <w:rsid w:val="00380BF0"/>
    <w:rsid w:val="00394E94"/>
    <w:rsid w:val="00395957"/>
    <w:rsid w:val="003A6805"/>
    <w:rsid w:val="003A7F69"/>
    <w:rsid w:val="003C1ECA"/>
    <w:rsid w:val="003D26DB"/>
    <w:rsid w:val="003F04E9"/>
    <w:rsid w:val="003F094B"/>
    <w:rsid w:val="003F5C6C"/>
    <w:rsid w:val="00411FC5"/>
    <w:rsid w:val="004173A4"/>
    <w:rsid w:val="00423944"/>
    <w:rsid w:val="0042399F"/>
    <w:rsid w:val="00427552"/>
    <w:rsid w:val="004324BE"/>
    <w:rsid w:val="00474836"/>
    <w:rsid w:val="00490DA8"/>
    <w:rsid w:val="00493BEC"/>
    <w:rsid w:val="00495BA9"/>
    <w:rsid w:val="004976CE"/>
    <w:rsid w:val="004A138B"/>
    <w:rsid w:val="004A6A03"/>
    <w:rsid w:val="004A77B9"/>
    <w:rsid w:val="004B78DC"/>
    <w:rsid w:val="004C4EF7"/>
    <w:rsid w:val="004C7EC3"/>
    <w:rsid w:val="004E0B78"/>
    <w:rsid w:val="00507EA7"/>
    <w:rsid w:val="00526340"/>
    <w:rsid w:val="00540640"/>
    <w:rsid w:val="00551AE1"/>
    <w:rsid w:val="00551CFC"/>
    <w:rsid w:val="005629E4"/>
    <w:rsid w:val="005677FA"/>
    <w:rsid w:val="005713ED"/>
    <w:rsid w:val="00590389"/>
    <w:rsid w:val="005B0DC1"/>
    <w:rsid w:val="005B4704"/>
    <w:rsid w:val="005B710D"/>
    <w:rsid w:val="005C3106"/>
    <w:rsid w:val="005D1631"/>
    <w:rsid w:val="005D27E6"/>
    <w:rsid w:val="005E089C"/>
    <w:rsid w:val="005F1F02"/>
    <w:rsid w:val="005F274A"/>
    <w:rsid w:val="005F4CE6"/>
    <w:rsid w:val="006101E8"/>
    <w:rsid w:val="00614417"/>
    <w:rsid w:val="006448BC"/>
    <w:rsid w:val="0065248B"/>
    <w:rsid w:val="006761FC"/>
    <w:rsid w:val="006802A7"/>
    <w:rsid w:val="00683E8E"/>
    <w:rsid w:val="006864D4"/>
    <w:rsid w:val="00696583"/>
    <w:rsid w:val="006A3C90"/>
    <w:rsid w:val="006A51F1"/>
    <w:rsid w:val="006A6BB4"/>
    <w:rsid w:val="006C35AA"/>
    <w:rsid w:val="006E29B0"/>
    <w:rsid w:val="006F0D3F"/>
    <w:rsid w:val="006F71B6"/>
    <w:rsid w:val="007023CF"/>
    <w:rsid w:val="00711159"/>
    <w:rsid w:val="007153A3"/>
    <w:rsid w:val="00720B64"/>
    <w:rsid w:val="00730939"/>
    <w:rsid w:val="00733E21"/>
    <w:rsid w:val="007422B3"/>
    <w:rsid w:val="00743993"/>
    <w:rsid w:val="00751C7F"/>
    <w:rsid w:val="0076212A"/>
    <w:rsid w:val="0076403C"/>
    <w:rsid w:val="0076679F"/>
    <w:rsid w:val="007751F4"/>
    <w:rsid w:val="00787BE1"/>
    <w:rsid w:val="007A6796"/>
    <w:rsid w:val="007B397F"/>
    <w:rsid w:val="007B3A81"/>
    <w:rsid w:val="007B40A2"/>
    <w:rsid w:val="007B7383"/>
    <w:rsid w:val="007C0FDD"/>
    <w:rsid w:val="007E734D"/>
    <w:rsid w:val="008016F4"/>
    <w:rsid w:val="008142BE"/>
    <w:rsid w:val="0081482C"/>
    <w:rsid w:val="008246DA"/>
    <w:rsid w:val="0085142B"/>
    <w:rsid w:val="00855371"/>
    <w:rsid w:val="00855A35"/>
    <w:rsid w:val="0086035D"/>
    <w:rsid w:val="00864E12"/>
    <w:rsid w:val="008671EC"/>
    <w:rsid w:val="008741B7"/>
    <w:rsid w:val="00890F15"/>
    <w:rsid w:val="008A398A"/>
    <w:rsid w:val="008C27EC"/>
    <w:rsid w:val="008C4C79"/>
    <w:rsid w:val="008D1CB1"/>
    <w:rsid w:val="008D323A"/>
    <w:rsid w:val="008E0E93"/>
    <w:rsid w:val="008F4B96"/>
    <w:rsid w:val="009020CB"/>
    <w:rsid w:val="009251FD"/>
    <w:rsid w:val="00930F6D"/>
    <w:rsid w:val="00946CC8"/>
    <w:rsid w:val="00947A08"/>
    <w:rsid w:val="009624DB"/>
    <w:rsid w:val="00967ABD"/>
    <w:rsid w:val="00977FBF"/>
    <w:rsid w:val="0098556B"/>
    <w:rsid w:val="009920C3"/>
    <w:rsid w:val="009C0611"/>
    <w:rsid w:val="009D0090"/>
    <w:rsid w:val="009D3173"/>
    <w:rsid w:val="009F222F"/>
    <w:rsid w:val="009F5855"/>
    <w:rsid w:val="00A01AB3"/>
    <w:rsid w:val="00A01AF8"/>
    <w:rsid w:val="00A021A7"/>
    <w:rsid w:val="00A16E7D"/>
    <w:rsid w:val="00A258A3"/>
    <w:rsid w:val="00A259BB"/>
    <w:rsid w:val="00A4490B"/>
    <w:rsid w:val="00A51FC1"/>
    <w:rsid w:val="00A53862"/>
    <w:rsid w:val="00A626A0"/>
    <w:rsid w:val="00A92A14"/>
    <w:rsid w:val="00A936B3"/>
    <w:rsid w:val="00A96F14"/>
    <w:rsid w:val="00AB68CF"/>
    <w:rsid w:val="00AC1FD2"/>
    <w:rsid w:val="00AC2E2A"/>
    <w:rsid w:val="00AC7CAF"/>
    <w:rsid w:val="00AE7648"/>
    <w:rsid w:val="00AF0291"/>
    <w:rsid w:val="00AF03CC"/>
    <w:rsid w:val="00AF1760"/>
    <w:rsid w:val="00AF2947"/>
    <w:rsid w:val="00AF5286"/>
    <w:rsid w:val="00B1102B"/>
    <w:rsid w:val="00B146DD"/>
    <w:rsid w:val="00B2510A"/>
    <w:rsid w:val="00B26F23"/>
    <w:rsid w:val="00B27E5D"/>
    <w:rsid w:val="00B50BE1"/>
    <w:rsid w:val="00B57C1F"/>
    <w:rsid w:val="00B618C2"/>
    <w:rsid w:val="00B627B3"/>
    <w:rsid w:val="00B66C74"/>
    <w:rsid w:val="00B67805"/>
    <w:rsid w:val="00B728A3"/>
    <w:rsid w:val="00B903A9"/>
    <w:rsid w:val="00B953AA"/>
    <w:rsid w:val="00B9755D"/>
    <w:rsid w:val="00B979DD"/>
    <w:rsid w:val="00BB07BE"/>
    <w:rsid w:val="00BB0B39"/>
    <w:rsid w:val="00BC04D0"/>
    <w:rsid w:val="00BC2C34"/>
    <w:rsid w:val="00BC4F20"/>
    <w:rsid w:val="00BD4060"/>
    <w:rsid w:val="00BD526E"/>
    <w:rsid w:val="00BD7F28"/>
    <w:rsid w:val="00BE02BD"/>
    <w:rsid w:val="00BE0EBF"/>
    <w:rsid w:val="00BF1131"/>
    <w:rsid w:val="00C064AD"/>
    <w:rsid w:val="00C21E37"/>
    <w:rsid w:val="00C25DC1"/>
    <w:rsid w:val="00C3550D"/>
    <w:rsid w:val="00C379EF"/>
    <w:rsid w:val="00C417FF"/>
    <w:rsid w:val="00C41C2E"/>
    <w:rsid w:val="00C446D4"/>
    <w:rsid w:val="00C50E3F"/>
    <w:rsid w:val="00C512CA"/>
    <w:rsid w:val="00C54A40"/>
    <w:rsid w:val="00C700EE"/>
    <w:rsid w:val="00C748CB"/>
    <w:rsid w:val="00C8330B"/>
    <w:rsid w:val="00CA2343"/>
    <w:rsid w:val="00CB4AE3"/>
    <w:rsid w:val="00CC11DC"/>
    <w:rsid w:val="00CD15D6"/>
    <w:rsid w:val="00CE74D5"/>
    <w:rsid w:val="00CF3BFE"/>
    <w:rsid w:val="00CF5DFF"/>
    <w:rsid w:val="00D05B50"/>
    <w:rsid w:val="00D07F15"/>
    <w:rsid w:val="00D17A47"/>
    <w:rsid w:val="00D20232"/>
    <w:rsid w:val="00D2116B"/>
    <w:rsid w:val="00D31AA1"/>
    <w:rsid w:val="00D50DA6"/>
    <w:rsid w:val="00D517F8"/>
    <w:rsid w:val="00D61E01"/>
    <w:rsid w:val="00D75200"/>
    <w:rsid w:val="00DB0BC6"/>
    <w:rsid w:val="00DE669C"/>
    <w:rsid w:val="00DE6E49"/>
    <w:rsid w:val="00DF0D0D"/>
    <w:rsid w:val="00E07814"/>
    <w:rsid w:val="00E13F03"/>
    <w:rsid w:val="00E16113"/>
    <w:rsid w:val="00E301FA"/>
    <w:rsid w:val="00E31025"/>
    <w:rsid w:val="00E32CA6"/>
    <w:rsid w:val="00E35097"/>
    <w:rsid w:val="00E372B1"/>
    <w:rsid w:val="00E4054F"/>
    <w:rsid w:val="00E5089B"/>
    <w:rsid w:val="00E5401A"/>
    <w:rsid w:val="00E65B8C"/>
    <w:rsid w:val="00E669F7"/>
    <w:rsid w:val="00E70F68"/>
    <w:rsid w:val="00E8493C"/>
    <w:rsid w:val="00EB087B"/>
    <w:rsid w:val="00EC0135"/>
    <w:rsid w:val="00EC471D"/>
    <w:rsid w:val="00EC5870"/>
    <w:rsid w:val="00EE029F"/>
    <w:rsid w:val="00EE1F8C"/>
    <w:rsid w:val="00EE6105"/>
    <w:rsid w:val="00F01B21"/>
    <w:rsid w:val="00F2297A"/>
    <w:rsid w:val="00F25E7C"/>
    <w:rsid w:val="00F752B9"/>
    <w:rsid w:val="00F851E9"/>
    <w:rsid w:val="00F922ED"/>
    <w:rsid w:val="00F92E04"/>
    <w:rsid w:val="00F931FE"/>
    <w:rsid w:val="00F94D3A"/>
    <w:rsid w:val="00F95125"/>
    <w:rsid w:val="00FA5788"/>
    <w:rsid w:val="00FB20F4"/>
    <w:rsid w:val="00FB45EC"/>
    <w:rsid w:val="00FB66C7"/>
    <w:rsid w:val="00FC52ED"/>
    <w:rsid w:val="00FC725D"/>
    <w:rsid w:val="00FE1370"/>
    <w:rsid w:val="00FF48B2"/>
    <w:rsid w:val="00FF4C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DFF"/>
  </w:style>
  <w:style w:type="paragraph" w:styleId="3">
    <w:name w:val="heading 3"/>
    <w:basedOn w:val="a"/>
    <w:link w:val="30"/>
    <w:qFormat/>
    <w:rsid w:val="004976CE"/>
    <w:pPr>
      <w:spacing w:before="100" w:beforeAutospacing="1" w:after="100" w:afterAutospacing="1"/>
      <w:ind w:firstLine="0"/>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976CE"/>
    <w:rPr>
      <w:rFonts w:eastAsia="Times New Roman" w:cs="Times New Roman"/>
      <w:b/>
      <w:bCs/>
      <w:sz w:val="27"/>
      <w:szCs w:val="27"/>
      <w:lang w:eastAsia="ru-RU"/>
    </w:rPr>
  </w:style>
  <w:style w:type="paragraph" w:customStyle="1" w:styleId="ConsPlusNormal">
    <w:name w:val="ConsPlusNormal"/>
    <w:rsid w:val="004976CE"/>
    <w:pPr>
      <w:autoSpaceDE w:val="0"/>
      <w:autoSpaceDN w:val="0"/>
      <w:adjustRightInd w:val="0"/>
      <w:ind w:firstLine="0"/>
    </w:pPr>
    <w:rPr>
      <w:rFonts w:ascii="inherit" w:eastAsia="Times New Roman" w:hAnsi="inherit" w:cs="inherit"/>
      <w:sz w:val="26"/>
      <w:szCs w:val="26"/>
      <w:lang w:eastAsia="ru-RU"/>
    </w:rPr>
  </w:style>
  <w:style w:type="paragraph" w:styleId="a3">
    <w:name w:val="header"/>
    <w:basedOn w:val="a"/>
    <w:link w:val="a4"/>
    <w:uiPriority w:val="99"/>
    <w:unhideWhenUsed/>
    <w:rsid w:val="004976CE"/>
    <w:pPr>
      <w:tabs>
        <w:tab w:val="center" w:pos="4677"/>
        <w:tab w:val="right" w:pos="9355"/>
      </w:tabs>
    </w:pPr>
  </w:style>
  <w:style w:type="character" w:customStyle="1" w:styleId="a4">
    <w:name w:val="Верхний колонтитул Знак"/>
    <w:basedOn w:val="a0"/>
    <w:link w:val="a3"/>
    <w:uiPriority w:val="99"/>
    <w:rsid w:val="004976CE"/>
  </w:style>
  <w:style w:type="paragraph" w:styleId="a5">
    <w:name w:val="footer"/>
    <w:basedOn w:val="a"/>
    <w:link w:val="a6"/>
    <w:uiPriority w:val="99"/>
    <w:semiHidden/>
    <w:unhideWhenUsed/>
    <w:rsid w:val="004976CE"/>
    <w:pPr>
      <w:tabs>
        <w:tab w:val="center" w:pos="4677"/>
        <w:tab w:val="right" w:pos="9355"/>
      </w:tabs>
    </w:pPr>
  </w:style>
  <w:style w:type="character" w:customStyle="1" w:styleId="a6">
    <w:name w:val="Нижний колонтитул Знак"/>
    <w:basedOn w:val="a0"/>
    <w:link w:val="a5"/>
    <w:uiPriority w:val="99"/>
    <w:semiHidden/>
    <w:rsid w:val="004976CE"/>
  </w:style>
</w:styles>
</file>

<file path=word/webSettings.xml><?xml version="1.0" encoding="utf-8"?>
<w:webSettings xmlns:r="http://schemas.openxmlformats.org/officeDocument/2006/relationships" xmlns:w="http://schemas.openxmlformats.org/wordprocessingml/2006/main">
  <w:divs>
    <w:div w:id="36991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3818</Words>
  <Characters>21769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25536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Машбюро</cp:lastModifiedBy>
  <cp:revision>2</cp:revision>
  <dcterms:created xsi:type="dcterms:W3CDTF">2016-08-04T06:01:00Z</dcterms:created>
  <dcterms:modified xsi:type="dcterms:W3CDTF">2016-08-15T04:38:00Z</dcterms:modified>
</cp:coreProperties>
</file>