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78ED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7F78ED">
        <w:rPr>
          <w:rFonts w:ascii="Times New Roman" w:hAnsi="Times New Roman"/>
          <w:sz w:val="28"/>
          <w:szCs w:val="28"/>
        </w:rPr>
        <w:t>Р</w:t>
      </w:r>
      <w:proofErr w:type="gramEnd"/>
      <w:r w:rsidRPr="007F78ED">
        <w:rPr>
          <w:rFonts w:ascii="Times New Roman" w:hAnsi="Times New Roman"/>
          <w:sz w:val="28"/>
          <w:szCs w:val="28"/>
        </w:rPr>
        <w:t xml:space="preserve"> А Р</w:t>
      </w:r>
    </w:p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F78ED">
        <w:rPr>
          <w:rFonts w:ascii="Times New Roman" w:hAnsi="Times New Roman"/>
          <w:sz w:val="28"/>
          <w:szCs w:val="28"/>
        </w:rPr>
        <w:t>П</w:t>
      </w:r>
      <w:proofErr w:type="gramEnd"/>
      <w:r w:rsidRPr="007F78ED">
        <w:rPr>
          <w:rFonts w:ascii="Times New Roman" w:hAnsi="Times New Roman"/>
          <w:sz w:val="28"/>
          <w:szCs w:val="28"/>
        </w:rPr>
        <w:t xml:space="preserve"> О С Т А Н О В Л Е Н И Е          №  </w:t>
      </w:r>
      <w:r>
        <w:rPr>
          <w:rFonts w:ascii="Times New Roman" w:hAnsi="Times New Roman"/>
          <w:sz w:val="28"/>
          <w:szCs w:val="28"/>
        </w:rPr>
        <w:t>113</w:t>
      </w:r>
      <w:r w:rsidR="005C79DF">
        <w:rPr>
          <w:rFonts w:ascii="Times New Roman" w:hAnsi="Times New Roman"/>
          <w:sz w:val="28"/>
          <w:szCs w:val="28"/>
        </w:rPr>
        <w:t>4</w:t>
      </w:r>
    </w:p>
    <w:p w:rsidR="00802D88" w:rsidRPr="007F78ED" w:rsidRDefault="00802D88" w:rsidP="00802D88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</w:p>
    <w:p w:rsidR="00802D88" w:rsidRPr="007F78ED" w:rsidRDefault="00802D88" w:rsidP="00802D88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7F78ED">
        <w:rPr>
          <w:rFonts w:ascii="Times New Roman" w:hAnsi="Times New Roman"/>
          <w:sz w:val="28"/>
          <w:szCs w:val="28"/>
        </w:rPr>
        <w:t>от  «2</w:t>
      </w:r>
      <w:r>
        <w:rPr>
          <w:rFonts w:ascii="Times New Roman" w:hAnsi="Times New Roman"/>
          <w:sz w:val="28"/>
          <w:szCs w:val="28"/>
        </w:rPr>
        <w:t>6</w:t>
      </w:r>
      <w:r w:rsidRPr="007F78E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июля</w:t>
      </w:r>
      <w:r w:rsidRPr="007F78ED">
        <w:rPr>
          <w:rFonts w:ascii="Times New Roman" w:hAnsi="Times New Roman"/>
          <w:sz w:val="28"/>
          <w:szCs w:val="28"/>
        </w:rPr>
        <w:t xml:space="preserve"> 2016 г.</w:t>
      </w:r>
    </w:p>
    <w:p w:rsidR="00802D88" w:rsidRPr="007F78ED" w:rsidRDefault="00802D88" w:rsidP="00802D88">
      <w:pPr>
        <w:spacing w:after="0" w:line="240" w:lineRule="auto"/>
        <w:ind w:right="3259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1605A1" w:rsidRDefault="001605A1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0C19C4" w:rsidRPr="00702DEC" w:rsidRDefault="000C19C4" w:rsidP="000C19C4">
      <w:pPr>
        <w:spacing w:after="0" w:line="240" w:lineRule="auto"/>
        <w:ind w:right="3968"/>
        <w:jc w:val="both"/>
        <w:rPr>
          <w:rFonts w:ascii="Times New Roman" w:hAnsi="Times New Roman"/>
          <w:sz w:val="28"/>
          <w:szCs w:val="28"/>
        </w:rPr>
      </w:pPr>
      <w:r w:rsidRPr="00702DEC">
        <w:rPr>
          <w:rFonts w:ascii="Times New Roman" w:hAnsi="Times New Roman"/>
          <w:sz w:val="28"/>
          <w:szCs w:val="28"/>
        </w:rPr>
        <w:t xml:space="preserve">О внесении изменения в </w:t>
      </w:r>
      <w:r>
        <w:rPr>
          <w:rFonts w:ascii="Times New Roman" w:hAnsi="Times New Roman"/>
          <w:sz w:val="28"/>
          <w:szCs w:val="28"/>
        </w:rPr>
        <w:t>А</w:t>
      </w:r>
      <w:r w:rsidRPr="00702DEC">
        <w:rPr>
          <w:rFonts w:ascii="Times New Roman" w:hAnsi="Times New Roman"/>
          <w:sz w:val="28"/>
          <w:szCs w:val="28"/>
        </w:rPr>
        <w:t>дминистративный регламент предоставления государственной услуги по выдаче разрешения законному представителю на получение денежного вклада несовершеннолетнего, утвержденный постановлением Исполнительного комитета муниципального образования «Лениногорский муниципальный район» от 25.07.2014 №298 «Об утверждении Административных регламентов предоставления государственных услуг в области опеки и попечительства»</w:t>
      </w:r>
    </w:p>
    <w:p w:rsidR="000C19C4" w:rsidRPr="00702DEC" w:rsidRDefault="000C19C4" w:rsidP="000C19C4">
      <w:pPr>
        <w:spacing w:after="0" w:line="240" w:lineRule="auto"/>
        <w:rPr>
          <w:b/>
          <w:sz w:val="28"/>
          <w:szCs w:val="28"/>
        </w:rPr>
      </w:pPr>
    </w:p>
    <w:p w:rsidR="000C19C4" w:rsidRPr="00702DEC" w:rsidRDefault="000C19C4" w:rsidP="000C1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2DEC">
        <w:rPr>
          <w:rFonts w:ascii="Times New Roman" w:hAnsi="Times New Roman"/>
          <w:sz w:val="28"/>
          <w:szCs w:val="28"/>
        </w:rPr>
        <w:t>В соответствии с пунктом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DEC">
        <w:rPr>
          <w:rFonts w:ascii="Times New Roman" w:hAnsi="Times New Roman"/>
          <w:sz w:val="28"/>
          <w:szCs w:val="28"/>
        </w:rPr>
        <w:t xml:space="preserve">части 4 статьи 26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      от 1 декабря 2014</w:t>
      </w:r>
      <w:r w:rsidRPr="00702DEC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702DEC">
        <w:rPr>
          <w:rFonts w:ascii="Times New Roman" w:hAnsi="Times New Roman"/>
          <w:sz w:val="28"/>
          <w:szCs w:val="28"/>
        </w:rPr>
        <w:t xml:space="preserve">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 с приказом Министерства образования и науки Республики Татарстан от 04.05.2016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DEC">
        <w:rPr>
          <w:rFonts w:ascii="Times New Roman" w:hAnsi="Times New Roman"/>
          <w:sz w:val="28"/>
          <w:szCs w:val="28"/>
        </w:rPr>
        <w:t xml:space="preserve">№под-844/16, </w:t>
      </w:r>
      <w:r>
        <w:rPr>
          <w:rFonts w:ascii="Times New Roman" w:hAnsi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702DEC">
        <w:rPr>
          <w:rFonts w:ascii="Times New Roman" w:hAnsi="Times New Roman"/>
          <w:sz w:val="28"/>
          <w:szCs w:val="28"/>
        </w:rPr>
        <w:t>:</w:t>
      </w:r>
      <w:proofErr w:type="gramEnd"/>
    </w:p>
    <w:p w:rsidR="000C19C4" w:rsidRPr="00702DEC" w:rsidRDefault="000C19C4" w:rsidP="000C1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DEC">
        <w:rPr>
          <w:rFonts w:ascii="Times New Roman" w:hAnsi="Times New Roman"/>
          <w:sz w:val="28"/>
          <w:szCs w:val="28"/>
        </w:rPr>
        <w:t xml:space="preserve">1.Внести в </w:t>
      </w:r>
      <w:r>
        <w:rPr>
          <w:rFonts w:ascii="Times New Roman" w:hAnsi="Times New Roman"/>
          <w:sz w:val="28"/>
          <w:szCs w:val="28"/>
        </w:rPr>
        <w:t>А</w:t>
      </w:r>
      <w:r w:rsidRPr="00702DEC">
        <w:rPr>
          <w:rFonts w:ascii="Times New Roman" w:hAnsi="Times New Roman"/>
          <w:sz w:val="28"/>
          <w:szCs w:val="28"/>
        </w:rPr>
        <w:t>дминистративный регламент предоставления государственной услуги по выдаче предварительного разрешения</w:t>
      </w:r>
      <w:r w:rsidRPr="00702DEC">
        <w:rPr>
          <w:rFonts w:ascii="Times New Roman" w:hAnsi="Times New Roman"/>
          <w:b/>
          <w:sz w:val="28"/>
          <w:szCs w:val="28"/>
        </w:rPr>
        <w:t xml:space="preserve"> </w:t>
      </w:r>
      <w:r w:rsidRPr="00702DEC">
        <w:rPr>
          <w:rFonts w:ascii="Times New Roman" w:hAnsi="Times New Roman"/>
          <w:sz w:val="28"/>
          <w:szCs w:val="28"/>
        </w:rPr>
        <w:t>законному представителю на получение денеж</w:t>
      </w:r>
      <w:r>
        <w:rPr>
          <w:rFonts w:ascii="Times New Roman" w:hAnsi="Times New Roman"/>
          <w:sz w:val="28"/>
          <w:szCs w:val="28"/>
        </w:rPr>
        <w:t>ного вклада несовершеннолетнего</w:t>
      </w:r>
      <w:r w:rsidRPr="00702DEC">
        <w:rPr>
          <w:rFonts w:ascii="Times New Roman" w:hAnsi="Times New Roman"/>
          <w:sz w:val="28"/>
          <w:szCs w:val="28"/>
        </w:rPr>
        <w:t>, утвержденный постановлением Исполнительного комитета муниципального образования «Лениногорский муниципальный район» от 25.07.2014 №298 «Об утверждении Административных регламентов предоставления государственных услуг в области опеки и попечительства» следующее изменение:</w:t>
      </w:r>
    </w:p>
    <w:p w:rsidR="000C19C4" w:rsidRPr="00702DEC" w:rsidRDefault="000C19C4" w:rsidP="000C1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02DEC">
        <w:rPr>
          <w:rFonts w:ascii="Times New Roman" w:hAnsi="Times New Roman"/>
          <w:sz w:val="28"/>
          <w:szCs w:val="28"/>
        </w:rPr>
        <w:t xml:space="preserve"> пункте 2.14 раздела 2 столбец 2 дополнить аб</w:t>
      </w:r>
      <w:r>
        <w:rPr>
          <w:rFonts w:ascii="Times New Roman" w:hAnsi="Times New Roman"/>
          <w:sz w:val="28"/>
          <w:szCs w:val="28"/>
        </w:rPr>
        <w:t>зацами следующего содержания: «</w:t>
      </w:r>
      <w:r w:rsidRPr="00702DEC">
        <w:rPr>
          <w:rFonts w:ascii="Times New Roman" w:hAnsi="Times New Roman"/>
          <w:sz w:val="28"/>
          <w:szCs w:val="28"/>
        </w:rPr>
        <w:t xml:space="preserve">Обеспечивается беспрепятственный доступ инвалидов к месту предоставления </w:t>
      </w:r>
      <w:proofErr w:type="gramStart"/>
      <w:r w:rsidRPr="00702DEC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702DEC">
        <w:rPr>
          <w:rFonts w:ascii="Times New Roman" w:hAnsi="Times New Roman"/>
          <w:sz w:val="28"/>
          <w:szCs w:val="28"/>
        </w:rPr>
        <w:t xml:space="preserve"> услуги, в том числе возможность беспрепятственного входа на объекты и выхода из них, а также </w:t>
      </w:r>
      <w:r w:rsidRPr="00702DEC">
        <w:rPr>
          <w:rFonts w:ascii="Times New Roman" w:hAnsi="Times New Roman"/>
          <w:sz w:val="28"/>
          <w:szCs w:val="28"/>
        </w:rPr>
        <w:lastRenderedPageBreak/>
        <w:t xml:space="preserve">самостоятельного передвижения по объекту в целях доступа к месту предоставления государственной услуги. </w:t>
      </w:r>
    </w:p>
    <w:p w:rsidR="000C19C4" w:rsidRPr="00702DEC" w:rsidRDefault="000C19C4" w:rsidP="000C1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DEC">
        <w:rPr>
          <w:rFonts w:ascii="Times New Roman" w:hAnsi="Times New Roman"/>
          <w:sz w:val="28"/>
          <w:szCs w:val="28"/>
        </w:rPr>
        <w:t xml:space="preserve">Визуальная, текстовая и </w:t>
      </w:r>
      <w:proofErr w:type="spellStart"/>
      <w:r w:rsidRPr="00702DEC">
        <w:rPr>
          <w:rFonts w:ascii="Times New Roman" w:hAnsi="Times New Roman"/>
          <w:sz w:val="28"/>
          <w:szCs w:val="28"/>
        </w:rPr>
        <w:t>мультимедийная</w:t>
      </w:r>
      <w:proofErr w:type="spellEnd"/>
      <w:r w:rsidRPr="00702DEC">
        <w:rPr>
          <w:rFonts w:ascii="Times New Roman" w:hAnsi="Times New Roman"/>
          <w:sz w:val="28"/>
          <w:szCs w:val="28"/>
        </w:rPr>
        <w:t xml:space="preserve"> информация о порядке предоставления </w:t>
      </w:r>
      <w:proofErr w:type="gramStart"/>
      <w:r w:rsidRPr="00702DEC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702DEC">
        <w:rPr>
          <w:rFonts w:ascii="Times New Roman" w:hAnsi="Times New Roman"/>
          <w:sz w:val="28"/>
          <w:szCs w:val="28"/>
        </w:rPr>
        <w:t xml:space="preserve"> услуги размещается в удобных для заявителей местах, в том числе с учетом ограниченных возможностей инвалидов».</w:t>
      </w:r>
    </w:p>
    <w:p w:rsidR="000C19C4" w:rsidRPr="00702DEC" w:rsidRDefault="000C19C4" w:rsidP="000C1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proofErr w:type="gramStart"/>
      <w:r w:rsidRPr="00702DE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02DEC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C19C4" w:rsidRPr="00702DEC" w:rsidRDefault="000C19C4" w:rsidP="000C19C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19C4" w:rsidRPr="00C82124" w:rsidRDefault="000C19C4" w:rsidP="000C1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    Н.Р.Залаков</w:t>
      </w:r>
    </w:p>
    <w:p w:rsidR="000C19C4" w:rsidRPr="00702DEC" w:rsidRDefault="000C19C4" w:rsidP="000C19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19C4" w:rsidRPr="00A94E4B" w:rsidRDefault="000C19C4" w:rsidP="000C1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E4B">
        <w:rPr>
          <w:rFonts w:ascii="Times New Roman" w:hAnsi="Times New Roman"/>
          <w:sz w:val="24"/>
          <w:szCs w:val="24"/>
        </w:rPr>
        <w:t xml:space="preserve">И.Р.Хайбрахманов </w:t>
      </w:r>
    </w:p>
    <w:p w:rsidR="000C19C4" w:rsidRPr="00A94E4B" w:rsidRDefault="000C19C4" w:rsidP="000C1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E4B">
        <w:rPr>
          <w:rFonts w:ascii="Times New Roman" w:hAnsi="Times New Roman"/>
          <w:sz w:val="24"/>
          <w:szCs w:val="24"/>
        </w:rPr>
        <w:t>5-44-72</w:t>
      </w:r>
    </w:p>
    <w:p w:rsidR="000C19C4" w:rsidRPr="00702DEC" w:rsidRDefault="000C19C4" w:rsidP="000C19C4">
      <w:pPr>
        <w:spacing w:after="0" w:line="240" w:lineRule="auto"/>
        <w:rPr>
          <w:sz w:val="28"/>
          <w:szCs w:val="28"/>
        </w:rPr>
      </w:pPr>
    </w:p>
    <w:p w:rsidR="000C19C4" w:rsidRPr="00702DEC" w:rsidRDefault="000C19C4" w:rsidP="000C19C4">
      <w:pPr>
        <w:spacing w:after="0" w:line="240" w:lineRule="auto"/>
        <w:rPr>
          <w:sz w:val="28"/>
          <w:szCs w:val="28"/>
        </w:rPr>
      </w:pPr>
    </w:p>
    <w:p w:rsidR="000C19C4" w:rsidRPr="00702DEC" w:rsidRDefault="000C19C4" w:rsidP="000C19C4">
      <w:pPr>
        <w:spacing w:after="0" w:line="240" w:lineRule="auto"/>
        <w:rPr>
          <w:sz w:val="28"/>
          <w:szCs w:val="28"/>
        </w:rPr>
      </w:pPr>
    </w:p>
    <w:p w:rsidR="000C19C4" w:rsidRDefault="000C19C4" w:rsidP="000C19C4">
      <w:pPr>
        <w:spacing w:after="0" w:line="240" w:lineRule="auto"/>
      </w:pPr>
    </w:p>
    <w:p w:rsidR="00CF5DFF" w:rsidRDefault="00CF5DFF" w:rsidP="000C19C4">
      <w:pPr>
        <w:spacing w:after="0" w:line="240" w:lineRule="auto"/>
        <w:ind w:right="3826"/>
        <w:jc w:val="both"/>
      </w:pPr>
    </w:p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02D88"/>
    <w:rsid w:val="0000267F"/>
    <w:rsid w:val="0000602F"/>
    <w:rsid w:val="000263A1"/>
    <w:rsid w:val="00034B62"/>
    <w:rsid w:val="0005745D"/>
    <w:rsid w:val="00072CEA"/>
    <w:rsid w:val="00075C16"/>
    <w:rsid w:val="000A20AC"/>
    <w:rsid w:val="000C19C4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05A1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14DCD"/>
    <w:rsid w:val="00241603"/>
    <w:rsid w:val="00245E29"/>
    <w:rsid w:val="00251325"/>
    <w:rsid w:val="0025664F"/>
    <w:rsid w:val="00257B5A"/>
    <w:rsid w:val="002B5850"/>
    <w:rsid w:val="002C6803"/>
    <w:rsid w:val="003026E3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C3106"/>
    <w:rsid w:val="005C79DF"/>
    <w:rsid w:val="005D1631"/>
    <w:rsid w:val="005D27E6"/>
    <w:rsid w:val="005E089C"/>
    <w:rsid w:val="005F1F02"/>
    <w:rsid w:val="005F274A"/>
    <w:rsid w:val="005F4CE6"/>
    <w:rsid w:val="006101E8"/>
    <w:rsid w:val="00614417"/>
    <w:rsid w:val="00641E22"/>
    <w:rsid w:val="006448BC"/>
    <w:rsid w:val="0065248B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02D88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B0BC6"/>
    <w:rsid w:val="00DE669C"/>
    <w:rsid w:val="00DE6E49"/>
    <w:rsid w:val="00DF0D0D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88"/>
    <w:pPr>
      <w:spacing w:after="200" w:line="276" w:lineRule="auto"/>
      <w:ind w:firstLine="0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dcterms:created xsi:type="dcterms:W3CDTF">2016-07-27T10:04:00Z</dcterms:created>
  <dcterms:modified xsi:type="dcterms:W3CDTF">2016-07-27T10:04:00Z</dcterms:modified>
</cp:coreProperties>
</file>