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842C" w14:textId="77777777" w:rsidR="00727E61" w:rsidRPr="00C85194" w:rsidRDefault="0072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85194">
        <w:rPr>
          <w:rFonts w:ascii="Times New Roman" w:eastAsia="Calibri" w:hAnsi="Times New Roman"/>
          <w:sz w:val="28"/>
          <w:szCs w:val="28"/>
        </w:rPr>
        <w:t>К А Р А Р</w:t>
      </w:r>
    </w:p>
    <w:p w14:paraId="258A5BDC" w14:textId="77777777" w:rsidR="00727E61" w:rsidRPr="00C85194" w:rsidRDefault="0072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F2D286" w14:textId="77777777" w:rsidR="00727E61" w:rsidRPr="00C85194" w:rsidRDefault="0072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834315" w14:textId="3CF5180F" w:rsidR="00727E61" w:rsidRPr="00C85194" w:rsidRDefault="0072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8519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85194">
        <w:rPr>
          <w:rFonts w:ascii="Times New Roman" w:eastAsia="Calibri" w:hAnsi="Times New Roman"/>
          <w:sz w:val="28"/>
          <w:szCs w:val="28"/>
        </w:rPr>
        <w:t>246</w:t>
      </w:r>
    </w:p>
    <w:p w14:paraId="4BB165C1" w14:textId="77777777" w:rsidR="00727E61" w:rsidRPr="00C85194" w:rsidRDefault="0072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9970E1" w14:textId="77777777" w:rsidR="00727E61" w:rsidRPr="00C85194" w:rsidRDefault="00727E6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C8C6AC9" w14:textId="0ECC6C7D" w:rsidR="00727E61" w:rsidRPr="00C85194" w:rsidRDefault="00727E6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C8519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85194">
        <w:rPr>
          <w:rFonts w:ascii="Times New Roman" w:eastAsia="Calibri" w:hAnsi="Times New Roman"/>
          <w:sz w:val="28"/>
          <w:szCs w:val="28"/>
        </w:rPr>
        <w:t>01</w:t>
      </w:r>
      <w:r w:rsidRPr="00C85194">
        <w:rPr>
          <w:rFonts w:ascii="Times New Roman" w:eastAsia="Calibri" w:hAnsi="Times New Roman"/>
          <w:sz w:val="28"/>
          <w:szCs w:val="28"/>
        </w:rPr>
        <w:t xml:space="preserve">» </w:t>
      </w:r>
      <w:r w:rsidR="00C85194">
        <w:rPr>
          <w:rFonts w:ascii="Times New Roman" w:eastAsia="Calibri" w:hAnsi="Times New Roman"/>
          <w:sz w:val="28"/>
          <w:szCs w:val="28"/>
        </w:rPr>
        <w:t>апреля</w:t>
      </w:r>
      <w:r w:rsidRPr="00C85194">
        <w:rPr>
          <w:rFonts w:ascii="Times New Roman" w:eastAsia="Calibri" w:hAnsi="Times New Roman"/>
          <w:sz w:val="28"/>
          <w:szCs w:val="28"/>
        </w:rPr>
        <w:t xml:space="preserve"> 2026г.</w:t>
      </w:r>
    </w:p>
    <w:p w14:paraId="624FB3A1" w14:textId="77777777" w:rsidR="00426057" w:rsidRDefault="00426057" w:rsidP="0060678F">
      <w:pPr>
        <w:ind w:right="3685"/>
        <w:jc w:val="both"/>
        <w:rPr>
          <w:rFonts w:ascii="Times New Roman" w:hAnsi="Times New Roman" w:cs="Times New Roman"/>
          <w:sz w:val="27"/>
          <w:szCs w:val="27"/>
        </w:rPr>
      </w:pPr>
    </w:p>
    <w:p w14:paraId="7A4D9EEC" w14:textId="77777777" w:rsidR="00727E61" w:rsidRDefault="00727E61" w:rsidP="0060678F">
      <w:pPr>
        <w:ind w:right="3685"/>
        <w:jc w:val="both"/>
        <w:rPr>
          <w:rFonts w:ascii="Times New Roman" w:hAnsi="Times New Roman" w:cs="Times New Roman"/>
          <w:sz w:val="27"/>
          <w:szCs w:val="27"/>
        </w:rPr>
      </w:pPr>
    </w:p>
    <w:p w14:paraId="5FC30462" w14:textId="77777777" w:rsidR="00727E61" w:rsidRDefault="00727E61" w:rsidP="0060678F">
      <w:pPr>
        <w:ind w:right="3685"/>
        <w:jc w:val="both"/>
        <w:rPr>
          <w:rFonts w:ascii="Times New Roman" w:hAnsi="Times New Roman" w:cs="Times New Roman"/>
          <w:sz w:val="27"/>
          <w:szCs w:val="27"/>
        </w:rPr>
      </w:pPr>
    </w:p>
    <w:p w14:paraId="3385CC5C" w14:textId="578C1A23" w:rsidR="0060678F" w:rsidRPr="00727E61" w:rsidRDefault="0060678F" w:rsidP="00727E61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>Об особенностях формирования и ведения исполнительной документации</w:t>
      </w:r>
      <w:r w:rsidR="00582AC6" w:rsidRPr="00727E61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727E61">
        <w:rPr>
          <w:rFonts w:ascii="Times New Roman" w:hAnsi="Times New Roman" w:cs="Times New Roman"/>
          <w:sz w:val="28"/>
          <w:szCs w:val="28"/>
        </w:rPr>
        <w:t xml:space="preserve"> при строительстве и реконструкции объектов капитального строительства, финансируемых с привлечением средств бюджета Лениногорского муниципального района Республики Татарстан</w:t>
      </w:r>
    </w:p>
    <w:p w14:paraId="06A452C2" w14:textId="77777777" w:rsidR="00426057" w:rsidRPr="00727E61" w:rsidRDefault="0060678F" w:rsidP="0060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 xml:space="preserve"> </w:t>
      </w:r>
      <w:r w:rsidRPr="00727E61">
        <w:rPr>
          <w:rFonts w:ascii="Times New Roman" w:hAnsi="Times New Roman" w:cs="Times New Roman"/>
          <w:sz w:val="28"/>
          <w:szCs w:val="28"/>
        </w:rPr>
        <w:tab/>
      </w:r>
    </w:p>
    <w:p w14:paraId="784002F2" w14:textId="78BD3032" w:rsidR="0060678F" w:rsidRPr="00727E61" w:rsidRDefault="0060678F" w:rsidP="00426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жилищно-коммунального хозяйства Российской Федерации от 16 мая 2023 г.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строительства", </w:t>
      </w:r>
      <w:r w:rsidR="00727E61">
        <w:rPr>
          <w:rFonts w:ascii="Times New Roman" w:hAnsi="Times New Roman" w:cs="Times New Roman"/>
          <w:sz w:val="28"/>
          <w:szCs w:val="28"/>
        </w:rPr>
        <w:t>п</w:t>
      </w:r>
      <w:r w:rsidRPr="00727E61">
        <w:rPr>
          <w:rFonts w:ascii="Times New Roman" w:hAnsi="Times New Roman" w:cs="Times New Roman"/>
          <w:sz w:val="28"/>
          <w:szCs w:val="28"/>
        </w:rPr>
        <w:t>остановление</w:t>
      </w:r>
      <w:r w:rsidR="00727E61">
        <w:rPr>
          <w:rFonts w:ascii="Times New Roman" w:hAnsi="Times New Roman" w:cs="Times New Roman"/>
          <w:sz w:val="28"/>
          <w:szCs w:val="28"/>
        </w:rPr>
        <w:t>м</w:t>
      </w:r>
      <w:r w:rsidRPr="00727E61">
        <w:rPr>
          <w:rFonts w:ascii="Times New Roman" w:hAnsi="Times New Roman" w:cs="Times New Roman"/>
          <w:sz w:val="28"/>
          <w:szCs w:val="28"/>
        </w:rPr>
        <w:t xml:space="preserve"> Кабинета Министерства Республики Татарстан от 29 декабря 2023 г. </w:t>
      </w:r>
      <w:r w:rsidR="00727E61">
        <w:rPr>
          <w:rFonts w:ascii="Times New Roman" w:hAnsi="Times New Roman" w:cs="Times New Roman"/>
          <w:sz w:val="28"/>
          <w:szCs w:val="28"/>
        </w:rPr>
        <w:t>№</w:t>
      </w:r>
      <w:r w:rsidRPr="00727E61">
        <w:rPr>
          <w:rFonts w:ascii="Times New Roman" w:hAnsi="Times New Roman" w:cs="Times New Roman"/>
          <w:sz w:val="28"/>
          <w:szCs w:val="28"/>
        </w:rPr>
        <w:t xml:space="preserve"> 1751 «Об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бюджета Республики Татарстан»</w:t>
      </w:r>
      <w:r w:rsidR="00727E61">
        <w:rPr>
          <w:rFonts w:ascii="Times New Roman" w:hAnsi="Times New Roman" w:cs="Times New Roman"/>
          <w:sz w:val="28"/>
          <w:szCs w:val="28"/>
        </w:rPr>
        <w:t>,</w:t>
      </w:r>
      <w:r w:rsidRPr="00727E61">
        <w:rPr>
          <w:rFonts w:ascii="Times New Roman" w:hAnsi="Times New Roman" w:cs="Times New Roman"/>
          <w:sz w:val="28"/>
          <w:szCs w:val="28"/>
        </w:rPr>
        <w:t xml:space="preserve"> Исполнительный комитет Лениногорского муниципального района Республики Татарстан </w:t>
      </w:r>
      <w:r w:rsidR="00727E61" w:rsidRPr="00727E61">
        <w:rPr>
          <w:rFonts w:ascii="Times New Roman" w:hAnsi="Times New Roman" w:cs="Times New Roman"/>
          <w:sz w:val="28"/>
          <w:szCs w:val="28"/>
        </w:rPr>
        <w:t>ПОСТАНОВЛЯЕТ</w:t>
      </w:r>
      <w:r w:rsidRPr="00727E61">
        <w:rPr>
          <w:rFonts w:ascii="Times New Roman" w:hAnsi="Times New Roman" w:cs="Times New Roman"/>
          <w:sz w:val="28"/>
          <w:szCs w:val="28"/>
        </w:rPr>
        <w:t>:</w:t>
      </w:r>
    </w:p>
    <w:p w14:paraId="774325C7" w14:textId="7CC43763" w:rsidR="0060678F" w:rsidRPr="00727E61" w:rsidRDefault="0060678F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 xml:space="preserve">1.Установить, что при строительстве и реконструкции объектов капитального строительства, финансируемых с привлечением средств бюджета Лениногорского муниципального района Республики Татарстан, обеспечивается формирование и ведение исполнительной документации, предусмотренной частью 1.5 статьи 52 Градостроительного кодекса Российской Федерации, в форме электронных документов без дублирования на бумажном носителе (далее - исполнительная документация в электронном виде) с включением в муниципальный контракт (контракт, договор), предусматривающий проведение работ по строительству, реконструкции объектов капитального строительства, обязательства подрядчика (исполнителя) по формированию и ведению исполнительной документации в электронном виде. </w:t>
      </w:r>
    </w:p>
    <w:p w14:paraId="3D1A011C" w14:textId="0CEED39F" w:rsidR="00301958" w:rsidRPr="00727E61" w:rsidRDefault="0060678F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 xml:space="preserve">2.Обеспечить включение в муниципальные контракты на проведение работ по строительству и реконструкции объектов капитального </w:t>
      </w:r>
      <w:r w:rsidRPr="00727E61">
        <w:rPr>
          <w:rFonts w:ascii="Times New Roman" w:hAnsi="Times New Roman" w:cs="Times New Roman"/>
          <w:sz w:val="28"/>
          <w:szCs w:val="28"/>
        </w:rPr>
        <w:lastRenderedPageBreak/>
        <w:t>строительства, в том числе софинансируемых в рамках соглашений о предоставлении субсидии из бюджета Республики Татарстан бюджету Лениногорского муниципального района Республики Татарстан на строительство и реконструкцию объектов капитального строительства, обязательства подрядчика (исполнителя) по формированию и ведению исполнительной документации в электронном виде.</w:t>
      </w:r>
    </w:p>
    <w:p w14:paraId="1B14EBA1" w14:textId="059B8F93" w:rsidR="00426057" w:rsidRPr="00727E61" w:rsidRDefault="00426057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>3.Срок начала применения с 01 июня 2026 года.</w:t>
      </w:r>
    </w:p>
    <w:p w14:paraId="3BDFAA95" w14:textId="41392C24" w:rsidR="00426057" w:rsidRPr="00727E61" w:rsidRDefault="00426057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со дня его официального опубликования на официальном интернет-сайте Лениногорского муниципального района.</w:t>
      </w:r>
    </w:p>
    <w:p w14:paraId="21BE80AF" w14:textId="77E683D2" w:rsidR="0060678F" w:rsidRPr="00727E61" w:rsidRDefault="00426057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61">
        <w:rPr>
          <w:rFonts w:ascii="Times New Roman" w:hAnsi="Times New Roman" w:cs="Times New Roman"/>
          <w:sz w:val="28"/>
          <w:szCs w:val="28"/>
        </w:rPr>
        <w:t>5</w:t>
      </w:r>
      <w:r w:rsidR="0060678F" w:rsidRPr="00727E61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14:paraId="29FAE0A9" w14:textId="55F0AE59" w:rsidR="0060678F" w:rsidRDefault="0060678F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D5D7576" w14:textId="556FDD46" w:rsidR="00727E61" w:rsidRDefault="00727E61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F88A31E" w14:textId="77777777" w:rsidR="00727E61" w:rsidRPr="00426057" w:rsidRDefault="00727E61" w:rsidP="00606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ACC89D6" w14:textId="75082E9A" w:rsidR="00727E61" w:rsidRPr="000158C7" w:rsidRDefault="00727E61" w:rsidP="00E96E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И.А. Шамарданов</w:t>
      </w:r>
    </w:p>
    <w:p w14:paraId="13D0D3F3" w14:textId="77777777" w:rsidR="00727E61" w:rsidRPr="000158C7" w:rsidRDefault="00727E61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4D5FD8D5" w14:textId="77777777" w:rsidR="00727E61" w:rsidRDefault="00727E61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710E4F20" w14:textId="77777777" w:rsidR="00727E61" w:rsidRPr="000158C7" w:rsidRDefault="00727E61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4CFE601B" w14:textId="77777777" w:rsidR="00727E61" w:rsidRPr="000158C7" w:rsidRDefault="00727E61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55B9D1C9" w14:textId="77777777" w:rsidR="00727E61" w:rsidRPr="000158C7" w:rsidRDefault="00727E61" w:rsidP="00E96E9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54B1EE06" w14:textId="77777777" w:rsidR="00727E61" w:rsidRPr="000158C7" w:rsidRDefault="00727E61" w:rsidP="00E96E97">
      <w:pPr>
        <w:spacing w:after="0"/>
        <w:jc w:val="both"/>
        <w:rPr>
          <w:rFonts w:ascii="Times New Roman" w:hAnsi="Times New Roman"/>
        </w:rPr>
      </w:pPr>
      <w:r w:rsidRPr="000158C7">
        <w:rPr>
          <w:rFonts w:ascii="Times New Roman" w:hAnsi="Times New Roman"/>
        </w:rPr>
        <w:t>5-44-72</w:t>
      </w:r>
    </w:p>
    <w:p w14:paraId="2CBCA804" w14:textId="47B16069" w:rsidR="0060678F" w:rsidRPr="00426057" w:rsidRDefault="0060678F" w:rsidP="0060678F">
      <w:pPr>
        <w:spacing w:after="0" w:line="240" w:lineRule="auto"/>
        <w:ind w:firstLine="708"/>
        <w:jc w:val="both"/>
        <w:rPr>
          <w:sz w:val="27"/>
          <w:szCs w:val="27"/>
        </w:rPr>
      </w:pPr>
    </w:p>
    <w:sectPr w:rsidR="0060678F" w:rsidRPr="00426057" w:rsidSect="0072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9E"/>
    <w:rsid w:val="001C0B8F"/>
    <w:rsid w:val="00301958"/>
    <w:rsid w:val="003A7440"/>
    <w:rsid w:val="003F754C"/>
    <w:rsid w:val="00423ABE"/>
    <w:rsid w:val="00426057"/>
    <w:rsid w:val="004D2E19"/>
    <w:rsid w:val="00582AC6"/>
    <w:rsid w:val="0060678F"/>
    <w:rsid w:val="00727E61"/>
    <w:rsid w:val="00734EC6"/>
    <w:rsid w:val="009D206D"/>
    <w:rsid w:val="00A6561C"/>
    <w:rsid w:val="00A9619E"/>
    <w:rsid w:val="00C85194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6041"/>
  <w15:chartTrackingRefBased/>
  <w15:docId w15:val="{27D50FAD-D096-4C5B-A6F0-EAEF228F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2026-03-27T06:32:00Z</cp:lastPrinted>
  <dcterms:created xsi:type="dcterms:W3CDTF">2026-03-27T06:34:00Z</dcterms:created>
  <dcterms:modified xsi:type="dcterms:W3CDTF">2026-04-03T08:21:00Z</dcterms:modified>
</cp:coreProperties>
</file>