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FA" w:rsidRDefault="00825EFA" w:rsidP="00825EFA">
      <w:pPr>
        <w:pStyle w:val="ConsPlusNormal"/>
        <w:ind w:left="6096"/>
        <w:jc w:val="center"/>
        <w:rPr>
          <w:rFonts w:ascii="Times New Roman" w:hAnsi="Times New Roman" w:cs="Times New Roman"/>
          <w:sz w:val="24"/>
        </w:rPr>
      </w:pPr>
      <w:r w:rsidRPr="007F29A5">
        <w:rPr>
          <w:rFonts w:ascii="Times New Roman" w:hAnsi="Times New Roman" w:cs="Times New Roman"/>
          <w:sz w:val="24"/>
        </w:rPr>
        <w:t>Утвержден</w:t>
      </w:r>
    </w:p>
    <w:p w:rsidR="00825EFA" w:rsidRPr="007F29A5" w:rsidRDefault="00825EFA" w:rsidP="00825EFA">
      <w:pPr>
        <w:pStyle w:val="ConsPlusNormal"/>
        <w:ind w:left="6096"/>
        <w:jc w:val="center"/>
        <w:rPr>
          <w:rFonts w:ascii="Times New Roman" w:hAnsi="Times New Roman" w:cs="Times New Roman"/>
          <w:sz w:val="24"/>
        </w:rPr>
      </w:pPr>
    </w:p>
    <w:p w:rsidR="00825EFA" w:rsidRPr="007F29A5" w:rsidRDefault="00825EFA" w:rsidP="00825EFA">
      <w:pPr>
        <w:pStyle w:val="ConsPlusNormal"/>
        <w:ind w:left="6096"/>
        <w:jc w:val="both"/>
        <w:rPr>
          <w:rFonts w:ascii="Times New Roman" w:hAnsi="Times New Roman" w:cs="Times New Roman"/>
          <w:sz w:val="24"/>
        </w:rPr>
      </w:pPr>
      <w:r w:rsidRPr="007F29A5">
        <w:rPr>
          <w:rFonts w:ascii="Times New Roman" w:hAnsi="Times New Roman" w:cs="Times New Roman"/>
          <w:sz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25EFA" w:rsidRPr="007F29A5" w:rsidRDefault="00825EFA" w:rsidP="00825EFA">
      <w:pPr>
        <w:pStyle w:val="ConsPlusNormal"/>
        <w:ind w:left="6096" w:firstLine="540"/>
        <w:jc w:val="both"/>
        <w:rPr>
          <w:rFonts w:ascii="Times New Roman" w:hAnsi="Times New Roman" w:cs="Times New Roman"/>
          <w:sz w:val="24"/>
        </w:rPr>
      </w:pPr>
    </w:p>
    <w:p w:rsidR="000A7462" w:rsidRDefault="000A7462" w:rsidP="000A7462">
      <w:pPr>
        <w:pStyle w:val="ConsPlusNormal0"/>
        <w:ind w:left="6096"/>
        <w:jc w:val="both"/>
        <w:rPr>
          <w:rFonts w:ascii="Times New Roman" w:hAnsi="Times New Roman" w:cs="Times New Roman"/>
          <w:sz w:val="24"/>
        </w:rPr>
      </w:pPr>
      <w:bookmarkStart w:id="0" w:name="Par34"/>
      <w:bookmarkEnd w:id="0"/>
      <w:r>
        <w:rPr>
          <w:rFonts w:ascii="Times New Roman" w:hAnsi="Times New Roman" w:cs="Times New Roman"/>
          <w:sz w:val="24"/>
        </w:rPr>
        <w:t>от «01» марта 2016г. №199</w:t>
      </w:r>
    </w:p>
    <w:p w:rsidR="00825EFA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5EFA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5EFA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5EFA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5EFA" w:rsidRPr="007F29A5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>Порядок</w:t>
      </w:r>
    </w:p>
    <w:p w:rsidR="00825EFA" w:rsidRPr="007F29A5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ведения реестра муниципальных маршрутов регулярных </w:t>
      </w:r>
    </w:p>
    <w:p w:rsidR="00825EFA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перевозок пассажиров и багажа автомобильным транспортом </w:t>
      </w:r>
    </w:p>
    <w:p w:rsidR="00825EFA" w:rsidRPr="007F29A5" w:rsidRDefault="00825EFA" w:rsidP="00825E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общего пользования на территории муниципального образования </w:t>
      </w:r>
    </w:p>
    <w:p w:rsidR="006A21DE" w:rsidRDefault="006A21DE" w:rsidP="006A21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муниципального района</w:t>
      </w:r>
    </w:p>
    <w:p w:rsidR="00B51078" w:rsidRPr="007F29A5" w:rsidRDefault="00B51078" w:rsidP="006A21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078" w:rsidRPr="00B51078" w:rsidRDefault="00B51078" w:rsidP="00B5107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078">
        <w:rPr>
          <w:rFonts w:ascii="Times New Roman" w:hAnsi="Times New Roman" w:cs="Times New Roman"/>
          <w:sz w:val="28"/>
          <w:szCs w:val="28"/>
        </w:rPr>
        <w:t xml:space="preserve">1.Настоящий Порядок устанавливает процедуру </w:t>
      </w:r>
      <w:proofErr w:type="gramStart"/>
      <w:r w:rsidRPr="00B51078">
        <w:rPr>
          <w:rFonts w:ascii="Times New Roman" w:hAnsi="Times New Roman" w:cs="Times New Roman"/>
          <w:sz w:val="28"/>
          <w:szCs w:val="28"/>
        </w:rPr>
        <w:t>ведения реестра муниципальных маршрутов регулярных перевозок пассажиров</w:t>
      </w:r>
      <w:proofErr w:type="gramEnd"/>
      <w:r w:rsidRPr="00B51078">
        <w:rPr>
          <w:rFonts w:ascii="Times New Roman" w:hAnsi="Times New Roman" w:cs="Times New Roman"/>
          <w:sz w:val="28"/>
          <w:szCs w:val="28"/>
        </w:rPr>
        <w:t xml:space="preserve"> и багажа автомобильным транспортом общего пользования на территории города Лениногорска (далее - Реестр).</w:t>
      </w:r>
    </w:p>
    <w:p w:rsidR="00B51078" w:rsidRPr="00B51078" w:rsidRDefault="00B51078" w:rsidP="00B5107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078">
        <w:rPr>
          <w:rFonts w:ascii="Times New Roman" w:hAnsi="Times New Roman" w:cs="Times New Roman"/>
          <w:sz w:val="28"/>
          <w:szCs w:val="28"/>
        </w:rPr>
        <w:t xml:space="preserve">2. Реестр ведется комиссией по обследованию муниципальных маршрутов на территории города Лениногорска путем внесения информации о муниципальном маршруте регулярных перевозок пассажиров и багажа автомобильным транспортом на территории города Лениногорска по </w:t>
      </w:r>
      <w:hyperlink w:history="1">
        <w:r w:rsidRPr="00B510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форме</w:t>
        </w:r>
      </w:hyperlink>
      <w:r w:rsidRPr="00B5107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Порядку.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3. Порядок ведения реестра маршрутов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3.1. Формирование и ведение реестра маршрутов, а также внесение в него изменений осуществляет должностным лицом.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3.2. Реестр маршрутов ведется в электронном виде посредством внесения должностным лицом уполномоченного органа реестровых записей или изменений в указанные записи. Форма реестра утверждается уполномоченным органом.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3.3. Реестр маршрутов содержит следующие сведения: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1)регистрационный номер маршрута регулярных перевозок в соответствующем реестре;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proofErr w:type="gramStart"/>
      <w:r w:rsidRPr="00B51078">
        <w:rPr>
          <w:sz w:val="28"/>
          <w:szCs w:val="28"/>
        </w:rPr>
        <w:t xml:space="preserve">2) порядковый номер маршрута регулярных перевозок, который присвоен ему установившими данный маршрут уполномоченным органом; </w:t>
      </w:r>
      <w:proofErr w:type="gramEnd"/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поселений, в границах которых </w:t>
      </w:r>
      <w:proofErr w:type="gramStart"/>
      <w:r w:rsidRPr="00B51078">
        <w:rPr>
          <w:sz w:val="28"/>
          <w:szCs w:val="28"/>
        </w:rPr>
        <w:t>расположены</w:t>
      </w:r>
      <w:proofErr w:type="gramEnd"/>
      <w:r w:rsidRPr="00B51078">
        <w:rPr>
          <w:sz w:val="28"/>
          <w:szCs w:val="28"/>
        </w:rPr>
        <w:t xml:space="preserve"> начальный остановочный пункт и конечный остановочный пункт по данному маршруту;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lastRenderedPageBreak/>
        <w:t xml:space="preserve">4) 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пункты;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 xml:space="preserve">6) протяженность маршрута регулярных перевозок; 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7) порядок посадки и высадки пассажиров (только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перевозок);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8) вид регулярных перевозок;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11) дата начала осуществления, регулярных перевозок;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B51078" w:rsidRPr="00B51078" w:rsidRDefault="00B51078" w:rsidP="00B51078">
      <w:pPr>
        <w:pStyle w:val="a4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B51078">
        <w:rPr>
          <w:sz w:val="28"/>
          <w:szCs w:val="28"/>
        </w:rPr>
        <w:t>3.4. Сведения, включенные в реестры маршрутов регулярных перевозок, размещаются на официальном сайте Лениногорского муниципального района в информационно-телекоммуникационной сети «</w:t>
      </w:r>
      <w:hyperlink r:id="rId4" w:tooltip="Интернет" w:history="1">
        <w:r w:rsidRPr="00B51078">
          <w:rPr>
            <w:rStyle w:val="a3"/>
            <w:color w:val="auto"/>
            <w:sz w:val="28"/>
            <w:szCs w:val="28"/>
            <w:u w:val="none"/>
          </w:rPr>
          <w:t>Интернет</w:t>
        </w:r>
      </w:hyperlink>
      <w:r w:rsidRPr="00B51078">
        <w:rPr>
          <w:sz w:val="28"/>
          <w:szCs w:val="28"/>
        </w:rPr>
        <w:t xml:space="preserve">». </w:t>
      </w:r>
    </w:p>
    <w:p w:rsidR="00CF5DFF" w:rsidRDefault="00825EFA" w:rsidP="00825EFA">
      <w:pPr>
        <w:pStyle w:val="ConsPlusNormal"/>
        <w:ind w:firstLine="540"/>
        <w:jc w:val="center"/>
      </w:pPr>
      <w:r w:rsidRPr="0025113D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 PL KaitiM GB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5EFA"/>
    <w:rsid w:val="0000267F"/>
    <w:rsid w:val="0000602F"/>
    <w:rsid w:val="000263A1"/>
    <w:rsid w:val="00034B62"/>
    <w:rsid w:val="0005745D"/>
    <w:rsid w:val="00072CEA"/>
    <w:rsid w:val="00075C16"/>
    <w:rsid w:val="000A20AC"/>
    <w:rsid w:val="000A7462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3026E3"/>
    <w:rsid w:val="003107E2"/>
    <w:rsid w:val="00322F1E"/>
    <w:rsid w:val="00340676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D7190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21DE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25EF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370E2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1078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58C2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FA"/>
    <w:pPr>
      <w:widowControl w:val="0"/>
      <w:suppressAutoHyphens/>
      <w:ind w:firstLine="0"/>
    </w:pPr>
    <w:rPr>
      <w:rFonts w:eastAsia="AR PL KaitiM GB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EFA"/>
    <w:rPr>
      <w:color w:val="000080"/>
      <w:u w:val="single"/>
    </w:rPr>
  </w:style>
  <w:style w:type="paragraph" w:customStyle="1" w:styleId="ConsPlusNormal">
    <w:name w:val="ConsPlusNormal"/>
    <w:rsid w:val="00825EFA"/>
    <w:pPr>
      <w:suppressAutoHyphens/>
      <w:ind w:firstLine="0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825EF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Normal0">
    <w:name w:val="ConsPlusNormal"/>
    <w:rsid w:val="00B51078"/>
    <w:pPr>
      <w:suppressAutoHyphens/>
      <w:ind w:firstLine="0"/>
    </w:pPr>
    <w:rPr>
      <w:rFonts w:ascii="Arial" w:eastAsia="Arial" w:hAnsi="Arial" w:cs="Tahoma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vastopol.bezformata.ru/word/internetu/32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Company>Совет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dcterms:created xsi:type="dcterms:W3CDTF">2016-02-11T04:38:00Z</dcterms:created>
  <dcterms:modified xsi:type="dcterms:W3CDTF">2016-03-02T04:05:00Z</dcterms:modified>
</cp:coreProperties>
</file>