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D7712" w14:textId="77777777" w:rsidR="002E7105" w:rsidRPr="00E516F9" w:rsidRDefault="002E7105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E516F9">
        <w:rPr>
          <w:rFonts w:eastAsia="Calibri"/>
          <w:szCs w:val="28"/>
          <w:lang w:eastAsia="en-US"/>
        </w:rPr>
        <w:t>К А Р А Р</w:t>
      </w:r>
    </w:p>
    <w:p w14:paraId="4FADD5B0" w14:textId="77777777" w:rsidR="002E7105" w:rsidRPr="00E516F9" w:rsidRDefault="002E7105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5AEBAD35" w14:textId="77777777" w:rsidR="002E7105" w:rsidRPr="00E516F9" w:rsidRDefault="002E7105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E60B627" w14:textId="4A860E23" w:rsidR="002E7105" w:rsidRPr="00E516F9" w:rsidRDefault="002E7105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E516F9">
        <w:rPr>
          <w:rFonts w:eastAsia="Calibri"/>
          <w:szCs w:val="28"/>
          <w:lang w:eastAsia="en-US"/>
        </w:rPr>
        <w:t xml:space="preserve">П О С Т А Н О В Л Е Н И Е          № </w:t>
      </w:r>
      <w:r w:rsidR="00E516F9">
        <w:rPr>
          <w:rFonts w:eastAsia="Calibri"/>
          <w:szCs w:val="28"/>
          <w:lang w:eastAsia="en-US"/>
        </w:rPr>
        <w:t>101</w:t>
      </w:r>
    </w:p>
    <w:p w14:paraId="7F38BF38" w14:textId="77777777" w:rsidR="002E7105" w:rsidRPr="00E516F9" w:rsidRDefault="002E7105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F0CCB5E" w14:textId="77777777" w:rsidR="002E7105" w:rsidRPr="00E516F9" w:rsidRDefault="002E7105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68E2B115" w14:textId="2E7CABE1" w:rsidR="002E7105" w:rsidRPr="00E516F9" w:rsidRDefault="002E7105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E516F9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 w:rsidR="00E516F9">
        <w:rPr>
          <w:rFonts w:eastAsia="Calibri"/>
          <w:szCs w:val="28"/>
          <w:lang w:eastAsia="en-US"/>
        </w:rPr>
        <w:t>11</w:t>
      </w:r>
      <w:r w:rsidRPr="00E516F9">
        <w:rPr>
          <w:rFonts w:eastAsia="Calibri"/>
          <w:szCs w:val="28"/>
          <w:lang w:eastAsia="en-US"/>
        </w:rPr>
        <w:t xml:space="preserve">» </w:t>
      </w:r>
      <w:r w:rsidR="00E516F9">
        <w:rPr>
          <w:rFonts w:eastAsia="Calibri"/>
          <w:szCs w:val="28"/>
          <w:lang w:eastAsia="en-US"/>
        </w:rPr>
        <w:t>февраля</w:t>
      </w:r>
      <w:r w:rsidRPr="00E516F9">
        <w:rPr>
          <w:rFonts w:eastAsia="Calibri"/>
          <w:szCs w:val="28"/>
          <w:lang w:eastAsia="en-US"/>
        </w:rPr>
        <w:t xml:space="preserve"> 2026г.</w:t>
      </w:r>
    </w:p>
    <w:p w14:paraId="097B7019" w14:textId="77777777" w:rsidR="00115585" w:rsidRPr="00E516F9" w:rsidRDefault="00115585" w:rsidP="001A21D2">
      <w:pPr>
        <w:tabs>
          <w:tab w:val="left" w:pos="6664"/>
        </w:tabs>
        <w:ind w:left="-142"/>
        <w:rPr>
          <w:sz w:val="24"/>
          <w:lang w:val="be-BY"/>
        </w:rPr>
      </w:pPr>
    </w:p>
    <w:p w14:paraId="5F883776" w14:textId="77777777" w:rsidR="00115585" w:rsidRPr="00E516F9" w:rsidRDefault="00115585" w:rsidP="00B017CA">
      <w:pPr>
        <w:ind w:left="-142"/>
        <w:jc w:val="center"/>
        <w:rPr>
          <w:szCs w:val="28"/>
        </w:rPr>
      </w:pPr>
    </w:p>
    <w:p w14:paraId="07C4958B" w14:textId="07DF12B0" w:rsidR="001237D6" w:rsidRDefault="001237D6" w:rsidP="00B017CA">
      <w:pPr>
        <w:ind w:left="-142"/>
        <w:jc w:val="center"/>
        <w:rPr>
          <w:szCs w:val="28"/>
        </w:rPr>
      </w:pPr>
    </w:p>
    <w:p w14:paraId="13DC9327" w14:textId="1005EEE7" w:rsidR="002E7105" w:rsidRDefault="002E7105" w:rsidP="00B017CA">
      <w:pPr>
        <w:ind w:left="-142"/>
        <w:jc w:val="center"/>
        <w:rPr>
          <w:szCs w:val="28"/>
        </w:rPr>
      </w:pPr>
    </w:p>
    <w:p w14:paraId="4EAABC14" w14:textId="06FE32E5" w:rsidR="002E7105" w:rsidRDefault="002E7105" w:rsidP="00B017CA">
      <w:pPr>
        <w:ind w:left="-142"/>
        <w:jc w:val="center"/>
        <w:rPr>
          <w:szCs w:val="28"/>
        </w:rPr>
      </w:pPr>
    </w:p>
    <w:p w14:paraId="60F336AF" w14:textId="77777777" w:rsidR="002E7105" w:rsidRDefault="002E7105" w:rsidP="00B017CA">
      <w:pPr>
        <w:ind w:left="-142"/>
        <w:jc w:val="center"/>
        <w:rPr>
          <w:szCs w:val="28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AF069D" w14:paraId="1F0AC665" w14:textId="77777777" w:rsidTr="002E7105">
        <w:tc>
          <w:tcPr>
            <w:tcW w:w="4390" w:type="dxa"/>
          </w:tcPr>
          <w:p w14:paraId="1BA9A9A6" w14:textId="3C642970" w:rsidR="00AF069D" w:rsidRPr="001237D6" w:rsidRDefault="00AF069D" w:rsidP="00AF069D">
            <w:pPr>
              <w:jc w:val="both"/>
              <w:rPr>
                <w:szCs w:val="28"/>
              </w:rPr>
            </w:pPr>
            <w:r w:rsidRPr="001237D6">
              <w:rPr>
                <w:szCs w:val="28"/>
              </w:rPr>
              <w:t>Об утверждении комплексной</w:t>
            </w:r>
            <w:r>
              <w:rPr>
                <w:szCs w:val="28"/>
              </w:rPr>
              <w:t xml:space="preserve"> </w:t>
            </w:r>
            <w:r w:rsidRPr="001237D6">
              <w:rPr>
                <w:szCs w:val="28"/>
              </w:rPr>
              <w:t>Программы развития культуры</w:t>
            </w:r>
            <w:r>
              <w:rPr>
                <w:szCs w:val="28"/>
              </w:rPr>
              <w:t xml:space="preserve"> </w:t>
            </w:r>
            <w:r w:rsidR="002E7105">
              <w:rPr>
                <w:szCs w:val="28"/>
              </w:rPr>
              <w:t>м</w:t>
            </w:r>
            <w:r>
              <w:rPr>
                <w:szCs w:val="28"/>
              </w:rPr>
              <w:t>униципального</w:t>
            </w:r>
            <w:r w:rsidRPr="001237D6">
              <w:rPr>
                <w:szCs w:val="28"/>
              </w:rPr>
              <w:t xml:space="preserve"> образования</w:t>
            </w:r>
            <w:r>
              <w:rPr>
                <w:szCs w:val="28"/>
              </w:rPr>
              <w:t xml:space="preserve"> </w:t>
            </w:r>
            <w:r w:rsidRPr="001237D6">
              <w:rPr>
                <w:szCs w:val="28"/>
              </w:rPr>
              <w:t>«Лениногорский муниципальный</w:t>
            </w:r>
            <w:r>
              <w:rPr>
                <w:szCs w:val="28"/>
              </w:rPr>
              <w:t xml:space="preserve"> </w:t>
            </w:r>
            <w:r w:rsidRPr="001237D6">
              <w:rPr>
                <w:szCs w:val="28"/>
              </w:rPr>
              <w:t xml:space="preserve">район» Республики Татарстан </w:t>
            </w:r>
            <w:r w:rsidR="00BC1438" w:rsidRPr="001237D6">
              <w:rPr>
                <w:szCs w:val="28"/>
              </w:rPr>
              <w:t xml:space="preserve">на </w:t>
            </w:r>
            <w:r w:rsidR="00BC1438">
              <w:rPr>
                <w:szCs w:val="28"/>
              </w:rPr>
              <w:t>2026</w:t>
            </w:r>
            <w:r w:rsidRPr="001237D6">
              <w:rPr>
                <w:szCs w:val="28"/>
              </w:rPr>
              <w:t>-20</w:t>
            </w:r>
            <w:r>
              <w:rPr>
                <w:szCs w:val="28"/>
              </w:rPr>
              <w:t>30</w:t>
            </w:r>
            <w:r w:rsidR="002E7105">
              <w:rPr>
                <w:szCs w:val="28"/>
              </w:rPr>
              <w:t xml:space="preserve"> </w:t>
            </w:r>
            <w:r w:rsidRPr="001237D6">
              <w:rPr>
                <w:szCs w:val="28"/>
              </w:rPr>
              <w:t>годы</w:t>
            </w:r>
          </w:p>
          <w:p w14:paraId="56DE08F7" w14:textId="77777777" w:rsidR="00AF069D" w:rsidRDefault="00AF069D" w:rsidP="001237D6">
            <w:pPr>
              <w:rPr>
                <w:szCs w:val="28"/>
              </w:rPr>
            </w:pPr>
          </w:p>
        </w:tc>
      </w:tr>
    </w:tbl>
    <w:p w14:paraId="41C699F4" w14:textId="35B86DE0" w:rsidR="001237D6" w:rsidRPr="001237D6" w:rsidRDefault="0025288F" w:rsidP="002E7105">
      <w:pPr>
        <w:ind w:firstLine="708"/>
        <w:jc w:val="both"/>
        <w:rPr>
          <w:szCs w:val="28"/>
        </w:rPr>
      </w:pPr>
      <w:r w:rsidRPr="001237D6">
        <w:rPr>
          <w:szCs w:val="28"/>
        </w:rPr>
        <w:t>В</w:t>
      </w:r>
      <w:r>
        <w:rPr>
          <w:szCs w:val="28"/>
        </w:rPr>
        <w:t xml:space="preserve"> связи с окончанием срока действия комплексной Программы развития культуры муниципального образования «Лениногорский муниципальный район» Республ</w:t>
      </w:r>
      <w:r w:rsidR="002D6744">
        <w:rPr>
          <w:szCs w:val="28"/>
        </w:rPr>
        <w:t xml:space="preserve">ики Татарстан на 2021-2025 годы, </w:t>
      </w:r>
      <w:r w:rsidR="00BC1438">
        <w:rPr>
          <w:szCs w:val="28"/>
        </w:rPr>
        <w:t>утвержденной постановлением</w:t>
      </w:r>
      <w:r>
        <w:rPr>
          <w:szCs w:val="28"/>
        </w:rPr>
        <w:t xml:space="preserve"> Исполнительн</w:t>
      </w:r>
      <w:r w:rsidR="002E7105">
        <w:rPr>
          <w:szCs w:val="28"/>
        </w:rPr>
        <w:t>ого</w:t>
      </w:r>
      <w:r>
        <w:rPr>
          <w:szCs w:val="28"/>
        </w:rPr>
        <w:t xml:space="preserve"> комитет</w:t>
      </w:r>
      <w:r w:rsidR="002E7105">
        <w:rPr>
          <w:szCs w:val="28"/>
        </w:rPr>
        <w:t>а</w:t>
      </w:r>
      <w:r>
        <w:rPr>
          <w:szCs w:val="28"/>
        </w:rPr>
        <w:t xml:space="preserve"> муниципального образования «Лениногорский муниципальный район» </w:t>
      </w:r>
      <w:r w:rsidR="002D6744">
        <w:rPr>
          <w:szCs w:val="28"/>
        </w:rPr>
        <w:t>Республики Татарстан от 17.11.2020</w:t>
      </w:r>
      <w:r w:rsidR="00F355F2">
        <w:rPr>
          <w:szCs w:val="28"/>
        </w:rPr>
        <w:t xml:space="preserve"> №1339</w:t>
      </w:r>
      <w:r w:rsidR="002E7105">
        <w:rPr>
          <w:szCs w:val="28"/>
        </w:rPr>
        <w:t xml:space="preserve">, </w:t>
      </w:r>
      <w:r w:rsidR="002E7105" w:rsidRPr="002E7105">
        <w:rPr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14:paraId="7B0CF523" w14:textId="77777777" w:rsidR="001237D6" w:rsidRPr="001237D6" w:rsidRDefault="001237D6" w:rsidP="001237D6">
      <w:pPr>
        <w:pStyle w:val="a9"/>
        <w:ind w:left="0"/>
        <w:jc w:val="both"/>
        <w:rPr>
          <w:szCs w:val="28"/>
        </w:rPr>
      </w:pPr>
      <w:r w:rsidRPr="001237D6">
        <w:rPr>
          <w:szCs w:val="28"/>
        </w:rPr>
        <w:t xml:space="preserve">          1.  Утвердить прилагаемую</w:t>
      </w:r>
      <w:r w:rsidR="00AF069D">
        <w:rPr>
          <w:szCs w:val="28"/>
        </w:rPr>
        <w:t xml:space="preserve"> комплексную Программу развития</w:t>
      </w:r>
      <w:r w:rsidRPr="001237D6">
        <w:rPr>
          <w:szCs w:val="28"/>
        </w:rPr>
        <w:t xml:space="preserve"> культуры муниципального образования «Лениногорский муниципальный район» Республики Татарстан на 2026-2030</w:t>
      </w:r>
      <w:r w:rsidR="00AF069D">
        <w:rPr>
          <w:szCs w:val="28"/>
        </w:rPr>
        <w:t xml:space="preserve"> </w:t>
      </w:r>
      <w:r w:rsidRPr="001237D6">
        <w:rPr>
          <w:szCs w:val="28"/>
        </w:rPr>
        <w:t>г</w:t>
      </w:r>
      <w:r w:rsidR="00AF069D">
        <w:rPr>
          <w:szCs w:val="28"/>
        </w:rPr>
        <w:t>.</w:t>
      </w:r>
      <w:r w:rsidRPr="001237D6">
        <w:rPr>
          <w:szCs w:val="28"/>
        </w:rPr>
        <w:t>г.</w:t>
      </w:r>
    </w:p>
    <w:p w14:paraId="3B253534" w14:textId="77777777" w:rsidR="001237D6" w:rsidRPr="001237D6" w:rsidRDefault="001237D6" w:rsidP="001237D6">
      <w:pPr>
        <w:pStyle w:val="a9"/>
        <w:ind w:left="0"/>
        <w:jc w:val="both"/>
        <w:rPr>
          <w:szCs w:val="28"/>
        </w:rPr>
      </w:pPr>
      <w:r w:rsidRPr="001237D6">
        <w:rPr>
          <w:szCs w:val="28"/>
        </w:rPr>
        <w:t xml:space="preserve">          2. Опубликовать настоящее постановление на официальном сайте Лениногорского муниципального района.</w:t>
      </w:r>
    </w:p>
    <w:p w14:paraId="1D76DE8A" w14:textId="77777777" w:rsidR="001237D6" w:rsidRPr="001237D6" w:rsidRDefault="001237D6" w:rsidP="009A1B32">
      <w:pPr>
        <w:pStyle w:val="a9"/>
        <w:ind w:left="0"/>
        <w:jc w:val="both"/>
        <w:rPr>
          <w:sz w:val="32"/>
          <w:szCs w:val="32"/>
        </w:rPr>
      </w:pPr>
      <w:r w:rsidRPr="001237D6">
        <w:rPr>
          <w:szCs w:val="28"/>
        </w:rPr>
        <w:t xml:space="preserve">          3. Контроль за исполнением настоящего постановления возложить на </w:t>
      </w:r>
      <w:r w:rsidR="00AF069D">
        <w:rPr>
          <w:szCs w:val="28"/>
        </w:rPr>
        <w:t xml:space="preserve">заместителя руководителя Исполнительного комитета </w:t>
      </w:r>
      <w:r w:rsidR="00AF069D" w:rsidRPr="001237D6">
        <w:rPr>
          <w:szCs w:val="28"/>
        </w:rPr>
        <w:t>муниципального образования «Лениногорский муниципальный район»</w:t>
      </w:r>
      <w:r w:rsidR="00AF069D">
        <w:rPr>
          <w:szCs w:val="28"/>
        </w:rPr>
        <w:t xml:space="preserve"> по социальным вопросам Вагизову Г.Х.</w:t>
      </w:r>
    </w:p>
    <w:p w14:paraId="74441505" w14:textId="77777777" w:rsidR="001237D6" w:rsidRDefault="001237D6" w:rsidP="001237D6">
      <w:pPr>
        <w:ind w:left="708"/>
        <w:rPr>
          <w:sz w:val="32"/>
          <w:szCs w:val="32"/>
        </w:rPr>
      </w:pPr>
    </w:p>
    <w:p w14:paraId="4F5BE2B7" w14:textId="77777777" w:rsidR="00BC1438" w:rsidRDefault="00BC1438" w:rsidP="00F05F57">
      <w:pPr>
        <w:jc w:val="both"/>
        <w:rPr>
          <w:szCs w:val="28"/>
        </w:rPr>
      </w:pPr>
    </w:p>
    <w:p w14:paraId="76DAF4B6" w14:textId="6C994794" w:rsidR="00115585" w:rsidRPr="009A1B32" w:rsidRDefault="00115585" w:rsidP="00F05F57">
      <w:pPr>
        <w:jc w:val="both"/>
        <w:rPr>
          <w:szCs w:val="28"/>
        </w:rPr>
      </w:pPr>
      <w:r w:rsidRPr="009A1B32">
        <w:rPr>
          <w:szCs w:val="28"/>
        </w:rPr>
        <w:t>Руководитель</w:t>
      </w:r>
      <w:r w:rsidR="009A1B32">
        <w:rPr>
          <w:szCs w:val="28"/>
        </w:rPr>
        <w:tab/>
      </w:r>
      <w:r w:rsidR="009A1B32">
        <w:rPr>
          <w:szCs w:val="28"/>
        </w:rPr>
        <w:tab/>
      </w:r>
      <w:r w:rsidR="009A1B32">
        <w:rPr>
          <w:szCs w:val="28"/>
        </w:rPr>
        <w:tab/>
      </w:r>
      <w:r w:rsidR="009A1B32">
        <w:rPr>
          <w:szCs w:val="28"/>
        </w:rPr>
        <w:tab/>
      </w:r>
      <w:r w:rsidR="009A1B32">
        <w:rPr>
          <w:szCs w:val="28"/>
        </w:rPr>
        <w:tab/>
      </w:r>
      <w:r w:rsidR="009A1B32">
        <w:rPr>
          <w:szCs w:val="28"/>
        </w:rPr>
        <w:tab/>
      </w:r>
      <w:r w:rsidR="002E7105">
        <w:rPr>
          <w:szCs w:val="28"/>
        </w:rPr>
        <w:t xml:space="preserve">                      </w:t>
      </w:r>
      <w:r w:rsidR="009A1B32">
        <w:rPr>
          <w:szCs w:val="28"/>
        </w:rPr>
        <w:t>И.А.</w:t>
      </w:r>
      <w:r w:rsidR="002E7105">
        <w:rPr>
          <w:szCs w:val="28"/>
        </w:rPr>
        <w:t xml:space="preserve"> </w:t>
      </w:r>
      <w:r w:rsidR="009A1B32">
        <w:rPr>
          <w:szCs w:val="28"/>
        </w:rPr>
        <w:t>Шамарданов</w:t>
      </w:r>
    </w:p>
    <w:p w14:paraId="48EADE68" w14:textId="77777777" w:rsidR="005432FB" w:rsidRDefault="005432FB" w:rsidP="005432FB">
      <w:pPr>
        <w:jc w:val="both"/>
        <w:outlineLvl w:val="0"/>
        <w:rPr>
          <w:szCs w:val="28"/>
        </w:rPr>
      </w:pPr>
    </w:p>
    <w:p w14:paraId="75631205" w14:textId="7B5A42D7" w:rsidR="009A1B32" w:rsidRDefault="009A1B32" w:rsidP="005432FB">
      <w:pPr>
        <w:jc w:val="both"/>
        <w:outlineLvl w:val="0"/>
        <w:rPr>
          <w:szCs w:val="28"/>
        </w:rPr>
      </w:pPr>
    </w:p>
    <w:p w14:paraId="50C339A6" w14:textId="77777777" w:rsidR="002E7105" w:rsidRDefault="002E7105" w:rsidP="005432FB">
      <w:pPr>
        <w:jc w:val="both"/>
        <w:outlineLvl w:val="0"/>
        <w:rPr>
          <w:szCs w:val="28"/>
        </w:rPr>
      </w:pPr>
    </w:p>
    <w:p w14:paraId="37040F1D" w14:textId="77777777" w:rsidR="009A1B32" w:rsidRPr="009A1B32" w:rsidRDefault="009A1B32" w:rsidP="005432FB">
      <w:pPr>
        <w:jc w:val="both"/>
        <w:outlineLvl w:val="0"/>
        <w:rPr>
          <w:szCs w:val="28"/>
        </w:rPr>
      </w:pPr>
    </w:p>
    <w:p w14:paraId="31C495CA" w14:textId="77777777" w:rsidR="005432FB" w:rsidRPr="001237D6" w:rsidRDefault="001237D6" w:rsidP="005432FB">
      <w:pPr>
        <w:jc w:val="both"/>
        <w:outlineLvl w:val="0"/>
        <w:rPr>
          <w:sz w:val="22"/>
          <w:szCs w:val="22"/>
        </w:rPr>
      </w:pPr>
      <w:r w:rsidRPr="001237D6">
        <w:rPr>
          <w:sz w:val="22"/>
          <w:szCs w:val="22"/>
        </w:rPr>
        <w:t>Стенькина Н.П.</w:t>
      </w:r>
    </w:p>
    <w:p w14:paraId="45E50CE8" w14:textId="77777777" w:rsidR="002E7105" w:rsidRDefault="005432FB" w:rsidP="00F05F57">
      <w:pPr>
        <w:jc w:val="both"/>
        <w:rPr>
          <w:sz w:val="22"/>
          <w:szCs w:val="22"/>
        </w:rPr>
        <w:sectPr w:rsidR="002E7105" w:rsidSect="002E7105">
          <w:headerReference w:type="default" r:id="rId7"/>
          <w:pgSz w:w="11906" w:h="16838"/>
          <w:pgMar w:top="1134" w:right="850" w:bottom="1134" w:left="1701" w:header="709" w:footer="709" w:gutter="0"/>
          <w:cols w:space="708"/>
          <w:docGrid w:linePitch="381"/>
        </w:sectPr>
      </w:pPr>
      <w:r w:rsidRPr="001237D6">
        <w:rPr>
          <w:sz w:val="22"/>
          <w:szCs w:val="22"/>
        </w:rPr>
        <w:t>5-10-39</w:t>
      </w:r>
    </w:p>
    <w:p w14:paraId="3762E4AA" w14:textId="4241871B" w:rsidR="002E7105" w:rsidRPr="00FE0792" w:rsidRDefault="002E7105" w:rsidP="008B4431">
      <w:pPr>
        <w:ind w:left="5812"/>
        <w:jc w:val="center"/>
        <w:rPr>
          <w:sz w:val="24"/>
        </w:rPr>
      </w:pPr>
      <w:r w:rsidRPr="00FE0792">
        <w:rPr>
          <w:sz w:val="24"/>
        </w:rPr>
        <w:lastRenderedPageBreak/>
        <w:t>Утвержден</w:t>
      </w:r>
      <w:r>
        <w:rPr>
          <w:sz w:val="24"/>
        </w:rPr>
        <w:t>а</w:t>
      </w:r>
    </w:p>
    <w:p w14:paraId="67EB2ABE" w14:textId="77777777" w:rsidR="002E7105" w:rsidRPr="00FE0792" w:rsidRDefault="002E7105" w:rsidP="008B4431">
      <w:pPr>
        <w:ind w:left="5812"/>
        <w:jc w:val="center"/>
        <w:rPr>
          <w:sz w:val="24"/>
        </w:rPr>
      </w:pPr>
    </w:p>
    <w:p w14:paraId="43D3A4D3" w14:textId="77777777" w:rsidR="002E7105" w:rsidRPr="00FE0792" w:rsidRDefault="002E7105" w:rsidP="008B4431">
      <w:pPr>
        <w:ind w:left="5812"/>
        <w:jc w:val="both"/>
        <w:rPr>
          <w:sz w:val="24"/>
        </w:rPr>
      </w:pPr>
      <w:r w:rsidRPr="00FE0792">
        <w:rPr>
          <w:sz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2966F86A" w14:textId="77777777" w:rsidR="002E7105" w:rsidRPr="00FE0792" w:rsidRDefault="002E7105" w:rsidP="008B4431">
      <w:pPr>
        <w:ind w:left="5812"/>
        <w:jc w:val="both"/>
        <w:rPr>
          <w:sz w:val="24"/>
        </w:rPr>
      </w:pPr>
    </w:p>
    <w:p w14:paraId="6E54B21A" w14:textId="07937B7F" w:rsidR="002E7105" w:rsidRPr="00FE0792" w:rsidRDefault="002E7105" w:rsidP="008B4431">
      <w:pPr>
        <w:ind w:left="5812"/>
        <w:jc w:val="both"/>
        <w:rPr>
          <w:sz w:val="24"/>
        </w:rPr>
      </w:pPr>
      <w:r w:rsidRPr="00FE0792">
        <w:rPr>
          <w:sz w:val="24"/>
        </w:rPr>
        <w:t>от «</w:t>
      </w:r>
      <w:r w:rsidR="00E516F9">
        <w:rPr>
          <w:sz w:val="24"/>
        </w:rPr>
        <w:t>11</w:t>
      </w:r>
      <w:r w:rsidRPr="00FE0792">
        <w:rPr>
          <w:sz w:val="24"/>
        </w:rPr>
        <w:t xml:space="preserve">» </w:t>
      </w:r>
      <w:r w:rsidR="00E516F9">
        <w:rPr>
          <w:sz w:val="24"/>
        </w:rPr>
        <w:t>февраля</w:t>
      </w:r>
      <w:r w:rsidRPr="00FE0792">
        <w:rPr>
          <w:sz w:val="24"/>
        </w:rPr>
        <w:t xml:space="preserve"> 202</w:t>
      </w:r>
      <w:r>
        <w:rPr>
          <w:sz w:val="24"/>
        </w:rPr>
        <w:t>6</w:t>
      </w:r>
      <w:r w:rsidRPr="00FE0792">
        <w:rPr>
          <w:sz w:val="24"/>
        </w:rPr>
        <w:t xml:space="preserve">г. № </w:t>
      </w:r>
      <w:r w:rsidR="00E516F9">
        <w:rPr>
          <w:sz w:val="24"/>
        </w:rPr>
        <w:t>101</w:t>
      </w:r>
    </w:p>
    <w:p w14:paraId="40BC3BFE" w14:textId="6800A1AB" w:rsidR="005432FB" w:rsidRDefault="005432FB" w:rsidP="00F05F57">
      <w:pPr>
        <w:jc w:val="both"/>
        <w:rPr>
          <w:sz w:val="32"/>
          <w:szCs w:val="32"/>
        </w:rPr>
      </w:pPr>
    </w:p>
    <w:p w14:paraId="7B471527" w14:textId="710378EB" w:rsidR="002E7105" w:rsidRPr="002E7105" w:rsidRDefault="002E7105" w:rsidP="002E7105">
      <w:pPr>
        <w:rPr>
          <w:sz w:val="32"/>
          <w:szCs w:val="32"/>
        </w:rPr>
      </w:pPr>
    </w:p>
    <w:p w14:paraId="2D42C409" w14:textId="75676010" w:rsidR="002E7105" w:rsidRPr="002E7105" w:rsidRDefault="002E7105" w:rsidP="002E7105">
      <w:pPr>
        <w:rPr>
          <w:sz w:val="32"/>
          <w:szCs w:val="32"/>
        </w:rPr>
      </w:pPr>
    </w:p>
    <w:p w14:paraId="19DD3B01" w14:textId="572D4C23" w:rsidR="002E7105" w:rsidRDefault="002E7105" w:rsidP="002E7105">
      <w:pPr>
        <w:rPr>
          <w:sz w:val="32"/>
          <w:szCs w:val="32"/>
        </w:rPr>
      </w:pPr>
    </w:p>
    <w:p w14:paraId="194A68CC" w14:textId="77777777" w:rsidR="002E7105" w:rsidRPr="002E7105" w:rsidRDefault="002E7105" w:rsidP="002E7105">
      <w:pPr>
        <w:jc w:val="center"/>
        <w:rPr>
          <w:b/>
          <w:i/>
          <w:szCs w:val="28"/>
        </w:rPr>
      </w:pPr>
      <w:r>
        <w:rPr>
          <w:sz w:val="32"/>
          <w:szCs w:val="32"/>
        </w:rPr>
        <w:tab/>
      </w:r>
    </w:p>
    <w:p w14:paraId="56A32B55" w14:textId="77777777" w:rsidR="002E7105" w:rsidRPr="002E7105" w:rsidRDefault="002E7105" w:rsidP="002E7105">
      <w:pPr>
        <w:rPr>
          <w:szCs w:val="28"/>
        </w:rPr>
      </w:pPr>
    </w:p>
    <w:p w14:paraId="4CC231D2" w14:textId="77777777" w:rsidR="002E7105" w:rsidRPr="002E7105" w:rsidRDefault="002E7105" w:rsidP="002E7105">
      <w:pPr>
        <w:rPr>
          <w:szCs w:val="28"/>
        </w:rPr>
      </w:pPr>
    </w:p>
    <w:p w14:paraId="50FE2C3D" w14:textId="77777777" w:rsidR="002E7105" w:rsidRPr="002E7105" w:rsidRDefault="002E7105" w:rsidP="002E7105">
      <w:pPr>
        <w:rPr>
          <w:szCs w:val="28"/>
        </w:rPr>
      </w:pPr>
    </w:p>
    <w:p w14:paraId="411A46CC" w14:textId="7E35B0BC" w:rsidR="002E7105" w:rsidRDefault="002E7105" w:rsidP="002E7105">
      <w:pPr>
        <w:jc w:val="center"/>
        <w:rPr>
          <w:b/>
          <w:sz w:val="32"/>
          <w:szCs w:val="32"/>
        </w:rPr>
      </w:pPr>
    </w:p>
    <w:p w14:paraId="6CCA0B6A" w14:textId="77777777" w:rsidR="002E7105" w:rsidRPr="002E7105" w:rsidRDefault="002E7105" w:rsidP="002E7105">
      <w:pPr>
        <w:jc w:val="center"/>
        <w:rPr>
          <w:b/>
          <w:sz w:val="32"/>
          <w:szCs w:val="32"/>
        </w:rPr>
      </w:pPr>
    </w:p>
    <w:p w14:paraId="281AE6FD" w14:textId="1D68DDA3" w:rsidR="002E7105" w:rsidRPr="002E7105" w:rsidRDefault="002E7105" w:rsidP="002E7105">
      <w:pPr>
        <w:jc w:val="center"/>
        <w:rPr>
          <w:sz w:val="32"/>
          <w:szCs w:val="32"/>
        </w:rPr>
      </w:pPr>
      <w:r w:rsidRPr="002E7105">
        <w:rPr>
          <w:bCs/>
          <w:iCs/>
          <w:sz w:val="32"/>
          <w:szCs w:val="32"/>
        </w:rPr>
        <w:t>П</w:t>
      </w:r>
      <w:r w:rsidR="00BC1438">
        <w:rPr>
          <w:bCs/>
          <w:iCs/>
          <w:sz w:val="32"/>
          <w:szCs w:val="32"/>
        </w:rPr>
        <w:t>рограмма</w:t>
      </w:r>
    </w:p>
    <w:p w14:paraId="2B1C3A73" w14:textId="77777777" w:rsidR="002E7105" w:rsidRPr="002E7105" w:rsidRDefault="002E7105" w:rsidP="002E7105">
      <w:pPr>
        <w:jc w:val="center"/>
        <w:rPr>
          <w:bCs/>
          <w:sz w:val="32"/>
          <w:szCs w:val="32"/>
        </w:rPr>
      </w:pPr>
      <w:r w:rsidRPr="002E7105">
        <w:rPr>
          <w:bCs/>
          <w:sz w:val="32"/>
          <w:szCs w:val="32"/>
        </w:rPr>
        <w:t>развития культуры муниципального образования</w:t>
      </w:r>
    </w:p>
    <w:p w14:paraId="74FB0CA4" w14:textId="77777777" w:rsidR="002E7105" w:rsidRPr="002E7105" w:rsidRDefault="002E7105" w:rsidP="002E7105">
      <w:pPr>
        <w:jc w:val="center"/>
        <w:rPr>
          <w:sz w:val="32"/>
          <w:szCs w:val="32"/>
        </w:rPr>
      </w:pPr>
      <w:r w:rsidRPr="002E7105">
        <w:rPr>
          <w:bCs/>
          <w:sz w:val="32"/>
          <w:szCs w:val="32"/>
        </w:rPr>
        <w:t>«Лениногорский муниципальный район»</w:t>
      </w:r>
    </w:p>
    <w:p w14:paraId="5E20D8A0" w14:textId="77777777" w:rsidR="002E7105" w:rsidRPr="002E7105" w:rsidRDefault="002E7105" w:rsidP="002E7105">
      <w:pPr>
        <w:jc w:val="center"/>
        <w:rPr>
          <w:bCs/>
          <w:sz w:val="32"/>
          <w:szCs w:val="32"/>
        </w:rPr>
      </w:pPr>
      <w:r w:rsidRPr="002E7105">
        <w:rPr>
          <w:bCs/>
          <w:sz w:val="32"/>
          <w:szCs w:val="32"/>
        </w:rPr>
        <w:t>Республики Татарстан</w:t>
      </w:r>
    </w:p>
    <w:p w14:paraId="2D236571" w14:textId="051DE60F" w:rsidR="002E7105" w:rsidRPr="002E7105" w:rsidRDefault="002E7105" w:rsidP="002E7105">
      <w:pPr>
        <w:jc w:val="center"/>
        <w:rPr>
          <w:bCs/>
          <w:sz w:val="32"/>
          <w:szCs w:val="32"/>
        </w:rPr>
      </w:pPr>
      <w:r w:rsidRPr="002E7105">
        <w:rPr>
          <w:bCs/>
          <w:sz w:val="32"/>
          <w:szCs w:val="32"/>
        </w:rPr>
        <w:t>на 2026-2030</w:t>
      </w:r>
      <w:r w:rsidR="00F355F2">
        <w:rPr>
          <w:bCs/>
          <w:sz w:val="32"/>
          <w:szCs w:val="32"/>
        </w:rPr>
        <w:t xml:space="preserve"> </w:t>
      </w:r>
      <w:r w:rsidRPr="002E7105">
        <w:rPr>
          <w:bCs/>
          <w:sz w:val="32"/>
          <w:szCs w:val="32"/>
        </w:rPr>
        <w:t>гг.</w:t>
      </w:r>
    </w:p>
    <w:p w14:paraId="41F7686F" w14:textId="77777777" w:rsidR="002E7105" w:rsidRPr="002E7105" w:rsidRDefault="002E7105" w:rsidP="002E7105">
      <w:pPr>
        <w:jc w:val="center"/>
        <w:rPr>
          <w:bCs/>
          <w:sz w:val="32"/>
          <w:szCs w:val="32"/>
        </w:rPr>
      </w:pPr>
    </w:p>
    <w:p w14:paraId="4B6E2FA2" w14:textId="77777777" w:rsidR="002E7105" w:rsidRPr="002E7105" w:rsidRDefault="002E7105" w:rsidP="002E7105">
      <w:pPr>
        <w:jc w:val="center"/>
        <w:rPr>
          <w:b/>
          <w:sz w:val="32"/>
          <w:szCs w:val="32"/>
        </w:rPr>
      </w:pPr>
    </w:p>
    <w:p w14:paraId="5D26345D" w14:textId="77777777" w:rsidR="002E7105" w:rsidRPr="002E7105" w:rsidRDefault="002E7105" w:rsidP="002E7105">
      <w:pPr>
        <w:jc w:val="center"/>
        <w:rPr>
          <w:b/>
          <w:sz w:val="32"/>
          <w:szCs w:val="32"/>
        </w:rPr>
      </w:pPr>
    </w:p>
    <w:p w14:paraId="1DB3BDD0" w14:textId="77777777" w:rsidR="002E7105" w:rsidRPr="002E7105" w:rsidRDefault="002E7105" w:rsidP="002E7105">
      <w:pPr>
        <w:jc w:val="center"/>
        <w:rPr>
          <w:b/>
          <w:sz w:val="32"/>
          <w:szCs w:val="32"/>
        </w:rPr>
      </w:pPr>
    </w:p>
    <w:p w14:paraId="138588DE" w14:textId="77777777" w:rsidR="002E7105" w:rsidRPr="002E7105" w:rsidRDefault="002E7105" w:rsidP="002E7105">
      <w:pPr>
        <w:jc w:val="center"/>
        <w:rPr>
          <w:b/>
          <w:sz w:val="32"/>
          <w:szCs w:val="32"/>
        </w:rPr>
      </w:pPr>
    </w:p>
    <w:p w14:paraId="04E057E3" w14:textId="77777777" w:rsidR="002E7105" w:rsidRPr="002E7105" w:rsidRDefault="002E7105" w:rsidP="002E7105">
      <w:pPr>
        <w:jc w:val="center"/>
        <w:rPr>
          <w:b/>
          <w:sz w:val="32"/>
          <w:szCs w:val="32"/>
        </w:rPr>
      </w:pPr>
    </w:p>
    <w:p w14:paraId="2D984B86" w14:textId="77777777" w:rsidR="002E7105" w:rsidRPr="002E7105" w:rsidRDefault="002E7105" w:rsidP="002E7105">
      <w:pPr>
        <w:jc w:val="center"/>
        <w:rPr>
          <w:b/>
          <w:sz w:val="32"/>
          <w:szCs w:val="32"/>
        </w:rPr>
      </w:pPr>
    </w:p>
    <w:p w14:paraId="46962607" w14:textId="77777777" w:rsidR="002E7105" w:rsidRPr="002E7105" w:rsidRDefault="002E7105" w:rsidP="002E7105">
      <w:pPr>
        <w:jc w:val="center"/>
        <w:rPr>
          <w:b/>
          <w:sz w:val="32"/>
          <w:szCs w:val="32"/>
        </w:rPr>
      </w:pPr>
    </w:p>
    <w:p w14:paraId="093DA5ED" w14:textId="77777777" w:rsidR="002E7105" w:rsidRPr="002E7105" w:rsidRDefault="002E7105" w:rsidP="002E7105">
      <w:pPr>
        <w:jc w:val="center"/>
        <w:rPr>
          <w:b/>
          <w:sz w:val="32"/>
          <w:szCs w:val="32"/>
        </w:rPr>
      </w:pPr>
    </w:p>
    <w:p w14:paraId="1D131E3C" w14:textId="77777777" w:rsidR="002E7105" w:rsidRPr="002E7105" w:rsidRDefault="002E7105" w:rsidP="002E7105">
      <w:pPr>
        <w:jc w:val="center"/>
        <w:rPr>
          <w:b/>
          <w:sz w:val="32"/>
          <w:szCs w:val="32"/>
        </w:rPr>
      </w:pPr>
    </w:p>
    <w:p w14:paraId="017BB2ED" w14:textId="77777777" w:rsidR="002E7105" w:rsidRPr="002E7105" w:rsidRDefault="002E7105" w:rsidP="002E7105">
      <w:pPr>
        <w:jc w:val="center"/>
        <w:rPr>
          <w:b/>
          <w:sz w:val="32"/>
          <w:szCs w:val="32"/>
        </w:rPr>
      </w:pPr>
    </w:p>
    <w:p w14:paraId="018BDA62" w14:textId="77777777" w:rsidR="002E7105" w:rsidRPr="002E7105" w:rsidRDefault="002E7105" w:rsidP="002E7105">
      <w:pPr>
        <w:jc w:val="center"/>
        <w:rPr>
          <w:b/>
          <w:sz w:val="32"/>
          <w:szCs w:val="32"/>
        </w:rPr>
      </w:pPr>
    </w:p>
    <w:p w14:paraId="6D45A27D" w14:textId="77777777" w:rsidR="002E7105" w:rsidRPr="002E7105" w:rsidRDefault="002E7105" w:rsidP="002E7105">
      <w:pPr>
        <w:jc w:val="center"/>
        <w:rPr>
          <w:b/>
          <w:sz w:val="32"/>
          <w:szCs w:val="32"/>
        </w:rPr>
      </w:pPr>
    </w:p>
    <w:p w14:paraId="2377864A" w14:textId="77777777" w:rsidR="002E7105" w:rsidRPr="002E7105" w:rsidRDefault="002E7105" w:rsidP="002E7105">
      <w:pPr>
        <w:jc w:val="center"/>
        <w:rPr>
          <w:b/>
          <w:sz w:val="32"/>
          <w:szCs w:val="32"/>
        </w:rPr>
      </w:pPr>
    </w:p>
    <w:p w14:paraId="3B678D30" w14:textId="1E24C9BC" w:rsidR="002E7105" w:rsidRDefault="002E7105" w:rsidP="002E7105">
      <w:pPr>
        <w:jc w:val="center"/>
        <w:rPr>
          <w:b/>
          <w:sz w:val="32"/>
          <w:szCs w:val="32"/>
        </w:rPr>
      </w:pPr>
    </w:p>
    <w:p w14:paraId="045BFE41" w14:textId="5835A5A1" w:rsidR="002E7105" w:rsidRDefault="002E7105" w:rsidP="002E7105">
      <w:pPr>
        <w:jc w:val="center"/>
        <w:rPr>
          <w:b/>
          <w:sz w:val="32"/>
          <w:szCs w:val="32"/>
        </w:rPr>
      </w:pPr>
    </w:p>
    <w:p w14:paraId="1D1FFD2A" w14:textId="77777777" w:rsidR="002E7105" w:rsidRPr="002E7105" w:rsidRDefault="002E7105" w:rsidP="002E7105">
      <w:pPr>
        <w:jc w:val="center"/>
        <w:rPr>
          <w:b/>
          <w:sz w:val="32"/>
          <w:szCs w:val="32"/>
        </w:rPr>
      </w:pPr>
    </w:p>
    <w:p w14:paraId="0EA04F25" w14:textId="77777777" w:rsidR="002E7105" w:rsidRPr="002E7105" w:rsidRDefault="002E7105" w:rsidP="002E7105">
      <w:pPr>
        <w:jc w:val="center"/>
        <w:rPr>
          <w:b/>
          <w:szCs w:val="28"/>
        </w:rPr>
      </w:pPr>
    </w:p>
    <w:p w14:paraId="3708F6B7" w14:textId="01C3C7CF" w:rsidR="002E7105" w:rsidRPr="002E7105" w:rsidRDefault="002E7105" w:rsidP="002E7105">
      <w:pPr>
        <w:jc w:val="center"/>
        <w:rPr>
          <w:sz w:val="24"/>
        </w:rPr>
      </w:pPr>
      <w:r w:rsidRPr="002E7105">
        <w:rPr>
          <w:sz w:val="24"/>
        </w:rPr>
        <w:t>г. Лениногорск 202</w:t>
      </w:r>
      <w:r>
        <w:rPr>
          <w:sz w:val="24"/>
        </w:rPr>
        <w:t>6</w:t>
      </w:r>
      <w:r w:rsidRPr="002E7105">
        <w:rPr>
          <w:sz w:val="24"/>
        </w:rPr>
        <w:t>г.</w:t>
      </w:r>
    </w:p>
    <w:p w14:paraId="4D647663" w14:textId="77777777" w:rsidR="002E7105" w:rsidRPr="002E7105" w:rsidRDefault="002E7105" w:rsidP="002E7105">
      <w:pPr>
        <w:keepNext/>
        <w:jc w:val="center"/>
        <w:outlineLvl w:val="2"/>
        <w:rPr>
          <w:bCs/>
          <w:szCs w:val="28"/>
        </w:rPr>
      </w:pPr>
      <w:r w:rsidRPr="002E7105">
        <w:rPr>
          <w:bCs/>
          <w:szCs w:val="28"/>
        </w:rPr>
        <w:lastRenderedPageBreak/>
        <w:t>ПАСПОРТ ПРОГРАММЫ</w:t>
      </w:r>
    </w:p>
    <w:p w14:paraId="221E9A3E" w14:textId="77777777" w:rsidR="002E7105" w:rsidRPr="002E7105" w:rsidRDefault="002E7105" w:rsidP="002E7105">
      <w:pPr>
        <w:jc w:val="center"/>
        <w:rPr>
          <w:b/>
          <w:szCs w:val="28"/>
        </w:rPr>
      </w:pPr>
    </w:p>
    <w:tbl>
      <w:tblPr>
        <w:tblW w:w="882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128"/>
        <w:gridCol w:w="6695"/>
      </w:tblGrid>
      <w:tr w:rsidR="002E7105" w:rsidRPr="002E7105" w14:paraId="0BD4F249" w14:textId="77777777" w:rsidTr="002E7105">
        <w:trPr>
          <w:trHeight w:val="499"/>
        </w:trPr>
        <w:tc>
          <w:tcPr>
            <w:tcW w:w="2128" w:type="dxa"/>
          </w:tcPr>
          <w:p w14:paraId="0B10140B" w14:textId="77777777" w:rsidR="002E7105" w:rsidRPr="002E7105" w:rsidRDefault="002E7105" w:rsidP="002E7105">
            <w:pPr>
              <w:jc w:val="both"/>
              <w:rPr>
                <w:szCs w:val="28"/>
              </w:rPr>
            </w:pPr>
            <w:r w:rsidRPr="002E7105">
              <w:rPr>
                <w:szCs w:val="28"/>
              </w:rPr>
              <w:t>Наименование Программы</w:t>
            </w:r>
          </w:p>
        </w:tc>
        <w:tc>
          <w:tcPr>
            <w:tcW w:w="6695" w:type="dxa"/>
          </w:tcPr>
          <w:p w14:paraId="02DDA378" w14:textId="7F5BF048" w:rsidR="002E7105" w:rsidRPr="002E7105" w:rsidRDefault="002E7105" w:rsidP="002E7105">
            <w:pPr>
              <w:jc w:val="both"/>
              <w:rPr>
                <w:szCs w:val="28"/>
              </w:rPr>
            </w:pPr>
            <w:r w:rsidRPr="002E7105">
              <w:rPr>
                <w:szCs w:val="28"/>
              </w:rPr>
              <w:t xml:space="preserve">Долгосрочная целевая программа </w:t>
            </w:r>
            <w:r w:rsidRPr="002E7105">
              <w:rPr>
                <w:bCs/>
                <w:szCs w:val="28"/>
              </w:rPr>
              <w:t>развития культуры города Лениногорска на 2026-2030</w:t>
            </w:r>
            <w:r w:rsidR="00F355F2">
              <w:rPr>
                <w:bCs/>
                <w:szCs w:val="28"/>
              </w:rPr>
              <w:t xml:space="preserve"> </w:t>
            </w:r>
            <w:r w:rsidRPr="002E7105">
              <w:rPr>
                <w:bCs/>
                <w:szCs w:val="28"/>
              </w:rPr>
              <w:t xml:space="preserve">гг. </w:t>
            </w:r>
            <w:r w:rsidRPr="002E7105">
              <w:rPr>
                <w:szCs w:val="28"/>
              </w:rPr>
              <w:t xml:space="preserve"> (далее Программа)</w:t>
            </w:r>
          </w:p>
        </w:tc>
      </w:tr>
      <w:tr w:rsidR="002E7105" w:rsidRPr="002E7105" w14:paraId="7AF2F750" w14:textId="77777777" w:rsidTr="002E7105">
        <w:trPr>
          <w:trHeight w:val="113"/>
        </w:trPr>
        <w:tc>
          <w:tcPr>
            <w:tcW w:w="2128" w:type="dxa"/>
          </w:tcPr>
          <w:p w14:paraId="035F9D23" w14:textId="77777777" w:rsidR="002E7105" w:rsidRPr="002E7105" w:rsidRDefault="002E7105" w:rsidP="002E7105">
            <w:pPr>
              <w:jc w:val="both"/>
              <w:rPr>
                <w:szCs w:val="28"/>
              </w:rPr>
            </w:pPr>
          </w:p>
        </w:tc>
        <w:tc>
          <w:tcPr>
            <w:tcW w:w="6695" w:type="dxa"/>
          </w:tcPr>
          <w:p w14:paraId="061BFE2F" w14:textId="77777777" w:rsidR="002E7105" w:rsidRPr="002E7105" w:rsidRDefault="002E7105" w:rsidP="002E7105">
            <w:pPr>
              <w:jc w:val="both"/>
              <w:rPr>
                <w:szCs w:val="28"/>
              </w:rPr>
            </w:pPr>
          </w:p>
        </w:tc>
      </w:tr>
      <w:tr w:rsidR="002E7105" w:rsidRPr="002E7105" w14:paraId="1A1654B6" w14:textId="77777777" w:rsidTr="002E7105">
        <w:trPr>
          <w:trHeight w:val="643"/>
        </w:trPr>
        <w:tc>
          <w:tcPr>
            <w:tcW w:w="2128" w:type="dxa"/>
          </w:tcPr>
          <w:p w14:paraId="5606B1BC" w14:textId="77777777" w:rsidR="002E7105" w:rsidRPr="002E7105" w:rsidRDefault="002E7105" w:rsidP="002E7105">
            <w:pPr>
              <w:ind w:left="34" w:hanging="34"/>
              <w:jc w:val="both"/>
              <w:rPr>
                <w:szCs w:val="28"/>
              </w:rPr>
            </w:pPr>
            <w:r w:rsidRPr="002E7105">
              <w:rPr>
                <w:sz w:val="26"/>
                <w:szCs w:val="26"/>
              </w:rPr>
              <w:t>Муниципальный</w:t>
            </w:r>
            <w:r w:rsidRPr="002E7105">
              <w:rPr>
                <w:szCs w:val="28"/>
              </w:rPr>
              <w:t xml:space="preserve"> заказчик </w:t>
            </w:r>
          </w:p>
          <w:p w14:paraId="59DD69C3" w14:textId="77777777" w:rsidR="002E7105" w:rsidRPr="002E7105" w:rsidRDefault="002E7105" w:rsidP="002E7105">
            <w:pPr>
              <w:jc w:val="both"/>
              <w:rPr>
                <w:szCs w:val="28"/>
              </w:rPr>
            </w:pPr>
            <w:r w:rsidRPr="002E7105">
              <w:rPr>
                <w:szCs w:val="28"/>
              </w:rPr>
              <w:t>Разработчик и координатор Программы</w:t>
            </w:r>
          </w:p>
        </w:tc>
        <w:tc>
          <w:tcPr>
            <w:tcW w:w="6695" w:type="dxa"/>
          </w:tcPr>
          <w:p w14:paraId="1E2F5055" w14:textId="2C252235" w:rsidR="002E7105" w:rsidRPr="002E7105" w:rsidRDefault="002E7105" w:rsidP="002E7105">
            <w:pPr>
              <w:jc w:val="both"/>
              <w:rPr>
                <w:szCs w:val="28"/>
              </w:rPr>
            </w:pPr>
            <w:r w:rsidRPr="002E7105">
              <w:rPr>
                <w:szCs w:val="28"/>
              </w:rPr>
              <w:t>ИК МО «Лениногорский муниципальный район» РТ.</w:t>
            </w:r>
          </w:p>
          <w:p w14:paraId="18299556" w14:textId="77777777" w:rsidR="002E7105" w:rsidRPr="002E7105" w:rsidRDefault="002E7105" w:rsidP="002E7105">
            <w:pPr>
              <w:jc w:val="both"/>
              <w:rPr>
                <w:szCs w:val="28"/>
              </w:rPr>
            </w:pPr>
          </w:p>
          <w:p w14:paraId="0E52D086" w14:textId="77777777" w:rsidR="002E7105" w:rsidRPr="002E7105" w:rsidRDefault="002E7105" w:rsidP="002E7105">
            <w:pPr>
              <w:jc w:val="both"/>
              <w:rPr>
                <w:szCs w:val="28"/>
              </w:rPr>
            </w:pPr>
            <w:r w:rsidRPr="002E7105">
              <w:rPr>
                <w:szCs w:val="28"/>
              </w:rPr>
              <w:t>МКУ «Управление культуры» ИК МО «Лениногорский муниципальный район».</w:t>
            </w:r>
          </w:p>
        </w:tc>
      </w:tr>
      <w:tr w:rsidR="002E7105" w:rsidRPr="002E7105" w14:paraId="6228AE4C" w14:textId="77777777" w:rsidTr="002E7105">
        <w:trPr>
          <w:trHeight w:val="961"/>
        </w:trPr>
        <w:tc>
          <w:tcPr>
            <w:tcW w:w="2128" w:type="dxa"/>
          </w:tcPr>
          <w:p w14:paraId="65BC8E26" w14:textId="77777777" w:rsidR="002E7105" w:rsidRPr="002E7105" w:rsidRDefault="002E7105" w:rsidP="002E7105">
            <w:pPr>
              <w:jc w:val="both"/>
              <w:rPr>
                <w:szCs w:val="28"/>
              </w:rPr>
            </w:pPr>
            <w:r w:rsidRPr="002E7105">
              <w:rPr>
                <w:sz w:val="26"/>
                <w:szCs w:val="26"/>
              </w:rPr>
              <w:t>Исполнители Программы</w:t>
            </w:r>
            <w:r w:rsidRPr="002E7105">
              <w:rPr>
                <w:szCs w:val="28"/>
              </w:rPr>
              <w:t xml:space="preserve"> </w:t>
            </w:r>
          </w:p>
        </w:tc>
        <w:tc>
          <w:tcPr>
            <w:tcW w:w="6695" w:type="dxa"/>
          </w:tcPr>
          <w:p w14:paraId="0DA64550" w14:textId="77777777" w:rsidR="002E7105" w:rsidRPr="002E7105" w:rsidRDefault="002E7105" w:rsidP="002E7105">
            <w:pPr>
              <w:rPr>
                <w:szCs w:val="28"/>
              </w:rPr>
            </w:pPr>
            <w:r w:rsidRPr="002E7105">
              <w:rPr>
                <w:szCs w:val="28"/>
              </w:rPr>
              <w:t>Муниципальное бюджетное учреждение «Дворец культуры» МО «ЛМР» РТ;</w:t>
            </w:r>
          </w:p>
          <w:p w14:paraId="3EBDCB0E" w14:textId="78F5C9FA" w:rsidR="002E7105" w:rsidRPr="002E7105" w:rsidRDefault="002E7105" w:rsidP="002E7105">
            <w:pPr>
              <w:jc w:val="both"/>
              <w:rPr>
                <w:szCs w:val="28"/>
              </w:rPr>
            </w:pPr>
            <w:r w:rsidRPr="002E7105">
              <w:rPr>
                <w:szCs w:val="28"/>
              </w:rPr>
              <w:t>Муниципальное бюджетное учреждение «Централизованная библиотечная система» муниципального образования «Лениногорский муниципальный район» РТ;</w:t>
            </w:r>
          </w:p>
          <w:p w14:paraId="1223AC62" w14:textId="77777777" w:rsidR="002E7105" w:rsidRPr="002E7105" w:rsidRDefault="002E7105" w:rsidP="002E7105">
            <w:pPr>
              <w:jc w:val="both"/>
              <w:rPr>
                <w:szCs w:val="28"/>
              </w:rPr>
            </w:pPr>
            <w:r w:rsidRPr="002E7105">
              <w:rPr>
                <w:szCs w:val="28"/>
              </w:rPr>
              <w:t>Муниципальное бюджетное учреждение культуры «Лениногорский краеведческий музей»;</w:t>
            </w:r>
          </w:p>
          <w:p w14:paraId="7D98EC56" w14:textId="77777777" w:rsidR="002E7105" w:rsidRPr="002E7105" w:rsidRDefault="002E7105" w:rsidP="002E7105">
            <w:pPr>
              <w:jc w:val="both"/>
              <w:rPr>
                <w:szCs w:val="28"/>
              </w:rPr>
            </w:pPr>
            <w:r w:rsidRPr="002E7105">
              <w:rPr>
                <w:szCs w:val="28"/>
              </w:rPr>
              <w:t>Муниципальное бюджетное учреждение «Районный Дом культуры» МО «Лениногорский муниципальный район»;</w:t>
            </w:r>
          </w:p>
          <w:p w14:paraId="6EAF9D0B" w14:textId="77777777" w:rsidR="002E7105" w:rsidRPr="002E7105" w:rsidRDefault="002E7105" w:rsidP="002E7105">
            <w:pPr>
              <w:jc w:val="both"/>
              <w:rPr>
                <w:szCs w:val="28"/>
              </w:rPr>
            </w:pPr>
            <w:r w:rsidRPr="002E7105">
              <w:rPr>
                <w:szCs w:val="28"/>
              </w:rPr>
              <w:t>Муниципальное бюджетное учреждение «Национально-культурный центр» МО «ЛМР» РТ.</w:t>
            </w:r>
          </w:p>
        </w:tc>
      </w:tr>
      <w:tr w:rsidR="002E7105" w:rsidRPr="002E7105" w14:paraId="2E9A3F35" w14:textId="77777777" w:rsidTr="002E7105">
        <w:trPr>
          <w:trHeight w:val="1074"/>
        </w:trPr>
        <w:tc>
          <w:tcPr>
            <w:tcW w:w="2128" w:type="dxa"/>
          </w:tcPr>
          <w:p w14:paraId="4DB38AD3" w14:textId="77777777" w:rsidR="002E7105" w:rsidRPr="002E7105" w:rsidRDefault="002E7105" w:rsidP="002E7105">
            <w:pPr>
              <w:rPr>
                <w:szCs w:val="28"/>
              </w:rPr>
            </w:pPr>
            <w:r w:rsidRPr="002E7105">
              <w:rPr>
                <w:szCs w:val="28"/>
              </w:rPr>
              <w:t>Цели и задачи Программы</w:t>
            </w:r>
          </w:p>
        </w:tc>
        <w:tc>
          <w:tcPr>
            <w:tcW w:w="6695" w:type="dxa"/>
          </w:tcPr>
          <w:p w14:paraId="7BE1AC19" w14:textId="77777777" w:rsidR="002E7105" w:rsidRPr="002E7105" w:rsidRDefault="002E7105" w:rsidP="002E7105">
            <w:pPr>
              <w:jc w:val="both"/>
              <w:rPr>
                <w:color w:val="000000"/>
                <w:szCs w:val="28"/>
              </w:rPr>
            </w:pPr>
            <w:r w:rsidRPr="002E7105">
              <w:rPr>
                <w:szCs w:val="28"/>
              </w:rPr>
              <w:t xml:space="preserve">    </w:t>
            </w:r>
            <w:r w:rsidRPr="002E7105">
              <w:rPr>
                <w:color w:val="000000"/>
                <w:szCs w:val="28"/>
              </w:rPr>
              <w:t>Основными целями Программы являются:</w:t>
            </w:r>
          </w:p>
          <w:p w14:paraId="1B94270E" w14:textId="77777777" w:rsidR="002E7105" w:rsidRPr="002E7105" w:rsidRDefault="002E7105" w:rsidP="002E7105">
            <w:pPr>
              <w:jc w:val="both"/>
              <w:rPr>
                <w:szCs w:val="28"/>
              </w:rPr>
            </w:pPr>
            <w:r w:rsidRPr="002E7105">
              <w:rPr>
                <w:szCs w:val="28"/>
              </w:rPr>
              <w:t>- оптимизация и повышение качества предоставления услуг в области культуры;</w:t>
            </w:r>
          </w:p>
          <w:p w14:paraId="1DAB1430" w14:textId="77777777" w:rsidR="002E7105" w:rsidRPr="002E7105" w:rsidRDefault="002E7105" w:rsidP="002E7105">
            <w:pPr>
              <w:jc w:val="both"/>
              <w:rPr>
                <w:szCs w:val="28"/>
              </w:rPr>
            </w:pPr>
            <w:r w:rsidRPr="002E7105">
              <w:rPr>
                <w:szCs w:val="28"/>
              </w:rPr>
              <w:t>- сохранение и развитие культурного потенциала населения Лениногорского муниципального района;</w:t>
            </w:r>
          </w:p>
          <w:p w14:paraId="47322F95" w14:textId="5DAC581A" w:rsidR="002E7105" w:rsidRPr="002E7105" w:rsidRDefault="002E7105" w:rsidP="002E71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E7105">
              <w:rPr>
                <w:szCs w:val="28"/>
              </w:rPr>
              <w:t xml:space="preserve">- сохранение и развитие историко-культурного наследия формирование культурной самобытности на территории Лениногорского муниципального района; </w:t>
            </w:r>
          </w:p>
          <w:p w14:paraId="6B583F2B" w14:textId="7B5F81BE" w:rsidR="002E7105" w:rsidRPr="002E7105" w:rsidRDefault="002E7105" w:rsidP="002E7105">
            <w:pPr>
              <w:jc w:val="both"/>
              <w:rPr>
                <w:szCs w:val="28"/>
              </w:rPr>
            </w:pPr>
            <w:r w:rsidRPr="002E7105">
              <w:rPr>
                <w:szCs w:val="28"/>
              </w:rPr>
              <w:t xml:space="preserve">- создание условий для </w:t>
            </w:r>
            <w:r w:rsidR="00BC1438" w:rsidRPr="002E7105">
              <w:rPr>
                <w:szCs w:val="28"/>
              </w:rPr>
              <w:t>развития местного</w:t>
            </w:r>
            <w:r w:rsidRPr="002E7105">
              <w:rPr>
                <w:szCs w:val="28"/>
              </w:rPr>
              <w:t xml:space="preserve"> традиционного народного </w:t>
            </w:r>
            <w:r w:rsidR="00BC1438" w:rsidRPr="002E7105">
              <w:rPr>
                <w:szCs w:val="28"/>
              </w:rPr>
              <w:t>художественного творчества</w:t>
            </w:r>
            <w:r w:rsidRPr="002E7105">
              <w:rPr>
                <w:szCs w:val="28"/>
              </w:rPr>
              <w:t xml:space="preserve">, участие в сохранении, возрождении и развитии народных </w:t>
            </w:r>
            <w:r w:rsidR="00BC1438" w:rsidRPr="002E7105">
              <w:rPr>
                <w:szCs w:val="28"/>
              </w:rPr>
              <w:t>художественных промыслов</w:t>
            </w:r>
            <w:r w:rsidRPr="002E7105">
              <w:rPr>
                <w:szCs w:val="28"/>
              </w:rPr>
              <w:t xml:space="preserve"> в </w:t>
            </w:r>
            <w:r w:rsidR="00BC1438" w:rsidRPr="002E7105">
              <w:rPr>
                <w:szCs w:val="28"/>
              </w:rPr>
              <w:t>Лениногорском муниципальном</w:t>
            </w:r>
            <w:r w:rsidRPr="002E7105">
              <w:rPr>
                <w:szCs w:val="28"/>
              </w:rPr>
              <w:t xml:space="preserve"> районе;</w:t>
            </w:r>
            <w:r w:rsidRPr="002E7105">
              <w:rPr>
                <w:szCs w:val="28"/>
              </w:rPr>
              <w:br/>
              <w:t xml:space="preserve">- создание условий для организации массового отдыха, досуга и обеспечения жителей района </w:t>
            </w:r>
            <w:r w:rsidR="00BC1438" w:rsidRPr="002E7105">
              <w:rPr>
                <w:szCs w:val="28"/>
              </w:rPr>
              <w:t>услугами культуры</w:t>
            </w:r>
            <w:r w:rsidRPr="002E7105">
              <w:rPr>
                <w:szCs w:val="28"/>
              </w:rPr>
              <w:t>;</w:t>
            </w:r>
          </w:p>
          <w:p w14:paraId="337C3EDF" w14:textId="77777777" w:rsidR="002E7105" w:rsidRPr="002E7105" w:rsidRDefault="002E7105" w:rsidP="002E7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 w:rsidRPr="002E7105">
              <w:rPr>
                <w:szCs w:val="28"/>
              </w:rPr>
              <w:t>- духовное развитие, повышение качества жизни населения путем активного приобщения граждан к культурным ценностям и культурным благам;</w:t>
            </w:r>
          </w:p>
          <w:p w14:paraId="4084BA5E" w14:textId="7712F9A8" w:rsidR="002E7105" w:rsidRPr="002E7105" w:rsidRDefault="002E7105" w:rsidP="002E7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 w:rsidRPr="002E7105">
              <w:rPr>
                <w:szCs w:val="28"/>
              </w:rPr>
              <w:lastRenderedPageBreak/>
              <w:t>-формирование национального самосознания человека- гражданина, воспитание подрастающего поколения на основе патриотических и нравственных ценностей в духе уважения к отечественной культуре и историко-культурному наследию края;</w:t>
            </w:r>
          </w:p>
          <w:p w14:paraId="3EEE7B52" w14:textId="77777777" w:rsidR="002E7105" w:rsidRPr="002E7105" w:rsidRDefault="002E7105" w:rsidP="002E7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 w:rsidRPr="002E7105">
              <w:rPr>
                <w:szCs w:val="28"/>
              </w:rPr>
              <w:t>- формирование актуальной культурной политики в районе, сохранение и развитие традиционной народной и современной культуры;</w:t>
            </w:r>
          </w:p>
          <w:p w14:paraId="5DFDC417" w14:textId="4AE97043" w:rsidR="002E7105" w:rsidRPr="002E7105" w:rsidRDefault="002E7105" w:rsidP="002E7105">
            <w:pPr>
              <w:jc w:val="both"/>
              <w:rPr>
                <w:color w:val="000000"/>
                <w:szCs w:val="28"/>
              </w:rPr>
            </w:pPr>
            <w:r w:rsidRPr="002E7105">
              <w:rPr>
                <w:szCs w:val="28"/>
              </w:rPr>
              <w:t xml:space="preserve">- </w:t>
            </w:r>
            <w:r w:rsidRPr="002E7105">
              <w:rPr>
                <w:color w:val="000000"/>
                <w:szCs w:val="28"/>
              </w:rPr>
              <w:t>обеспечение прав населения Лениногорского муниципального района на доступ к культурным ценностям;</w:t>
            </w:r>
          </w:p>
          <w:p w14:paraId="6B58953F" w14:textId="5868E36B" w:rsidR="002E7105" w:rsidRPr="002E7105" w:rsidRDefault="002E7105" w:rsidP="002E7105">
            <w:pPr>
              <w:jc w:val="both"/>
              <w:rPr>
                <w:color w:val="000000"/>
                <w:szCs w:val="28"/>
              </w:rPr>
            </w:pPr>
            <w:r w:rsidRPr="002E7105">
              <w:rPr>
                <w:color w:val="000000"/>
                <w:szCs w:val="28"/>
              </w:rPr>
              <w:t>- обеспечение свободы творчества и прав граждан, проживающих на территории Лениногорского муниципального района, в сфере культуры.</w:t>
            </w:r>
          </w:p>
          <w:p w14:paraId="40628B7F" w14:textId="77777777" w:rsidR="002E7105" w:rsidRPr="002E7105" w:rsidRDefault="002E7105" w:rsidP="002E7105">
            <w:pPr>
              <w:jc w:val="both"/>
              <w:rPr>
                <w:szCs w:val="28"/>
              </w:rPr>
            </w:pPr>
            <w:r w:rsidRPr="002E7105">
              <w:rPr>
                <w:szCs w:val="28"/>
              </w:rPr>
              <w:t xml:space="preserve"> </w:t>
            </w:r>
            <w:r w:rsidRPr="002E7105">
              <w:rPr>
                <w:color w:val="000000"/>
                <w:szCs w:val="28"/>
              </w:rPr>
              <w:t>Задачами, направленными на достижение поставленных целей, являются:</w:t>
            </w:r>
            <w:r w:rsidRPr="002E7105">
              <w:rPr>
                <w:szCs w:val="28"/>
              </w:rPr>
              <w:t xml:space="preserve">             </w:t>
            </w:r>
          </w:p>
          <w:p w14:paraId="1F8E597C" w14:textId="7884A5DC" w:rsidR="002E7105" w:rsidRPr="002E7105" w:rsidRDefault="002E7105" w:rsidP="002E7105">
            <w:pPr>
              <w:jc w:val="both"/>
              <w:rPr>
                <w:color w:val="000000"/>
                <w:szCs w:val="28"/>
              </w:rPr>
            </w:pPr>
            <w:r w:rsidRPr="002E7105">
              <w:rPr>
                <w:szCs w:val="28"/>
              </w:rPr>
              <w:t xml:space="preserve">- внедрение стандартов оказания услуг в </w:t>
            </w:r>
            <w:r w:rsidR="00BC1438" w:rsidRPr="002E7105">
              <w:rPr>
                <w:szCs w:val="28"/>
              </w:rPr>
              <w:t>сфере культуры</w:t>
            </w:r>
            <w:r w:rsidRPr="002E7105">
              <w:rPr>
                <w:szCs w:val="28"/>
              </w:rPr>
              <w:t xml:space="preserve">;                                                           </w:t>
            </w:r>
          </w:p>
          <w:p w14:paraId="330BB56D" w14:textId="3A2F36D3" w:rsidR="002E7105" w:rsidRPr="002E7105" w:rsidRDefault="002E7105" w:rsidP="002E71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E7105">
              <w:rPr>
                <w:szCs w:val="28"/>
              </w:rPr>
              <w:t>- повышение качества и разнообразия услуг, предоставляемых в сфере культуры;</w:t>
            </w:r>
          </w:p>
          <w:p w14:paraId="633BE618" w14:textId="4057064F" w:rsidR="002E7105" w:rsidRPr="002E7105" w:rsidRDefault="002E7105" w:rsidP="002E71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E7105">
              <w:rPr>
                <w:szCs w:val="28"/>
              </w:rPr>
              <w:t>- развитие услуг культуры, адаптация сферы культуры к рыночным условиям;</w:t>
            </w:r>
          </w:p>
          <w:p w14:paraId="0BF71C36" w14:textId="77777777" w:rsidR="002E7105" w:rsidRPr="002E7105" w:rsidRDefault="002E7105" w:rsidP="002E710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E7105">
              <w:rPr>
                <w:szCs w:val="28"/>
              </w:rPr>
              <w:t>- укрепление и развитие материально-технической базы, обновление и модернизация специального оборудования;</w:t>
            </w:r>
          </w:p>
          <w:p w14:paraId="2201EFE7" w14:textId="6599CD61" w:rsidR="002E7105" w:rsidRPr="002E7105" w:rsidRDefault="002E7105" w:rsidP="002E7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 w:rsidRPr="002E7105">
              <w:rPr>
                <w:szCs w:val="28"/>
              </w:rPr>
              <w:t>- обеспечение конституционных прав граждан на участие в культурной жизни и доступ к культурным ценностям;</w:t>
            </w:r>
          </w:p>
          <w:p w14:paraId="3F5D31CE" w14:textId="77777777" w:rsidR="002E7105" w:rsidRPr="002E7105" w:rsidRDefault="002E7105" w:rsidP="002E7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 w:rsidRPr="002E7105">
              <w:rPr>
                <w:szCs w:val="28"/>
              </w:rPr>
              <w:t>-  развитие народного творчества, библиотечного дела, дополнительного образования;</w:t>
            </w:r>
          </w:p>
          <w:p w14:paraId="754C9136" w14:textId="77777777" w:rsidR="002E7105" w:rsidRPr="002E7105" w:rsidRDefault="002E7105" w:rsidP="002E7105">
            <w:pPr>
              <w:jc w:val="both"/>
              <w:rPr>
                <w:color w:val="000000"/>
                <w:szCs w:val="28"/>
              </w:rPr>
            </w:pPr>
            <w:r w:rsidRPr="002E7105">
              <w:rPr>
                <w:color w:val="000000"/>
                <w:szCs w:val="28"/>
              </w:rPr>
              <w:t>-  сохранение объектов культурного наследия и обеспечение равного права граждан, проживающим на территории Лениногорского муниципального района, на доступ к объектам культурного наследия;</w:t>
            </w:r>
          </w:p>
          <w:p w14:paraId="156BBB9B" w14:textId="77777777" w:rsidR="002E7105" w:rsidRPr="002E7105" w:rsidRDefault="002E7105" w:rsidP="002E7105">
            <w:pPr>
              <w:jc w:val="both"/>
              <w:rPr>
                <w:szCs w:val="28"/>
              </w:rPr>
            </w:pPr>
            <w:r w:rsidRPr="002E7105">
              <w:rPr>
                <w:szCs w:val="28"/>
              </w:rPr>
              <w:t>-  создание условий для внедрения инновационной и проектной деятельности в сфере культуры.</w:t>
            </w:r>
          </w:p>
          <w:p w14:paraId="6108EDDE" w14:textId="77777777" w:rsidR="002E7105" w:rsidRPr="002E7105" w:rsidRDefault="002E7105" w:rsidP="002E7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8" w:lineRule="auto"/>
              <w:jc w:val="both"/>
              <w:rPr>
                <w:szCs w:val="28"/>
              </w:rPr>
            </w:pPr>
          </w:p>
        </w:tc>
      </w:tr>
      <w:tr w:rsidR="002E7105" w:rsidRPr="002E7105" w14:paraId="6A8543E4" w14:textId="77777777" w:rsidTr="002E7105">
        <w:trPr>
          <w:trHeight w:val="1428"/>
        </w:trPr>
        <w:tc>
          <w:tcPr>
            <w:tcW w:w="2128" w:type="dxa"/>
          </w:tcPr>
          <w:p w14:paraId="6E779AC2" w14:textId="77777777" w:rsidR="002E7105" w:rsidRPr="002E7105" w:rsidRDefault="002E7105" w:rsidP="002E7105">
            <w:pPr>
              <w:spacing w:before="30" w:after="30"/>
              <w:ind w:left="34" w:hanging="34"/>
              <w:rPr>
                <w:spacing w:val="2"/>
                <w:szCs w:val="28"/>
              </w:rPr>
            </w:pPr>
            <w:r w:rsidRPr="002E7105">
              <w:rPr>
                <w:spacing w:val="2"/>
                <w:szCs w:val="28"/>
              </w:rPr>
              <w:lastRenderedPageBreak/>
              <w:t xml:space="preserve">Важнейшие целевые индикаторы и показатели Программы </w:t>
            </w:r>
          </w:p>
        </w:tc>
        <w:tc>
          <w:tcPr>
            <w:tcW w:w="6695" w:type="dxa"/>
          </w:tcPr>
          <w:p w14:paraId="7D7901C1" w14:textId="54DB4DCF" w:rsidR="002E7105" w:rsidRPr="002E7105" w:rsidRDefault="002E7105" w:rsidP="00BC143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E7105">
              <w:rPr>
                <w:szCs w:val="28"/>
              </w:rPr>
              <w:t>- рост удельного веса населения, участвующего в культурно - досуговых мероприятиях, проводимых муниципальными учреждениями культуры Лениногорского муниципального района;</w:t>
            </w:r>
          </w:p>
          <w:p w14:paraId="26453DEE" w14:textId="124A5E03" w:rsidR="002E7105" w:rsidRPr="002E7105" w:rsidRDefault="002E7105" w:rsidP="00BC1438">
            <w:pPr>
              <w:jc w:val="both"/>
              <w:rPr>
                <w:szCs w:val="28"/>
              </w:rPr>
            </w:pPr>
            <w:r w:rsidRPr="002E7105">
              <w:rPr>
                <w:szCs w:val="28"/>
              </w:rPr>
              <w:lastRenderedPageBreak/>
              <w:t>- повышение уровня качества и доступности оказываемых населению муниципальных услуг в сфере культуры;</w:t>
            </w:r>
          </w:p>
          <w:p w14:paraId="49658DD4" w14:textId="4A055E9F" w:rsidR="002E7105" w:rsidRPr="002E7105" w:rsidRDefault="002E7105" w:rsidP="00BC1438">
            <w:pPr>
              <w:jc w:val="both"/>
              <w:rPr>
                <w:szCs w:val="28"/>
              </w:rPr>
            </w:pPr>
            <w:r w:rsidRPr="002E7105">
              <w:rPr>
                <w:szCs w:val="28"/>
              </w:rPr>
              <w:t>- расширение спектра услуг, оказываемых муниципальными учреждениями культуры Лениногорского муниципального района;</w:t>
            </w:r>
          </w:p>
          <w:p w14:paraId="57FEEAF6" w14:textId="4B0BE92E" w:rsidR="002E7105" w:rsidRPr="002E7105" w:rsidRDefault="002E7105" w:rsidP="00BC1438">
            <w:pPr>
              <w:jc w:val="both"/>
              <w:rPr>
                <w:szCs w:val="28"/>
              </w:rPr>
            </w:pPr>
            <w:r w:rsidRPr="002E7105">
              <w:rPr>
                <w:szCs w:val="28"/>
              </w:rPr>
              <w:t>- рост числа межведомственных проектов, реализуемых муниципальными учреждениями культуры;</w:t>
            </w:r>
          </w:p>
          <w:p w14:paraId="6988BD40" w14:textId="22FD6760" w:rsidR="002E7105" w:rsidRPr="002E7105" w:rsidRDefault="002E7105" w:rsidP="00BC1438">
            <w:pPr>
              <w:jc w:val="both"/>
              <w:rPr>
                <w:szCs w:val="28"/>
              </w:rPr>
            </w:pPr>
            <w:r w:rsidRPr="002E7105">
              <w:rPr>
                <w:szCs w:val="28"/>
              </w:rPr>
              <w:t>- рост денежных средств, привлеченных в сферу культуры;</w:t>
            </w:r>
          </w:p>
          <w:p w14:paraId="3DD130F1" w14:textId="6E73834C" w:rsidR="002E7105" w:rsidRPr="002E7105" w:rsidRDefault="002E7105" w:rsidP="00BC1438">
            <w:pPr>
              <w:jc w:val="both"/>
              <w:rPr>
                <w:color w:val="000000"/>
                <w:szCs w:val="28"/>
              </w:rPr>
            </w:pPr>
            <w:r w:rsidRPr="002E7105">
              <w:rPr>
                <w:color w:val="000000"/>
                <w:szCs w:val="28"/>
              </w:rPr>
              <w:t>- доля представленных (во всех форматах) зрителю музейных предметов в общем количестве музейных предметов основного фонда;</w:t>
            </w:r>
          </w:p>
          <w:p w14:paraId="1D4F6E96" w14:textId="6080E801" w:rsidR="002E7105" w:rsidRPr="002E7105" w:rsidRDefault="002E7105" w:rsidP="00BC1438">
            <w:pPr>
              <w:jc w:val="both"/>
              <w:rPr>
                <w:color w:val="000000"/>
                <w:szCs w:val="28"/>
              </w:rPr>
            </w:pPr>
            <w:r w:rsidRPr="002E7105">
              <w:rPr>
                <w:color w:val="000000"/>
                <w:szCs w:val="28"/>
              </w:rPr>
              <w:t xml:space="preserve">- количество экземпляров новых поступлений в библиотечные фонды центральных библиотек </w:t>
            </w:r>
            <w:r w:rsidRPr="002E7105">
              <w:rPr>
                <w:szCs w:val="28"/>
              </w:rPr>
              <w:t xml:space="preserve">района </w:t>
            </w:r>
            <w:r w:rsidRPr="002E7105">
              <w:rPr>
                <w:color w:val="000000"/>
                <w:szCs w:val="28"/>
              </w:rPr>
              <w:t>на 100 человек населения.</w:t>
            </w:r>
          </w:p>
          <w:p w14:paraId="0B522C97" w14:textId="77777777" w:rsidR="002E7105" w:rsidRPr="002E7105" w:rsidRDefault="002E7105" w:rsidP="002E7105">
            <w:pPr>
              <w:ind w:firstLine="252"/>
              <w:rPr>
                <w:szCs w:val="28"/>
              </w:rPr>
            </w:pPr>
          </w:p>
        </w:tc>
      </w:tr>
      <w:tr w:rsidR="002E7105" w:rsidRPr="002E7105" w14:paraId="613BAE2E" w14:textId="77777777" w:rsidTr="002E7105">
        <w:trPr>
          <w:trHeight w:val="738"/>
        </w:trPr>
        <w:tc>
          <w:tcPr>
            <w:tcW w:w="2128" w:type="dxa"/>
          </w:tcPr>
          <w:p w14:paraId="158A7406" w14:textId="77777777" w:rsidR="002E7105" w:rsidRPr="002E7105" w:rsidRDefault="002E7105" w:rsidP="002E7105">
            <w:pPr>
              <w:jc w:val="both"/>
              <w:rPr>
                <w:szCs w:val="28"/>
              </w:rPr>
            </w:pPr>
            <w:r w:rsidRPr="002E7105">
              <w:rPr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6695" w:type="dxa"/>
          </w:tcPr>
          <w:p w14:paraId="7B91B6C2" w14:textId="77777777" w:rsidR="002E7105" w:rsidRPr="002E7105" w:rsidRDefault="002E7105" w:rsidP="002E7105">
            <w:pPr>
              <w:tabs>
                <w:tab w:val="left" w:pos="-24"/>
              </w:tabs>
              <w:spacing w:after="120"/>
              <w:ind w:hanging="6"/>
              <w:jc w:val="both"/>
              <w:rPr>
                <w:szCs w:val="28"/>
              </w:rPr>
            </w:pPr>
            <w:r w:rsidRPr="002E7105">
              <w:rPr>
                <w:szCs w:val="28"/>
              </w:rPr>
              <w:tab/>
              <w:t>1 этап – 2026 год;</w:t>
            </w:r>
          </w:p>
          <w:p w14:paraId="201D339A" w14:textId="77777777" w:rsidR="002E7105" w:rsidRPr="002E7105" w:rsidRDefault="002E7105" w:rsidP="002E7105">
            <w:pPr>
              <w:tabs>
                <w:tab w:val="left" w:pos="-24"/>
              </w:tabs>
              <w:spacing w:after="120"/>
              <w:ind w:hanging="6"/>
              <w:jc w:val="both"/>
              <w:rPr>
                <w:szCs w:val="28"/>
              </w:rPr>
            </w:pPr>
            <w:r w:rsidRPr="002E7105">
              <w:rPr>
                <w:szCs w:val="28"/>
              </w:rPr>
              <w:t>2 этап – 2027 год;</w:t>
            </w:r>
          </w:p>
          <w:p w14:paraId="1B516FFE" w14:textId="77777777" w:rsidR="002E7105" w:rsidRPr="002E7105" w:rsidRDefault="002E7105" w:rsidP="002E7105">
            <w:pPr>
              <w:tabs>
                <w:tab w:val="left" w:pos="-24"/>
              </w:tabs>
              <w:spacing w:after="120"/>
              <w:ind w:hanging="6"/>
              <w:jc w:val="both"/>
              <w:rPr>
                <w:szCs w:val="28"/>
              </w:rPr>
            </w:pPr>
            <w:r w:rsidRPr="002E7105">
              <w:rPr>
                <w:szCs w:val="28"/>
              </w:rPr>
              <w:t>3 этап – 2028 год;</w:t>
            </w:r>
          </w:p>
          <w:p w14:paraId="1E421CF8" w14:textId="77777777" w:rsidR="002E7105" w:rsidRPr="002E7105" w:rsidRDefault="002E7105" w:rsidP="002E7105">
            <w:pPr>
              <w:tabs>
                <w:tab w:val="left" w:pos="-24"/>
              </w:tabs>
              <w:spacing w:after="120"/>
              <w:ind w:hanging="6"/>
              <w:jc w:val="both"/>
              <w:rPr>
                <w:szCs w:val="28"/>
              </w:rPr>
            </w:pPr>
            <w:r w:rsidRPr="002E7105">
              <w:rPr>
                <w:szCs w:val="28"/>
              </w:rPr>
              <w:t>4 этап – 2029 год;</w:t>
            </w:r>
          </w:p>
          <w:p w14:paraId="695E2AB0" w14:textId="77777777" w:rsidR="002E7105" w:rsidRPr="002E7105" w:rsidRDefault="002E7105" w:rsidP="002E7105">
            <w:pPr>
              <w:jc w:val="both"/>
              <w:rPr>
                <w:szCs w:val="28"/>
              </w:rPr>
            </w:pPr>
            <w:r w:rsidRPr="002E7105">
              <w:rPr>
                <w:szCs w:val="28"/>
              </w:rPr>
              <w:t>5 этап – 2030 год.</w:t>
            </w:r>
          </w:p>
          <w:p w14:paraId="5C987E8C" w14:textId="77777777" w:rsidR="002E7105" w:rsidRPr="002E7105" w:rsidRDefault="002E7105" w:rsidP="002E7105">
            <w:pPr>
              <w:jc w:val="both"/>
              <w:rPr>
                <w:szCs w:val="28"/>
              </w:rPr>
            </w:pPr>
          </w:p>
        </w:tc>
      </w:tr>
      <w:tr w:rsidR="002E7105" w:rsidRPr="002E7105" w14:paraId="1C68BBE3" w14:textId="77777777" w:rsidTr="002E7105">
        <w:trPr>
          <w:trHeight w:val="931"/>
        </w:trPr>
        <w:tc>
          <w:tcPr>
            <w:tcW w:w="2128" w:type="dxa"/>
          </w:tcPr>
          <w:p w14:paraId="4995F513" w14:textId="77777777" w:rsidR="002E7105" w:rsidRPr="002E7105" w:rsidRDefault="002E7105" w:rsidP="002E7105">
            <w:pPr>
              <w:rPr>
                <w:szCs w:val="28"/>
              </w:rPr>
            </w:pPr>
            <w:r w:rsidRPr="002E7105">
              <w:rPr>
                <w:szCs w:val="28"/>
              </w:rPr>
              <w:t>Источники финансирования Программы</w:t>
            </w:r>
          </w:p>
          <w:p w14:paraId="18E7B5FE" w14:textId="77777777" w:rsidR="002E7105" w:rsidRPr="002E7105" w:rsidRDefault="002E7105" w:rsidP="002E7105">
            <w:pPr>
              <w:rPr>
                <w:szCs w:val="28"/>
              </w:rPr>
            </w:pPr>
          </w:p>
        </w:tc>
        <w:tc>
          <w:tcPr>
            <w:tcW w:w="6695" w:type="dxa"/>
          </w:tcPr>
          <w:p w14:paraId="0C3D8DD2" w14:textId="77777777" w:rsidR="002E7105" w:rsidRPr="002E7105" w:rsidRDefault="002E7105" w:rsidP="002E7105">
            <w:pPr>
              <w:jc w:val="both"/>
              <w:rPr>
                <w:bCs/>
                <w:szCs w:val="28"/>
              </w:rPr>
            </w:pPr>
            <w:r w:rsidRPr="002E7105">
              <w:rPr>
                <w:bCs/>
                <w:szCs w:val="28"/>
              </w:rPr>
              <w:t>местный бюджет, дополнительный источник республиканский бюджет.</w:t>
            </w:r>
          </w:p>
          <w:p w14:paraId="30765BC6" w14:textId="77777777" w:rsidR="002E7105" w:rsidRPr="002E7105" w:rsidRDefault="002E7105" w:rsidP="002E7105">
            <w:pPr>
              <w:jc w:val="both"/>
              <w:rPr>
                <w:bCs/>
                <w:szCs w:val="28"/>
              </w:rPr>
            </w:pPr>
            <w:r w:rsidRPr="002E7105">
              <w:rPr>
                <w:bCs/>
                <w:szCs w:val="28"/>
              </w:rPr>
              <w:t>Объём финансирования в приложении №1 и №2 к программе.</w:t>
            </w:r>
          </w:p>
          <w:p w14:paraId="47AB9465" w14:textId="77777777" w:rsidR="002E7105" w:rsidRPr="002E7105" w:rsidRDefault="002E7105" w:rsidP="002E7105">
            <w:pPr>
              <w:jc w:val="both"/>
              <w:rPr>
                <w:bCs/>
                <w:szCs w:val="28"/>
              </w:rPr>
            </w:pPr>
            <w:r w:rsidRPr="002E7105">
              <w:rPr>
                <w:bCs/>
                <w:szCs w:val="28"/>
              </w:rPr>
              <w:t>Объёмы финансирования мероприятий подлежат ежегодному уточнению.</w:t>
            </w:r>
          </w:p>
        </w:tc>
      </w:tr>
      <w:tr w:rsidR="002E7105" w:rsidRPr="002E7105" w14:paraId="0FD450B5" w14:textId="77777777" w:rsidTr="002E7105">
        <w:trPr>
          <w:trHeight w:val="7089"/>
        </w:trPr>
        <w:tc>
          <w:tcPr>
            <w:tcW w:w="2128" w:type="dxa"/>
          </w:tcPr>
          <w:p w14:paraId="78FCBB18" w14:textId="77777777" w:rsidR="002E7105" w:rsidRPr="002E7105" w:rsidRDefault="002E7105" w:rsidP="002E7105">
            <w:pPr>
              <w:jc w:val="both"/>
              <w:rPr>
                <w:szCs w:val="28"/>
              </w:rPr>
            </w:pPr>
            <w:r w:rsidRPr="002E7105">
              <w:rPr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6695" w:type="dxa"/>
          </w:tcPr>
          <w:p w14:paraId="12A27A70" w14:textId="671B02E1" w:rsidR="002E7105" w:rsidRPr="002E7105" w:rsidRDefault="002E7105" w:rsidP="002E7105">
            <w:pPr>
              <w:tabs>
                <w:tab w:val="left" w:pos="-24"/>
              </w:tabs>
              <w:jc w:val="both"/>
              <w:rPr>
                <w:szCs w:val="28"/>
              </w:rPr>
            </w:pPr>
            <w:r w:rsidRPr="002E7105">
              <w:rPr>
                <w:szCs w:val="28"/>
              </w:rPr>
              <w:t>- укрепление материально-технической базы учреждений культуры Лениногорского муниципального района;</w:t>
            </w:r>
          </w:p>
          <w:p w14:paraId="7E3FD1C2" w14:textId="77777777" w:rsidR="002E7105" w:rsidRPr="002E7105" w:rsidRDefault="002E7105" w:rsidP="002E7105">
            <w:pPr>
              <w:tabs>
                <w:tab w:val="left" w:pos="-24"/>
              </w:tabs>
              <w:ind w:firstLine="252"/>
              <w:jc w:val="both"/>
              <w:rPr>
                <w:szCs w:val="28"/>
              </w:rPr>
            </w:pPr>
            <w:r w:rsidRPr="002E7105">
              <w:rPr>
                <w:szCs w:val="28"/>
              </w:rPr>
              <w:t>-  оснащение учреждений культуры Лениногорского муниципального района современным оборудованием;</w:t>
            </w:r>
          </w:p>
          <w:p w14:paraId="715EECB8" w14:textId="15EE03F8" w:rsidR="002E7105" w:rsidRPr="002E7105" w:rsidRDefault="002E7105" w:rsidP="002E7105">
            <w:pPr>
              <w:tabs>
                <w:tab w:val="left" w:pos="-24"/>
              </w:tabs>
              <w:ind w:firstLine="252"/>
              <w:jc w:val="both"/>
              <w:rPr>
                <w:szCs w:val="28"/>
              </w:rPr>
            </w:pPr>
            <w:r w:rsidRPr="002E7105">
              <w:rPr>
                <w:szCs w:val="28"/>
              </w:rPr>
              <w:t xml:space="preserve">-  повышение эффективности и качества культурно – досуговой деятельности в </w:t>
            </w:r>
            <w:r w:rsidR="00BC1438" w:rsidRPr="002E7105">
              <w:rPr>
                <w:szCs w:val="28"/>
              </w:rPr>
              <w:t>Лениногорском муниципальном</w:t>
            </w:r>
            <w:r w:rsidRPr="002E7105">
              <w:rPr>
                <w:szCs w:val="28"/>
              </w:rPr>
              <w:t xml:space="preserve">  районе;</w:t>
            </w:r>
          </w:p>
          <w:p w14:paraId="61AC48C0" w14:textId="6F61CDCE" w:rsidR="002E7105" w:rsidRPr="002E7105" w:rsidRDefault="002E7105" w:rsidP="002E7105">
            <w:pPr>
              <w:tabs>
                <w:tab w:val="left" w:pos="-24"/>
              </w:tabs>
              <w:ind w:firstLine="252"/>
              <w:jc w:val="both"/>
              <w:rPr>
                <w:szCs w:val="28"/>
              </w:rPr>
            </w:pPr>
            <w:r w:rsidRPr="002E7105">
              <w:rPr>
                <w:szCs w:val="28"/>
              </w:rPr>
              <w:t xml:space="preserve">-  рост творческих идей и их практической реализации в различных сферах социально-культурной деятельности населения Лениногорского </w:t>
            </w:r>
            <w:r w:rsidR="00BC1438" w:rsidRPr="002E7105">
              <w:rPr>
                <w:szCs w:val="28"/>
              </w:rPr>
              <w:t>муниципального района</w:t>
            </w:r>
            <w:r w:rsidRPr="002E7105">
              <w:rPr>
                <w:szCs w:val="28"/>
              </w:rPr>
              <w:t>;</w:t>
            </w:r>
          </w:p>
          <w:p w14:paraId="296FDBF9" w14:textId="77777777" w:rsidR="002E7105" w:rsidRPr="002E7105" w:rsidRDefault="002E7105" w:rsidP="002E7105">
            <w:pPr>
              <w:ind w:firstLine="252"/>
              <w:jc w:val="both"/>
              <w:rPr>
                <w:szCs w:val="28"/>
              </w:rPr>
            </w:pPr>
            <w:r w:rsidRPr="002E7105">
              <w:rPr>
                <w:szCs w:val="28"/>
              </w:rPr>
              <w:t>-  обеспечение стабильной работы творческих коллективов и любительских объединений, оказание поддержки всем видам народного самодеятельного художественного творчества, в т.ч. декоративно-прикладного;</w:t>
            </w:r>
          </w:p>
          <w:p w14:paraId="43569A5A" w14:textId="697463DE" w:rsidR="002E7105" w:rsidRPr="002E7105" w:rsidRDefault="002E7105" w:rsidP="002E7105">
            <w:pPr>
              <w:ind w:firstLine="252"/>
              <w:jc w:val="both"/>
              <w:rPr>
                <w:szCs w:val="28"/>
              </w:rPr>
            </w:pPr>
            <w:r w:rsidRPr="002E7105">
              <w:rPr>
                <w:szCs w:val="28"/>
              </w:rPr>
              <w:t xml:space="preserve">-  увеличение количества участников, представляющих </w:t>
            </w:r>
            <w:r w:rsidR="00BC1438" w:rsidRPr="002E7105">
              <w:rPr>
                <w:szCs w:val="28"/>
              </w:rPr>
              <w:t>Лениногорский муниципальный</w:t>
            </w:r>
            <w:r w:rsidRPr="002E7105">
              <w:rPr>
                <w:szCs w:val="28"/>
              </w:rPr>
              <w:t xml:space="preserve"> район в конкурсах, фестивалях, других культурных мероприятиях районного и республиканского уровня;</w:t>
            </w:r>
          </w:p>
          <w:p w14:paraId="6C6C3FB1" w14:textId="77777777" w:rsidR="002E7105" w:rsidRPr="002E7105" w:rsidRDefault="002E7105" w:rsidP="002E7105">
            <w:pPr>
              <w:ind w:right="-16"/>
              <w:jc w:val="both"/>
              <w:rPr>
                <w:szCs w:val="28"/>
              </w:rPr>
            </w:pPr>
            <w:r w:rsidRPr="002E7105">
              <w:rPr>
                <w:szCs w:val="28"/>
              </w:rPr>
              <w:t>-  рост числа жителей Лениногорского муниципального района удовлетворенных качеством услуг, предоставляемых учреждениями культуры.</w:t>
            </w:r>
          </w:p>
        </w:tc>
      </w:tr>
    </w:tbl>
    <w:p w14:paraId="5F28D657" w14:textId="77777777" w:rsidR="002E7105" w:rsidRPr="002E7105" w:rsidRDefault="002E7105" w:rsidP="002E7105">
      <w:pPr>
        <w:rPr>
          <w:b/>
          <w:szCs w:val="28"/>
        </w:rPr>
      </w:pPr>
      <w:r w:rsidRPr="002E7105">
        <w:rPr>
          <w:b/>
          <w:szCs w:val="28"/>
        </w:rPr>
        <w:t xml:space="preserve">                                     </w:t>
      </w:r>
    </w:p>
    <w:p w14:paraId="3CB3B65A" w14:textId="77777777" w:rsidR="002E7105" w:rsidRPr="002E7105" w:rsidRDefault="002E7105" w:rsidP="002E7105">
      <w:pPr>
        <w:rPr>
          <w:b/>
          <w:szCs w:val="28"/>
        </w:rPr>
      </w:pPr>
    </w:p>
    <w:p w14:paraId="55676001" w14:textId="77777777" w:rsidR="002E7105" w:rsidRPr="002E7105" w:rsidRDefault="002E7105" w:rsidP="002E7105">
      <w:pPr>
        <w:rPr>
          <w:b/>
          <w:szCs w:val="28"/>
        </w:rPr>
      </w:pPr>
    </w:p>
    <w:p w14:paraId="5CF1DB66" w14:textId="2E8BC8BD" w:rsidR="002E7105" w:rsidRDefault="002E7105" w:rsidP="002E7105">
      <w:pPr>
        <w:ind w:left="420"/>
        <w:jc w:val="center"/>
        <w:rPr>
          <w:bCs/>
          <w:szCs w:val="28"/>
        </w:rPr>
      </w:pPr>
      <w:r w:rsidRPr="002E7105">
        <w:rPr>
          <w:bCs/>
          <w:szCs w:val="28"/>
          <w:lang w:val="en-US"/>
        </w:rPr>
        <w:t>I</w:t>
      </w:r>
      <w:r w:rsidRPr="002E7105">
        <w:rPr>
          <w:bCs/>
          <w:szCs w:val="28"/>
        </w:rPr>
        <w:t>.Характеристика проблемы, на решение которой направлена          Программа</w:t>
      </w:r>
    </w:p>
    <w:p w14:paraId="43A0C344" w14:textId="77777777" w:rsidR="002E7105" w:rsidRPr="002E7105" w:rsidRDefault="002E7105" w:rsidP="002E7105">
      <w:pPr>
        <w:ind w:left="420"/>
        <w:jc w:val="center"/>
        <w:rPr>
          <w:bCs/>
          <w:szCs w:val="28"/>
        </w:rPr>
      </w:pPr>
    </w:p>
    <w:p w14:paraId="457AB2CB" w14:textId="06170F31" w:rsidR="002E7105" w:rsidRPr="002E7105" w:rsidRDefault="002E7105" w:rsidP="002E7105">
      <w:pPr>
        <w:ind w:firstLine="709"/>
        <w:jc w:val="both"/>
        <w:rPr>
          <w:color w:val="000000"/>
          <w:szCs w:val="28"/>
        </w:rPr>
      </w:pPr>
      <w:r w:rsidRPr="002E7105">
        <w:rPr>
          <w:color w:val="000000"/>
          <w:szCs w:val="28"/>
        </w:rPr>
        <w:t>Современное понимание роли</w:t>
      </w:r>
      <w:bookmarkStart w:id="0" w:name="YANDEX_49"/>
      <w:bookmarkEnd w:id="0"/>
      <w:r w:rsidRPr="002E7105">
        <w:rPr>
          <w:color w:val="000000"/>
          <w:szCs w:val="28"/>
        </w:rPr>
        <w:t xml:space="preserve"> </w:t>
      </w:r>
      <w:r w:rsidR="00BC1438" w:rsidRPr="002E7105">
        <w:rPr>
          <w:color w:val="000000"/>
          <w:szCs w:val="28"/>
        </w:rPr>
        <w:t>и значения культуры в</w:t>
      </w:r>
      <w:r w:rsidRPr="002E7105">
        <w:rPr>
          <w:color w:val="000000"/>
          <w:szCs w:val="28"/>
        </w:rPr>
        <w:t xml:space="preserve"> решении задачи повышения качества жизни населения Лениногорского муниципального </w:t>
      </w:r>
      <w:r w:rsidR="00BC1438" w:rsidRPr="002E7105">
        <w:rPr>
          <w:color w:val="000000"/>
          <w:szCs w:val="28"/>
        </w:rPr>
        <w:t>района определяет</w:t>
      </w:r>
      <w:r w:rsidRPr="002E7105">
        <w:rPr>
          <w:color w:val="000000"/>
          <w:szCs w:val="28"/>
        </w:rPr>
        <w:t xml:space="preserve"> необходимость </w:t>
      </w:r>
      <w:r w:rsidR="00BC1438" w:rsidRPr="002E7105">
        <w:rPr>
          <w:color w:val="000000"/>
          <w:szCs w:val="28"/>
        </w:rPr>
        <w:t>сохранения и</w:t>
      </w:r>
      <w:r w:rsidRPr="002E7105">
        <w:rPr>
          <w:color w:val="000000"/>
          <w:szCs w:val="28"/>
        </w:rPr>
        <w:t xml:space="preserve">  </w:t>
      </w:r>
      <w:bookmarkStart w:id="1" w:name="YANDEX_52"/>
      <w:bookmarkEnd w:id="1"/>
      <w:r w:rsidRPr="002E7105">
        <w:rPr>
          <w:color w:val="000000"/>
          <w:szCs w:val="28"/>
        </w:rPr>
        <w:t> </w:t>
      </w:r>
      <w:r w:rsidR="00BC1438" w:rsidRPr="002E7105">
        <w:rPr>
          <w:color w:val="000000"/>
          <w:szCs w:val="28"/>
        </w:rPr>
        <w:t>развития единого</w:t>
      </w:r>
      <w:r w:rsidRPr="002E7105">
        <w:rPr>
          <w:color w:val="000000"/>
          <w:szCs w:val="28"/>
        </w:rPr>
        <w:t xml:space="preserve"> </w:t>
      </w:r>
      <w:r w:rsidR="00BC1438" w:rsidRPr="002E7105">
        <w:rPr>
          <w:color w:val="000000"/>
          <w:szCs w:val="28"/>
        </w:rPr>
        <w:t>культурного пространства</w:t>
      </w:r>
      <w:r w:rsidRPr="002E7105">
        <w:rPr>
          <w:color w:val="000000"/>
          <w:szCs w:val="28"/>
        </w:rPr>
        <w:t xml:space="preserve"> на всей территории Лениногорского муниципального района путем создания условий для обеспечения доступа жителей района к культурным ценностям, права на свободу </w:t>
      </w:r>
      <w:r w:rsidR="00BC1438" w:rsidRPr="002E7105">
        <w:rPr>
          <w:color w:val="000000"/>
          <w:szCs w:val="28"/>
        </w:rPr>
        <w:t>творчества и пользование</w:t>
      </w:r>
      <w:r w:rsidRPr="002E7105">
        <w:rPr>
          <w:color w:val="000000"/>
          <w:szCs w:val="28"/>
        </w:rPr>
        <w:t xml:space="preserve"> </w:t>
      </w:r>
      <w:r w:rsidR="00BC1438" w:rsidRPr="002E7105">
        <w:rPr>
          <w:color w:val="000000"/>
          <w:szCs w:val="28"/>
        </w:rPr>
        <w:t>учреждениями культуры</w:t>
      </w:r>
      <w:r w:rsidRPr="002E7105">
        <w:rPr>
          <w:color w:val="000000"/>
          <w:szCs w:val="28"/>
        </w:rPr>
        <w:t xml:space="preserve">, сохранение местных народных традиций. </w:t>
      </w:r>
    </w:p>
    <w:p w14:paraId="0F29EE51" w14:textId="62330673" w:rsidR="002E7105" w:rsidRPr="002E7105" w:rsidRDefault="002E7105" w:rsidP="002E7105">
      <w:pPr>
        <w:ind w:firstLine="709"/>
        <w:jc w:val="both"/>
        <w:rPr>
          <w:szCs w:val="28"/>
        </w:rPr>
      </w:pPr>
      <w:r w:rsidRPr="002E7105">
        <w:rPr>
          <w:szCs w:val="28"/>
        </w:rPr>
        <w:t xml:space="preserve">Большой вклад в культурную жизнь города и района вносит муниципальное бюджетное учреждение «Дворец культуры» (далее - ДК). Приоритетной </w:t>
      </w:r>
      <w:r w:rsidR="00BC1438" w:rsidRPr="002E7105">
        <w:rPr>
          <w:szCs w:val="28"/>
        </w:rPr>
        <w:t>задачей ДК</w:t>
      </w:r>
      <w:r w:rsidRPr="002E7105">
        <w:rPr>
          <w:szCs w:val="28"/>
        </w:rPr>
        <w:t xml:space="preserve"> является организация досуга населения, путем расширения и совершенствования творческой деятельности.  В ДК созданы 62 разнообразных творческих формирования, из них 4 имеют звание «народный» </w:t>
      </w:r>
      <w:r w:rsidRPr="002E7105">
        <w:rPr>
          <w:szCs w:val="28"/>
        </w:rPr>
        <w:lastRenderedPageBreak/>
        <w:t xml:space="preserve">и 6 звание «образцовый», с количеством участников 1106 человека. Творческие коллективы ДК являются лауреатами и дипломатами на всероссийских, республиканских, международных конкурсах и фестивалях.   В рамках районной программы по культурному обслуживанию малонаселенных </w:t>
      </w:r>
      <w:r w:rsidR="00BC1438" w:rsidRPr="002E7105">
        <w:rPr>
          <w:szCs w:val="28"/>
        </w:rPr>
        <w:t>пунктов коллективы ДК</w:t>
      </w:r>
      <w:r w:rsidRPr="002E7105">
        <w:rPr>
          <w:szCs w:val="28"/>
        </w:rPr>
        <w:t xml:space="preserve"> постоянно выезжают с концертами в села района. </w:t>
      </w:r>
    </w:p>
    <w:p w14:paraId="56A8415D" w14:textId="243AC286" w:rsidR="002E7105" w:rsidRPr="002E7105" w:rsidRDefault="002E7105" w:rsidP="002E7105">
      <w:pPr>
        <w:ind w:firstLine="709"/>
        <w:jc w:val="both"/>
        <w:rPr>
          <w:szCs w:val="28"/>
        </w:rPr>
      </w:pPr>
      <w:r w:rsidRPr="002E7105">
        <w:rPr>
          <w:szCs w:val="28"/>
        </w:rPr>
        <w:t>Также вклад в развитие культуры вносит муниципальное бюджетное учреждение «Районный Дом культуры» (далее – РДК). Учреждения РДК обеспечивают досуг населения Лениногорского района и города Лениногорск, участвуя в проведение мероприятий. В учреждениях РДК 258 клубных формирований с количеством участников 2647 человек. 5 формирований являются народными (2 театральных, 3 фольклорных). Коллективы участвуют как в местных мероприятиях, так и различных республиканских и всероссийских, в том числе онлайн.</w:t>
      </w:r>
    </w:p>
    <w:p w14:paraId="0FE05F82" w14:textId="07009508" w:rsidR="002E7105" w:rsidRPr="002E7105" w:rsidRDefault="002E7105" w:rsidP="002E7105">
      <w:pPr>
        <w:ind w:firstLine="709"/>
        <w:jc w:val="both"/>
        <w:rPr>
          <w:szCs w:val="28"/>
        </w:rPr>
      </w:pPr>
      <w:r w:rsidRPr="002E7105">
        <w:rPr>
          <w:szCs w:val="28"/>
        </w:rPr>
        <w:t xml:space="preserve">Муниципальные учреждения культуры на сегодняшний день должны быть </w:t>
      </w:r>
      <w:r w:rsidR="00BC1438" w:rsidRPr="002E7105">
        <w:rPr>
          <w:szCs w:val="28"/>
        </w:rPr>
        <w:t>конкурентоспособными и</w:t>
      </w:r>
      <w:r w:rsidRPr="002E7105">
        <w:rPr>
          <w:szCs w:val="28"/>
        </w:rPr>
        <w:t xml:space="preserve"> в полном объёме отвечать запросам населения. Создание комфортных условий для работы, приобретение новейшего светового и музыкального оборудования и инвентаря будет способствовать значительному повышению качественного уровня проводимых мероприятий. </w:t>
      </w:r>
      <w:r w:rsidRPr="002E7105">
        <w:rPr>
          <w:color w:val="000000"/>
          <w:szCs w:val="28"/>
        </w:rPr>
        <w:t xml:space="preserve"> В библиотеках района </w:t>
      </w:r>
      <w:r w:rsidRPr="002E7105">
        <w:rPr>
          <w:szCs w:val="28"/>
        </w:rPr>
        <w:t xml:space="preserve">большое внимание </w:t>
      </w:r>
      <w:r w:rsidR="00BC1438" w:rsidRPr="002E7105">
        <w:rPr>
          <w:szCs w:val="28"/>
        </w:rPr>
        <w:t>уделяется массовой</w:t>
      </w:r>
      <w:r w:rsidRPr="002E7105">
        <w:rPr>
          <w:szCs w:val="28"/>
        </w:rPr>
        <w:t xml:space="preserve"> работе с читателями. </w:t>
      </w:r>
    </w:p>
    <w:p w14:paraId="2DBCC616" w14:textId="77777777" w:rsidR="002E7105" w:rsidRPr="002E7105" w:rsidRDefault="002E7105" w:rsidP="002E7105">
      <w:pPr>
        <w:ind w:firstLine="709"/>
        <w:jc w:val="both"/>
        <w:rPr>
          <w:szCs w:val="28"/>
        </w:rPr>
      </w:pPr>
      <w:r w:rsidRPr="002E7105">
        <w:rPr>
          <w:szCs w:val="28"/>
        </w:rPr>
        <w:t xml:space="preserve">Неоценимый вклад вносит Муниципальное бюджетное учреждение «Централизованная библиотечная система» МО «ЛМР» РТ в развитие культуры муниципального района. Библиотеки системы собирают, хранят и предоставляют произведения письменности, аудиовизуальные и электронные материалы, что позволяет создавать информационную модель национальной культуры. </w:t>
      </w:r>
    </w:p>
    <w:p w14:paraId="3E07F4E3" w14:textId="679FCC54" w:rsidR="002E7105" w:rsidRPr="002E7105" w:rsidRDefault="002E7105" w:rsidP="002E7105">
      <w:pPr>
        <w:ind w:firstLine="709"/>
        <w:jc w:val="both"/>
        <w:rPr>
          <w:szCs w:val="28"/>
        </w:rPr>
      </w:pPr>
      <w:r w:rsidRPr="002E7105">
        <w:rPr>
          <w:szCs w:val="28"/>
        </w:rPr>
        <w:t xml:space="preserve">Предоставляют возможность для самостоятельного обучения людям всех возрастов, обеспечивают доступ к жизненно важной информации и к сети виртуальных ресурсов, открывают для читателей доступ к современным идеям и возможностям, помогают взаимодействовать со сферой культуры и творчества. </w:t>
      </w:r>
    </w:p>
    <w:p w14:paraId="524A7976" w14:textId="77777777" w:rsidR="002E7105" w:rsidRPr="002E7105" w:rsidRDefault="002E7105" w:rsidP="002E7105">
      <w:pPr>
        <w:ind w:firstLine="709"/>
        <w:jc w:val="both"/>
        <w:rPr>
          <w:szCs w:val="28"/>
        </w:rPr>
      </w:pPr>
      <w:r w:rsidRPr="002E7105">
        <w:rPr>
          <w:szCs w:val="28"/>
        </w:rPr>
        <w:t>На 01.01.2025 года 36 библиотек (из них 31 – на селе) обслужили 49571 читателя, им выдано 1137258 экз. печатных и других изданий. Число посещений составляет 805494. Охват населения библиотечным обслуживанием составляет на селе 100%, в городе 50%.</w:t>
      </w:r>
    </w:p>
    <w:p w14:paraId="0E228B46" w14:textId="77777777" w:rsidR="002E7105" w:rsidRPr="002E7105" w:rsidRDefault="002E7105" w:rsidP="002E7105">
      <w:pPr>
        <w:ind w:firstLine="709"/>
        <w:jc w:val="both"/>
        <w:rPr>
          <w:szCs w:val="28"/>
        </w:rPr>
      </w:pPr>
      <w:r w:rsidRPr="002E7105">
        <w:rPr>
          <w:szCs w:val="28"/>
        </w:rPr>
        <w:t>В библиотеках Лениногорской ЦБС действуют18 целевых библиотечных программ,  24 клуба по интересам (303 чел.), 6  Театров книги (74 чел.), 3 кружка , 3 кукольных театра (84 чел.), 2  мультипликационных студии (56 чел.), которые прошли проверку временем и продолжают успешно работать.</w:t>
      </w:r>
    </w:p>
    <w:p w14:paraId="5E45A304" w14:textId="77777777" w:rsidR="002E7105" w:rsidRPr="002E7105" w:rsidRDefault="002E7105" w:rsidP="002E7105">
      <w:pPr>
        <w:ind w:firstLine="709"/>
        <w:jc w:val="both"/>
        <w:rPr>
          <w:rFonts w:eastAsia="DejaVu Sans"/>
          <w:kern w:val="1"/>
          <w:szCs w:val="28"/>
          <w:lang w:val="tt-RU" w:eastAsia="hi-IN" w:bidi="hi-IN"/>
        </w:rPr>
      </w:pPr>
      <w:r w:rsidRPr="002E7105">
        <w:rPr>
          <w:rFonts w:eastAsia="DejaVu Sans"/>
          <w:kern w:val="1"/>
          <w:szCs w:val="28"/>
          <w:lang w:val="tt-RU" w:eastAsia="hi-IN" w:bidi="hi-IN"/>
        </w:rPr>
        <w:t xml:space="preserve">Для населения города и района проводятся  различные библиотечные акции, литературные вечера, встречи с писателями, презентации книг и многие другие мероприятия. В библиотеках действуют национальные центры по сохранению и возрождению культур и  традиций татар, чуваш, мордвы, </w:t>
      </w:r>
      <w:r w:rsidRPr="002E7105">
        <w:rPr>
          <w:rFonts w:eastAsia="DejaVu Sans"/>
          <w:kern w:val="1"/>
          <w:szCs w:val="28"/>
          <w:lang w:val="tt-RU" w:eastAsia="hi-IN" w:bidi="hi-IN"/>
        </w:rPr>
        <w:lastRenderedPageBreak/>
        <w:t>кряшен. В учреждении трудятся 92 сотрудника, с высшим образованием- 49, средне-специальное – 24.</w:t>
      </w:r>
    </w:p>
    <w:p w14:paraId="308BBF33" w14:textId="786E9318" w:rsidR="002E7105" w:rsidRPr="002E7105" w:rsidRDefault="002E7105" w:rsidP="002E7105">
      <w:pPr>
        <w:ind w:firstLine="709"/>
        <w:contextualSpacing/>
        <w:jc w:val="both"/>
        <w:rPr>
          <w:szCs w:val="28"/>
        </w:rPr>
      </w:pPr>
      <w:r w:rsidRPr="002E7105">
        <w:rPr>
          <w:szCs w:val="28"/>
        </w:rPr>
        <w:t>Библиотеки Лениногорской ЦБС активно продвигают свою работу в социальных сетях, все 36 библиотек имеют свои страницы в «ВК», страница ЦБС «ВКонтакте» входит в число флагманских госпабликов РТ.</w:t>
      </w:r>
    </w:p>
    <w:p w14:paraId="7C32CCD5" w14:textId="77777777" w:rsidR="002E7105" w:rsidRPr="002E7105" w:rsidRDefault="002E7105" w:rsidP="002E7105">
      <w:pPr>
        <w:ind w:firstLine="709"/>
        <w:jc w:val="both"/>
        <w:rPr>
          <w:szCs w:val="28"/>
        </w:rPr>
      </w:pPr>
      <w:r w:rsidRPr="002E7105">
        <w:rPr>
          <w:szCs w:val="28"/>
        </w:rPr>
        <w:t xml:space="preserve">Таким образом, библиотеки выступают как памятники культуры, которые несут в себе информационный потенциал для последующих поколений, определяют параметры сложившейся в районе социокультурной среды и играют значимую роль в сохранении национальных ценностей. </w:t>
      </w:r>
    </w:p>
    <w:p w14:paraId="43E90841" w14:textId="32352A62" w:rsidR="002E7105" w:rsidRPr="002E7105" w:rsidRDefault="002E7105" w:rsidP="002E7105">
      <w:pPr>
        <w:ind w:firstLine="709"/>
        <w:jc w:val="both"/>
        <w:rPr>
          <w:szCs w:val="28"/>
        </w:rPr>
      </w:pPr>
      <w:r w:rsidRPr="002E7105">
        <w:rPr>
          <w:szCs w:val="28"/>
        </w:rPr>
        <w:t xml:space="preserve">Существенную роль в сохранении культурного наследия Лениногорского муниципального района играет </w:t>
      </w:r>
      <w:r w:rsidR="00BC1438" w:rsidRPr="002E7105">
        <w:rPr>
          <w:szCs w:val="28"/>
        </w:rPr>
        <w:t>Лениногорский краеведческий</w:t>
      </w:r>
      <w:r w:rsidRPr="002E7105">
        <w:rPr>
          <w:szCs w:val="28"/>
        </w:rPr>
        <w:t xml:space="preserve"> музей. Работниками музея ведется активная работа по коллекционированию предметов старины и культуры, художественному творчеству, воспитанию чувства долга и патриотизма. С этой целью оформляются экспозиционные выставки, проводятся уроки мужества для учащихся школ района, часы краеведения, встречи со знаменитыми людьми района, фольклорные праздники, экскурсии</w:t>
      </w:r>
      <w:r w:rsidRPr="002E7105">
        <w:rPr>
          <w:color w:val="000000"/>
          <w:szCs w:val="28"/>
        </w:rPr>
        <w:t>. Чрезвычайные ситуации в музеях России остро поставили вопрос о проведении работ по консервации, ремонту и реставрации объектов культурного наследия, создании современных хранилищ музейных предметов, приобретении технических систем для районного краеведческого музея. Многие уникальные предметы и целые коллекции находятся в ветхом состоянии, имеют утраты. Их сохранность может обеспечить качественно и вовремя проведенная научная консервация и реставрация, после которой предметы могут быть введены в культурный оборот.</w:t>
      </w:r>
      <w:r w:rsidRPr="002E7105">
        <w:rPr>
          <w:szCs w:val="28"/>
        </w:rPr>
        <w:t xml:space="preserve"> </w:t>
      </w:r>
    </w:p>
    <w:p w14:paraId="5DEE8FA3" w14:textId="450E0517" w:rsidR="002E7105" w:rsidRPr="002E7105" w:rsidRDefault="002E7105" w:rsidP="002E7105">
      <w:pPr>
        <w:ind w:firstLine="709"/>
        <w:jc w:val="both"/>
        <w:rPr>
          <w:szCs w:val="28"/>
        </w:rPr>
      </w:pPr>
      <w:r w:rsidRPr="002E7105">
        <w:rPr>
          <w:szCs w:val="28"/>
        </w:rPr>
        <w:t xml:space="preserve">Муниципальная целевая программа </w:t>
      </w:r>
      <w:r w:rsidRPr="002E7105">
        <w:rPr>
          <w:bCs/>
          <w:szCs w:val="28"/>
        </w:rPr>
        <w:t xml:space="preserve">развития культуры города Лениногорска на 2026-2030 гг. </w:t>
      </w:r>
      <w:r w:rsidRPr="002E7105">
        <w:rPr>
          <w:szCs w:val="28"/>
        </w:rPr>
        <w:t xml:space="preserve">направлена на сохранение и развитие культурного потенциала населения Лениногорского муниципального района. </w:t>
      </w:r>
    </w:p>
    <w:p w14:paraId="24093AE1" w14:textId="45E6297C" w:rsidR="002E7105" w:rsidRPr="002E7105" w:rsidRDefault="002E7105" w:rsidP="002E7105">
      <w:pPr>
        <w:ind w:firstLine="709"/>
        <w:jc w:val="both"/>
        <w:rPr>
          <w:szCs w:val="28"/>
        </w:rPr>
      </w:pPr>
      <w:r w:rsidRPr="002E7105">
        <w:rPr>
          <w:szCs w:val="28"/>
        </w:rPr>
        <w:t>Новая Программа обеспечивает преемственность в работе по реализации стратегии развития сферы культуры. Она направлена на повышение эффективности использования ресурсов культуры в целях социально-экономического развития, модернизацию инфраструктуры сферы культуры, сохранение особо ценных объектов культурного наследия, обеспечение условий для развития национальной культуры, сохранения культурного многообразия.</w:t>
      </w:r>
    </w:p>
    <w:p w14:paraId="11249B57" w14:textId="29D243A1" w:rsidR="002E7105" w:rsidRPr="002E7105" w:rsidRDefault="002E7105" w:rsidP="002E7105">
      <w:pPr>
        <w:ind w:firstLine="709"/>
        <w:jc w:val="both"/>
        <w:rPr>
          <w:szCs w:val="28"/>
        </w:rPr>
      </w:pPr>
      <w:r w:rsidRPr="002E7105">
        <w:rPr>
          <w:szCs w:val="28"/>
        </w:rPr>
        <w:t xml:space="preserve">Решение обозначенных проблем возможно осуществить программно-целевым методом, который дает возможность прогнозировать и оценивать результаты работы, эффективно расходовать финансовые ресурсы и координировать деятельность различных учреждений культуры. </w:t>
      </w:r>
      <w:r w:rsidRPr="002E7105">
        <w:rPr>
          <w:color w:val="000000"/>
          <w:szCs w:val="28"/>
        </w:rPr>
        <w:t xml:space="preserve">При этом Программа нацелена на комплексные проекты и мероприятия, реализовать которые непрограммными методами невозможно. Программный способ решения проблемы предполагает комплексный подход к реализации мероприятий в сфере культуры, ориентированный на достижение поставленных целей через решение сформулированных конкретных задач. Это </w:t>
      </w:r>
      <w:r w:rsidRPr="002E7105">
        <w:rPr>
          <w:color w:val="000000"/>
          <w:szCs w:val="28"/>
        </w:rPr>
        <w:lastRenderedPageBreak/>
        <w:t>позволяет выстроить стратегию развития сферы культуры на долгосрочный период и одновременно применять тактические решения.</w:t>
      </w:r>
    </w:p>
    <w:p w14:paraId="446804AA" w14:textId="753B3B08" w:rsidR="002E7105" w:rsidRPr="002E7105" w:rsidRDefault="002E7105" w:rsidP="002E7105">
      <w:pPr>
        <w:ind w:firstLine="709"/>
        <w:jc w:val="both"/>
        <w:rPr>
          <w:color w:val="000000"/>
          <w:szCs w:val="28"/>
        </w:rPr>
      </w:pPr>
      <w:r w:rsidRPr="002E7105">
        <w:rPr>
          <w:color w:val="000000"/>
          <w:szCs w:val="28"/>
        </w:rPr>
        <w:t>Программа направлена на решение существующих проблем и достижение приоритетов, имеющихся в сфере культуры Лениногорского муниципального района на современном этапе. Жёсткие условия организационно-экономического существования культуры в условиях рыночных отношений и реформы местного самоуправления, необходимость эффективного и целевого использования бюджетных средств обуславливают применение программно-целевого подхода в данной области.</w:t>
      </w:r>
    </w:p>
    <w:p w14:paraId="6587C01A" w14:textId="2F148822" w:rsidR="002E7105" w:rsidRPr="002E7105" w:rsidRDefault="00BC1438" w:rsidP="002E7105">
      <w:pPr>
        <w:ind w:firstLine="709"/>
        <w:jc w:val="both"/>
        <w:rPr>
          <w:szCs w:val="28"/>
        </w:rPr>
      </w:pPr>
      <w:r w:rsidRPr="002E7105">
        <w:rPr>
          <w:szCs w:val="28"/>
        </w:rPr>
        <w:t>Программа ориентирована</w:t>
      </w:r>
      <w:r w:rsidR="002E7105" w:rsidRPr="002E7105">
        <w:rPr>
          <w:szCs w:val="28"/>
        </w:rPr>
        <w:t xml:space="preserve"> на последовательное реформирование отрасли культуры, что позволит обеспечить:</w:t>
      </w:r>
    </w:p>
    <w:p w14:paraId="23E19730" w14:textId="1D8A035A" w:rsidR="002E7105" w:rsidRPr="002E7105" w:rsidRDefault="002E7105" w:rsidP="002E7105">
      <w:pPr>
        <w:ind w:firstLine="709"/>
        <w:jc w:val="both"/>
        <w:rPr>
          <w:szCs w:val="28"/>
        </w:rPr>
      </w:pPr>
      <w:r w:rsidRPr="002E7105">
        <w:rPr>
          <w:szCs w:val="28"/>
        </w:rPr>
        <w:t xml:space="preserve">- </w:t>
      </w:r>
      <w:r w:rsidR="00BC1438" w:rsidRPr="002E7105">
        <w:rPr>
          <w:szCs w:val="28"/>
        </w:rPr>
        <w:t>создание условий</w:t>
      </w:r>
      <w:r w:rsidRPr="002E7105">
        <w:rPr>
          <w:szCs w:val="28"/>
        </w:rPr>
        <w:t xml:space="preserve">   для   обеспечения </w:t>
      </w:r>
      <w:r w:rsidR="00BC1438" w:rsidRPr="002E7105">
        <w:rPr>
          <w:szCs w:val="28"/>
        </w:rPr>
        <w:t>поселений, входящих в</w:t>
      </w:r>
      <w:r w:rsidRPr="002E7105">
        <w:rPr>
          <w:szCs w:val="28"/>
        </w:rPr>
        <w:t xml:space="preserve">   состав Лениногорского муниципального района, услугами по организации досуга и услугами организаций культуры;</w:t>
      </w:r>
    </w:p>
    <w:p w14:paraId="2071DBF0" w14:textId="3FF10F28" w:rsidR="002E7105" w:rsidRPr="002E7105" w:rsidRDefault="002E7105" w:rsidP="002E7105">
      <w:pPr>
        <w:ind w:firstLine="709"/>
        <w:jc w:val="both"/>
        <w:rPr>
          <w:color w:val="000000"/>
          <w:szCs w:val="28"/>
        </w:rPr>
      </w:pPr>
      <w:r w:rsidRPr="002E7105">
        <w:rPr>
          <w:szCs w:val="28"/>
        </w:rPr>
        <w:t xml:space="preserve">-  создание   условий   для   развития   местного   традиционного   народного художественного творчества в поселениях, </w:t>
      </w:r>
      <w:r w:rsidR="00BC1438" w:rsidRPr="002E7105">
        <w:rPr>
          <w:szCs w:val="28"/>
        </w:rPr>
        <w:t>входящих в</w:t>
      </w:r>
      <w:r w:rsidRPr="002E7105">
        <w:rPr>
          <w:szCs w:val="28"/>
        </w:rPr>
        <w:t xml:space="preserve">   состав Лениногорского муниципального района;</w:t>
      </w:r>
    </w:p>
    <w:p w14:paraId="4B0F5550" w14:textId="0F5576F8" w:rsidR="002E7105" w:rsidRPr="002E7105" w:rsidRDefault="002E7105" w:rsidP="002E7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2E7105">
        <w:rPr>
          <w:szCs w:val="28"/>
        </w:rPr>
        <w:t xml:space="preserve">- создание </w:t>
      </w:r>
      <w:r w:rsidR="00BC1438" w:rsidRPr="002E7105">
        <w:rPr>
          <w:szCs w:val="28"/>
        </w:rPr>
        <w:t>условий для развития культуры</w:t>
      </w:r>
      <w:r w:rsidRPr="002E7105">
        <w:rPr>
          <w:szCs w:val="28"/>
        </w:rPr>
        <w:t xml:space="preserve"> и всестороннего участия граждан в культурной жизни;</w:t>
      </w:r>
    </w:p>
    <w:p w14:paraId="2648B0B6" w14:textId="5B8DF155" w:rsidR="002E7105" w:rsidRPr="002E7105" w:rsidRDefault="002E7105" w:rsidP="002E7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2E7105">
        <w:rPr>
          <w:szCs w:val="28"/>
        </w:rPr>
        <w:t xml:space="preserve">- </w:t>
      </w:r>
      <w:r w:rsidR="00BC1438" w:rsidRPr="002E7105">
        <w:rPr>
          <w:szCs w:val="28"/>
        </w:rPr>
        <w:t>сохранение культурного</w:t>
      </w:r>
      <w:r w:rsidRPr="002E7105">
        <w:rPr>
          <w:szCs w:val="28"/>
        </w:rPr>
        <w:t xml:space="preserve">    </w:t>
      </w:r>
      <w:r w:rsidR="00BC1438" w:rsidRPr="002E7105">
        <w:rPr>
          <w:szCs w:val="28"/>
        </w:rPr>
        <w:t xml:space="preserve">наследия, </w:t>
      </w:r>
      <w:r w:rsidRPr="002E7105">
        <w:rPr>
          <w:szCs w:val="28"/>
        </w:rPr>
        <w:t>обеспечение    доступности художественных ценностей;</w:t>
      </w:r>
    </w:p>
    <w:p w14:paraId="4DAFF701" w14:textId="597EEB5D" w:rsidR="002E7105" w:rsidRPr="002E7105" w:rsidRDefault="002E7105" w:rsidP="002E7105">
      <w:pPr>
        <w:ind w:firstLine="709"/>
        <w:jc w:val="both"/>
        <w:rPr>
          <w:szCs w:val="28"/>
        </w:rPr>
      </w:pPr>
      <w:r w:rsidRPr="002E7105">
        <w:rPr>
          <w:szCs w:val="28"/>
        </w:rPr>
        <w:t xml:space="preserve">- </w:t>
      </w:r>
      <w:r w:rsidR="00BC1438" w:rsidRPr="002E7105">
        <w:rPr>
          <w:szCs w:val="28"/>
        </w:rPr>
        <w:t>концентрацию бюджетных</w:t>
      </w:r>
      <w:r w:rsidRPr="002E7105">
        <w:rPr>
          <w:szCs w:val="28"/>
        </w:rPr>
        <w:t xml:space="preserve"> и внебюджетных средств на приоритетных направлениях развития культуры;</w:t>
      </w:r>
    </w:p>
    <w:p w14:paraId="72A3C6BD" w14:textId="18FE0E14" w:rsidR="002E7105" w:rsidRPr="002E7105" w:rsidRDefault="002E7105" w:rsidP="002E7105">
      <w:pPr>
        <w:ind w:firstLine="709"/>
        <w:jc w:val="both"/>
        <w:rPr>
          <w:szCs w:val="28"/>
        </w:rPr>
      </w:pPr>
      <w:r w:rsidRPr="002E7105">
        <w:rPr>
          <w:szCs w:val="28"/>
        </w:rPr>
        <w:t xml:space="preserve">- </w:t>
      </w:r>
      <w:r w:rsidR="00BC1438" w:rsidRPr="002E7105">
        <w:rPr>
          <w:szCs w:val="28"/>
        </w:rPr>
        <w:t>возрождение и</w:t>
      </w:r>
      <w:r w:rsidRPr="002E7105">
        <w:rPr>
          <w:szCs w:val="28"/>
        </w:rPr>
        <w:t xml:space="preserve"> </w:t>
      </w:r>
      <w:r w:rsidR="00BC1438" w:rsidRPr="002E7105">
        <w:rPr>
          <w:szCs w:val="28"/>
        </w:rPr>
        <w:t>развитие традиционных форм самодеятельного</w:t>
      </w:r>
      <w:r w:rsidRPr="002E7105">
        <w:rPr>
          <w:szCs w:val="28"/>
        </w:rPr>
        <w:t xml:space="preserve"> художественного и научно-технического творчества, народных промыслов, ремесел;</w:t>
      </w:r>
    </w:p>
    <w:p w14:paraId="100C37A6" w14:textId="77777777" w:rsidR="002E7105" w:rsidRPr="002E7105" w:rsidRDefault="002E7105" w:rsidP="002E7105">
      <w:pPr>
        <w:ind w:firstLine="709"/>
        <w:jc w:val="both"/>
        <w:rPr>
          <w:szCs w:val="28"/>
        </w:rPr>
      </w:pPr>
      <w:r w:rsidRPr="002E7105">
        <w:rPr>
          <w:szCs w:val="28"/>
        </w:rPr>
        <w:t>- приобщение молодежи к традициям народной культуры, выявлению и поддержке талантов и дарований;</w:t>
      </w:r>
    </w:p>
    <w:p w14:paraId="3FBF9FDD" w14:textId="77777777" w:rsidR="002E7105" w:rsidRPr="002E7105" w:rsidRDefault="002E7105" w:rsidP="002E7105">
      <w:pPr>
        <w:ind w:firstLine="709"/>
        <w:jc w:val="both"/>
        <w:rPr>
          <w:szCs w:val="28"/>
        </w:rPr>
      </w:pPr>
      <w:r w:rsidRPr="002E7105">
        <w:rPr>
          <w:szCs w:val="28"/>
        </w:rPr>
        <w:t>- сохранению и обогащению историко-культурного наследия, национальных, местных обычаев, обрядов и фольклора;</w:t>
      </w:r>
    </w:p>
    <w:p w14:paraId="3564C2D8" w14:textId="26D13F06" w:rsidR="002E7105" w:rsidRPr="002E7105" w:rsidRDefault="002E7105" w:rsidP="002E7105">
      <w:pPr>
        <w:ind w:firstLine="709"/>
        <w:jc w:val="both"/>
        <w:rPr>
          <w:szCs w:val="28"/>
        </w:rPr>
      </w:pPr>
      <w:r w:rsidRPr="002E7105">
        <w:rPr>
          <w:szCs w:val="28"/>
        </w:rPr>
        <w:t xml:space="preserve">- внедрению </w:t>
      </w:r>
      <w:r w:rsidR="00BC1438" w:rsidRPr="002E7105">
        <w:rPr>
          <w:szCs w:val="28"/>
        </w:rPr>
        <w:t>инновационных форм деятельности применительно к</w:t>
      </w:r>
      <w:r w:rsidRPr="002E7105">
        <w:rPr>
          <w:szCs w:val="28"/>
        </w:rPr>
        <w:t xml:space="preserve"> существующим национальным промыслам и ремеслам;</w:t>
      </w:r>
    </w:p>
    <w:p w14:paraId="75939EF9" w14:textId="77777777" w:rsidR="002E7105" w:rsidRPr="002E7105" w:rsidRDefault="002E7105" w:rsidP="002E7105">
      <w:pPr>
        <w:ind w:firstLine="709"/>
        <w:jc w:val="both"/>
        <w:rPr>
          <w:szCs w:val="28"/>
        </w:rPr>
      </w:pPr>
      <w:r w:rsidRPr="002E7105">
        <w:rPr>
          <w:szCs w:val="28"/>
        </w:rPr>
        <w:t xml:space="preserve">-  организации дополнительных рабочих мест.        </w:t>
      </w:r>
    </w:p>
    <w:p w14:paraId="3B46B3BD" w14:textId="77777777" w:rsidR="002E7105" w:rsidRPr="002E7105" w:rsidRDefault="002E7105" w:rsidP="002E7105">
      <w:pPr>
        <w:ind w:firstLine="709"/>
        <w:jc w:val="both"/>
        <w:rPr>
          <w:szCs w:val="28"/>
        </w:rPr>
      </w:pPr>
      <w:r w:rsidRPr="002E7105">
        <w:rPr>
          <w:szCs w:val="28"/>
        </w:rPr>
        <w:t>Ряд новых задач в области культурной политики требует корректировки сложившихся приоритетов и переноса акцентов на дальнейшее развитие накопленного потенциала. При этом культура рассматривается как целостная система духовных ценностей, влияющих на все сферы общественной жизни.</w:t>
      </w:r>
    </w:p>
    <w:p w14:paraId="226A281D" w14:textId="77777777" w:rsidR="002E7105" w:rsidRPr="002E7105" w:rsidRDefault="002E7105" w:rsidP="002E7105">
      <w:pPr>
        <w:tabs>
          <w:tab w:val="left" w:pos="-24"/>
        </w:tabs>
        <w:jc w:val="both"/>
        <w:rPr>
          <w:b/>
          <w:bCs/>
          <w:szCs w:val="28"/>
        </w:rPr>
      </w:pPr>
      <w:r w:rsidRPr="002E7105">
        <w:rPr>
          <w:b/>
          <w:bCs/>
          <w:szCs w:val="28"/>
        </w:rPr>
        <w:tab/>
      </w:r>
    </w:p>
    <w:p w14:paraId="5D919AD4" w14:textId="77777777" w:rsidR="002E7105" w:rsidRPr="002E7105" w:rsidRDefault="002E7105" w:rsidP="002E7105">
      <w:pPr>
        <w:tabs>
          <w:tab w:val="left" w:pos="-24"/>
        </w:tabs>
        <w:jc w:val="center"/>
        <w:rPr>
          <w:szCs w:val="28"/>
        </w:rPr>
      </w:pPr>
      <w:r w:rsidRPr="002E7105">
        <w:rPr>
          <w:szCs w:val="28"/>
        </w:rPr>
        <w:t xml:space="preserve">       II. Основные цели и задачи Программы. Сроки и этапы ее реализации.</w:t>
      </w:r>
    </w:p>
    <w:p w14:paraId="35ED9CFE" w14:textId="77777777" w:rsidR="002E7105" w:rsidRPr="002E7105" w:rsidRDefault="002E7105" w:rsidP="002E7105">
      <w:pPr>
        <w:tabs>
          <w:tab w:val="left" w:pos="-24"/>
        </w:tabs>
        <w:jc w:val="center"/>
        <w:rPr>
          <w:szCs w:val="28"/>
        </w:rPr>
      </w:pPr>
      <w:r w:rsidRPr="002E7105">
        <w:rPr>
          <w:szCs w:val="28"/>
        </w:rPr>
        <w:t>Целевые индикаторы и показатели.</w:t>
      </w:r>
    </w:p>
    <w:p w14:paraId="77AC9E47" w14:textId="77777777" w:rsidR="002E7105" w:rsidRPr="002E7105" w:rsidRDefault="002E7105" w:rsidP="002E7105">
      <w:pPr>
        <w:tabs>
          <w:tab w:val="left" w:pos="-24"/>
        </w:tabs>
        <w:jc w:val="center"/>
        <w:rPr>
          <w:b/>
          <w:bCs/>
          <w:szCs w:val="28"/>
        </w:rPr>
      </w:pPr>
    </w:p>
    <w:p w14:paraId="3440FA1D" w14:textId="3BD3B4ED" w:rsidR="002E7105" w:rsidRPr="002E7105" w:rsidRDefault="002E7105" w:rsidP="002E710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E7105">
        <w:rPr>
          <w:szCs w:val="28"/>
        </w:rPr>
        <w:t xml:space="preserve">        </w:t>
      </w:r>
      <w:r w:rsidRPr="002E7105">
        <w:rPr>
          <w:szCs w:val="28"/>
        </w:rPr>
        <w:tab/>
      </w:r>
      <w:r w:rsidRPr="002E7105">
        <w:rPr>
          <w:szCs w:val="28"/>
        </w:rPr>
        <w:tab/>
        <w:t xml:space="preserve"> Основными Целями </w:t>
      </w:r>
      <w:r w:rsidR="00BC1438" w:rsidRPr="002E7105">
        <w:rPr>
          <w:szCs w:val="28"/>
        </w:rPr>
        <w:t>Программы являются</w:t>
      </w:r>
      <w:r w:rsidRPr="002E7105">
        <w:rPr>
          <w:szCs w:val="28"/>
        </w:rPr>
        <w:t>:</w:t>
      </w:r>
    </w:p>
    <w:p w14:paraId="3BC7E8CD" w14:textId="77777777" w:rsidR="002E7105" w:rsidRPr="002E7105" w:rsidRDefault="002E7105" w:rsidP="002E7105">
      <w:pPr>
        <w:ind w:firstLine="709"/>
        <w:jc w:val="both"/>
        <w:rPr>
          <w:szCs w:val="28"/>
        </w:rPr>
      </w:pPr>
      <w:r w:rsidRPr="002E7105">
        <w:rPr>
          <w:szCs w:val="28"/>
        </w:rPr>
        <w:t>- оптимизация и повышение качества предоставления услуг в области культуры;</w:t>
      </w:r>
    </w:p>
    <w:p w14:paraId="7F3AD823" w14:textId="77777777" w:rsidR="002E7105" w:rsidRPr="002E7105" w:rsidRDefault="002E7105" w:rsidP="002E7105">
      <w:pPr>
        <w:ind w:firstLine="709"/>
        <w:jc w:val="both"/>
        <w:rPr>
          <w:szCs w:val="28"/>
        </w:rPr>
      </w:pPr>
      <w:r w:rsidRPr="002E7105">
        <w:rPr>
          <w:szCs w:val="28"/>
        </w:rPr>
        <w:lastRenderedPageBreak/>
        <w:t>- сохранение и развитие культурного потенциала населения Лениногорского муниципального района;</w:t>
      </w:r>
    </w:p>
    <w:p w14:paraId="0F82A47D" w14:textId="137DCFF4" w:rsidR="002E7105" w:rsidRPr="002E7105" w:rsidRDefault="002E7105" w:rsidP="002E710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E7105">
        <w:rPr>
          <w:szCs w:val="28"/>
        </w:rPr>
        <w:t xml:space="preserve">- сохранение и развитие историко-культурного </w:t>
      </w:r>
      <w:r w:rsidR="00BC1438" w:rsidRPr="002E7105">
        <w:rPr>
          <w:szCs w:val="28"/>
        </w:rPr>
        <w:t>наследия, формирование</w:t>
      </w:r>
      <w:r w:rsidRPr="002E7105">
        <w:rPr>
          <w:szCs w:val="28"/>
        </w:rPr>
        <w:t xml:space="preserve"> культурной </w:t>
      </w:r>
      <w:r w:rsidR="00BC1438" w:rsidRPr="002E7105">
        <w:rPr>
          <w:szCs w:val="28"/>
        </w:rPr>
        <w:t>самобытности на</w:t>
      </w:r>
      <w:r w:rsidRPr="002E7105">
        <w:rPr>
          <w:szCs w:val="28"/>
        </w:rPr>
        <w:t xml:space="preserve"> территории Лениногорского муниципального района; </w:t>
      </w:r>
    </w:p>
    <w:p w14:paraId="21ED06EF" w14:textId="0A2CA45E" w:rsidR="002E7105" w:rsidRPr="002E7105" w:rsidRDefault="002E7105" w:rsidP="002E7105">
      <w:pPr>
        <w:ind w:firstLine="709"/>
        <w:jc w:val="both"/>
        <w:rPr>
          <w:szCs w:val="28"/>
        </w:rPr>
      </w:pPr>
      <w:r w:rsidRPr="002E7105">
        <w:rPr>
          <w:szCs w:val="28"/>
        </w:rPr>
        <w:t xml:space="preserve">- создание условий для </w:t>
      </w:r>
      <w:r w:rsidR="00BC1438" w:rsidRPr="002E7105">
        <w:rPr>
          <w:szCs w:val="28"/>
        </w:rPr>
        <w:t>развития местного</w:t>
      </w:r>
      <w:r w:rsidRPr="002E7105">
        <w:rPr>
          <w:szCs w:val="28"/>
        </w:rPr>
        <w:t xml:space="preserve"> традиционного народного </w:t>
      </w:r>
      <w:r w:rsidR="00BC1438" w:rsidRPr="002E7105">
        <w:rPr>
          <w:szCs w:val="28"/>
        </w:rPr>
        <w:t>художественного творчества</w:t>
      </w:r>
      <w:r w:rsidRPr="002E7105">
        <w:rPr>
          <w:szCs w:val="28"/>
        </w:rPr>
        <w:t xml:space="preserve">, участие в сохранении, возрождении и развитии народных </w:t>
      </w:r>
      <w:r w:rsidR="00BC1438" w:rsidRPr="002E7105">
        <w:rPr>
          <w:szCs w:val="28"/>
        </w:rPr>
        <w:t>художественных промыслов</w:t>
      </w:r>
      <w:r w:rsidRPr="002E7105">
        <w:rPr>
          <w:szCs w:val="28"/>
        </w:rPr>
        <w:t xml:space="preserve"> в </w:t>
      </w:r>
      <w:r w:rsidR="00BC1438" w:rsidRPr="002E7105">
        <w:rPr>
          <w:szCs w:val="28"/>
        </w:rPr>
        <w:t>Лениногорском муниципальном</w:t>
      </w:r>
      <w:r w:rsidRPr="002E7105">
        <w:rPr>
          <w:szCs w:val="28"/>
        </w:rPr>
        <w:t xml:space="preserve"> районе;</w:t>
      </w:r>
      <w:r w:rsidRPr="002E7105">
        <w:rPr>
          <w:szCs w:val="28"/>
        </w:rPr>
        <w:br/>
        <w:t xml:space="preserve">        - создание условий для организации массового отдыха, досуга и обеспечения жителей района </w:t>
      </w:r>
      <w:r w:rsidR="00BC1438" w:rsidRPr="002E7105">
        <w:rPr>
          <w:szCs w:val="28"/>
        </w:rPr>
        <w:t>услугами культуры</w:t>
      </w:r>
      <w:r w:rsidRPr="002E7105">
        <w:rPr>
          <w:szCs w:val="28"/>
        </w:rPr>
        <w:t>;</w:t>
      </w:r>
    </w:p>
    <w:p w14:paraId="1D2FC928" w14:textId="77777777" w:rsidR="002E7105" w:rsidRPr="002E7105" w:rsidRDefault="002E7105" w:rsidP="002E7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2E7105">
        <w:rPr>
          <w:szCs w:val="28"/>
        </w:rPr>
        <w:t>- духовное развитие, повышение качества жизни населения путем активного приобщения граждан к культурным ценностям и культурным благам;</w:t>
      </w:r>
    </w:p>
    <w:p w14:paraId="4D44BE33" w14:textId="77777777" w:rsidR="002E7105" w:rsidRPr="002E7105" w:rsidRDefault="002E7105" w:rsidP="002E7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2E7105">
        <w:rPr>
          <w:szCs w:val="28"/>
        </w:rPr>
        <w:t>- формирование национального самосознания человека- гражданина, воспитание подрастающего поколения на основе патриотических и нравственных ценностей в духе уважения к отечественной культуре и историко-культурному наследию края;</w:t>
      </w:r>
    </w:p>
    <w:p w14:paraId="61418CFB" w14:textId="41A6755E" w:rsidR="002E7105" w:rsidRPr="002E7105" w:rsidRDefault="002E7105" w:rsidP="002E7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2E7105">
        <w:rPr>
          <w:szCs w:val="28"/>
        </w:rPr>
        <w:t xml:space="preserve">- формирование актуальной культурной политики в районе, сохранение и развитие традиционной народной и современной </w:t>
      </w:r>
      <w:r w:rsidR="00BC1438" w:rsidRPr="002E7105">
        <w:rPr>
          <w:szCs w:val="28"/>
        </w:rPr>
        <w:t>культуры;</w:t>
      </w:r>
    </w:p>
    <w:p w14:paraId="2ACA6CF3" w14:textId="77777777" w:rsidR="002E7105" w:rsidRPr="002E7105" w:rsidRDefault="002E7105" w:rsidP="002E7105">
      <w:pPr>
        <w:ind w:firstLine="709"/>
        <w:jc w:val="both"/>
        <w:rPr>
          <w:color w:val="000000"/>
          <w:szCs w:val="28"/>
        </w:rPr>
      </w:pPr>
      <w:r w:rsidRPr="002E7105">
        <w:rPr>
          <w:szCs w:val="28"/>
        </w:rPr>
        <w:t xml:space="preserve">- </w:t>
      </w:r>
      <w:r w:rsidRPr="002E7105">
        <w:rPr>
          <w:color w:val="000000"/>
          <w:szCs w:val="28"/>
        </w:rPr>
        <w:t>обеспечение прав населения Лениногорского муниципального района на доступ к культурным ценностям;</w:t>
      </w:r>
    </w:p>
    <w:p w14:paraId="32C2721B" w14:textId="58DC196D" w:rsidR="002E7105" w:rsidRPr="002E7105" w:rsidRDefault="002E7105" w:rsidP="002E7105">
      <w:pPr>
        <w:ind w:firstLine="709"/>
        <w:jc w:val="both"/>
        <w:rPr>
          <w:color w:val="000000"/>
          <w:szCs w:val="28"/>
        </w:rPr>
      </w:pPr>
      <w:r w:rsidRPr="002E7105">
        <w:rPr>
          <w:color w:val="000000"/>
          <w:szCs w:val="28"/>
        </w:rPr>
        <w:t>- обеспечение свободы творчества и прав граждан, проживающих на территории Лениногорского муниципального района, в сфере культуры.</w:t>
      </w:r>
    </w:p>
    <w:p w14:paraId="68A048C1" w14:textId="47D90D93" w:rsidR="002E7105" w:rsidRPr="002E7105" w:rsidRDefault="002E7105" w:rsidP="002E710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E7105">
        <w:rPr>
          <w:szCs w:val="28"/>
        </w:rPr>
        <w:t>Программа предполагает решение следующих задач:</w:t>
      </w:r>
    </w:p>
    <w:p w14:paraId="6813F0DF" w14:textId="380C9F49" w:rsidR="002E7105" w:rsidRPr="002E7105" w:rsidRDefault="002E7105" w:rsidP="002E7105">
      <w:pPr>
        <w:ind w:firstLine="709"/>
        <w:jc w:val="both"/>
        <w:rPr>
          <w:color w:val="000000"/>
          <w:szCs w:val="28"/>
        </w:rPr>
      </w:pPr>
      <w:r w:rsidRPr="002E7105">
        <w:rPr>
          <w:szCs w:val="28"/>
        </w:rPr>
        <w:t xml:space="preserve">-  внедрение стандартов оказания услуг в сфере культуры;                                                           </w:t>
      </w:r>
    </w:p>
    <w:p w14:paraId="600C9644" w14:textId="77777777" w:rsidR="002E7105" w:rsidRPr="002E7105" w:rsidRDefault="002E7105" w:rsidP="002E710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E7105">
        <w:rPr>
          <w:szCs w:val="28"/>
        </w:rPr>
        <w:t>-  повышение качества и разнообразия услуг, предоставляемых в сфере культуры;</w:t>
      </w:r>
    </w:p>
    <w:p w14:paraId="5DEDA730" w14:textId="77777777" w:rsidR="002E7105" w:rsidRPr="002E7105" w:rsidRDefault="002E7105" w:rsidP="002E710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E7105">
        <w:rPr>
          <w:szCs w:val="28"/>
        </w:rPr>
        <w:t>-  развитие услуг культуры, адаптацию сферы культуры к рыночным условиям;</w:t>
      </w:r>
    </w:p>
    <w:p w14:paraId="0133B947" w14:textId="77777777" w:rsidR="002E7105" w:rsidRPr="002E7105" w:rsidRDefault="002E7105" w:rsidP="002E710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E7105">
        <w:rPr>
          <w:szCs w:val="28"/>
        </w:rPr>
        <w:t>- укрепление и развитие материально-технической базы, обновление и модернизация специального оборудования;</w:t>
      </w:r>
    </w:p>
    <w:p w14:paraId="38578E4B" w14:textId="77777777" w:rsidR="002E7105" w:rsidRPr="002E7105" w:rsidRDefault="002E7105" w:rsidP="002E7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2E7105">
        <w:rPr>
          <w:szCs w:val="28"/>
        </w:rPr>
        <w:t>-  улучшение условий труда и стимулирование творческих работников учреждений культуры;</w:t>
      </w:r>
    </w:p>
    <w:p w14:paraId="11FAA140" w14:textId="77777777" w:rsidR="002E7105" w:rsidRPr="002E7105" w:rsidRDefault="002E7105" w:rsidP="002E7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2E7105">
        <w:rPr>
          <w:szCs w:val="28"/>
        </w:rPr>
        <w:t>-  обеспечение конституционных прав граждан на участие в культурной жизни и доступ к культурным ценностям;</w:t>
      </w:r>
    </w:p>
    <w:p w14:paraId="5708D68F" w14:textId="77777777" w:rsidR="002E7105" w:rsidRPr="002E7105" w:rsidRDefault="002E7105" w:rsidP="002E7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2E7105">
        <w:rPr>
          <w:szCs w:val="28"/>
        </w:rPr>
        <w:t>-  развитие народного творчества, библиотечного дела, дополнительного образования;</w:t>
      </w:r>
    </w:p>
    <w:p w14:paraId="091C22A4" w14:textId="7E6B76DB" w:rsidR="002E7105" w:rsidRPr="002E7105" w:rsidRDefault="002E7105" w:rsidP="002E7105">
      <w:pPr>
        <w:ind w:firstLine="709"/>
        <w:jc w:val="both"/>
        <w:rPr>
          <w:color w:val="000000"/>
          <w:szCs w:val="28"/>
        </w:rPr>
      </w:pPr>
      <w:r w:rsidRPr="002E7105">
        <w:rPr>
          <w:color w:val="000000"/>
          <w:szCs w:val="28"/>
        </w:rPr>
        <w:t>- сохранение объектов культурного наследия и обеспечение равного права граждан, проживающих на территории Лениногорского муниципального района, на доступ к объектам культурного наследия;</w:t>
      </w:r>
    </w:p>
    <w:p w14:paraId="17699644" w14:textId="6CEA9538" w:rsidR="002E7105" w:rsidRPr="002E7105" w:rsidRDefault="002E7105" w:rsidP="002E7105">
      <w:pPr>
        <w:ind w:firstLine="709"/>
        <w:jc w:val="both"/>
        <w:rPr>
          <w:szCs w:val="28"/>
        </w:rPr>
      </w:pPr>
      <w:r w:rsidRPr="002E7105">
        <w:rPr>
          <w:szCs w:val="28"/>
        </w:rPr>
        <w:t>- создание условий для внедрения инновационной и проектной деятельности в сфере культуры.</w:t>
      </w:r>
    </w:p>
    <w:p w14:paraId="48B67A61" w14:textId="30A92C96" w:rsidR="002E7105" w:rsidRPr="002E7105" w:rsidRDefault="002E7105" w:rsidP="002E7105">
      <w:pPr>
        <w:ind w:firstLine="709"/>
        <w:jc w:val="both"/>
        <w:rPr>
          <w:color w:val="000000"/>
          <w:szCs w:val="28"/>
        </w:rPr>
      </w:pPr>
      <w:r w:rsidRPr="002E7105">
        <w:rPr>
          <w:color w:val="000000"/>
          <w:szCs w:val="28"/>
        </w:rPr>
        <w:lastRenderedPageBreak/>
        <w:t>Цели и задачи Программы соответствуют целям и задачам республиканской целевой программы в сфере культуры, в рамках которой могут быть привлечены субсидии из республиканского бюджета на софинансирование мероприятий Программы.</w:t>
      </w:r>
    </w:p>
    <w:p w14:paraId="1B81C69D" w14:textId="65205367" w:rsidR="002E7105" w:rsidRPr="002E7105" w:rsidRDefault="002E7105" w:rsidP="002E7105">
      <w:pPr>
        <w:ind w:firstLine="709"/>
        <w:jc w:val="both"/>
        <w:rPr>
          <w:color w:val="000000"/>
          <w:szCs w:val="28"/>
        </w:rPr>
      </w:pPr>
      <w:r w:rsidRPr="002E7105">
        <w:rPr>
          <w:color w:val="000000"/>
          <w:szCs w:val="28"/>
        </w:rPr>
        <w:t>Постановка целей и задач Программы учитывает современные реалии и обращена к слабо защищённым слоям населения, детям, подросткам, молодёжи, пожилым людям, чтобы обеспечить им необходимый набор услуг в сфере культуры.</w:t>
      </w:r>
    </w:p>
    <w:p w14:paraId="5CAD33AC" w14:textId="242C7940" w:rsidR="002E7105" w:rsidRPr="002E7105" w:rsidRDefault="002E7105" w:rsidP="002E7105">
      <w:pPr>
        <w:ind w:firstLine="709"/>
        <w:jc w:val="both"/>
        <w:rPr>
          <w:color w:val="000000"/>
          <w:szCs w:val="28"/>
        </w:rPr>
      </w:pPr>
      <w:r w:rsidRPr="002E7105">
        <w:rPr>
          <w:color w:val="000000"/>
          <w:szCs w:val="28"/>
        </w:rPr>
        <w:t>Главным результатом реализации Программы будет достижение поставленных целей, предоставление населению услуг в сфере культуры. Разработанные показатели и индикаторы позволят оценить эффективность реализации Программы.</w:t>
      </w:r>
    </w:p>
    <w:p w14:paraId="7BA447FD" w14:textId="59345621" w:rsidR="002E7105" w:rsidRPr="002E7105" w:rsidRDefault="002E7105" w:rsidP="002E710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E7105">
        <w:rPr>
          <w:color w:val="000000"/>
          <w:szCs w:val="28"/>
        </w:rPr>
        <w:t>Наряду с этим во время действия Программы прогнозируются совершенствование и развитие нормативной правовой базы, в том числе в Лениногорском муниципальном районе, развитие предпринимательской и иной приносящей доход деятельности учреждений культуры для привлечения внебюджетных средств, повышение конкурентной способности подготовленных кадров культуры и многое другое, опосредованно влияющее на эффективность выполнения настоящей Программы.</w:t>
      </w:r>
    </w:p>
    <w:p w14:paraId="686AB470" w14:textId="57478903" w:rsidR="002E7105" w:rsidRPr="002E7105" w:rsidRDefault="002E7105" w:rsidP="002E7105">
      <w:pPr>
        <w:tabs>
          <w:tab w:val="left" w:pos="-24"/>
        </w:tabs>
        <w:ind w:firstLine="709"/>
        <w:rPr>
          <w:szCs w:val="28"/>
        </w:rPr>
      </w:pPr>
      <w:r w:rsidRPr="002E7105">
        <w:rPr>
          <w:szCs w:val="28"/>
        </w:rPr>
        <w:t>Программа реализуется в период 2026-2030 годы в 5 этапов:</w:t>
      </w:r>
    </w:p>
    <w:p w14:paraId="60990C85" w14:textId="6E601B98" w:rsidR="002E7105" w:rsidRPr="002E7105" w:rsidRDefault="002E7105" w:rsidP="002E710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E7105">
        <w:rPr>
          <w:szCs w:val="28"/>
        </w:rPr>
        <w:t>1 этап – 2026 год;</w:t>
      </w:r>
    </w:p>
    <w:p w14:paraId="6A82305E" w14:textId="780F7872" w:rsidR="002E7105" w:rsidRPr="002E7105" w:rsidRDefault="002E7105" w:rsidP="002E7105">
      <w:pPr>
        <w:tabs>
          <w:tab w:val="left" w:pos="-24"/>
        </w:tabs>
        <w:ind w:firstLine="709"/>
        <w:jc w:val="both"/>
        <w:rPr>
          <w:szCs w:val="28"/>
        </w:rPr>
      </w:pPr>
      <w:r w:rsidRPr="002E7105">
        <w:rPr>
          <w:szCs w:val="28"/>
        </w:rPr>
        <w:t>2 этап – 2027год;</w:t>
      </w:r>
    </w:p>
    <w:p w14:paraId="1F866F20" w14:textId="048CB2B7" w:rsidR="002E7105" w:rsidRPr="002E7105" w:rsidRDefault="002E7105" w:rsidP="002E7105">
      <w:pPr>
        <w:tabs>
          <w:tab w:val="left" w:pos="-24"/>
        </w:tabs>
        <w:ind w:firstLine="709"/>
        <w:jc w:val="both"/>
        <w:rPr>
          <w:szCs w:val="28"/>
        </w:rPr>
      </w:pPr>
      <w:r w:rsidRPr="002E7105">
        <w:rPr>
          <w:szCs w:val="28"/>
        </w:rPr>
        <w:t>3 этап – 2028 год;</w:t>
      </w:r>
    </w:p>
    <w:p w14:paraId="0361E476" w14:textId="24B0CF5A" w:rsidR="002E7105" w:rsidRPr="002E7105" w:rsidRDefault="002E7105" w:rsidP="002E7105">
      <w:pPr>
        <w:tabs>
          <w:tab w:val="left" w:pos="-24"/>
        </w:tabs>
        <w:ind w:firstLine="709"/>
        <w:jc w:val="both"/>
        <w:rPr>
          <w:szCs w:val="28"/>
        </w:rPr>
      </w:pPr>
      <w:r w:rsidRPr="002E7105">
        <w:rPr>
          <w:szCs w:val="28"/>
        </w:rPr>
        <w:t>4 этап – 2029 год;</w:t>
      </w:r>
    </w:p>
    <w:p w14:paraId="5D86416E" w14:textId="2E0F845E" w:rsidR="002E7105" w:rsidRPr="002E7105" w:rsidRDefault="002E7105" w:rsidP="002E7105">
      <w:pPr>
        <w:tabs>
          <w:tab w:val="left" w:pos="-24"/>
        </w:tabs>
        <w:ind w:firstLine="709"/>
        <w:jc w:val="both"/>
        <w:rPr>
          <w:szCs w:val="28"/>
        </w:rPr>
      </w:pPr>
      <w:r w:rsidRPr="002E7105">
        <w:rPr>
          <w:szCs w:val="28"/>
        </w:rPr>
        <w:t>5 этап – 2030 год.</w:t>
      </w:r>
    </w:p>
    <w:p w14:paraId="02890C81" w14:textId="2455C75E" w:rsidR="002E7105" w:rsidRPr="002E7105" w:rsidRDefault="002E7105" w:rsidP="002E7105">
      <w:pPr>
        <w:ind w:firstLine="709"/>
        <w:jc w:val="both"/>
        <w:rPr>
          <w:color w:val="000000"/>
          <w:szCs w:val="28"/>
        </w:rPr>
      </w:pPr>
      <w:r w:rsidRPr="002E7105">
        <w:rPr>
          <w:color w:val="000000"/>
          <w:szCs w:val="28"/>
        </w:rPr>
        <w:t>Целевыми индикаторами и показателями Программы, характеризующими эффективность реализации программных мероприятий, являются:</w:t>
      </w:r>
    </w:p>
    <w:p w14:paraId="5EB167C9" w14:textId="77777777" w:rsidR="002E7105" w:rsidRPr="002E7105" w:rsidRDefault="002E7105" w:rsidP="002E710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E7105">
        <w:rPr>
          <w:szCs w:val="28"/>
        </w:rPr>
        <w:t>-  рост удельного веса населения, участвующего в культурно-досуговых мероприятиях, проводимых муниципальными учреждениями культуры Лениногорского муниципального района;</w:t>
      </w:r>
    </w:p>
    <w:p w14:paraId="56E76954" w14:textId="77777777" w:rsidR="002E7105" w:rsidRPr="002E7105" w:rsidRDefault="002E7105" w:rsidP="002E7105">
      <w:pPr>
        <w:ind w:firstLine="709"/>
        <w:jc w:val="both"/>
        <w:rPr>
          <w:szCs w:val="28"/>
        </w:rPr>
      </w:pPr>
      <w:r w:rsidRPr="002E7105">
        <w:rPr>
          <w:szCs w:val="28"/>
        </w:rPr>
        <w:t>-  повышение уровня качества и доступности оказываемых населению муниципальных услуг в сфере культуры;</w:t>
      </w:r>
    </w:p>
    <w:p w14:paraId="06C0AE29" w14:textId="3EABFC0B" w:rsidR="002E7105" w:rsidRPr="002E7105" w:rsidRDefault="002E7105" w:rsidP="002E7105">
      <w:pPr>
        <w:ind w:firstLine="709"/>
        <w:jc w:val="both"/>
        <w:rPr>
          <w:szCs w:val="28"/>
        </w:rPr>
      </w:pPr>
      <w:r w:rsidRPr="002E7105">
        <w:rPr>
          <w:szCs w:val="28"/>
        </w:rPr>
        <w:t>- расширение спектра услуг, оказываемых муниципальными учреждениями культуры Лениногорского муниципального района;</w:t>
      </w:r>
    </w:p>
    <w:p w14:paraId="28E60AED" w14:textId="44475549" w:rsidR="002E7105" w:rsidRPr="002E7105" w:rsidRDefault="002E7105" w:rsidP="002E7105">
      <w:pPr>
        <w:ind w:firstLine="709"/>
        <w:jc w:val="both"/>
        <w:rPr>
          <w:szCs w:val="28"/>
        </w:rPr>
      </w:pPr>
      <w:r w:rsidRPr="002E7105">
        <w:rPr>
          <w:szCs w:val="28"/>
        </w:rPr>
        <w:t>- рост числа межведомственных проектов, реализуемых муниципальными учреждениями культуры;</w:t>
      </w:r>
    </w:p>
    <w:p w14:paraId="1C3DEA23" w14:textId="77777777" w:rsidR="002E7105" w:rsidRPr="002E7105" w:rsidRDefault="002E7105" w:rsidP="002E7105">
      <w:pPr>
        <w:ind w:firstLine="709"/>
        <w:jc w:val="both"/>
        <w:rPr>
          <w:szCs w:val="28"/>
        </w:rPr>
      </w:pPr>
      <w:r w:rsidRPr="002E7105">
        <w:rPr>
          <w:szCs w:val="28"/>
        </w:rPr>
        <w:t>-  рост денежных средств, привлеченных в сферу культуры;</w:t>
      </w:r>
    </w:p>
    <w:p w14:paraId="0E4BF17F" w14:textId="77777777" w:rsidR="002E7105" w:rsidRPr="002E7105" w:rsidRDefault="002E7105" w:rsidP="002E7105">
      <w:pPr>
        <w:ind w:firstLine="709"/>
        <w:jc w:val="both"/>
        <w:rPr>
          <w:color w:val="000000"/>
          <w:szCs w:val="28"/>
        </w:rPr>
      </w:pPr>
      <w:r w:rsidRPr="002E7105">
        <w:rPr>
          <w:color w:val="000000"/>
          <w:szCs w:val="28"/>
        </w:rPr>
        <w:t>-  доля представленных (во всех форматах) зрителю музейных предметов в общем количестве музейных предметов основного фонда;</w:t>
      </w:r>
    </w:p>
    <w:p w14:paraId="127C5222" w14:textId="77777777" w:rsidR="002E7105" w:rsidRPr="002E7105" w:rsidRDefault="002E7105" w:rsidP="002E7105">
      <w:pPr>
        <w:ind w:firstLine="709"/>
        <w:jc w:val="both"/>
        <w:rPr>
          <w:szCs w:val="28"/>
        </w:rPr>
      </w:pPr>
      <w:r w:rsidRPr="002E7105">
        <w:rPr>
          <w:szCs w:val="28"/>
        </w:rPr>
        <w:t>-  количество экземпляров новых поступлений в библиотечные фонды общедоступных библиотек на 100 человек населения района;</w:t>
      </w:r>
    </w:p>
    <w:p w14:paraId="46679048" w14:textId="46B9556D" w:rsidR="002E7105" w:rsidRPr="002E7105" w:rsidRDefault="002E7105" w:rsidP="002E7105">
      <w:pPr>
        <w:ind w:firstLine="709"/>
        <w:jc w:val="both"/>
        <w:rPr>
          <w:szCs w:val="28"/>
        </w:rPr>
      </w:pPr>
      <w:r w:rsidRPr="002E7105">
        <w:rPr>
          <w:szCs w:val="28"/>
        </w:rPr>
        <w:lastRenderedPageBreak/>
        <w:t>-  доля населения, участвующего в платных культурно-досуговых мероприятиях, организованных органами местного самоуправления городских округов и муниципальных районов;</w:t>
      </w:r>
    </w:p>
    <w:p w14:paraId="0E170143" w14:textId="56BA8B54" w:rsidR="002E7105" w:rsidRPr="002E7105" w:rsidRDefault="002E7105" w:rsidP="002E710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E7105">
        <w:rPr>
          <w:szCs w:val="28"/>
        </w:rPr>
        <w:t xml:space="preserve">- уровень фактической обеспеченности учреждениями </w:t>
      </w:r>
      <w:r w:rsidR="00BC1438" w:rsidRPr="002E7105">
        <w:rPr>
          <w:szCs w:val="28"/>
        </w:rPr>
        <w:t>культуры в</w:t>
      </w:r>
      <w:r w:rsidRPr="002E7105">
        <w:rPr>
          <w:szCs w:val="28"/>
        </w:rPr>
        <w:t xml:space="preserve"> </w:t>
      </w:r>
      <w:r w:rsidR="00BC1438" w:rsidRPr="002E7105">
        <w:rPr>
          <w:szCs w:val="28"/>
        </w:rPr>
        <w:t>Лениногорском муниципальном</w:t>
      </w:r>
      <w:r w:rsidRPr="002E7105">
        <w:rPr>
          <w:szCs w:val="28"/>
        </w:rPr>
        <w:t xml:space="preserve"> районе от нормативной потребности; </w:t>
      </w:r>
    </w:p>
    <w:p w14:paraId="2398186C" w14:textId="77777777" w:rsidR="002E7105" w:rsidRPr="002E7105" w:rsidRDefault="002E7105" w:rsidP="002E7105">
      <w:pPr>
        <w:ind w:firstLine="709"/>
        <w:jc w:val="both"/>
        <w:rPr>
          <w:szCs w:val="28"/>
        </w:rPr>
      </w:pPr>
      <w:r w:rsidRPr="002E7105">
        <w:rPr>
          <w:szCs w:val="28"/>
        </w:rPr>
        <w:t>-  удовлетворенность населения качеством предоставляемых услуг в сфере культуры (качеством культурного обслуживания).</w:t>
      </w:r>
    </w:p>
    <w:p w14:paraId="1CED99BD" w14:textId="77777777" w:rsidR="002E7105" w:rsidRPr="002E7105" w:rsidRDefault="002E7105" w:rsidP="002E7105">
      <w:pPr>
        <w:keepNext/>
        <w:spacing w:before="240" w:after="60"/>
        <w:ind w:left="426" w:hanging="426"/>
        <w:jc w:val="center"/>
        <w:outlineLvl w:val="0"/>
        <w:rPr>
          <w:bCs/>
          <w:color w:val="000000"/>
          <w:kern w:val="32"/>
          <w:szCs w:val="28"/>
        </w:rPr>
      </w:pPr>
      <w:r w:rsidRPr="002E7105">
        <w:rPr>
          <w:bCs/>
          <w:color w:val="000000"/>
          <w:kern w:val="32"/>
          <w:szCs w:val="28"/>
        </w:rPr>
        <w:t>II</w:t>
      </w:r>
      <w:r w:rsidRPr="002E7105">
        <w:rPr>
          <w:bCs/>
          <w:color w:val="000000"/>
          <w:kern w:val="32"/>
          <w:szCs w:val="28"/>
          <w:lang w:val="en-US"/>
        </w:rPr>
        <w:t>I</w:t>
      </w:r>
      <w:r w:rsidRPr="002E7105">
        <w:rPr>
          <w:bCs/>
          <w:color w:val="000000"/>
          <w:kern w:val="32"/>
          <w:szCs w:val="28"/>
        </w:rPr>
        <w:t>. Перечень программных мероприятий</w:t>
      </w:r>
    </w:p>
    <w:p w14:paraId="622FAB78" w14:textId="77777777" w:rsidR="002E7105" w:rsidRPr="002E7105" w:rsidRDefault="002E7105" w:rsidP="002E7105">
      <w:pPr>
        <w:ind w:left="426" w:hanging="426"/>
        <w:rPr>
          <w:sz w:val="24"/>
        </w:rPr>
      </w:pPr>
    </w:p>
    <w:p w14:paraId="59D20331" w14:textId="7987B3B3" w:rsidR="002E7105" w:rsidRPr="002E7105" w:rsidRDefault="002E7105" w:rsidP="002E7105">
      <w:pPr>
        <w:ind w:firstLine="709"/>
        <w:jc w:val="both"/>
        <w:rPr>
          <w:color w:val="000000"/>
          <w:szCs w:val="28"/>
        </w:rPr>
      </w:pPr>
      <w:r w:rsidRPr="002E7105">
        <w:rPr>
          <w:color w:val="000000"/>
          <w:szCs w:val="28"/>
        </w:rPr>
        <w:t xml:space="preserve">Достижение цели и решение задач Программы осуществляются путем скоординированного выполнения комплекса взаимоувязанных по срокам ресурсов, исполнителям и результатам </w:t>
      </w:r>
      <w:r w:rsidR="00BC1438" w:rsidRPr="002E7105">
        <w:rPr>
          <w:color w:val="000000"/>
          <w:szCs w:val="28"/>
        </w:rPr>
        <w:t>мероприятий c</w:t>
      </w:r>
      <w:r w:rsidRPr="002E7105">
        <w:rPr>
          <w:color w:val="000000"/>
          <w:szCs w:val="28"/>
        </w:rPr>
        <w:t xml:space="preserve"> учетом анализа проблем, стоящих перед сферой культуры Лениногорского муниципального района, в соответствии с направлениями обозначенными в концепции Программы.</w:t>
      </w:r>
    </w:p>
    <w:p w14:paraId="68D15E84" w14:textId="4C6E88A7" w:rsidR="002E7105" w:rsidRPr="002E7105" w:rsidRDefault="002E7105" w:rsidP="002E7105">
      <w:pPr>
        <w:ind w:firstLine="709"/>
        <w:jc w:val="both"/>
        <w:rPr>
          <w:color w:val="000000"/>
          <w:szCs w:val="28"/>
        </w:rPr>
      </w:pPr>
      <w:r w:rsidRPr="002E7105">
        <w:rPr>
          <w:color w:val="000000"/>
          <w:szCs w:val="28"/>
        </w:rPr>
        <w:t>Объемы финансирования рассчитаны по следующим направлениям:</w:t>
      </w:r>
    </w:p>
    <w:p w14:paraId="4323E77D" w14:textId="77777777" w:rsidR="002E7105" w:rsidRPr="002E7105" w:rsidRDefault="002E7105" w:rsidP="002E7105">
      <w:pPr>
        <w:tabs>
          <w:tab w:val="left" w:pos="2775"/>
        </w:tabs>
        <w:ind w:firstLine="709"/>
        <w:jc w:val="both"/>
        <w:rPr>
          <w:szCs w:val="28"/>
        </w:rPr>
      </w:pPr>
      <w:r w:rsidRPr="002E7105">
        <w:rPr>
          <w:szCs w:val="28"/>
        </w:rPr>
        <w:t>-Организационно-методическое и информационное обеспечение деятельности по программе.</w:t>
      </w:r>
    </w:p>
    <w:p w14:paraId="537471B6" w14:textId="77777777" w:rsidR="002E7105" w:rsidRPr="002E7105" w:rsidRDefault="002E7105" w:rsidP="002E7105">
      <w:pPr>
        <w:tabs>
          <w:tab w:val="left" w:pos="2775"/>
        </w:tabs>
        <w:ind w:firstLine="709"/>
        <w:jc w:val="both"/>
        <w:rPr>
          <w:szCs w:val="28"/>
        </w:rPr>
      </w:pPr>
      <w:r w:rsidRPr="002E7105">
        <w:rPr>
          <w:szCs w:val="28"/>
        </w:rPr>
        <w:t>- Обеспечение реализации законодательных и иных нормативных правовых актов.</w:t>
      </w:r>
    </w:p>
    <w:p w14:paraId="353B4203" w14:textId="77777777" w:rsidR="002E7105" w:rsidRPr="002E7105" w:rsidRDefault="002E7105" w:rsidP="002E7105">
      <w:pPr>
        <w:tabs>
          <w:tab w:val="left" w:pos="2775"/>
        </w:tabs>
        <w:ind w:firstLine="709"/>
        <w:jc w:val="both"/>
        <w:rPr>
          <w:szCs w:val="28"/>
        </w:rPr>
      </w:pPr>
      <w:r w:rsidRPr="002E7105">
        <w:rPr>
          <w:szCs w:val="28"/>
        </w:rPr>
        <w:t>- Необходимая координация деятельности учреждений и организаций.</w:t>
      </w:r>
    </w:p>
    <w:p w14:paraId="3D604056" w14:textId="7F80AD83" w:rsidR="002E7105" w:rsidRPr="002E7105" w:rsidRDefault="002E7105" w:rsidP="002E7105">
      <w:pPr>
        <w:tabs>
          <w:tab w:val="left" w:pos="2775"/>
        </w:tabs>
        <w:ind w:firstLine="709"/>
        <w:jc w:val="both"/>
        <w:rPr>
          <w:szCs w:val="28"/>
        </w:rPr>
      </w:pPr>
      <w:r w:rsidRPr="002E7105">
        <w:rPr>
          <w:szCs w:val="28"/>
        </w:rPr>
        <w:t>-Использование средств массовой информации, потенциала общественных организаций в реализации программы.</w:t>
      </w:r>
    </w:p>
    <w:p w14:paraId="3090F584" w14:textId="77777777" w:rsidR="002E7105" w:rsidRPr="002E7105" w:rsidRDefault="002E7105" w:rsidP="002E7105">
      <w:pPr>
        <w:tabs>
          <w:tab w:val="left" w:pos="2775"/>
        </w:tabs>
        <w:ind w:firstLine="709"/>
        <w:jc w:val="both"/>
        <w:rPr>
          <w:szCs w:val="28"/>
        </w:rPr>
      </w:pPr>
      <w:r w:rsidRPr="002E7105">
        <w:rPr>
          <w:szCs w:val="28"/>
        </w:rPr>
        <w:t>- Кадровое обеспечение.</w:t>
      </w:r>
    </w:p>
    <w:p w14:paraId="44278D5D" w14:textId="77777777" w:rsidR="002E7105" w:rsidRPr="002E7105" w:rsidRDefault="002E7105" w:rsidP="002E7105">
      <w:pPr>
        <w:tabs>
          <w:tab w:val="left" w:pos="2775"/>
        </w:tabs>
        <w:ind w:firstLine="709"/>
        <w:jc w:val="both"/>
        <w:rPr>
          <w:szCs w:val="28"/>
        </w:rPr>
      </w:pPr>
      <w:r w:rsidRPr="002E7105">
        <w:rPr>
          <w:szCs w:val="28"/>
        </w:rPr>
        <w:t>-Реализация социальных программ и проектов общественных и государственных организаций.</w:t>
      </w:r>
    </w:p>
    <w:p w14:paraId="3C66FC68" w14:textId="77777777" w:rsidR="002E7105" w:rsidRPr="002E7105" w:rsidRDefault="002E7105" w:rsidP="002E7105">
      <w:pPr>
        <w:tabs>
          <w:tab w:val="left" w:pos="2775"/>
        </w:tabs>
        <w:ind w:firstLine="709"/>
        <w:jc w:val="both"/>
        <w:rPr>
          <w:szCs w:val="28"/>
        </w:rPr>
      </w:pPr>
      <w:r w:rsidRPr="002E7105">
        <w:rPr>
          <w:szCs w:val="28"/>
        </w:rPr>
        <w:t>-Поддержка детских общественных объединений в Лениногорском муниципальном районе.</w:t>
      </w:r>
    </w:p>
    <w:p w14:paraId="55EDF088" w14:textId="7F4B1C11" w:rsidR="002E7105" w:rsidRPr="002E7105" w:rsidRDefault="002E7105" w:rsidP="002E7105">
      <w:pPr>
        <w:tabs>
          <w:tab w:val="left" w:pos="2775"/>
        </w:tabs>
        <w:ind w:firstLine="709"/>
        <w:jc w:val="both"/>
        <w:rPr>
          <w:szCs w:val="28"/>
        </w:rPr>
      </w:pPr>
      <w:r w:rsidRPr="002E7105">
        <w:rPr>
          <w:szCs w:val="28"/>
        </w:rPr>
        <w:t>-Профилактика безнадзорности и правонарушений несовершеннолетних.</w:t>
      </w:r>
    </w:p>
    <w:p w14:paraId="24316793" w14:textId="77777777" w:rsidR="002E7105" w:rsidRPr="002E7105" w:rsidRDefault="002E7105" w:rsidP="002E7105">
      <w:pPr>
        <w:tabs>
          <w:tab w:val="left" w:pos="2775"/>
        </w:tabs>
        <w:ind w:firstLine="709"/>
        <w:jc w:val="both"/>
        <w:rPr>
          <w:szCs w:val="28"/>
        </w:rPr>
      </w:pPr>
      <w:r w:rsidRPr="002E7105">
        <w:rPr>
          <w:szCs w:val="28"/>
        </w:rPr>
        <w:t>- Ремонт и укрепление материально-технической базы учреждений культуры Лениногорского муниципального района.</w:t>
      </w:r>
    </w:p>
    <w:p w14:paraId="165F47E6" w14:textId="77777777" w:rsidR="002E7105" w:rsidRPr="002E7105" w:rsidRDefault="002E7105" w:rsidP="002E7105">
      <w:pPr>
        <w:tabs>
          <w:tab w:val="left" w:pos="2775"/>
        </w:tabs>
        <w:ind w:left="426"/>
        <w:jc w:val="both"/>
        <w:rPr>
          <w:szCs w:val="28"/>
        </w:rPr>
      </w:pPr>
      <w:r w:rsidRPr="002E7105">
        <w:rPr>
          <w:szCs w:val="28"/>
        </w:rPr>
        <w:t xml:space="preserve">                                                                                         </w:t>
      </w:r>
    </w:p>
    <w:p w14:paraId="6055FFB2" w14:textId="77777777" w:rsidR="002E7105" w:rsidRPr="002E7105" w:rsidRDefault="002E7105" w:rsidP="002E7105">
      <w:pPr>
        <w:tabs>
          <w:tab w:val="left" w:pos="-24"/>
        </w:tabs>
        <w:ind w:left="426" w:hanging="426"/>
        <w:jc w:val="center"/>
        <w:rPr>
          <w:szCs w:val="28"/>
        </w:rPr>
      </w:pPr>
      <w:r w:rsidRPr="002E7105">
        <w:rPr>
          <w:szCs w:val="28"/>
        </w:rPr>
        <w:t xml:space="preserve">     </w:t>
      </w:r>
      <w:r w:rsidRPr="002E7105">
        <w:rPr>
          <w:szCs w:val="28"/>
          <w:lang w:val="en-US"/>
        </w:rPr>
        <w:t>IV</w:t>
      </w:r>
      <w:r w:rsidRPr="002E7105">
        <w:rPr>
          <w:szCs w:val="28"/>
        </w:rPr>
        <w:t xml:space="preserve">. Порядок финансирования и организация контроля за ходом </w:t>
      </w:r>
    </w:p>
    <w:p w14:paraId="5E3F31E5" w14:textId="0B5857FE" w:rsidR="002E7105" w:rsidRPr="002E7105" w:rsidRDefault="002E7105" w:rsidP="002E7105">
      <w:pPr>
        <w:tabs>
          <w:tab w:val="left" w:pos="-24"/>
        </w:tabs>
        <w:ind w:left="426" w:hanging="426"/>
        <w:jc w:val="center"/>
        <w:rPr>
          <w:szCs w:val="28"/>
        </w:rPr>
      </w:pPr>
      <w:r w:rsidRPr="002E7105">
        <w:rPr>
          <w:szCs w:val="28"/>
        </w:rPr>
        <w:t xml:space="preserve">      реализации Программы</w:t>
      </w:r>
    </w:p>
    <w:p w14:paraId="3969FD0D" w14:textId="77777777" w:rsidR="002E7105" w:rsidRPr="002E7105" w:rsidRDefault="002E7105" w:rsidP="002E7105">
      <w:pPr>
        <w:tabs>
          <w:tab w:val="left" w:pos="-24"/>
        </w:tabs>
        <w:ind w:left="426" w:hanging="426"/>
        <w:jc w:val="center"/>
        <w:rPr>
          <w:b/>
          <w:bCs/>
          <w:szCs w:val="28"/>
        </w:rPr>
      </w:pPr>
    </w:p>
    <w:p w14:paraId="321DB3EA" w14:textId="77777777" w:rsidR="002E7105" w:rsidRPr="002E7105" w:rsidRDefault="002E7105" w:rsidP="002E710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E7105">
        <w:rPr>
          <w:szCs w:val="28"/>
        </w:rPr>
        <w:t>Общий контроль за исполнением Программы осуществляет Исполнительный комитет муниципального образования «Лениногорский муниципальный район», который уточняет целевые показатели и затраты по программным мероприятиям, механизм реализации Программы, состав исполнителей, информирует о ходе работ за год по выполнению Программы и эффективности использования финансовых средств.</w:t>
      </w:r>
    </w:p>
    <w:p w14:paraId="388BE9D5" w14:textId="77777777" w:rsidR="002E7105" w:rsidRPr="002E7105" w:rsidRDefault="002E7105" w:rsidP="002E7105">
      <w:pPr>
        <w:tabs>
          <w:tab w:val="left" w:pos="-24"/>
        </w:tabs>
        <w:ind w:left="426" w:hanging="426"/>
        <w:jc w:val="both"/>
        <w:rPr>
          <w:b/>
          <w:bCs/>
          <w:position w:val="-6"/>
          <w:szCs w:val="28"/>
        </w:rPr>
      </w:pPr>
    </w:p>
    <w:p w14:paraId="6A965157" w14:textId="02A0A877" w:rsidR="002E7105" w:rsidRPr="002E7105" w:rsidRDefault="002E7105" w:rsidP="002E7105">
      <w:pPr>
        <w:tabs>
          <w:tab w:val="left" w:pos="-24"/>
        </w:tabs>
        <w:ind w:left="426" w:hanging="426"/>
        <w:jc w:val="center"/>
        <w:rPr>
          <w:position w:val="-6"/>
          <w:szCs w:val="28"/>
        </w:rPr>
      </w:pPr>
      <w:r w:rsidRPr="002E7105">
        <w:rPr>
          <w:position w:val="-6"/>
          <w:szCs w:val="28"/>
          <w:lang w:val="en-US"/>
        </w:rPr>
        <w:lastRenderedPageBreak/>
        <w:t>V</w:t>
      </w:r>
      <w:r w:rsidRPr="002E7105">
        <w:rPr>
          <w:position w:val="-6"/>
          <w:szCs w:val="28"/>
        </w:rPr>
        <w:t>. Оценка эффективности реализации Программы</w:t>
      </w:r>
    </w:p>
    <w:p w14:paraId="23BB62F4" w14:textId="77777777" w:rsidR="002E7105" w:rsidRPr="002E7105" w:rsidRDefault="002E7105" w:rsidP="002E7105">
      <w:pPr>
        <w:tabs>
          <w:tab w:val="left" w:pos="-24"/>
        </w:tabs>
        <w:rPr>
          <w:position w:val="-6"/>
          <w:szCs w:val="28"/>
        </w:rPr>
      </w:pPr>
    </w:p>
    <w:p w14:paraId="66CFF724" w14:textId="686B8145" w:rsidR="002E7105" w:rsidRPr="002E7105" w:rsidRDefault="002E7105" w:rsidP="002E7105">
      <w:pPr>
        <w:tabs>
          <w:tab w:val="left" w:pos="-24"/>
        </w:tabs>
        <w:ind w:firstLine="709"/>
        <w:rPr>
          <w:position w:val="-6"/>
          <w:szCs w:val="28"/>
        </w:rPr>
      </w:pPr>
      <w:r w:rsidRPr="002E7105">
        <w:rPr>
          <w:position w:val="-6"/>
          <w:szCs w:val="28"/>
        </w:rPr>
        <w:t>Практическая реализация Программы должна обеспечить:</w:t>
      </w:r>
    </w:p>
    <w:p w14:paraId="53490B60" w14:textId="77777777" w:rsidR="002E7105" w:rsidRPr="002E7105" w:rsidRDefault="002E7105" w:rsidP="002E7105">
      <w:pPr>
        <w:tabs>
          <w:tab w:val="left" w:pos="-24"/>
        </w:tabs>
        <w:ind w:firstLine="709"/>
        <w:jc w:val="both"/>
        <w:rPr>
          <w:bCs/>
          <w:position w:val="-6"/>
          <w:szCs w:val="28"/>
        </w:rPr>
      </w:pPr>
      <w:r w:rsidRPr="002E7105">
        <w:rPr>
          <w:bCs/>
          <w:position w:val="-6"/>
          <w:szCs w:val="28"/>
        </w:rPr>
        <w:t>-Поддержку развития всех видов и жанров современной культуры и искусства;</w:t>
      </w:r>
    </w:p>
    <w:p w14:paraId="34463FE9" w14:textId="77777777" w:rsidR="002E7105" w:rsidRPr="002E7105" w:rsidRDefault="002E7105" w:rsidP="002E7105">
      <w:pPr>
        <w:tabs>
          <w:tab w:val="left" w:pos="-24"/>
        </w:tabs>
        <w:ind w:firstLine="709"/>
        <w:jc w:val="both"/>
        <w:rPr>
          <w:b/>
          <w:bCs/>
          <w:position w:val="-6"/>
          <w:szCs w:val="28"/>
        </w:rPr>
      </w:pPr>
      <w:r w:rsidRPr="002E7105">
        <w:rPr>
          <w:bCs/>
          <w:position w:val="-6"/>
          <w:szCs w:val="28"/>
        </w:rPr>
        <w:t>- Создание благоприятных условий для широкого доступа всех слоев населения к ценностям отечественной и мировой культуры;</w:t>
      </w:r>
    </w:p>
    <w:p w14:paraId="060EA5EA" w14:textId="77777777" w:rsidR="002E7105" w:rsidRPr="002E7105" w:rsidRDefault="002E7105" w:rsidP="002E7105">
      <w:pPr>
        <w:tabs>
          <w:tab w:val="left" w:pos="-24"/>
        </w:tabs>
        <w:ind w:firstLine="709"/>
        <w:jc w:val="both"/>
        <w:rPr>
          <w:bCs/>
          <w:position w:val="-6"/>
          <w:szCs w:val="28"/>
        </w:rPr>
      </w:pPr>
      <w:r w:rsidRPr="002E7105">
        <w:rPr>
          <w:bCs/>
          <w:position w:val="-6"/>
          <w:szCs w:val="28"/>
        </w:rPr>
        <w:t>-Укрепление и совершенствование материально-технической базы учреждений культуры для работы всех творческих коллективов города;</w:t>
      </w:r>
    </w:p>
    <w:p w14:paraId="7AFFB46E" w14:textId="77777777" w:rsidR="002E7105" w:rsidRPr="002E7105" w:rsidRDefault="002E7105" w:rsidP="002E7105">
      <w:pPr>
        <w:tabs>
          <w:tab w:val="left" w:pos="-24"/>
        </w:tabs>
        <w:ind w:firstLine="709"/>
        <w:jc w:val="both"/>
        <w:rPr>
          <w:bCs/>
          <w:position w:val="-6"/>
          <w:szCs w:val="28"/>
        </w:rPr>
      </w:pPr>
      <w:r w:rsidRPr="002E7105">
        <w:rPr>
          <w:bCs/>
          <w:position w:val="-6"/>
          <w:szCs w:val="28"/>
        </w:rPr>
        <w:t>- Формирование у населения более активной жизненной позиции и готовности к участию в общественно-политической жизни города и района;</w:t>
      </w:r>
    </w:p>
    <w:p w14:paraId="3EB9E988" w14:textId="77777777" w:rsidR="002E7105" w:rsidRPr="002E7105" w:rsidRDefault="002E7105" w:rsidP="002E7105">
      <w:pPr>
        <w:tabs>
          <w:tab w:val="left" w:pos="-24"/>
        </w:tabs>
        <w:ind w:firstLine="709"/>
        <w:jc w:val="both"/>
        <w:rPr>
          <w:bCs/>
          <w:position w:val="-6"/>
          <w:szCs w:val="28"/>
        </w:rPr>
      </w:pPr>
      <w:r w:rsidRPr="002E7105">
        <w:rPr>
          <w:bCs/>
          <w:position w:val="-6"/>
          <w:szCs w:val="28"/>
        </w:rPr>
        <w:t>- Снижение уровня преступности, алкоголизма и наркомании;</w:t>
      </w:r>
    </w:p>
    <w:p w14:paraId="7D40CCC3" w14:textId="77777777" w:rsidR="002E7105" w:rsidRPr="002E7105" w:rsidRDefault="002E7105" w:rsidP="002E7105">
      <w:pPr>
        <w:tabs>
          <w:tab w:val="left" w:pos="-24"/>
        </w:tabs>
        <w:ind w:firstLine="709"/>
        <w:jc w:val="both"/>
        <w:rPr>
          <w:bCs/>
          <w:position w:val="-6"/>
          <w:szCs w:val="28"/>
        </w:rPr>
      </w:pPr>
      <w:r w:rsidRPr="002E7105">
        <w:rPr>
          <w:bCs/>
          <w:position w:val="-6"/>
          <w:szCs w:val="28"/>
        </w:rPr>
        <w:t>- Повышение интеллектуального, нравственного и творческого потенциала, развитие национального самосознания, гражданственности и патриотизма молодежи;</w:t>
      </w:r>
    </w:p>
    <w:p w14:paraId="39FC442F" w14:textId="77777777" w:rsidR="002E7105" w:rsidRPr="002E7105" w:rsidRDefault="002E7105" w:rsidP="002E7105">
      <w:pPr>
        <w:tabs>
          <w:tab w:val="left" w:pos="-24"/>
        </w:tabs>
        <w:ind w:firstLine="709"/>
        <w:jc w:val="both"/>
        <w:rPr>
          <w:bCs/>
          <w:position w:val="-6"/>
          <w:szCs w:val="28"/>
        </w:rPr>
      </w:pPr>
      <w:r w:rsidRPr="002E7105">
        <w:rPr>
          <w:bCs/>
          <w:position w:val="-6"/>
          <w:szCs w:val="28"/>
        </w:rPr>
        <w:t>-Расширение информационных услуг населению города и района;</w:t>
      </w:r>
    </w:p>
    <w:p w14:paraId="1DD095EB" w14:textId="32EA271D" w:rsidR="002E7105" w:rsidRPr="002E7105" w:rsidRDefault="002E7105" w:rsidP="002E7105">
      <w:pPr>
        <w:tabs>
          <w:tab w:val="left" w:pos="-24"/>
        </w:tabs>
        <w:ind w:firstLine="709"/>
        <w:jc w:val="both"/>
        <w:rPr>
          <w:bCs/>
          <w:position w:val="-6"/>
          <w:szCs w:val="28"/>
        </w:rPr>
      </w:pPr>
      <w:r w:rsidRPr="002E7105">
        <w:rPr>
          <w:position w:val="-6"/>
          <w:szCs w:val="28"/>
        </w:rPr>
        <w:t>- Обеспечение стабильной работы творческих коллективов и любительских объединений, оказание поддержки   всем видам народного самодеятельного художественного творчества, в т.ч. декоративно-прикладного.</w:t>
      </w:r>
    </w:p>
    <w:p w14:paraId="66141FDA" w14:textId="77777777" w:rsidR="002E7105" w:rsidRPr="002E7105" w:rsidRDefault="002E7105" w:rsidP="002E7105">
      <w:pPr>
        <w:ind w:firstLine="709"/>
        <w:jc w:val="both"/>
        <w:rPr>
          <w:bCs/>
          <w:color w:val="000000"/>
          <w:szCs w:val="28"/>
        </w:rPr>
      </w:pPr>
      <w:r w:rsidRPr="002E7105">
        <w:rPr>
          <w:bCs/>
          <w:color w:val="000000"/>
          <w:szCs w:val="28"/>
        </w:rPr>
        <w:t>Показатели эффективности:</w:t>
      </w:r>
    </w:p>
    <w:p w14:paraId="2D16D2FA" w14:textId="77777777" w:rsidR="002E7105" w:rsidRPr="002E7105" w:rsidRDefault="002E7105" w:rsidP="002E7105">
      <w:pPr>
        <w:ind w:firstLine="709"/>
        <w:jc w:val="both"/>
        <w:rPr>
          <w:color w:val="000000"/>
          <w:szCs w:val="28"/>
        </w:rPr>
      </w:pPr>
      <w:r w:rsidRPr="002E7105">
        <w:rPr>
          <w:color w:val="000000"/>
          <w:szCs w:val="28"/>
        </w:rPr>
        <w:t>- Снижение социально-негативных явлений среди населения;</w:t>
      </w:r>
    </w:p>
    <w:p w14:paraId="5FA8800F" w14:textId="6B53AC9E" w:rsidR="002E7105" w:rsidRPr="002E7105" w:rsidRDefault="002E7105" w:rsidP="002E7105">
      <w:pPr>
        <w:ind w:firstLine="709"/>
        <w:jc w:val="both"/>
        <w:rPr>
          <w:color w:val="000000"/>
          <w:szCs w:val="28"/>
        </w:rPr>
      </w:pPr>
      <w:r w:rsidRPr="002E7105">
        <w:rPr>
          <w:color w:val="000000"/>
          <w:szCs w:val="28"/>
        </w:rPr>
        <w:t>- Улучшение качества жизни и здоровья детей;</w:t>
      </w:r>
    </w:p>
    <w:p w14:paraId="5E45A4FA" w14:textId="77777777" w:rsidR="002E7105" w:rsidRPr="002E7105" w:rsidRDefault="002E7105" w:rsidP="002E7105">
      <w:pPr>
        <w:ind w:firstLine="709"/>
        <w:jc w:val="both"/>
        <w:rPr>
          <w:color w:val="000000"/>
          <w:szCs w:val="28"/>
        </w:rPr>
      </w:pPr>
      <w:r w:rsidRPr="002E7105">
        <w:rPr>
          <w:color w:val="000000"/>
          <w:szCs w:val="28"/>
        </w:rPr>
        <w:t>- Повышение качества и доступности социальных услуг.</w:t>
      </w:r>
    </w:p>
    <w:p w14:paraId="30D6E962" w14:textId="77777777" w:rsidR="002E7105" w:rsidRPr="002E7105" w:rsidRDefault="002E7105" w:rsidP="002E7105">
      <w:pPr>
        <w:ind w:left="426"/>
        <w:rPr>
          <w:b/>
          <w:szCs w:val="28"/>
        </w:rPr>
      </w:pPr>
    </w:p>
    <w:p w14:paraId="3FC410EB" w14:textId="77777777" w:rsidR="002E7105" w:rsidRPr="002E7105" w:rsidRDefault="002E7105" w:rsidP="002E7105">
      <w:pPr>
        <w:ind w:left="426" w:hanging="426"/>
        <w:jc w:val="center"/>
        <w:rPr>
          <w:bCs/>
          <w:szCs w:val="28"/>
        </w:rPr>
      </w:pPr>
      <w:r w:rsidRPr="002E7105">
        <w:rPr>
          <w:bCs/>
          <w:szCs w:val="28"/>
        </w:rPr>
        <w:t>Подпрограмма</w:t>
      </w:r>
    </w:p>
    <w:p w14:paraId="5FC9E9AD" w14:textId="2A64446C" w:rsidR="002E7105" w:rsidRPr="002E7105" w:rsidRDefault="002E7105" w:rsidP="002E7105">
      <w:pPr>
        <w:ind w:left="426" w:hanging="426"/>
        <w:jc w:val="center"/>
        <w:rPr>
          <w:bCs/>
          <w:szCs w:val="28"/>
        </w:rPr>
      </w:pPr>
      <w:r w:rsidRPr="002E7105">
        <w:rPr>
          <w:bCs/>
          <w:szCs w:val="28"/>
        </w:rPr>
        <w:t xml:space="preserve">«Развитие музейного дела </w:t>
      </w:r>
      <w:r w:rsidR="00BC1438" w:rsidRPr="002E7105">
        <w:rPr>
          <w:bCs/>
          <w:szCs w:val="28"/>
        </w:rPr>
        <w:t>в муниципальном</w:t>
      </w:r>
      <w:r w:rsidRPr="002E7105">
        <w:rPr>
          <w:bCs/>
          <w:szCs w:val="28"/>
        </w:rPr>
        <w:t xml:space="preserve"> образовании</w:t>
      </w:r>
    </w:p>
    <w:p w14:paraId="601677AC" w14:textId="04122D0D" w:rsidR="002E7105" w:rsidRPr="002E7105" w:rsidRDefault="002E7105" w:rsidP="002E7105">
      <w:pPr>
        <w:ind w:left="426" w:hanging="426"/>
        <w:jc w:val="center"/>
        <w:rPr>
          <w:bCs/>
          <w:szCs w:val="28"/>
        </w:rPr>
      </w:pPr>
      <w:r w:rsidRPr="002E7105">
        <w:rPr>
          <w:bCs/>
          <w:szCs w:val="28"/>
        </w:rPr>
        <w:t>«Лениногорский муниципальный район» Республики Татарстан</w:t>
      </w:r>
    </w:p>
    <w:p w14:paraId="58F9FBEA" w14:textId="77777777" w:rsidR="002E7105" w:rsidRPr="002E7105" w:rsidRDefault="002E7105" w:rsidP="002E7105">
      <w:pPr>
        <w:ind w:left="426" w:hanging="426"/>
        <w:rPr>
          <w:b/>
          <w:szCs w:val="28"/>
        </w:rPr>
      </w:pPr>
    </w:p>
    <w:p w14:paraId="09423892" w14:textId="50E44C40" w:rsidR="002E7105" w:rsidRPr="002E7105" w:rsidRDefault="00BC1438" w:rsidP="002E7105">
      <w:pPr>
        <w:ind w:firstLine="709"/>
        <w:rPr>
          <w:bCs/>
          <w:szCs w:val="28"/>
        </w:rPr>
      </w:pPr>
      <w:r w:rsidRPr="002E7105">
        <w:rPr>
          <w:bCs/>
          <w:szCs w:val="28"/>
        </w:rPr>
        <w:t>Цели Подпрограммы</w:t>
      </w:r>
      <w:r w:rsidR="002E7105" w:rsidRPr="002E7105">
        <w:rPr>
          <w:bCs/>
          <w:szCs w:val="28"/>
        </w:rPr>
        <w:t>:</w:t>
      </w:r>
    </w:p>
    <w:p w14:paraId="4C80F67B" w14:textId="4E63B922" w:rsidR="002E7105" w:rsidRPr="002E7105" w:rsidRDefault="002E7105" w:rsidP="002E7105">
      <w:pPr>
        <w:ind w:firstLine="709"/>
        <w:jc w:val="both"/>
        <w:rPr>
          <w:szCs w:val="28"/>
        </w:rPr>
      </w:pPr>
      <w:r w:rsidRPr="002E7105">
        <w:rPr>
          <w:szCs w:val="28"/>
        </w:rPr>
        <w:t>-</w:t>
      </w:r>
      <w:r w:rsidRPr="002E7105">
        <w:rPr>
          <w:szCs w:val="28"/>
        </w:rPr>
        <w:tab/>
        <w:t xml:space="preserve">Создание эффективной системы музейного обслуживания, способной обеспечить необходимые условия для реализации конституционных прав граждан на свободный доступ </w:t>
      </w:r>
      <w:r w:rsidR="00BC1438" w:rsidRPr="002E7105">
        <w:rPr>
          <w:szCs w:val="28"/>
        </w:rPr>
        <w:t>к информации</w:t>
      </w:r>
      <w:r w:rsidRPr="002E7105">
        <w:rPr>
          <w:szCs w:val="28"/>
        </w:rPr>
        <w:t xml:space="preserve"> и знаниям;</w:t>
      </w:r>
    </w:p>
    <w:p w14:paraId="0A7CA46E" w14:textId="77777777" w:rsidR="002E7105" w:rsidRPr="002E7105" w:rsidRDefault="002E7105" w:rsidP="002E7105">
      <w:pPr>
        <w:ind w:firstLine="709"/>
        <w:jc w:val="both"/>
        <w:rPr>
          <w:szCs w:val="28"/>
        </w:rPr>
      </w:pPr>
      <w:r w:rsidRPr="002E7105">
        <w:rPr>
          <w:szCs w:val="28"/>
        </w:rPr>
        <w:t>-</w:t>
      </w:r>
      <w:r w:rsidRPr="002E7105">
        <w:rPr>
          <w:szCs w:val="28"/>
        </w:rPr>
        <w:tab/>
        <w:t>Обеспечение безопасности и сохранности музейных фондов, как части национального культурного наследия.</w:t>
      </w:r>
    </w:p>
    <w:p w14:paraId="6ABCB7F8" w14:textId="77777777" w:rsidR="002E7105" w:rsidRPr="002E7105" w:rsidRDefault="002E7105" w:rsidP="002E7105">
      <w:pPr>
        <w:ind w:left="426" w:hanging="426"/>
        <w:jc w:val="both"/>
        <w:rPr>
          <w:szCs w:val="28"/>
        </w:rPr>
      </w:pPr>
    </w:p>
    <w:p w14:paraId="64EAA525" w14:textId="77777777" w:rsidR="002E7105" w:rsidRPr="002E7105" w:rsidRDefault="002E7105" w:rsidP="00BC1438">
      <w:pPr>
        <w:ind w:firstLine="709"/>
        <w:jc w:val="both"/>
        <w:rPr>
          <w:bCs/>
          <w:szCs w:val="28"/>
        </w:rPr>
      </w:pPr>
      <w:r w:rsidRPr="002E7105">
        <w:rPr>
          <w:bCs/>
          <w:szCs w:val="28"/>
        </w:rPr>
        <w:t>Задачи Подпрограммы:</w:t>
      </w:r>
    </w:p>
    <w:p w14:paraId="18CE668B" w14:textId="77777777" w:rsidR="002E7105" w:rsidRPr="002E7105" w:rsidRDefault="002E7105" w:rsidP="00BC1438">
      <w:pPr>
        <w:ind w:firstLine="709"/>
        <w:jc w:val="both"/>
        <w:rPr>
          <w:szCs w:val="28"/>
        </w:rPr>
      </w:pPr>
      <w:r w:rsidRPr="002E7105">
        <w:rPr>
          <w:szCs w:val="28"/>
        </w:rPr>
        <w:t xml:space="preserve">- Создание комплексной системы обеспечения безопасности для эффективной деятельности музея; </w:t>
      </w:r>
    </w:p>
    <w:p w14:paraId="41409DC4" w14:textId="77777777" w:rsidR="002E7105" w:rsidRPr="002E7105" w:rsidRDefault="002E7105" w:rsidP="00BC1438">
      <w:pPr>
        <w:ind w:firstLine="709"/>
        <w:jc w:val="both"/>
        <w:rPr>
          <w:szCs w:val="28"/>
        </w:rPr>
      </w:pPr>
      <w:r w:rsidRPr="002E7105">
        <w:rPr>
          <w:szCs w:val="28"/>
        </w:rPr>
        <w:t>- Создание современной модели музейных фондов;</w:t>
      </w:r>
    </w:p>
    <w:p w14:paraId="66F135AD" w14:textId="77777777" w:rsidR="002E7105" w:rsidRPr="002E7105" w:rsidRDefault="002E7105" w:rsidP="00BC1438">
      <w:pPr>
        <w:ind w:firstLine="709"/>
        <w:jc w:val="both"/>
        <w:rPr>
          <w:szCs w:val="28"/>
        </w:rPr>
      </w:pPr>
      <w:r w:rsidRPr="002E7105">
        <w:rPr>
          <w:szCs w:val="28"/>
        </w:rPr>
        <w:t>- Формирование системы мер для продвижения музея и его деятельности;</w:t>
      </w:r>
    </w:p>
    <w:p w14:paraId="4EA52702" w14:textId="77777777" w:rsidR="002E7105" w:rsidRPr="002E7105" w:rsidRDefault="002E7105" w:rsidP="00BC1438">
      <w:pPr>
        <w:ind w:firstLine="709"/>
        <w:jc w:val="both"/>
        <w:rPr>
          <w:szCs w:val="28"/>
        </w:rPr>
      </w:pPr>
      <w:r w:rsidRPr="002E7105">
        <w:rPr>
          <w:szCs w:val="28"/>
        </w:rPr>
        <w:lastRenderedPageBreak/>
        <w:t>- Расширение просветительской деятельности музея для популяризации историко-краеведческих знаний и национальной культуры Лениногорского района.</w:t>
      </w:r>
    </w:p>
    <w:p w14:paraId="30D6468D" w14:textId="77777777" w:rsidR="002E7105" w:rsidRPr="002E7105" w:rsidRDefault="002E7105" w:rsidP="00BC1438">
      <w:pPr>
        <w:ind w:firstLine="709"/>
        <w:jc w:val="both"/>
        <w:rPr>
          <w:szCs w:val="28"/>
        </w:rPr>
      </w:pPr>
      <w:r w:rsidRPr="002E7105">
        <w:rPr>
          <w:szCs w:val="28"/>
        </w:rPr>
        <w:t xml:space="preserve">- Создание необходимых условий для обслуживания детей и молодежи и развития их личности; </w:t>
      </w:r>
    </w:p>
    <w:p w14:paraId="275D6C5C" w14:textId="77777777" w:rsidR="002E7105" w:rsidRPr="002E7105" w:rsidRDefault="002E7105" w:rsidP="00BC1438">
      <w:pPr>
        <w:ind w:firstLine="709"/>
        <w:jc w:val="both"/>
        <w:rPr>
          <w:szCs w:val="28"/>
        </w:rPr>
      </w:pPr>
      <w:r w:rsidRPr="002E7105">
        <w:rPr>
          <w:szCs w:val="28"/>
        </w:rPr>
        <w:t>- Укрепление материально-технической базы музея, обеспечение современным оборудованием для эффективного функционирования, безопасного и комфортного пребывания посетителей;</w:t>
      </w:r>
    </w:p>
    <w:p w14:paraId="4612D6CB" w14:textId="0DAEB69F" w:rsidR="002E7105" w:rsidRPr="002E7105" w:rsidRDefault="002E7105" w:rsidP="00BC1438">
      <w:pPr>
        <w:ind w:firstLine="709"/>
        <w:jc w:val="both"/>
        <w:rPr>
          <w:szCs w:val="28"/>
        </w:rPr>
      </w:pPr>
      <w:r w:rsidRPr="002E7105">
        <w:rPr>
          <w:szCs w:val="28"/>
        </w:rPr>
        <w:t xml:space="preserve">- Развитие и укрепление партнерства музея с библиотеками, архивами, образовательными и </w:t>
      </w:r>
      <w:r w:rsidR="00BC1438" w:rsidRPr="002E7105">
        <w:rPr>
          <w:szCs w:val="28"/>
        </w:rPr>
        <w:t>социальными учреждениями</w:t>
      </w:r>
      <w:r w:rsidRPr="002E7105">
        <w:rPr>
          <w:szCs w:val="28"/>
        </w:rPr>
        <w:t>;</w:t>
      </w:r>
    </w:p>
    <w:p w14:paraId="5BC70DA0" w14:textId="77777777" w:rsidR="002E7105" w:rsidRPr="002E7105" w:rsidRDefault="002E7105" w:rsidP="00BC1438">
      <w:pPr>
        <w:ind w:firstLine="709"/>
        <w:jc w:val="both"/>
        <w:rPr>
          <w:szCs w:val="28"/>
        </w:rPr>
      </w:pPr>
      <w:r w:rsidRPr="002E7105">
        <w:rPr>
          <w:szCs w:val="28"/>
        </w:rPr>
        <w:t>- Профессиональный рост сотрудников музея путем повышения квалификации, участия в Республиканских, Всероссийских слетах, конкурсах, грантах</w:t>
      </w:r>
    </w:p>
    <w:p w14:paraId="7E6291D5" w14:textId="77777777" w:rsidR="002E7105" w:rsidRPr="002E7105" w:rsidRDefault="002E7105" w:rsidP="002E7105">
      <w:pPr>
        <w:ind w:left="426" w:hanging="426"/>
        <w:jc w:val="both"/>
        <w:rPr>
          <w:szCs w:val="28"/>
        </w:rPr>
      </w:pPr>
    </w:p>
    <w:p w14:paraId="268188FF" w14:textId="77777777" w:rsidR="002E7105" w:rsidRPr="002E7105" w:rsidRDefault="002E7105" w:rsidP="00BC1438">
      <w:pPr>
        <w:ind w:firstLine="709"/>
        <w:jc w:val="both"/>
        <w:rPr>
          <w:bCs/>
          <w:szCs w:val="28"/>
        </w:rPr>
      </w:pPr>
      <w:r w:rsidRPr="002E7105">
        <w:rPr>
          <w:bCs/>
          <w:szCs w:val="28"/>
        </w:rPr>
        <w:t>Ожидаемые конечные результаты реализации Подпрограммы:</w:t>
      </w:r>
    </w:p>
    <w:p w14:paraId="527178C6" w14:textId="77777777" w:rsidR="002E7105" w:rsidRPr="002E7105" w:rsidRDefault="002E7105" w:rsidP="00BC1438">
      <w:pPr>
        <w:ind w:firstLine="709"/>
        <w:jc w:val="both"/>
        <w:rPr>
          <w:szCs w:val="28"/>
        </w:rPr>
      </w:pPr>
      <w:r w:rsidRPr="002E7105">
        <w:rPr>
          <w:szCs w:val="28"/>
        </w:rPr>
        <w:t>- повышение степени сохранности и безопасности фондов музея</w:t>
      </w:r>
    </w:p>
    <w:p w14:paraId="66333179" w14:textId="77777777" w:rsidR="002E7105" w:rsidRPr="002E7105" w:rsidRDefault="002E7105" w:rsidP="00BC1438">
      <w:pPr>
        <w:ind w:firstLine="709"/>
        <w:jc w:val="both"/>
        <w:rPr>
          <w:szCs w:val="28"/>
        </w:rPr>
      </w:pPr>
      <w:r w:rsidRPr="002E7105">
        <w:rPr>
          <w:szCs w:val="28"/>
        </w:rPr>
        <w:t>- оснащение музея современными системами и средствами сохранности и безопасности музейных фондов, людей и здания;</w:t>
      </w:r>
    </w:p>
    <w:p w14:paraId="54FDDE39" w14:textId="77777777" w:rsidR="002E7105" w:rsidRPr="002E7105" w:rsidRDefault="002E7105" w:rsidP="00BC1438">
      <w:pPr>
        <w:ind w:firstLine="709"/>
        <w:jc w:val="both"/>
        <w:rPr>
          <w:szCs w:val="28"/>
        </w:rPr>
      </w:pPr>
      <w:r w:rsidRPr="002E7105">
        <w:rPr>
          <w:szCs w:val="28"/>
        </w:rPr>
        <w:t xml:space="preserve">- создание новых и реконструкция уже имеющихся экспозиций, внедрение современных технологий; </w:t>
      </w:r>
    </w:p>
    <w:p w14:paraId="2A4326CC" w14:textId="77777777" w:rsidR="002E7105" w:rsidRPr="002E7105" w:rsidRDefault="002E7105" w:rsidP="00BC1438">
      <w:pPr>
        <w:ind w:firstLine="709"/>
        <w:jc w:val="both"/>
        <w:rPr>
          <w:szCs w:val="28"/>
        </w:rPr>
      </w:pPr>
      <w:r w:rsidRPr="002E7105">
        <w:rPr>
          <w:szCs w:val="28"/>
        </w:rPr>
        <w:t>- завершение к декабрю 2030 года внесения данных фондовой коллекции в Государственный каталог музейного фонда Российской Федерации;</w:t>
      </w:r>
    </w:p>
    <w:p w14:paraId="6D341DC6" w14:textId="77777777" w:rsidR="002E7105" w:rsidRPr="002E7105" w:rsidRDefault="002E7105" w:rsidP="00BC1438">
      <w:pPr>
        <w:ind w:firstLine="709"/>
        <w:jc w:val="both"/>
        <w:rPr>
          <w:szCs w:val="28"/>
        </w:rPr>
      </w:pPr>
      <w:r w:rsidRPr="002E7105">
        <w:rPr>
          <w:szCs w:val="28"/>
        </w:rPr>
        <w:t xml:space="preserve"> - увеличение количества музейных услуг, с привлечением большего числа посетителей; </w:t>
      </w:r>
    </w:p>
    <w:p w14:paraId="03672194" w14:textId="77777777" w:rsidR="002E7105" w:rsidRPr="002E7105" w:rsidRDefault="002E7105" w:rsidP="00BC1438">
      <w:pPr>
        <w:ind w:firstLine="709"/>
        <w:jc w:val="both"/>
        <w:rPr>
          <w:szCs w:val="28"/>
        </w:rPr>
      </w:pPr>
      <w:r w:rsidRPr="002E7105">
        <w:rPr>
          <w:szCs w:val="28"/>
        </w:rPr>
        <w:t>- развитие аккаунтов музея в соц.сетях;</w:t>
      </w:r>
    </w:p>
    <w:p w14:paraId="267FECEE" w14:textId="77777777" w:rsidR="002E7105" w:rsidRPr="002E7105" w:rsidRDefault="002E7105" w:rsidP="00BC1438">
      <w:pPr>
        <w:ind w:firstLine="709"/>
        <w:jc w:val="both"/>
        <w:rPr>
          <w:szCs w:val="28"/>
        </w:rPr>
      </w:pPr>
      <w:r w:rsidRPr="002E7105">
        <w:rPr>
          <w:szCs w:val="28"/>
        </w:rPr>
        <w:t>- создание электронных и печатных информационных ресурсов по историко-краеведческой тематике;</w:t>
      </w:r>
    </w:p>
    <w:p w14:paraId="14B128DA" w14:textId="77777777" w:rsidR="002E7105" w:rsidRPr="002E7105" w:rsidRDefault="002E7105" w:rsidP="00BC1438">
      <w:pPr>
        <w:ind w:firstLine="709"/>
        <w:jc w:val="both"/>
        <w:rPr>
          <w:szCs w:val="28"/>
        </w:rPr>
      </w:pPr>
      <w:r w:rsidRPr="002E7105">
        <w:rPr>
          <w:szCs w:val="28"/>
        </w:rPr>
        <w:t>- создание виртуальных экскурсий по залам музея и улицам города;</w:t>
      </w:r>
    </w:p>
    <w:p w14:paraId="6B78E41F" w14:textId="77777777" w:rsidR="002E7105" w:rsidRPr="002E7105" w:rsidRDefault="002E7105" w:rsidP="00BC1438">
      <w:pPr>
        <w:ind w:firstLine="709"/>
        <w:jc w:val="both"/>
        <w:rPr>
          <w:szCs w:val="28"/>
        </w:rPr>
      </w:pPr>
      <w:r w:rsidRPr="002E7105">
        <w:rPr>
          <w:szCs w:val="28"/>
        </w:rPr>
        <w:t>- повышение профессионального уровня сотрудников музея.</w:t>
      </w:r>
    </w:p>
    <w:p w14:paraId="17D46A8E" w14:textId="77777777" w:rsidR="002E7105" w:rsidRPr="002E7105" w:rsidRDefault="002E7105" w:rsidP="002E7105">
      <w:pPr>
        <w:ind w:left="426" w:hanging="426"/>
        <w:jc w:val="both"/>
        <w:rPr>
          <w:szCs w:val="28"/>
        </w:rPr>
      </w:pPr>
    </w:p>
    <w:p w14:paraId="4B0895A3" w14:textId="77777777" w:rsidR="002E7105" w:rsidRPr="002E7105" w:rsidRDefault="002E7105" w:rsidP="002E7105">
      <w:pPr>
        <w:ind w:left="426" w:hanging="426"/>
        <w:jc w:val="both"/>
        <w:rPr>
          <w:b/>
          <w:szCs w:val="28"/>
        </w:rPr>
      </w:pPr>
    </w:p>
    <w:p w14:paraId="23617611" w14:textId="77777777" w:rsidR="002E7105" w:rsidRPr="002E7105" w:rsidRDefault="002E7105" w:rsidP="002E7105">
      <w:pPr>
        <w:ind w:left="426" w:hanging="426"/>
        <w:jc w:val="center"/>
        <w:rPr>
          <w:bCs/>
          <w:szCs w:val="28"/>
        </w:rPr>
      </w:pPr>
      <w:r w:rsidRPr="002E7105">
        <w:rPr>
          <w:bCs/>
          <w:szCs w:val="28"/>
        </w:rPr>
        <w:t>Подпрограмма</w:t>
      </w:r>
    </w:p>
    <w:p w14:paraId="6CFB3A92" w14:textId="77777777" w:rsidR="002E7105" w:rsidRPr="002E7105" w:rsidRDefault="002E7105" w:rsidP="002E7105">
      <w:pPr>
        <w:ind w:left="426" w:hanging="426"/>
        <w:jc w:val="center"/>
        <w:rPr>
          <w:bCs/>
          <w:szCs w:val="28"/>
        </w:rPr>
      </w:pPr>
      <w:r w:rsidRPr="002E7105">
        <w:rPr>
          <w:bCs/>
          <w:szCs w:val="28"/>
        </w:rPr>
        <w:t>развития библиотечного дела в муниципальном образовании</w:t>
      </w:r>
    </w:p>
    <w:p w14:paraId="7D02EF6B" w14:textId="77777777" w:rsidR="002E7105" w:rsidRPr="002E7105" w:rsidRDefault="002E7105" w:rsidP="002E7105">
      <w:pPr>
        <w:ind w:left="426" w:hanging="426"/>
        <w:jc w:val="center"/>
        <w:rPr>
          <w:bCs/>
          <w:szCs w:val="28"/>
        </w:rPr>
      </w:pPr>
      <w:r w:rsidRPr="002E7105">
        <w:rPr>
          <w:bCs/>
          <w:szCs w:val="28"/>
        </w:rPr>
        <w:t>«Лениногорский муниципальный район» Республики Татарстан</w:t>
      </w:r>
    </w:p>
    <w:p w14:paraId="74A7C9CA" w14:textId="0622DF44" w:rsidR="002E7105" w:rsidRPr="002E7105" w:rsidRDefault="002E7105" w:rsidP="002E7105">
      <w:pPr>
        <w:ind w:left="426" w:hanging="426"/>
        <w:jc w:val="center"/>
        <w:rPr>
          <w:bCs/>
          <w:szCs w:val="28"/>
        </w:rPr>
      </w:pPr>
      <w:r w:rsidRPr="002E7105">
        <w:rPr>
          <w:bCs/>
          <w:szCs w:val="28"/>
        </w:rPr>
        <w:t>на 2026 – 2030 годы</w:t>
      </w:r>
    </w:p>
    <w:p w14:paraId="63F53634" w14:textId="77777777" w:rsidR="002E7105" w:rsidRPr="002E7105" w:rsidRDefault="002E7105" w:rsidP="002E7105">
      <w:pPr>
        <w:ind w:left="426" w:hanging="426"/>
        <w:jc w:val="center"/>
        <w:rPr>
          <w:b/>
          <w:szCs w:val="28"/>
        </w:rPr>
      </w:pPr>
    </w:p>
    <w:p w14:paraId="512D516A" w14:textId="4C3C95A5" w:rsidR="002E7105" w:rsidRPr="002E7105" w:rsidRDefault="00BC1438" w:rsidP="00BC1438">
      <w:pPr>
        <w:tabs>
          <w:tab w:val="left" w:pos="993"/>
        </w:tabs>
        <w:ind w:firstLine="709"/>
        <w:jc w:val="both"/>
        <w:rPr>
          <w:bCs/>
          <w:szCs w:val="28"/>
        </w:rPr>
      </w:pPr>
      <w:r w:rsidRPr="002E7105">
        <w:rPr>
          <w:bCs/>
          <w:szCs w:val="28"/>
        </w:rPr>
        <w:t>Цели Подпрограммы</w:t>
      </w:r>
      <w:r w:rsidR="002E7105" w:rsidRPr="002E7105">
        <w:rPr>
          <w:bCs/>
          <w:szCs w:val="28"/>
        </w:rPr>
        <w:t>:</w:t>
      </w:r>
    </w:p>
    <w:p w14:paraId="52993842" w14:textId="5D17E18B" w:rsidR="002E7105" w:rsidRPr="002E7105" w:rsidRDefault="00BC1438" w:rsidP="00BC1438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2E7105">
        <w:rPr>
          <w:bCs/>
          <w:szCs w:val="28"/>
        </w:rPr>
        <w:t>Модернизация библиотечного</w:t>
      </w:r>
      <w:r w:rsidR="002E7105" w:rsidRPr="002E7105">
        <w:rPr>
          <w:bCs/>
          <w:szCs w:val="28"/>
        </w:rPr>
        <w:t xml:space="preserve"> дела в </w:t>
      </w:r>
      <w:r w:rsidRPr="002E7105">
        <w:rPr>
          <w:bCs/>
          <w:szCs w:val="28"/>
        </w:rPr>
        <w:t>Лениногорском районе</w:t>
      </w:r>
      <w:r w:rsidR="002E7105" w:rsidRPr="002E7105">
        <w:rPr>
          <w:bCs/>
          <w:szCs w:val="28"/>
        </w:rPr>
        <w:t>;</w:t>
      </w:r>
    </w:p>
    <w:p w14:paraId="5B101344" w14:textId="4B7D369B" w:rsidR="002E7105" w:rsidRPr="002E7105" w:rsidRDefault="002E7105" w:rsidP="00BC1438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2E7105">
        <w:rPr>
          <w:bCs/>
          <w:szCs w:val="28"/>
        </w:rPr>
        <w:t xml:space="preserve">Создание эффективной системы библиотечного обслуживания, способной обеспечить необходимые условия для реализации конституционных прав граждан на свободный доступ </w:t>
      </w:r>
      <w:r w:rsidR="00BC1438" w:rsidRPr="002E7105">
        <w:rPr>
          <w:bCs/>
          <w:szCs w:val="28"/>
        </w:rPr>
        <w:t>к информации</w:t>
      </w:r>
      <w:r w:rsidRPr="002E7105">
        <w:rPr>
          <w:bCs/>
          <w:szCs w:val="28"/>
        </w:rPr>
        <w:t xml:space="preserve"> и знаниям;</w:t>
      </w:r>
    </w:p>
    <w:p w14:paraId="12C008FF" w14:textId="5189F687" w:rsidR="002E7105" w:rsidRPr="002E7105" w:rsidRDefault="002E7105" w:rsidP="00BC1438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2E7105">
        <w:rPr>
          <w:bCs/>
          <w:szCs w:val="28"/>
        </w:rPr>
        <w:lastRenderedPageBreak/>
        <w:t xml:space="preserve">Обеспечение качественного </w:t>
      </w:r>
      <w:r w:rsidR="00BC1438" w:rsidRPr="002E7105">
        <w:rPr>
          <w:bCs/>
          <w:szCs w:val="28"/>
        </w:rPr>
        <w:t>комплектования,</w:t>
      </w:r>
      <w:r w:rsidRPr="002E7105">
        <w:rPr>
          <w:bCs/>
          <w:szCs w:val="28"/>
        </w:rPr>
        <w:t xml:space="preserve"> безопасности и сохранности библиотечных фондов ЦБС, как части национального культурного наследия;</w:t>
      </w:r>
    </w:p>
    <w:p w14:paraId="6C25EAB0" w14:textId="77777777" w:rsidR="002E7105" w:rsidRPr="002E7105" w:rsidRDefault="002E7105" w:rsidP="00BC1438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2E7105">
        <w:rPr>
          <w:bCs/>
          <w:szCs w:val="28"/>
        </w:rPr>
        <w:t>Повышение имиджа библиотек и библиотечной профессии.</w:t>
      </w:r>
    </w:p>
    <w:p w14:paraId="05A949CB" w14:textId="77777777" w:rsidR="002E7105" w:rsidRPr="002E7105" w:rsidRDefault="002E7105" w:rsidP="00BC1438">
      <w:pPr>
        <w:tabs>
          <w:tab w:val="left" w:pos="993"/>
        </w:tabs>
        <w:ind w:firstLine="709"/>
        <w:jc w:val="both"/>
        <w:rPr>
          <w:bCs/>
          <w:szCs w:val="28"/>
        </w:rPr>
      </w:pPr>
    </w:p>
    <w:p w14:paraId="4A809AEE" w14:textId="77777777" w:rsidR="002E7105" w:rsidRPr="002E7105" w:rsidRDefault="002E7105" w:rsidP="00BC1438">
      <w:pPr>
        <w:tabs>
          <w:tab w:val="left" w:pos="993"/>
        </w:tabs>
        <w:ind w:firstLine="709"/>
        <w:jc w:val="both"/>
        <w:rPr>
          <w:bCs/>
          <w:szCs w:val="28"/>
        </w:rPr>
      </w:pPr>
      <w:r w:rsidRPr="002E7105">
        <w:rPr>
          <w:bCs/>
          <w:szCs w:val="28"/>
        </w:rPr>
        <w:t>Задачи Подпрограммы:</w:t>
      </w:r>
      <w:r w:rsidRPr="002E7105">
        <w:rPr>
          <w:bCs/>
          <w:szCs w:val="28"/>
        </w:rPr>
        <w:tab/>
      </w:r>
    </w:p>
    <w:p w14:paraId="42C4806A" w14:textId="77777777" w:rsidR="002E7105" w:rsidRPr="002E7105" w:rsidRDefault="002E7105" w:rsidP="00BC1438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2E7105">
        <w:rPr>
          <w:bCs/>
          <w:szCs w:val="28"/>
        </w:rPr>
        <w:t>Создать современную модель библиотечных фондов;</w:t>
      </w:r>
    </w:p>
    <w:p w14:paraId="077F4830" w14:textId="4C067826" w:rsidR="002E7105" w:rsidRPr="002E7105" w:rsidRDefault="002E7105" w:rsidP="00BC1438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2E7105">
        <w:rPr>
          <w:bCs/>
          <w:szCs w:val="28"/>
        </w:rPr>
        <w:t xml:space="preserve">Обеспечить единое информационное пространство </w:t>
      </w:r>
      <w:r w:rsidR="00BC1438" w:rsidRPr="002E7105">
        <w:rPr>
          <w:bCs/>
          <w:szCs w:val="28"/>
        </w:rPr>
        <w:t>библиотек путем</w:t>
      </w:r>
      <w:r w:rsidRPr="002E7105">
        <w:rPr>
          <w:bCs/>
          <w:szCs w:val="28"/>
        </w:rPr>
        <w:t xml:space="preserve"> использования сетевых технологий взаимодействия;</w:t>
      </w:r>
    </w:p>
    <w:p w14:paraId="39011F92" w14:textId="77777777" w:rsidR="002E7105" w:rsidRPr="002E7105" w:rsidRDefault="002E7105" w:rsidP="00BC1438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2E7105">
        <w:rPr>
          <w:bCs/>
          <w:szCs w:val="28"/>
        </w:rPr>
        <w:t>Укрепить материально-техническую базу библиотек, обеспечить их современным оборудованием для эффективной работы, безопасного и комфортного пребывания пользователей.;</w:t>
      </w:r>
    </w:p>
    <w:p w14:paraId="7B24FE79" w14:textId="77777777" w:rsidR="002E7105" w:rsidRPr="002E7105" w:rsidRDefault="002E7105" w:rsidP="00BC1438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2E7105">
        <w:rPr>
          <w:bCs/>
          <w:szCs w:val="28"/>
        </w:rPr>
        <w:t>Расширить коммуникации библиотек по продвижению книги и чтения;</w:t>
      </w:r>
    </w:p>
    <w:p w14:paraId="55437160" w14:textId="77777777" w:rsidR="002E7105" w:rsidRPr="002E7105" w:rsidRDefault="002E7105" w:rsidP="00BC1438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2E7105">
        <w:rPr>
          <w:bCs/>
          <w:szCs w:val="28"/>
        </w:rPr>
        <w:t>Создать условия для профессионального роста библиотекарей.</w:t>
      </w:r>
    </w:p>
    <w:p w14:paraId="17614ED0" w14:textId="77777777" w:rsidR="002E7105" w:rsidRPr="002E7105" w:rsidRDefault="002E7105" w:rsidP="00BC1438">
      <w:pPr>
        <w:tabs>
          <w:tab w:val="left" w:pos="993"/>
        </w:tabs>
        <w:ind w:firstLine="709"/>
        <w:jc w:val="both"/>
        <w:rPr>
          <w:bCs/>
          <w:szCs w:val="28"/>
        </w:rPr>
      </w:pPr>
      <w:r w:rsidRPr="002E7105">
        <w:rPr>
          <w:bCs/>
          <w:szCs w:val="28"/>
        </w:rPr>
        <w:t xml:space="preserve"> </w:t>
      </w:r>
    </w:p>
    <w:p w14:paraId="0B193A5D" w14:textId="77777777" w:rsidR="002E7105" w:rsidRPr="002E7105" w:rsidRDefault="002E7105" w:rsidP="00BC1438">
      <w:pPr>
        <w:tabs>
          <w:tab w:val="left" w:pos="993"/>
        </w:tabs>
        <w:ind w:firstLine="709"/>
        <w:jc w:val="both"/>
        <w:rPr>
          <w:bCs/>
          <w:szCs w:val="28"/>
        </w:rPr>
      </w:pPr>
      <w:r w:rsidRPr="002E7105">
        <w:rPr>
          <w:bCs/>
          <w:szCs w:val="28"/>
        </w:rPr>
        <w:t>Ожидаемые конечные результаты реализации Подпрограммы:</w:t>
      </w:r>
    </w:p>
    <w:p w14:paraId="61E0A91F" w14:textId="6D3E713B" w:rsidR="002E7105" w:rsidRPr="002E7105" w:rsidRDefault="002E7105" w:rsidP="00BC1438">
      <w:pPr>
        <w:tabs>
          <w:tab w:val="left" w:pos="993"/>
        </w:tabs>
        <w:ind w:firstLine="709"/>
        <w:jc w:val="both"/>
        <w:rPr>
          <w:bCs/>
          <w:szCs w:val="28"/>
        </w:rPr>
      </w:pPr>
      <w:r w:rsidRPr="002E7105">
        <w:rPr>
          <w:bCs/>
          <w:szCs w:val="28"/>
        </w:rPr>
        <w:t xml:space="preserve">- </w:t>
      </w:r>
      <w:r w:rsidR="00BC1438" w:rsidRPr="002E7105">
        <w:rPr>
          <w:bCs/>
          <w:szCs w:val="28"/>
        </w:rPr>
        <w:t>процент охвата</w:t>
      </w:r>
      <w:r w:rsidRPr="002E7105">
        <w:rPr>
          <w:bCs/>
          <w:szCs w:val="28"/>
        </w:rPr>
        <w:t xml:space="preserve"> населения библиотечными услугами - 62%;</w:t>
      </w:r>
    </w:p>
    <w:p w14:paraId="02C4F1F7" w14:textId="77777777" w:rsidR="002E7105" w:rsidRPr="002E7105" w:rsidRDefault="002E7105" w:rsidP="00BC1438">
      <w:pPr>
        <w:tabs>
          <w:tab w:val="left" w:pos="993"/>
        </w:tabs>
        <w:spacing w:line="240" w:lineRule="atLeast"/>
        <w:ind w:firstLine="709"/>
        <w:jc w:val="both"/>
        <w:rPr>
          <w:bCs/>
          <w:szCs w:val="28"/>
        </w:rPr>
      </w:pPr>
      <w:r w:rsidRPr="002E7105">
        <w:rPr>
          <w:bCs/>
          <w:szCs w:val="28"/>
        </w:rPr>
        <w:t>- степень обновления библиотечных фондов - 2 %;</w:t>
      </w:r>
    </w:p>
    <w:p w14:paraId="58835331" w14:textId="77777777" w:rsidR="002E7105" w:rsidRPr="002E7105" w:rsidRDefault="002E7105" w:rsidP="00BC1438">
      <w:pPr>
        <w:tabs>
          <w:tab w:val="left" w:pos="993"/>
        </w:tabs>
        <w:spacing w:line="240" w:lineRule="atLeast"/>
        <w:ind w:firstLine="709"/>
        <w:jc w:val="both"/>
        <w:rPr>
          <w:bCs/>
          <w:szCs w:val="28"/>
        </w:rPr>
      </w:pPr>
      <w:r w:rsidRPr="002E7105">
        <w:rPr>
          <w:bCs/>
          <w:szCs w:val="28"/>
        </w:rPr>
        <w:t>-обращаемость библиотечных фондов  - 1,6 раз;</w:t>
      </w:r>
    </w:p>
    <w:p w14:paraId="411B5D10" w14:textId="77777777" w:rsidR="002E7105" w:rsidRPr="002E7105" w:rsidRDefault="002E7105" w:rsidP="00BC1438">
      <w:pPr>
        <w:tabs>
          <w:tab w:val="left" w:pos="993"/>
        </w:tabs>
        <w:spacing w:line="240" w:lineRule="atLeast"/>
        <w:ind w:firstLine="709"/>
        <w:jc w:val="both"/>
        <w:rPr>
          <w:bCs/>
          <w:szCs w:val="28"/>
        </w:rPr>
      </w:pPr>
      <w:r w:rsidRPr="002E7105">
        <w:rPr>
          <w:bCs/>
          <w:szCs w:val="28"/>
        </w:rPr>
        <w:t xml:space="preserve">-доля электронного каталога в общем объеме каталога - 35%; </w:t>
      </w:r>
    </w:p>
    <w:p w14:paraId="51CE0C9F" w14:textId="77777777" w:rsidR="002E7105" w:rsidRPr="002E7105" w:rsidRDefault="002E7105" w:rsidP="00BC1438">
      <w:pPr>
        <w:tabs>
          <w:tab w:val="left" w:pos="993"/>
        </w:tabs>
        <w:spacing w:line="240" w:lineRule="atLeast"/>
        <w:ind w:firstLine="709"/>
        <w:jc w:val="both"/>
        <w:rPr>
          <w:bCs/>
          <w:szCs w:val="28"/>
        </w:rPr>
      </w:pPr>
      <w:r w:rsidRPr="002E7105">
        <w:rPr>
          <w:bCs/>
          <w:szCs w:val="28"/>
        </w:rPr>
        <w:t>-  доля библиотек, предоставляющих открытый доступ в сеть Интернет - 100 %;</w:t>
      </w:r>
    </w:p>
    <w:p w14:paraId="68C7197C" w14:textId="77777777" w:rsidR="002E7105" w:rsidRPr="002E7105" w:rsidRDefault="002E7105" w:rsidP="00BC1438">
      <w:pPr>
        <w:tabs>
          <w:tab w:val="left" w:pos="993"/>
        </w:tabs>
        <w:spacing w:line="240" w:lineRule="atLeast"/>
        <w:ind w:firstLine="709"/>
        <w:jc w:val="both"/>
        <w:rPr>
          <w:bCs/>
          <w:szCs w:val="28"/>
        </w:rPr>
      </w:pPr>
      <w:r w:rsidRPr="002E7105">
        <w:rPr>
          <w:bCs/>
          <w:szCs w:val="28"/>
        </w:rPr>
        <w:t>- прирост количества посещений сайтов библиотек - 10 % в год;</w:t>
      </w:r>
    </w:p>
    <w:p w14:paraId="39298F33" w14:textId="7890346B" w:rsidR="002E7105" w:rsidRPr="002E7105" w:rsidRDefault="002E7105" w:rsidP="00BC1438">
      <w:pPr>
        <w:tabs>
          <w:tab w:val="left" w:pos="993"/>
        </w:tabs>
        <w:spacing w:line="240" w:lineRule="atLeast"/>
        <w:ind w:firstLine="709"/>
        <w:jc w:val="both"/>
        <w:rPr>
          <w:bCs/>
          <w:szCs w:val="28"/>
        </w:rPr>
      </w:pPr>
      <w:r w:rsidRPr="002E7105">
        <w:rPr>
          <w:bCs/>
          <w:szCs w:val="28"/>
        </w:rPr>
        <w:t>- доля библиотечных работников с высшим и средним профессиональным  образованием – 64,1%;</w:t>
      </w:r>
    </w:p>
    <w:p w14:paraId="0A67799D" w14:textId="77777777" w:rsidR="002E7105" w:rsidRPr="002E7105" w:rsidRDefault="002E7105" w:rsidP="00BC1438">
      <w:pPr>
        <w:tabs>
          <w:tab w:val="left" w:pos="993"/>
        </w:tabs>
        <w:spacing w:line="240" w:lineRule="atLeast"/>
        <w:ind w:firstLine="709"/>
        <w:jc w:val="both"/>
        <w:rPr>
          <w:bCs/>
          <w:szCs w:val="28"/>
        </w:rPr>
      </w:pPr>
      <w:r w:rsidRPr="002E7105">
        <w:rPr>
          <w:bCs/>
          <w:szCs w:val="28"/>
        </w:rPr>
        <w:t>-посещаемость библиотек - 11 раз в год;</w:t>
      </w:r>
    </w:p>
    <w:p w14:paraId="3EB12698" w14:textId="5739663D" w:rsidR="002E7105" w:rsidRPr="002E7105" w:rsidRDefault="002E7105" w:rsidP="00BC1438">
      <w:pPr>
        <w:tabs>
          <w:tab w:val="left" w:pos="993"/>
        </w:tabs>
        <w:spacing w:line="240" w:lineRule="atLeast"/>
        <w:ind w:firstLine="709"/>
        <w:jc w:val="both"/>
        <w:rPr>
          <w:szCs w:val="28"/>
        </w:rPr>
      </w:pPr>
      <w:r w:rsidRPr="002E7105">
        <w:rPr>
          <w:bCs/>
          <w:szCs w:val="28"/>
        </w:rPr>
        <w:t xml:space="preserve">- доля библиотечных мероприятий, реализованных совместно с учреждениями культуры, </w:t>
      </w:r>
      <w:r w:rsidR="00BC1438" w:rsidRPr="002E7105">
        <w:rPr>
          <w:bCs/>
          <w:szCs w:val="28"/>
        </w:rPr>
        <w:t xml:space="preserve">образовательными,  </w:t>
      </w:r>
      <w:r w:rsidRPr="002E7105">
        <w:rPr>
          <w:bCs/>
          <w:szCs w:val="28"/>
        </w:rPr>
        <w:t>социальными   учреждениями</w:t>
      </w:r>
      <w:r w:rsidRPr="002E7105">
        <w:rPr>
          <w:szCs w:val="28"/>
        </w:rPr>
        <w:t xml:space="preserve"> - 38%.</w:t>
      </w:r>
    </w:p>
    <w:p w14:paraId="48714CC5" w14:textId="77777777" w:rsidR="00BC1438" w:rsidRDefault="00BC1438" w:rsidP="002E7105">
      <w:pPr>
        <w:tabs>
          <w:tab w:val="left" w:pos="3945"/>
        </w:tabs>
        <w:rPr>
          <w:sz w:val="32"/>
          <w:szCs w:val="32"/>
        </w:rPr>
        <w:sectPr w:rsidR="00BC1438" w:rsidSect="00BC1438">
          <w:headerReference w:type="default" r:id="rId8"/>
          <w:headerReference w:type="first" r:id="rId9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81"/>
        </w:sectPr>
      </w:pPr>
    </w:p>
    <w:p w14:paraId="4D88A204" w14:textId="5EAD1D63" w:rsidR="00BC1438" w:rsidRDefault="00BC1438" w:rsidP="00BC1438">
      <w:pPr>
        <w:ind w:left="10348" w:firstLine="9"/>
        <w:jc w:val="center"/>
        <w:rPr>
          <w:rFonts w:eastAsia="Calibri"/>
          <w:sz w:val="24"/>
          <w:lang w:eastAsia="en-US"/>
        </w:rPr>
      </w:pPr>
      <w:r w:rsidRPr="00BC1438">
        <w:rPr>
          <w:rFonts w:eastAsia="Calibri"/>
          <w:sz w:val="24"/>
          <w:lang w:eastAsia="en-US"/>
        </w:rPr>
        <w:lastRenderedPageBreak/>
        <w:t xml:space="preserve">Приложение № </w:t>
      </w:r>
      <w:r>
        <w:rPr>
          <w:rFonts w:eastAsia="Calibri"/>
          <w:sz w:val="24"/>
          <w:lang w:eastAsia="en-US"/>
        </w:rPr>
        <w:t>1</w:t>
      </w:r>
    </w:p>
    <w:p w14:paraId="54770AB0" w14:textId="0EE2449F" w:rsidR="00BC1438" w:rsidRPr="00BC1438" w:rsidRDefault="00BC1438" w:rsidP="00BC1438">
      <w:pPr>
        <w:ind w:left="10348" w:firstLine="9"/>
        <w:jc w:val="both"/>
        <w:rPr>
          <w:rFonts w:eastAsia="Calibri"/>
          <w:sz w:val="24"/>
          <w:lang w:eastAsia="en-US"/>
        </w:rPr>
      </w:pPr>
      <w:r w:rsidRPr="00BC1438">
        <w:rPr>
          <w:rFonts w:eastAsia="Calibri"/>
          <w:bCs/>
          <w:sz w:val="24"/>
          <w:lang w:eastAsia="en-US"/>
        </w:rPr>
        <w:t xml:space="preserve">к </w:t>
      </w:r>
      <w:r w:rsidRPr="00BC1438">
        <w:rPr>
          <w:rFonts w:eastAsia="Calibri"/>
          <w:sz w:val="24"/>
          <w:lang w:eastAsia="en-US"/>
        </w:rPr>
        <w:t xml:space="preserve">  Программе развития культуры муниципального образования «Лениногорский муниципальный район» Республики Татарстан на 2026-2030</w:t>
      </w:r>
      <w:r>
        <w:rPr>
          <w:rFonts w:eastAsia="Calibri"/>
          <w:sz w:val="24"/>
          <w:lang w:eastAsia="en-US"/>
        </w:rPr>
        <w:t xml:space="preserve"> </w:t>
      </w:r>
      <w:r w:rsidRPr="00BC1438">
        <w:rPr>
          <w:rFonts w:eastAsia="Calibri"/>
          <w:sz w:val="24"/>
          <w:lang w:eastAsia="en-US"/>
        </w:rPr>
        <w:t>гг</w:t>
      </w:r>
    </w:p>
    <w:p w14:paraId="34F2AC58" w14:textId="03A1EAF1" w:rsidR="00BC1438" w:rsidRDefault="00BC1438" w:rsidP="00BC1438">
      <w:pPr>
        <w:spacing w:line="276" w:lineRule="auto"/>
        <w:ind w:left="4956" w:firstLine="708"/>
        <w:jc w:val="center"/>
        <w:rPr>
          <w:rFonts w:eastAsia="Calibri"/>
          <w:sz w:val="24"/>
          <w:lang w:eastAsia="en-US"/>
        </w:rPr>
      </w:pPr>
    </w:p>
    <w:p w14:paraId="75BEC3F7" w14:textId="77777777" w:rsidR="00BC1438" w:rsidRPr="00BC1438" w:rsidRDefault="00BC1438" w:rsidP="00BC1438">
      <w:pPr>
        <w:spacing w:line="276" w:lineRule="auto"/>
        <w:ind w:left="4956" w:firstLine="708"/>
        <w:jc w:val="center"/>
        <w:rPr>
          <w:rFonts w:eastAsia="Calibri"/>
          <w:sz w:val="24"/>
          <w:lang w:eastAsia="en-US"/>
        </w:rPr>
      </w:pPr>
    </w:p>
    <w:tbl>
      <w:tblPr>
        <w:tblW w:w="1363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382"/>
        <w:gridCol w:w="1462"/>
        <w:gridCol w:w="1842"/>
        <w:gridCol w:w="1985"/>
        <w:gridCol w:w="2551"/>
        <w:gridCol w:w="2410"/>
      </w:tblGrid>
      <w:tr w:rsidR="00BC1438" w:rsidRPr="00BC1438" w14:paraId="46290875" w14:textId="77777777" w:rsidTr="00BC1438">
        <w:trPr>
          <w:trHeight w:val="635"/>
        </w:trPr>
        <w:tc>
          <w:tcPr>
            <w:tcW w:w="3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6B22" w14:textId="77777777" w:rsidR="00BC1438" w:rsidRPr="00BC1438" w:rsidRDefault="00BC1438" w:rsidP="00BC1438">
            <w:pPr>
              <w:jc w:val="center"/>
              <w:rPr>
                <w:color w:val="000000"/>
                <w:szCs w:val="28"/>
              </w:rPr>
            </w:pPr>
            <w:r w:rsidRPr="00BC1438">
              <w:rPr>
                <w:color w:val="000000"/>
                <w:szCs w:val="28"/>
              </w:rPr>
              <w:t>Наименование подпрограмм</w:t>
            </w:r>
          </w:p>
        </w:tc>
        <w:tc>
          <w:tcPr>
            <w:tcW w:w="146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D5E9" w14:textId="77777777" w:rsidR="00BC1438" w:rsidRPr="00BC1438" w:rsidRDefault="00BC1438" w:rsidP="00BC1438">
            <w:pPr>
              <w:jc w:val="center"/>
              <w:rPr>
                <w:color w:val="000000"/>
                <w:szCs w:val="28"/>
              </w:rPr>
            </w:pPr>
            <w:r w:rsidRPr="00BC1438">
              <w:rPr>
                <w:color w:val="000000"/>
                <w:szCs w:val="28"/>
              </w:rPr>
              <w:t>Годы</w:t>
            </w:r>
          </w:p>
        </w:tc>
        <w:tc>
          <w:tcPr>
            <w:tcW w:w="878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272E53" w14:textId="77777777" w:rsidR="00BC1438" w:rsidRPr="00BC1438" w:rsidRDefault="00BC1438" w:rsidP="00BC1438">
            <w:pPr>
              <w:jc w:val="center"/>
              <w:rPr>
                <w:color w:val="000000"/>
                <w:szCs w:val="28"/>
              </w:rPr>
            </w:pPr>
            <w:r w:rsidRPr="00BC1438">
              <w:rPr>
                <w:color w:val="000000"/>
                <w:szCs w:val="28"/>
              </w:rPr>
              <w:t>Объем финансирования по годам,тыс.руб</w:t>
            </w:r>
          </w:p>
        </w:tc>
      </w:tr>
      <w:tr w:rsidR="00BC1438" w:rsidRPr="00BC1438" w14:paraId="1137E38E" w14:textId="77777777" w:rsidTr="00BC1438">
        <w:trPr>
          <w:trHeight w:val="605"/>
        </w:trPr>
        <w:tc>
          <w:tcPr>
            <w:tcW w:w="33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5655" w14:textId="77777777" w:rsidR="00BC1438" w:rsidRPr="00BC1438" w:rsidRDefault="00BC1438" w:rsidP="00BC143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CEF3" w14:textId="77777777" w:rsidR="00BC1438" w:rsidRPr="00BC1438" w:rsidRDefault="00BC1438" w:rsidP="00BC143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127A" w14:textId="77777777" w:rsidR="00BC1438" w:rsidRPr="00BC1438" w:rsidRDefault="00BC1438" w:rsidP="00BC1438">
            <w:pPr>
              <w:jc w:val="center"/>
              <w:rPr>
                <w:color w:val="000000"/>
                <w:szCs w:val="28"/>
              </w:rPr>
            </w:pPr>
            <w:r w:rsidRPr="00BC1438">
              <w:rPr>
                <w:color w:val="000000"/>
                <w:szCs w:val="28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8FC3" w14:textId="77777777" w:rsidR="00BC1438" w:rsidRPr="00BC1438" w:rsidRDefault="00BC1438" w:rsidP="00BC1438">
            <w:pPr>
              <w:jc w:val="center"/>
              <w:rPr>
                <w:color w:val="000000"/>
                <w:szCs w:val="28"/>
              </w:rPr>
            </w:pPr>
            <w:r w:rsidRPr="00BC1438">
              <w:rPr>
                <w:color w:val="000000"/>
                <w:szCs w:val="28"/>
              </w:rPr>
              <w:t>Бюджет 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0394" w14:textId="77777777" w:rsidR="00BC1438" w:rsidRPr="00BC1438" w:rsidRDefault="00BC1438" w:rsidP="00BC1438">
            <w:pPr>
              <w:jc w:val="center"/>
              <w:rPr>
                <w:color w:val="000000"/>
                <w:szCs w:val="28"/>
              </w:rPr>
            </w:pPr>
            <w:r w:rsidRPr="00BC1438">
              <w:rPr>
                <w:color w:val="000000"/>
                <w:szCs w:val="28"/>
              </w:rPr>
              <w:t>Бюджет муниц.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13982" w14:textId="77777777" w:rsidR="00BC1438" w:rsidRPr="00BC1438" w:rsidRDefault="00BC1438" w:rsidP="00BC1438">
            <w:pPr>
              <w:jc w:val="center"/>
              <w:rPr>
                <w:color w:val="000000"/>
                <w:szCs w:val="28"/>
              </w:rPr>
            </w:pPr>
            <w:r w:rsidRPr="00BC1438">
              <w:rPr>
                <w:color w:val="000000"/>
                <w:szCs w:val="28"/>
              </w:rPr>
              <w:t>Внебюджет.ист.</w:t>
            </w:r>
          </w:p>
        </w:tc>
      </w:tr>
      <w:tr w:rsidR="00BC1438" w:rsidRPr="00BC1438" w14:paraId="08F17738" w14:textId="77777777" w:rsidTr="00BC1438">
        <w:trPr>
          <w:trHeight w:val="303"/>
        </w:trPr>
        <w:tc>
          <w:tcPr>
            <w:tcW w:w="33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8253" w14:textId="77777777" w:rsidR="00BC1438" w:rsidRPr="00BC1438" w:rsidRDefault="00BC1438" w:rsidP="00BC1438">
            <w:pPr>
              <w:jc w:val="center"/>
              <w:rPr>
                <w:color w:val="000000"/>
                <w:szCs w:val="28"/>
              </w:rPr>
            </w:pPr>
            <w:r w:rsidRPr="00BC1438">
              <w:rPr>
                <w:color w:val="000000"/>
                <w:szCs w:val="28"/>
              </w:rPr>
              <w:t>Развитие культурно-досуговой деятельности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1656C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CADB5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176 594,80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0F1EA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D6CE8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bookmarkStart w:id="2" w:name="RANGE!B10"/>
            <w:r w:rsidRPr="00BC1438">
              <w:rPr>
                <w:rFonts w:eastAsia="Calibri"/>
                <w:color w:val="000000"/>
                <w:szCs w:val="28"/>
                <w:lang w:eastAsia="en-US"/>
              </w:rPr>
              <w:t>168 658,9</w:t>
            </w:r>
            <w:bookmarkEnd w:id="2"/>
            <w:r w:rsidRPr="00BC1438">
              <w:rPr>
                <w:rFonts w:eastAsia="Calibri"/>
                <w:color w:val="000000"/>
                <w:szCs w:val="28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7E464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7 935,90</w:t>
            </w:r>
          </w:p>
        </w:tc>
      </w:tr>
      <w:tr w:rsidR="00BC1438" w:rsidRPr="00BC1438" w14:paraId="4028D3F7" w14:textId="77777777" w:rsidTr="00BC1438">
        <w:trPr>
          <w:trHeight w:val="303"/>
        </w:trPr>
        <w:tc>
          <w:tcPr>
            <w:tcW w:w="33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775D3C" w14:textId="77777777" w:rsidR="00BC1438" w:rsidRPr="00BC1438" w:rsidRDefault="00BC1438" w:rsidP="00BC143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0A1FD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2027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31C8F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191 944,10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B75E2" w14:textId="77777777" w:rsidR="00BC1438" w:rsidRPr="00BC1438" w:rsidRDefault="00BC1438" w:rsidP="00BC143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65A6F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183 294,00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82D91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8 650,10</w:t>
            </w:r>
          </w:p>
        </w:tc>
      </w:tr>
      <w:tr w:rsidR="00BC1438" w:rsidRPr="00BC1438" w14:paraId="28B8EE54" w14:textId="77777777" w:rsidTr="00BC1438">
        <w:trPr>
          <w:trHeight w:val="303"/>
        </w:trPr>
        <w:tc>
          <w:tcPr>
            <w:tcW w:w="33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587EB9" w14:textId="77777777" w:rsidR="00BC1438" w:rsidRPr="00BC1438" w:rsidRDefault="00BC1438" w:rsidP="00BC143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270CC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2028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E2A0A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207 420,70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F72A2" w14:textId="77777777" w:rsidR="00BC1438" w:rsidRPr="00BC1438" w:rsidRDefault="00BC1438" w:rsidP="00BC143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DA91C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197 992,10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D858A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9 428,60</w:t>
            </w:r>
          </w:p>
        </w:tc>
      </w:tr>
      <w:tr w:rsidR="00BC1438" w:rsidRPr="00BC1438" w14:paraId="2A0253EB" w14:textId="77777777" w:rsidTr="00BC1438">
        <w:trPr>
          <w:trHeight w:val="303"/>
        </w:trPr>
        <w:tc>
          <w:tcPr>
            <w:tcW w:w="33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9BD545" w14:textId="77777777" w:rsidR="00BC1438" w:rsidRPr="00BC1438" w:rsidRDefault="00BC1438" w:rsidP="00BC143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1A037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2029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C4A41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226 088,60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96526" w14:textId="77777777" w:rsidR="00BC1438" w:rsidRPr="00BC1438" w:rsidRDefault="00BC1438" w:rsidP="00BC143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A2BDD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215 811,40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17496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10 277,20</w:t>
            </w:r>
          </w:p>
        </w:tc>
      </w:tr>
      <w:tr w:rsidR="00BC1438" w:rsidRPr="00BC1438" w14:paraId="31EBF277" w14:textId="77777777" w:rsidTr="00BC1438">
        <w:trPr>
          <w:trHeight w:val="318"/>
        </w:trPr>
        <w:tc>
          <w:tcPr>
            <w:tcW w:w="33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5A2568" w14:textId="77777777" w:rsidR="00BC1438" w:rsidRPr="00BC1438" w:rsidRDefault="00BC1438" w:rsidP="00BC143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9CD40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2030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3F6E6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246 436,50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3CFEA" w14:textId="77777777" w:rsidR="00BC1438" w:rsidRPr="00BC1438" w:rsidRDefault="00BC1438" w:rsidP="00BC143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C0F4F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235 234,40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43899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11 202,10</w:t>
            </w:r>
          </w:p>
        </w:tc>
      </w:tr>
      <w:tr w:rsidR="00BC1438" w:rsidRPr="00BC1438" w14:paraId="6543CB67" w14:textId="77777777" w:rsidTr="00BC1438">
        <w:trPr>
          <w:trHeight w:val="318"/>
        </w:trPr>
        <w:tc>
          <w:tcPr>
            <w:tcW w:w="33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9180" w14:textId="77777777" w:rsidR="00BC1438" w:rsidRPr="00BC1438" w:rsidRDefault="00BC1438" w:rsidP="00BC1438">
            <w:pPr>
              <w:jc w:val="center"/>
              <w:rPr>
                <w:color w:val="000000"/>
                <w:szCs w:val="28"/>
              </w:rPr>
            </w:pPr>
            <w:r w:rsidRPr="00BC1438">
              <w:rPr>
                <w:color w:val="000000"/>
                <w:szCs w:val="28"/>
              </w:rPr>
              <w:t>Развитие музейного дела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7C645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E3F0E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6 112,00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5A47A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38C21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5 742,00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37D1E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370,00</w:t>
            </w:r>
          </w:p>
        </w:tc>
      </w:tr>
      <w:tr w:rsidR="00BC1438" w:rsidRPr="00BC1438" w14:paraId="717D0A82" w14:textId="77777777" w:rsidTr="00BC1438">
        <w:trPr>
          <w:trHeight w:val="318"/>
        </w:trPr>
        <w:tc>
          <w:tcPr>
            <w:tcW w:w="33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DF10A5" w14:textId="77777777" w:rsidR="00BC1438" w:rsidRPr="00BC1438" w:rsidRDefault="00BC1438" w:rsidP="00BC143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E8F2A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2027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71698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6 604,30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ACB57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7A7D6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6 201,00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EB7C6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403,30</w:t>
            </w:r>
          </w:p>
        </w:tc>
      </w:tr>
      <w:tr w:rsidR="00BC1438" w:rsidRPr="00BC1438" w14:paraId="0D5EDBA2" w14:textId="77777777" w:rsidTr="00BC1438">
        <w:trPr>
          <w:trHeight w:val="318"/>
        </w:trPr>
        <w:tc>
          <w:tcPr>
            <w:tcW w:w="33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090680" w14:textId="77777777" w:rsidR="00BC1438" w:rsidRPr="00BC1438" w:rsidRDefault="00BC1438" w:rsidP="00BC143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B3E49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2028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12B92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7 198,60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14A97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778CC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6 759,00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1D9D8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439,60</w:t>
            </w:r>
          </w:p>
        </w:tc>
      </w:tr>
      <w:tr w:rsidR="00BC1438" w:rsidRPr="00BC1438" w14:paraId="30BECDDF" w14:textId="77777777" w:rsidTr="00BC1438">
        <w:trPr>
          <w:trHeight w:val="318"/>
        </w:trPr>
        <w:tc>
          <w:tcPr>
            <w:tcW w:w="33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1C971E" w14:textId="77777777" w:rsidR="00BC1438" w:rsidRPr="00BC1438" w:rsidRDefault="00BC1438" w:rsidP="00BC143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E1564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2029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77FB5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7 846,50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B2F8C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C042C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7 367,30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8DE8E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479,20</w:t>
            </w:r>
          </w:p>
        </w:tc>
      </w:tr>
      <w:tr w:rsidR="00BC1438" w:rsidRPr="00BC1438" w14:paraId="10C44E09" w14:textId="77777777" w:rsidTr="00BC1438">
        <w:trPr>
          <w:trHeight w:val="318"/>
        </w:trPr>
        <w:tc>
          <w:tcPr>
            <w:tcW w:w="33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ECA726" w14:textId="77777777" w:rsidR="00BC1438" w:rsidRPr="00BC1438" w:rsidRDefault="00BC1438" w:rsidP="00BC143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52D0D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2030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E3A2A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8 552,70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A5392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4DAB0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8 030,40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652D4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522,30</w:t>
            </w:r>
          </w:p>
        </w:tc>
      </w:tr>
      <w:tr w:rsidR="00BC1438" w:rsidRPr="00BC1438" w14:paraId="5EFC89E6" w14:textId="77777777" w:rsidTr="00BC1438">
        <w:trPr>
          <w:trHeight w:val="303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5987" w14:textId="77777777" w:rsidR="00BC1438" w:rsidRPr="00BC1438" w:rsidRDefault="00BC1438" w:rsidP="00BC1438">
            <w:pPr>
              <w:jc w:val="center"/>
              <w:rPr>
                <w:color w:val="000000"/>
                <w:szCs w:val="28"/>
              </w:rPr>
            </w:pPr>
            <w:r w:rsidRPr="00BC1438">
              <w:rPr>
                <w:color w:val="000000"/>
                <w:szCs w:val="28"/>
              </w:rPr>
              <w:t>Итого: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17AF7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2026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7374A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182 706,80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0D864" w14:textId="77777777" w:rsidR="00BC1438" w:rsidRPr="00BC1438" w:rsidRDefault="00BC1438" w:rsidP="00BC143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A4B3F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174 400,90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57E56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8 305,90</w:t>
            </w:r>
          </w:p>
        </w:tc>
      </w:tr>
      <w:tr w:rsidR="00BC1438" w:rsidRPr="00BC1438" w14:paraId="272CE122" w14:textId="77777777" w:rsidTr="00BC1438">
        <w:trPr>
          <w:trHeight w:val="303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2289" w14:textId="77777777" w:rsidR="00BC1438" w:rsidRPr="00BC1438" w:rsidRDefault="00BC1438" w:rsidP="00BC143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9D6A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2027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3B577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198 548,40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5546D" w14:textId="77777777" w:rsidR="00BC1438" w:rsidRPr="00BC1438" w:rsidRDefault="00BC1438" w:rsidP="00BC143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483EE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189 495,00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6335A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9 053,40</w:t>
            </w:r>
          </w:p>
        </w:tc>
      </w:tr>
      <w:tr w:rsidR="00BC1438" w:rsidRPr="00BC1438" w14:paraId="380CE479" w14:textId="77777777" w:rsidTr="00BC1438">
        <w:trPr>
          <w:trHeight w:val="303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9C3B" w14:textId="77777777" w:rsidR="00BC1438" w:rsidRPr="00BC1438" w:rsidRDefault="00BC1438" w:rsidP="00BC143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77D31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2028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AA115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214 619,30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28C21" w14:textId="77777777" w:rsidR="00BC1438" w:rsidRPr="00BC1438" w:rsidRDefault="00BC1438" w:rsidP="00BC143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69E3C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204 751,10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1523E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9 868,20</w:t>
            </w:r>
          </w:p>
        </w:tc>
      </w:tr>
      <w:tr w:rsidR="00BC1438" w:rsidRPr="00BC1438" w14:paraId="4FF9442F" w14:textId="77777777" w:rsidTr="00BC1438">
        <w:trPr>
          <w:trHeight w:val="230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C887" w14:textId="77777777" w:rsidR="00BC1438" w:rsidRPr="00BC1438" w:rsidRDefault="00BC1438" w:rsidP="00BC143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AC354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2029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430A7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233 935,10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B46EA" w14:textId="77777777" w:rsidR="00BC1438" w:rsidRPr="00BC1438" w:rsidRDefault="00BC1438" w:rsidP="00BC143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C6D75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223 178,70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FCAF1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10 756,40</w:t>
            </w:r>
          </w:p>
        </w:tc>
      </w:tr>
      <w:tr w:rsidR="00BC1438" w:rsidRPr="00BC1438" w14:paraId="0938EF78" w14:textId="77777777" w:rsidTr="00BC1438">
        <w:trPr>
          <w:trHeight w:val="281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A79A" w14:textId="77777777" w:rsidR="00BC1438" w:rsidRPr="00BC1438" w:rsidRDefault="00BC1438" w:rsidP="00BC143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F8154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2030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1712B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254 989,20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F6FFD" w14:textId="77777777" w:rsidR="00BC1438" w:rsidRPr="00BC1438" w:rsidRDefault="00BC1438" w:rsidP="00BC1438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81002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243 264,80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AE110" w14:textId="77777777" w:rsidR="00BC1438" w:rsidRPr="00BC1438" w:rsidRDefault="00BC1438" w:rsidP="00BC1438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11 724,40</w:t>
            </w:r>
          </w:p>
        </w:tc>
      </w:tr>
    </w:tbl>
    <w:p w14:paraId="36D9C3F6" w14:textId="560866C8" w:rsidR="00BC1438" w:rsidRPr="004C699B" w:rsidRDefault="004C699B" w:rsidP="004C699B">
      <w:pPr>
        <w:tabs>
          <w:tab w:val="center" w:pos="7143"/>
        </w:tabs>
        <w:jc w:val="center"/>
        <w:rPr>
          <w:sz w:val="32"/>
          <w:szCs w:val="32"/>
          <w:lang w:val="en-US"/>
        </w:rPr>
        <w:sectPr w:rsidR="00BC1438" w:rsidRPr="004C699B" w:rsidSect="00BC1438">
          <w:headerReference w:type="default" r:id="rId10"/>
          <w:pgSz w:w="16838" w:h="11906" w:orient="landscape"/>
          <w:pgMar w:top="1134" w:right="850" w:bottom="1134" w:left="1701" w:header="708" w:footer="708" w:gutter="0"/>
          <w:cols w:space="708"/>
          <w:docGrid w:linePitch="381"/>
        </w:sectPr>
      </w:pPr>
      <w:r>
        <w:rPr>
          <w:sz w:val="32"/>
          <w:szCs w:val="32"/>
          <w:lang w:val="en-US"/>
        </w:rPr>
        <w:t>_________________________________________</w:t>
      </w:r>
      <w:r>
        <w:rPr>
          <w:sz w:val="32"/>
          <w:szCs w:val="32"/>
          <w:lang w:val="en-US"/>
        </w:rPr>
        <w:tab/>
      </w:r>
    </w:p>
    <w:p w14:paraId="558D5DF1" w14:textId="563E4ED3" w:rsidR="00BC1438" w:rsidRDefault="00BC1438" w:rsidP="00BC1438">
      <w:pPr>
        <w:ind w:left="10348" w:firstLine="9"/>
        <w:jc w:val="center"/>
        <w:rPr>
          <w:rFonts w:eastAsia="Calibri"/>
          <w:sz w:val="24"/>
          <w:lang w:eastAsia="en-US"/>
        </w:rPr>
      </w:pPr>
      <w:r w:rsidRPr="00BC1438">
        <w:rPr>
          <w:rFonts w:eastAsia="Calibri"/>
          <w:sz w:val="24"/>
          <w:lang w:eastAsia="en-US"/>
        </w:rPr>
        <w:lastRenderedPageBreak/>
        <w:t xml:space="preserve">Приложение № </w:t>
      </w:r>
      <w:r>
        <w:rPr>
          <w:rFonts w:eastAsia="Calibri"/>
          <w:sz w:val="24"/>
          <w:lang w:eastAsia="en-US"/>
        </w:rPr>
        <w:t>2</w:t>
      </w:r>
    </w:p>
    <w:p w14:paraId="2B59BB4C" w14:textId="77777777" w:rsidR="00BC1438" w:rsidRPr="00BC1438" w:rsidRDefault="00BC1438" w:rsidP="00BC1438">
      <w:pPr>
        <w:ind w:left="10348" w:firstLine="9"/>
        <w:jc w:val="both"/>
        <w:rPr>
          <w:rFonts w:eastAsia="Calibri"/>
          <w:sz w:val="24"/>
          <w:lang w:eastAsia="en-US"/>
        </w:rPr>
      </w:pPr>
      <w:r w:rsidRPr="00BC1438">
        <w:rPr>
          <w:rFonts w:eastAsia="Calibri"/>
          <w:bCs/>
          <w:sz w:val="24"/>
          <w:lang w:eastAsia="en-US"/>
        </w:rPr>
        <w:t xml:space="preserve">к </w:t>
      </w:r>
      <w:r w:rsidRPr="00BC1438">
        <w:rPr>
          <w:rFonts w:eastAsia="Calibri"/>
          <w:sz w:val="24"/>
          <w:lang w:eastAsia="en-US"/>
        </w:rPr>
        <w:t xml:space="preserve">  Программе развития культуры муниципального образования «Лениногорский муниципальный район» Республики Татарстан на 2026-2030</w:t>
      </w:r>
      <w:r>
        <w:rPr>
          <w:rFonts w:eastAsia="Calibri"/>
          <w:sz w:val="24"/>
          <w:lang w:eastAsia="en-US"/>
        </w:rPr>
        <w:t xml:space="preserve"> </w:t>
      </w:r>
      <w:r w:rsidRPr="00BC1438">
        <w:rPr>
          <w:rFonts w:eastAsia="Calibri"/>
          <w:sz w:val="24"/>
          <w:lang w:eastAsia="en-US"/>
        </w:rPr>
        <w:t>гг</w:t>
      </w:r>
    </w:p>
    <w:p w14:paraId="70E53BCC" w14:textId="77777777" w:rsidR="00BC1438" w:rsidRPr="00BC1438" w:rsidRDefault="00BC1438" w:rsidP="00BC1438">
      <w:pPr>
        <w:tabs>
          <w:tab w:val="left" w:pos="10305"/>
        </w:tabs>
        <w:spacing w:line="276" w:lineRule="auto"/>
        <w:rPr>
          <w:rFonts w:eastAsia="Calibri"/>
          <w:sz w:val="24"/>
          <w:lang w:eastAsia="en-US"/>
        </w:rPr>
      </w:pPr>
    </w:p>
    <w:tbl>
      <w:tblPr>
        <w:tblW w:w="13608" w:type="dxa"/>
        <w:tblInd w:w="1266" w:type="dxa"/>
        <w:tblLook w:val="04A0" w:firstRow="1" w:lastRow="0" w:firstColumn="1" w:lastColumn="0" w:noHBand="0" w:noVBand="1"/>
      </w:tblPr>
      <w:tblGrid>
        <w:gridCol w:w="2410"/>
        <w:gridCol w:w="1276"/>
        <w:gridCol w:w="1984"/>
        <w:gridCol w:w="2126"/>
        <w:gridCol w:w="2552"/>
        <w:gridCol w:w="3260"/>
      </w:tblGrid>
      <w:tr w:rsidR="00BC1438" w:rsidRPr="00BC1438" w14:paraId="250991A1" w14:textId="77777777" w:rsidTr="00BC1438">
        <w:trPr>
          <w:trHeight w:val="300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7982" w14:textId="77777777" w:rsidR="00BC1438" w:rsidRPr="00BC1438" w:rsidRDefault="00BC1438" w:rsidP="00BC1438">
            <w:pPr>
              <w:jc w:val="center"/>
              <w:rPr>
                <w:color w:val="000000"/>
                <w:szCs w:val="28"/>
              </w:rPr>
            </w:pPr>
            <w:r w:rsidRPr="00BC1438">
              <w:rPr>
                <w:color w:val="000000"/>
                <w:szCs w:val="28"/>
              </w:rPr>
              <w:t>Наименование подпрограмм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2786" w14:textId="77777777" w:rsidR="00BC1438" w:rsidRPr="00BC1438" w:rsidRDefault="00BC1438" w:rsidP="00BC1438">
            <w:pPr>
              <w:jc w:val="center"/>
              <w:rPr>
                <w:color w:val="000000"/>
                <w:szCs w:val="28"/>
              </w:rPr>
            </w:pPr>
            <w:r w:rsidRPr="00BC1438">
              <w:rPr>
                <w:color w:val="000000"/>
                <w:szCs w:val="28"/>
              </w:rPr>
              <w:t>Годы</w:t>
            </w:r>
          </w:p>
        </w:tc>
        <w:tc>
          <w:tcPr>
            <w:tcW w:w="992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6B1B78" w14:textId="77777777" w:rsidR="00BC1438" w:rsidRPr="00BC1438" w:rsidRDefault="00BC1438" w:rsidP="00BC1438">
            <w:pPr>
              <w:jc w:val="center"/>
              <w:rPr>
                <w:color w:val="000000"/>
                <w:szCs w:val="28"/>
              </w:rPr>
            </w:pPr>
            <w:r w:rsidRPr="00BC1438">
              <w:rPr>
                <w:color w:val="000000"/>
                <w:szCs w:val="28"/>
              </w:rPr>
              <w:t>Объем финансирования по годам,тыс.руб</w:t>
            </w:r>
          </w:p>
        </w:tc>
      </w:tr>
      <w:tr w:rsidR="00BC1438" w:rsidRPr="00BC1438" w14:paraId="50DEEE6C" w14:textId="77777777" w:rsidTr="00BC1438">
        <w:trPr>
          <w:trHeight w:val="600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48874" w14:textId="77777777" w:rsidR="00BC1438" w:rsidRPr="00BC1438" w:rsidRDefault="00BC1438" w:rsidP="00BC143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3C878" w14:textId="77777777" w:rsidR="00BC1438" w:rsidRPr="00BC1438" w:rsidRDefault="00BC1438" w:rsidP="00BC143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8707" w14:textId="77777777" w:rsidR="00BC1438" w:rsidRPr="00BC1438" w:rsidRDefault="00BC1438" w:rsidP="00BC1438">
            <w:pPr>
              <w:jc w:val="center"/>
              <w:rPr>
                <w:color w:val="000000"/>
                <w:szCs w:val="28"/>
              </w:rPr>
            </w:pPr>
            <w:r w:rsidRPr="00BC1438">
              <w:rPr>
                <w:color w:val="000000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ECC71" w14:textId="77777777" w:rsidR="00BC1438" w:rsidRPr="00BC1438" w:rsidRDefault="00BC1438" w:rsidP="00BC1438">
            <w:pPr>
              <w:jc w:val="center"/>
              <w:rPr>
                <w:color w:val="000000"/>
                <w:szCs w:val="28"/>
              </w:rPr>
            </w:pPr>
            <w:r w:rsidRPr="00BC1438">
              <w:rPr>
                <w:color w:val="000000"/>
                <w:szCs w:val="28"/>
              </w:rPr>
              <w:t>Бюджет 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5EE09" w14:textId="77777777" w:rsidR="00BC1438" w:rsidRPr="00BC1438" w:rsidRDefault="00BC1438" w:rsidP="00BC1438">
            <w:pPr>
              <w:jc w:val="center"/>
              <w:rPr>
                <w:color w:val="000000"/>
                <w:szCs w:val="28"/>
              </w:rPr>
            </w:pPr>
            <w:r w:rsidRPr="00BC1438">
              <w:rPr>
                <w:color w:val="000000"/>
                <w:szCs w:val="28"/>
              </w:rPr>
              <w:t>Бюджет муниц.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4980CC" w14:textId="77777777" w:rsidR="00BC1438" w:rsidRPr="00BC1438" w:rsidRDefault="00BC1438" w:rsidP="00BC1438">
            <w:pPr>
              <w:jc w:val="center"/>
              <w:rPr>
                <w:color w:val="000000"/>
                <w:szCs w:val="28"/>
              </w:rPr>
            </w:pPr>
            <w:r w:rsidRPr="00BC1438">
              <w:rPr>
                <w:color w:val="000000"/>
                <w:szCs w:val="28"/>
              </w:rPr>
              <w:t>Внебюджет.ист.</w:t>
            </w:r>
          </w:p>
        </w:tc>
      </w:tr>
      <w:tr w:rsidR="00BC1438" w:rsidRPr="00BC1438" w14:paraId="5891AFAC" w14:textId="77777777" w:rsidTr="00BC1438">
        <w:trPr>
          <w:trHeight w:val="300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36D76AF" w14:textId="77777777" w:rsidR="00BC1438" w:rsidRPr="00BC1438" w:rsidRDefault="00BC1438" w:rsidP="00BC1438">
            <w:pPr>
              <w:jc w:val="center"/>
              <w:rPr>
                <w:color w:val="000000"/>
                <w:szCs w:val="28"/>
              </w:rPr>
            </w:pPr>
            <w:r w:rsidRPr="00BC1438">
              <w:rPr>
                <w:color w:val="000000"/>
                <w:szCs w:val="28"/>
              </w:rPr>
              <w:t>Развитие системы библиотечного обслуживания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EDC0E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2026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CFD0609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C1438">
              <w:rPr>
                <w:rFonts w:eastAsia="Calibri"/>
                <w:szCs w:val="28"/>
                <w:lang w:eastAsia="en-US"/>
              </w:rPr>
              <w:t>74 639,70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D7842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85B78E2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C1438">
              <w:rPr>
                <w:rFonts w:eastAsia="Calibri"/>
                <w:szCs w:val="28"/>
                <w:lang w:eastAsia="en-US"/>
              </w:rPr>
              <w:t>74 426,70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394826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C1438">
              <w:rPr>
                <w:rFonts w:eastAsia="Calibri"/>
                <w:szCs w:val="28"/>
                <w:lang w:eastAsia="en-US"/>
              </w:rPr>
              <w:t>213,00</w:t>
            </w:r>
          </w:p>
        </w:tc>
      </w:tr>
      <w:tr w:rsidR="00BC1438" w:rsidRPr="00BC1438" w14:paraId="4997E7E3" w14:textId="77777777" w:rsidTr="00BC1438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0D3977" w14:textId="77777777" w:rsidR="00BC1438" w:rsidRPr="00BC1438" w:rsidRDefault="00BC1438" w:rsidP="00BC143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27E38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2027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3910B15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C1438">
              <w:rPr>
                <w:rFonts w:eastAsia="Calibri"/>
                <w:szCs w:val="28"/>
                <w:lang w:eastAsia="en-US"/>
              </w:rPr>
              <w:t>80 612,20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2C4D8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E2696B7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C1438">
              <w:rPr>
                <w:rFonts w:eastAsia="Calibri"/>
                <w:szCs w:val="28"/>
                <w:lang w:eastAsia="en-US"/>
              </w:rPr>
              <w:t>80 380,00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70DB40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C1438">
              <w:rPr>
                <w:rFonts w:eastAsia="Calibri"/>
                <w:szCs w:val="28"/>
                <w:lang w:eastAsia="en-US"/>
              </w:rPr>
              <w:t>232,20</w:t>
            </w:r>
          </w:p>
        </w:tc>
      </w:tr>
      <w:tr w:rsidR="00BC1438" w:rsidRPr="00BC1438" w14:paraId="51281A21" w14:textId="77777777" w:rsidTr="00BC1438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A7CDCC" w14:textId="77777777" w:rsidR="00BC1438" w:rsidRPr="00BC1438" w:rsidRDefault="00BC1438" w:rsidP="00BC143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EFF40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2028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3E3028F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C1438">
              <w:rPr>
                <w:rFonts w:eastAsia="Calibri"/>
                <w:szCs w:val="28"/>
                <w:lang w:eastAsia="en-US"/>
              </w:rPr>
              <w:t>87 867,10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5E64A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CC08385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C1438">
              <w:rPr>
                <w:rFonts w:eastAsia="Calibri"/>
                <w:szCs w:val="28"/>
                <w:lang w:eastAsia="en-US"/>
              </w:rPr>
              <w:t>87 614,00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824899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C1438">
              <w:rPr>
                <w:rFonts w:eastAsia="Calibri"/>
                <w:szCs w:val="28"/>
                <w:lang w:eastAsia="en-US"/>
              </w:rPr>
              <w:t>253,10</w:t>
            </w:r>
          </w:p>
        </w:tc>
      </w:tr>
      <w:tr w:rsidR="00BC1438" w:rsidRPr="00BC1438" w14:paraId="7317CB75" w14:textId="77777777" w:rsidTr="00BC1438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7F4A45" w14:textId="77777777" w:rsidR="00BC1438" w:rsidRPr="00BC1438" w:rsidRDefault="00BC1438" w:rsidP="00BC143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0EA38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2029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B36462D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C1438">
              <w:rPr>
                <w:rFonts w:eastAsia="Calibri"/>
                <w:szCs w:val="28"/>
                <w:lang w:eastAsia="en-US"/>
              </w:rPr>
              <w:t>95 775,20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F1266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4E1BC08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C1438">
              <w:rPr>
                <w:rFonts w:eastAsia="Calibri"/>
                <w:szCs w:val="28"/>
                <w:lang w:eastAsia="en-US"/>
              </w:rPr>
              <w:t>95 499,30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F744D0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C1438">
              <w:rPr>
                <w:rFonts w:eastAsia="Calibri"/>
                <w:szCs w:val="28"/>
                <w:lang w:eastAsia="en-US"/>
              </w:rPr>
              <w:t>275,90</w:t>
            </w:r>
          </w:p>
        </w:tc>
      </w:tr>
      <w:tr w:rsidR="00BC1438" w:rsidRPr="00BC1438" w14:paraId="48621099" w14:textId="77777777" w:rsidTr="00BC1438">
        <w:trPr>
          <w:trHeight w:val="315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E536EB" w14:textId="77777777" w:rsidR="00BC1438" w:rsidRPr="00BC1438" w:rsidRDefault="00BC1438" w:rsidP="00BC143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8D978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2030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D3BB36C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C1438">
              <w:rPr>
                <w:rFonts w:eastAsia="Calibri"/>
                <w:szCs w:val="28"/>
                <w:lang w:eastAsia="en-US"/>
              </w:rPr>
              <w:t>104 394,90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F267A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B53F3E9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C1438">
              <w:rPr>
                <w:rFonts w:eastAsia="Calibri"/>
                <w:szCs w:val="28"/>
                <w:lang w:eastAsia="en-US"/>
              </w:rPr>
              <w:t>104 094,20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C0E019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C1438">
              <w:rPr>
                <w:rFonts w:eastAsia="Calibri"/>
                <w:szCs w:val="28"/>
                <w:lang w:eastAsia="en-US"/>
              </w:rPr>
              <w:t>300,70</w:t>
            </w:r>
          </w:p>
        </w:tc>
      </w:tr>
      <w:tr w:rsidR="00BC1438" w:rsidRPr="00BC1438" w14:paraId="7AC69F8F" w14:textId="77777777" w:rsidTr="00BC1438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9E9C" w14:textId="77777777" w:rsidR="00BC1438" w:rsidRPr="00BC1438" w:rsidRDefault="00BC1438" w:rsidP="00BC1438">
            <w:pPr>
              <w:jc w:val="center"/>
              <w:rPr>
                <w:color w:val="000000"/>
                <w:szCs w:val="28"/>
              </w:rPr>
            </w:pPr>
            <w:r w:rsidRPr="00BC1438">
              <w:rPr>
                <w:color w:val="000000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8CF7D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2026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58CE254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C1438">
              <w:rPr>
                <w:rFonts w:eastAsia="Calibri"/>
                <w:szCs w:val="28"/>
                <w:lang w:eastAsia="en-US"/>
              </w:rPr>
              <w:t>74 639,70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363FF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0AFD8F2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C1438">
              <w:rPr>
                <w:rFonts w:eastAsia="Calibri"/>
                <w:szCs w:val="28"/>
                <w:lang w:eastAsia="en-US"/>
              </w:rPr>
              <w:t>74 426,70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522954D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C1438">
              <w:rPr>
                <w:rFonts w:eastAsia="Calibri"/>
                <w:szCs w:val="28"/>
                <w:lang w:eastAsia="en-US"/>
              </w:rPr>
              <w:t>213,00</w:t>
            </w:r>
          </w:p>
        </w:tc>
      </w:tr>
      <w:tr w:rsidR="00BC1438" w:rsidRPr="00BC1438" w14:paraId="5C77AAEC" w14:textId="77777777" w:rsidTr="00BC1438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42311" w14:textId="77777777" w:rsidR="00BC1438" w:rsidRPr="00BC1438" w:rsidRDefault="00BC1438" w:rsidP="00BC143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20F3B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2027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4AF0BEC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C1438">
              <w:rPr>
                <w:rFonts w:eastAsia="Calibri"/>
                <w:szCs w:val="28"/>
                <w:lang w:eastAsia="en-US"/>
              </w:rPr>
              <w:t>80 612,20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92D21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FF5475E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C1438">
              <w:rPr>
                <w:rFonts w:eastAsia="Calibri"/>
                <w:szCs w:val="28"/>
                <w:lang w:eastAsia="en-US"/>
              </w:rPr>
              <w:t>80 380,00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FBFCF11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C1438">
              <w:rPr>
                <w:rFonts w:eastAsia="Calibri"/>
                <w:szCs w:val="28"/>
                <w:lang w:eastAsia="en-US"/>
              </w:rPr>
              <w:t>232,20</w:t>
            </w:r>
          </w:p>
        </w:tc>
      </w:tr>
      <w:tr w:rsidR="00BC1438" w:rsidRPr="00BC1438" w14:paraId="03300153" w14:textId="77777777" w:rsidTr="00BC1438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50137" w14:textId="77777777" w:rsidR="00BC1438" w:rsidRPr="00BC1438" w:rsidRDefault="00BC1438" w:rsidP="00BC1438">
            <w:pPr>
              <w:rPr>
                <w:color w:val="000000"/>
                <w:szCs w:val="28"/>
              </w:rPr>
            </w:pPr>
            <w:r w:rsidRPr="00BC1438">
              <w:rPr>
                <w:color w:val="000000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C80E1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2028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6993923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C1438">
              <w:rPr>
                <w:rFonts w:eastAsia="Calibri"/>
                <w:szCs w:val="28"/>
                <w:lang w:eastAsia="en-US"/>
              </w:rPr>
              <w:t>87 867,10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1E83A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8A6E44A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C1438">
              <w:rPr>
                <w:rFonts w:eastAsia="Calibri"/>
                <w:szCs w:val="28"/>
                <w:lang w:eastAsia="en-US"/>
              </w:rPr>
              <w:t>87 614,00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590E863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C1438">
              <w:rPr>
                <w:rFonts w:eastAsia="Calibri"/>
                <w:szCs w:val="28"/>
                <w:lang w:eastAsia="en-US"/>
              </w:rPr>
              <w:t>253,10</w:t>
            </w:r>
          </w:p>
        </w:tc>
      </w:tr>
      <w:tr w:rsidR="00BC1438" w:rsidRPr="00BC1438" w14:paraId="7F0122E4" w14:textId="77777777" w:rsidTr="00BC1438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F7B15" w14:textId="77777777" w:rsidR="00BC1438" w:rsidRPr="00BC1438" w:rsidRDefault="00BC1438" w:rsidP="00BC1438">
            <w:pPr>
              <w:rPr>
                <w:color w:val="000000"/>
                <w:szCs w:val="28"/>
              </w:rPr>
            </w:pPr>
            <w:r w:rsidRPr="00BC1438">
              <w:rPr>
                <w:color w:val="000000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1BBBB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2029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95BE360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C1438">
              <w:rPr>
                <w:rFonts w:eastAsia="Calibri"/>
                <w:szCs w:val="28"/>
                <w:lang w:eastAsia="en-US"/>
              </w:rPr>
              <w:t>95 775,20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ED00A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FEFD444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C1438">
              <w:rPr>
                <w:rFonts w:eastAsia="Calibri"/>
                <w:szCs w:val="28"/>
                <w:lang w:eastAsia="en-US"/>
              </w:rPr>
              <w:t>95 499,30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EAF1D3A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C1438">
              <w:rPr>
                <w:rFonts w:eastAsia="Calibri"/>
                <w:szCs w:val="28"/>
                <w:lang w:eastAsia="en-US"/>
              </w:rPr>
              <w:t>275,90</w:t>
            </w:r>
          </w:p>
        </w:tc>
      </w:tr>
      <w:tr w:rsidR="00BC1438" w:rsidRPr="00BC1438" w14:paraId="14B754F5" w14:textId="77777777" w:rsidTr="00BC1438">
        <w:trPr>
          <w:trHeight w:val="31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8973" w14:textId="77777777" w:rsidR="00BC1438" w:rsidRPr="00BC1438" w:rsidRDefault="00BC1438" w:rsidP="00BC1438">
            <w:pPr>
              <w:rPr>
                <w:color w:val="000000"/>
                <w:szCs w:val="28"/>
              </w:rPr>
            </w:pPr>
            <w:r w:rsidRPr="00BC1438">
              <w:rPr>
                <w:color w:val="000000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9EE18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BC1438">
              <w:rPr>
                <w:rFonts w:eastAsia="Calibri"/>
                <w:color w:val="000000"/>
                <w:szCs w:val="28"/>
                <w:lang w:eastAsia="en-US"/>
              </w:rPr>
              <w:t>2030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1700F73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C1438">
              <w:rPr>
                <w:rFonts w:eastAsia="Calibri"/>
                <w:szCs w:val="28"/>
                <w:lang w:eastAsia="en-US"/>
              </w:rPr>
              <w:t>104 394,90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D6481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3D56569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C1438">
              <w:rPr>
                <w:rFonts w:eastAsia="Calibri"/>
                <w:szCs w:val="28"/>
                <w:lang w:eastAsia="en-US"/>
              </w:rPr>
              <w:t>104 094,20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CA017A1" w14:textId="77777777" w:rsidR="00BC1438" w:rsidRPr="00BC1438" w:rsidRDefault="00BC1438" w:rsidP="00BC1438">
            <w:pPr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BC1438">
              <w:rPr>
                <w:rFonts w:eastAsia="Calibri"/>
                <w:szCs w:val="28"/>
                <w:lang w:eastAsia="en-US"/>
              </w:rPr>
              <w:t>300,70</w:t>
            </w:r>
          </w:p>
        </w:tc>
      </w:tr>
    </w:tbl>
    <w:p w14:paraId="7FCEAC15" w14:textId="3B4F9742" w:rsidR="002E7105" w:rsidRPr="004C699B" w:rsidRDefault="004C699B" w:rsidP="004C699B">
      <w:pPr>
        <w:tabs>
          <w:tab w:val="left" w:pos="3945"/>
        </w:tabs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__________________________________________</w:t>
      </w:r>
    </w:p>
    <w:sectPr w:rsidR="002E7105" w:rsidRPr="004C699B" w:rsidSect="004C699B">
      <w:pgSz w:w="16838" w:h="11906" w:orient="landscape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7A30F" w14:textId="77777777" w:rsidR="00E50717" w:rsidRDefault="00E50717" w:rsidP="005432FB">
      <w:r>
        <w:separator/>
      </w:r>
    </w:p>
  </w:endnote>
  <w:endnote w:type="continuationSeparator" w:id="0">
    <w:p w14:paraId="4EFBE5C3" w14:textId="77777777" w:rsidR="00E50717" w:rsidRDefault="00E50717" w:rsidP="0054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79646" w14:textId="77777777" w:rsidR="00E50717" w:rsidRDefault="00E50717" w:rsidP="005432FB">
      <w:r>
        <w:separator/>
      </w:r>
    </w:p>
  </w:footnote>
  <w:footnote w:type="continuationSeparator" w:id="0">
    <w:p w14:paraId="0D8C9213" w14:textId="77777777" w:rsidR="00E50717" w:rsidRDefault="00E50717" w:rsidP="00543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CC447" w14:textId="01531D57" w:rsidR="00BC1438" w:rsidRDefault="00BC1438">
    <w:pPr>
      <w:pStyle w:val="ac"/>
      <w:jc w:val="center"/>
    </w:pPr>
  </w:p>
  <w:p w14:paraId="46519065" w14:textId="77777777" w:rsidR="00BC1438" w:rsidRDefault="00BC143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3625308"/>
      <w:docPartObj>
        <w:docPartGallery w:val="Page Numbers (Top of Page)"/>
        <w:docPartUnique/>
      </w:docPartObj>
    </w:sdtPr>
    <w:sdtEndPr/>
    <w:sdtContent>
      <w:p w14:paraId="52D36CC1" w14:textId="77777777" w:rsidR="00BC1438" w:rsidRDefault="00BC143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000195" w14:textId="77777777" w:rsidR="00BC1438" w:rsidRDefault="00BC1438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F21AE" w14:textId="77777777" w:rsidR="00BC1438" w:rsidRDefault="00BC1438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7035" w14:textId="7EF32809" w:rsidR="00BC1438" w:rsidRDefault="00BC1438">
    <w:pPr>
      <w:pStyle w:val="ac"/>
      <w:jc w:val="center"/>
    </w:pPr>
  </w:p>
  <w:p w14:paraId="6D4C90F8" w14:textId="77777777" w:rsidR="00BC1438" w:rsidRDefault="00BC143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B7257"/>
    <w:multiLevelType w:val="hybridMultilevel"/>
    <w:tmpl w:val="07128A26"/>
    <w:lvl w:ilvl="0" w:tplc="798A3A9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 w15:restartNumberingAfterBreak="0">
    <w:nsid w:val="2FF04C6E"/>
    <w:multiLevelType w:val="hybridMultilevel"/>
    <w:tmpl w:val="DC00AE9A"/>
    <w:lvl w:ilvl="0" w:tplc="101093A0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2" w15:restartNumberingAfterBreak="0">
    <w:nsid w:val="33114897"/>
    <w:multiLevelType w:val="singleLevel"/>
    <w:tmpl w:val="18EA4B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4D632A9"/>
    <w:multiLevelType w:val="hybridMultilevel"/>
    <w:tmpl w:val="92203EA2"/>
    <w:lvl w:ilvl="0" w:tplc="09FA088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D737F29"/>
    <w:multiLevelType w:val="hybridMultilevel"/>
    <w:tmpl w:val="5E988678"/>
    <w:lvl w:ilvl="0" w:tplc="93A4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25A29"/>
    <w:multiLevelType w:val="singleLevel"/>
    <w:tmpl w:val="18EA4B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012447D"/>
    <w:multiLevelType w:val="hybridMultilevel"/>
    <w:tmpl w:val="DB4ECDA0"/>
    <w:lvl w:ilvl="0" w:tplc="3F1C823C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DB2"/>
    <w:rsid w:val="0000267F"/>
    <w:rsid w:val="00005330"/>
    <w:rsid w:val="000103DD"/>
    <w:rsid w:val="0003737B"/>
    <w:rsid w:val="00053AC8"/>
    <w:rsid w:val="00065F10"/>
    <w:rsid w:val="00075C16"/>
    <w:rsid w:val="000D341A"/>
    <w:rsid w:val="000F1F60"/>
    <w:rsid w:val="00115585"/>
    <w:rsid w:val="00120826"/>
    <w:rsid w:val="001237D6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771F"/>
    <w:rsid w:val="001A21D2"/>
    <w:rsid w:val="001A3B4A"/>
    <w:rsid w:val="001B7F93"/>
    <w:rsid w:val="001C2F40"/>
    <w:rsid w:val="001C349A"/>
    <w:rsid w:val="001D6479"/>
    <w:rsid w:val="001E0EE6"/>
    <w:rsid w:val="001E73B4"/>
    <w:rsid w:val="0020586B"/>
    <w:rsid w:val="00240C9A"/>
    <w:rsid w:val="00251325"/>
    <w:rsid w:val="0025288F"/>
    <w:rsid w:val="0025664F"/>
    <w:rsid w:val="0027630A"/>
    <w:rsid w:val="002A0AA3"/>
    <w:rsid w:val="002C6803"/>
    <w:rsid w:val="002D1DE9"/>
    <w:rsid w:val="002D5727"/>
    <w:rsid w:val="002D6744"/>
    <w:rsid w:val="002E2239"/>
    <w:rsid w:val="002E7105"/>
    <w:rsid w:val="003107E2"/>
    <w:rsid w:val="00313167"/>
    <w:rsid w:val="00336023"/>
    <w:rsid w:val="003607B8"/>
    <w:rsid w:val="0036155C"/>
    <w:rsid w:val="0036628C"/>
    <w:rsid w:val="003739A2"/>
    <w:rsid w:val="003774CE"/>
    <w:rsid w:val="00390379"/>
    <w:rsid w:val="003A6805"/>
    <w:rsid w:val="003C1ECA"/>
    <w:rsid w:val="003F04E9"/>
    <w:rsid w:val="003F0882"/>
    <w:rsid w:val="004004C8"/>
    <w:rsid w:val="00401788"/>
    <w:rsid w:val="00403BFF"/>
    <w:rsid w:val="004168F4"/>
    <w:rsid w:val="00420CB5"/>
    <w:rsid w:val="0042399F"/>
    <w:rsid w:val="00423B6C"/>
    <w:rsid w:val="00450619"/>
    <w:rsid w:val="0045161F"/>
    <w:rsid w:val="00474836"/>
    <w:rsid w:val="00491AA7"/>
    <w:rsid w:val="00495BA9"/>
    <w:rsid w:val="004A11D8"/>
    <w:rsid w:val="004A138B"/>
    <w:rsid w:val="004A5BE1"/>
    <w:rsid w:val="004A77B9"/>
    <w:rsid w:val="004C4EF7"/>
    <w:rsid w:val="004C699B"/>
    <w:rsid w:val="004E0B78"/>
    <w:rsid w:val="00507EA7"/>
    <w:rsid w:val="00516B94"/>
    <w:rsid w:val="00526340"/>
    <w:rsid w:val="005324D9"/>
    <w:rsid w:val="00532BC8"/>
    <w:rsid w:val="00540A8D"/>
    <w:rsid w:val="005432FB"/>
    <w:rsid w:val="005629E4"/>
    <w:rsid w:val="005713ED"/>
    <w:rsid w:val="00590389"/>
    <w:rsid w:val="005B0DC1"/>
    <w:rsid w:val="005B4330"/>
    <w:rsid w:val="005B4704"/>
    <w:rsid w:val="005D1631"/>
    <w:rsid w:val="005F1F02"/>
    <w:rsid w:val="005F4CE6"/>
    <w:rsid w:val="006101E8"/>
    <w:rsid w:val="006159B2"/>
    <w:rsid w:val="00635A58"/>
    <w:rsid w:val="0063713D"/>
    <w:rsid w:val="0065248B"/>
    <w:rsid w:val="0066584A"/>
    <w:rsid w:val="006726FC"/>
    <w:rsid w:val="00676005"/>
    <w:rsid w:val="006802A7"/>
    <w:rsid w:val="006864D4"/>
    <w:rsid w:val="00696583"/>
    <w:rsid w:val="006A3C90"/>
    <w:rsid w:val="006A6F06"/>
    <w:rsid w:val="006C59B6"/>
    <w:rsid w:val="006D1DB2"/>
    <w:rsid w:val="006D29EA"/>
    <w:rsid w:val="006D54D2"/>
    <w:rsid w:val="006E29B0"/>
    <w:rsid w:val="006F71B6"/>
    <w:rsid w:val="007023CF"/>
    <w:rsid w:val="00711159"/>
    <w:rsid w:val="007153A3"/>
    <w:rsid w:val="00743993"/>
    <w:rsid w:val="007444D2"/>
    <w:rsid w:val="00751C7F"/>
    <w:rsid w:val="0076128D"/>
    <w:rsid w:val="0076212A"/>
    <w:rsid w:val="007751F4"/>
    <w:rsid w:val="00780369"/>
    <w:rsid w:val="00787BE1"/>
    <w:rsid w:val="007A36C4"/>
    <w:rsid w:val="007D2C11"/>
    <w:rsid w:val="008016F4"/>
    <w:rsid w:val="00813BD7"/>
    <w:rsid w:val="008142BE"/>
    <w:rsid w:val="0081613C"/>
    <w:rsid w:val="00841D7D"/>
    <w:rsid w:val="008576DD"/>
    <w:rsid w:val="0086035D"/>
    <w:rsid w:val="008741B7"/>
    <w:rsid w:val="008A398A"/>
    <w:rsid w:val="008F40DD"/>
    <w:rsid w:val="0090278D"/>
    <w:rsid w:val="00905686"/>
    <w:rsid w:val="00927934"/>
    <w:rsid w:val="00947A08"/>
    <w:rsid w:val="00967ABD"/>
    <w:rsid w:val="00977FBF"/>
    <w:rsid w:val="009920C3"/>
    <w:rsid w:val="009944B2"/>
    <w:rsid w:val="00994BE9"/>
    <w:rsid w:val="009A1B32"/>
    <w:rsid w:val="009A3608"/>
    <w:rsid w:val="009C0611"/>
    <w:rsid w:val="009F222F"/>
    <w:rsid w:val="00A01AF8"/>
    <w:rsid w:val="00A130FE"/>
    <w:rsid w:val="00A4490B"/>
    <w:rsid w:val="00A53746"/>
    <w:rsid w:val="00A549DF"/>
    <w:rsid w:val="00A626A0"/>
    <w:rsid w:val="00A92A14"/>
    <w:rsid w:val="00A95D30"/>
    <w:rsid w:val="00AA2DE9"/>
    <w:rsid w:val="00AB68CF"/>
    <w:rsid w:val="00AC1FD2"/>
    <w:rsid w:val="00AC2E2A"/>
    <w:rsid w:val="00AC60DA"/>
    <w:rsid w:val="00AC7CAF"/>
    <w:rsid w:val="00AE7648"/>
    <w:rsid w:val="00AF0291"/>
    <w:rsid w:val="00AF069D"/>
    <w:rsid w:val="00AF2947"/>
    <w:rsid w:val="00AF5ADF"/>
    <w:rsid w:val="00B017CA"/>
    <w:rsid w:val="00B201A2"/>
    <w:rsid w:val="00B2510A"/>
    <w:rsid w:val="00B26C61"/>
    <w:rsid w:val="00B26F23"/>
    <w:rsid w:val="00B27E5D"/>
    <w:rsid w:val="00B37C1B"/>
    <w:rsid w:val="00B4761C"/>
    <w:rsid w:val="00B50BE1"/>
    <w:rsid w:val="00B57C1F"/>
    <w:rsid w:val="00B618C2"/>
    <w:rsid w:val="00B627B3"/>
    <w:rsid w:val="00B65256"/>
    <w:rsid w:val="00B728A3"/>
    <w:rsid w:val="00B906D4"/>
    <w:rsid w:val="00B979DD"/>
    <w:rsid w:val="00BB07BE"/>
    <w:rsid w:val="00BC04D0"/>
    <w:rsid w:val="00BC1438"/>
    <w:rsid w:val="00BC2E56"/>
    <w:rsid w:val="00BD0D2C"/>
    <w:rsid w:val="00BD4060"/>
    <w:rsid w:val="00BD526E"/>
    <w:rsid w:val="00BD7F28"/>
    <w:rsid w:val="00C3550D"/>
    <w:rsid w:val="00C417FF"/>
    <w:rsid w:val="00C41C2E"/>
    <w:rsid w:val="00C44198"/>
    <w:rsid w:val="00C446D4"/>
    <w:rsid w:val="00C50E3F"/>
    <w:rsid w:val="00C512CA"/>
    <w:rsid w:val="00C658F3"/>
    <w:rsid w:val="00C74C2C"/>
    <w:rsid w:val="00C80FD2"/>
    <w:rsid w:val="00C8330B"/>
    <w:rsid w:val="00CB0828"/>
    <w:rsid w:val="00CC11DC"/>
    <w:rsid w:val="00CC5F72"/>
    <w:rsid w:val="00CD15D6"/>
    <w:rsid w:val="00CE7091"/>
    <w:rsid w:val="00CE74D5"/>
    <w:rsid w:val="00CF441D"/>
    <w:rsid w:val="00CF49A8"/>
    <w:rsid w:val="00CF5DFF"/>
    <w:rsid w:val="00D042F2"/>
    <w:rsid w:val="00D05B50"/>
    <w:rsid w:val="00D17A47"/>
    <w:rsid w:val="00D20232"/>
    <w:rsid w:val="00D31AA1"/>
    <w:rsid w:val="00D50DA6"/>
    <w:rsid w:val="00DD55BC"/>
    <w:rsid w:val="00DF0D0D"/>
    <w:rsid w:val="00E03092"/>
    <w:rsid w:val="00E31025"/>
    <w:rsid w:val="00E35097"/>
    <w:rsid w:val="00E50717"/>
    <w:rsid w:val="00E5089B"/>
    <w:rsid w:val="00E516F9"/>
    <w:rsid w:val="00E65B8C"/>
    <w:rsid w:val="00E669F7"/>
    <w:rsid w:val="00E70F68"/>
    <w:rsid w:val="00E86A32"/>
    <w:rsid w:val="00EB087B"/>
    <w:rsid w:val="00EB7B7C"/>
    <w:rsid w:val="00EC5870"/>
    <w:rsid w:val="00EE029F"/>
    <w:rsid w:val="00EE1F8C"/>
    <w:rsid w:val="00EE273F"/>
    <w:rsid w:val="00EE5E30"/>
    <w:rsid w:val="00EE6105"/>
    <w:rsid w:val="00EF2C06"/>
    <w:rsid w:val="00F00C34"/>
    <w:rsid w:val="00F01B21"/>
    <w:rsid w:val="00F05F57"/>
    <w:rsid w:val="00F07F43"/>
    <w:rsid w:val="00F355F2"/>
    <w:rsid w:val="00F70989"/>
    <w:rsid w:val="00F739FE"/>
    <w:rsid w:val="00F922ED"/>
    <w:rsid w:val="00F92E04"/>
    <w:rsid w:val="00F94D3A"/>
    <w:rsid w:val="00F95125"/>
    <w:rsid w:val="00FB45EC"/>
    <w:rsid w:val="00FB66C7"/>
    <w:rsid w:val="00FB790D"/>
    <w:rsid w:val="00FD36EE"/>
    <w:rsid w:val="00FE1370"/>
    <w:rsid w:val="00FF48B2"/>
    <w:rsid w:val="00FF6F6E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288B17"/>
  <w15:docId w15:val="{E7EEC7D5-FF28-4344-A629-ABABE370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DB2"/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D1DB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6D1DB2"/>
    <w:rPr>
      <w:rFonts w:ascii="Arial" w:hAnsi="Arial" w:cs="Times New Roman"/>
      <w:b/>
      <w:sz w:val="20"/>
      <w:szCs w:val="20"/>
      <w:lang w:eastAsia="ru-RU"/>
    </w:rPr>
  </w:style>
  <w:style w:type="character" w:styleId="a6">
    <w:name w:val="Hyperlink"/>
    <w:basedOn w:val="a0"/>
    <w:uiPriority w:val="99"/>
    <w:rsid w:val="00CF49A8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40C9A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017CA"/>
    <w:pPr>
      <w:ind w:left="720"/>
      <w:contextualSpacing/>
    </w:pPr>
  </w:style>
  <w:style w:type="paragraph" w:styleId="aa">
    <w:name w:val="Document Map"/>
    <w:basedOn w:val="a"/>
    <w:link w:val="ab"/>
    <w:uiPriority w:val="99"/>
    <w:semiHidden/>
    <w:rsid w:val="00AC60D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F07F43"/>
    <w:rPr>
      <w:rFonts w:eastAsia="Times New Roman" w:cs="Times New Roman"/>
      <w:sz w:val="2"/>
    </w:rPr>
  </w:style>
  <w:style w:type="paragraph" w:styleId="ac">
    <w:name w:val="header"/>
    <w:basedOn w:val="a"/>
    <w:link w:val="ad"/>
    <w:uiPriority w:val="99"/>
    <w:unhideWhenUsed/>
    <w:rsid w:val="005432F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432FB"/>
    <w:rPr>
      <w:rFonts w:eastAsia="Times New Roman"/>
      <w:sz w:val="28"/>
      <w:szCs w:val="24"/>
    </w:rPr>
  </w:style>
  <w:style w:type="paragraph" w:styleId="ae">
    <w:name w:val="footer"/>
    <w:basedOn w:val="a"/>
    <w:link w:val="af"/>
    <w:uiPriority w:val="99"/>
    <w:unhideWhenUsed/>
    <w:rsid w:val="005432F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432FB"/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4320</Words>
  <Characters>24626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МУНИЦИПАЛЬНОГО</vt:lpstr>
    </vt:vector>
  </TitlesOfParts>
  <Company>Совет</Company>
  <LinksUpToDate>false</LinksUpToDate>
  <CharactersWithSpaces>28889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МУНИЦИПАЛЬНОГО</dc:title>
  <dc:creator>Машбюро</dc:creator>
  <cp:lastModifiedBy>Маш Бюро</cp:lastModifiedBy>
  <cp:revision>4</cp:revision>
  <cp:lastPrinted>2026-02-06T11:41:00Z</cp:lastPrinted>
  <dcterms:created xsi:type="dcterms:W3CDTF">2026-02-06T11:43:00Z</dcterms:created>
  <dcterms:modified xsi:type="dcterms:W3CDTF">2026-02-12T10:48:00Z</dcterms:modified>
</cp:coreProperties>
</file>