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5865" w14:textId="77777777" w:rsidR="00017895" w:rsidRPr="00E42DA7" w:rsidRDefault="00017895" w:rsidP="00896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BDFBA6" w14:textId="77777777" w:rsidR="006A5F90" w:rsidRPr="00582DBC" w:rsidRDefault="00A05042" w:rsidP="00474B8A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582DBC">
        <w:rPr>
          <w:rFonts w:ascii="Times New Roman" w:hAnsi="Times New Roman"/>
          <w:sz w:val="28"/>
          <w:szCs w:val="28"/>
        </w:rPr>
        <w:t>ЗАКЛЮЧЕНИЕ</w:t>
      </w:r>
    </w:p>
    <w:p w14:paraId="696BEACA" w14:textId="77777777" w:rsidR="00017895" w:rsidRPr="00582DBC" w:rsidRDefault="002828AD" w:rsidP="00474B8A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582DBC">
        <w:rPr>
          <w:rFonts w:ascii="Times New Roman" w:hAnsi="Times New Roman"/>
          <w:sz w:val="28"/>
          <w:szCs w:val="28"/>
        </w:rPr>
        <w:t>п</w:t>
      </w:r>
      <w:r w:rsidR="006A5F90" w:rsidRPr="00582DBC">
        <w:rPr>
          <w:rFonts w:ascii="Times New Roman" w:hAnsi="Times New Roman"/>
          <w:sz w:val="28"/>
          <w:szCs w:val="28"/>
        </w:rPr>
        <w:t>о результатам публичных слушаний</w:t>
      </w:r>
    </w:p>
    <w:p w14:paraId="6C1B3F44" w14:textId="5D3350B1" w:rsidR="00452407" w:rsidRPr="00DE4F6E" w:rsidRDefault="00452407" w:rsidP="00452407">
      <w:pPr>
        <w:pStyle w:val="a5"/>
        <w:jc w:val="center"/>
        <w:rPr>
          <w:rFonts w:ascii="Times New Roman" w:hAnsi="Times New Roman"/>
          <w:sz w:val="26"/>
          <w:szCs w:val="26"/>
        </w:rPr>
      </w:pPr>
      <w:r w:rsidRPr="00F14B33">
        <w:rPr>
          <w:rFonts w:ascii="Times New Roman" w:hAnsi="Times New Roman"/>
          <w:sz w:val="28"/>
          <w:szCs w:val="28"/>
        </w:rPr>
        <w:t>по рассмотрению проекта</w:t>
      </w:r>
      <w:r w:rsidRPr="00DE4F6E">
        <w:rPr>
          <w:rFonts w:ascii="Times New Roman" w:hAnsi="Times New Roman"/>
          <w:sz w:val="26"/>
          <w:szCs w:val="26"/>
        </w:rPr>
        <w:t xml:space="preserve"> </w:t>
      </w:r>
      <w:r w:rsidR="00AB17C6" w:rsidRPr="00662549">
        <w:rPr>
          <w:rFonts w:ascii="Times New Roman" w:hAnsi="Times New Roman"/>
          <w:color w:val="000000" w:themeColor="text1"/>
          <w:sz w:val="28"/>
          <w:szCs w:val="28"/>
        </w:rPr>
        <w:t xml:space="preserve">Приказа о предоставлении </w:t>
      </w:r>
      <w:r w:rsidR="00AB17C6">
        <w:rPr>
          <w:rFonts w:ascii="Times New Roman" w:hAnsi="Times New Roman"/>
          <w:color w:val="000000" w:themeColor="text1"/>
          <w:sz w:val="28"/>
          <w:szCs w:val="28"/>
        </w:rPr>
        <w:t>разрешения на отклонение от предельных параметров разрешенного строительства</w:t>
      </w:r>
    </w:p>
    <w:p w14:paraId="6C570584" w14:textId="4B1A84AD" w:rsidR="0004264B" w:rsidRPr="00A74013" w:rsidRDefault="00DB73E6" w:rsidP="002365E8">
      <w:pPr>
        <w:pStyle w:val="a5"/>
        <w:jc w:val="center"/>
        <w:rPr>
          <w:rFonts w:ascii="Times New Roman" w:hAnsi="Times New Roman"/>
          <w:sz w:val="26"/>
          <w:szCs w:val="26"/>
        </w:rPr>
      </w:pPr>
      <w:r w:rsidRPr="00A74013">
        <w:rPr>
          <w:rFonts w:ascii="Times New Roman" w:hAnsi="Times New Roman"/>
          <w:sz w:val="26"/>
          <w:szCs w:val="26"/>
        </w:rPr>
        <w:t xml:space="preserve">от </w:t>
      </w:r>
      <w:r w:rsidR="003B1117">
        <w:rPr>
          <w:rFonts w:ascii="Times New Roman" w:hAnsi="Times New Roman"/>
          <w:sz w:val="26"/>
          <w:szCs w:val="26"/>
        </w:rPr>
        <w:t>04</w:t>
      </w:r>
      <w:r w:rsidRPr="00A74013">
        <w:rPr>
          <w:rFonts w:ascii="Times New Roman" w:hAnsi="Times New Roman"/>
          <w:sz w:val="26"/>
          <w:szCs w:val="26"/>
        </w:rPr>
        <w:t>.</w:t>
      </w:r>
      <w:r w:rsidR="00D11D35">
        <w:rPr>
          <w:rFonts w:ascii="Times New Roman" w:hAnsi="Times New Roman"/>
          <w:sz w:val="26"/>
          <w:szCs w:val="26"/>
        </w:rPr>
        <w:t>10</w:t>
      </w:r>
      <w:bookmarkStart w:id="0" w:name="_GoBack"/>
      <w:bookmarkEnd w:id="0"/>
      <w:r w:rsidR="00452407" w:rsidRPr="00A74013">
        <w:rPr>
          <w:rFonts w:ascii="Times New Roman" w:hAnsi="Times New Roman"/>
          <w:sz w:val="26"/>
          <w:szCs w:val="26"/>
        </w:rPr>
        <w:t>.202</w:t>
      </w:r>
      <w:r w:rsidR="00846B9A">
        <w:rPr>
          <w:rFonts w:ascii="Times New Roman" w:hAnsi="Times New Roman"/>
          <w:sz w:val="26"/>
          <w:szCs w:val="26"/>
        </w:rPr>
        <w:t>5</w:t>
      </w:r>
      <w:r w:rsidR="0004264B" w:rsidRPr="00A74013">
        <w:rPr>
          <w:rFonts w:ascii="Times New Roman" w:hAnsi="Times New Roman"/>
          <w:sz w:val="26"/>
          <w:szCs w:val="26"/>
        </w:rPr>
        <w:t>г.</w:t>
      </w:r>
    </w:p>
    <w:p w14:paraId="5D30EAF8" w14:textId="77777777" w:rsidR="009736DB" w:rsidRPr="003479EE" w:rsidRDefault="009736DB" w:rsidP="009736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B905452" w14:textId="152B4065" w:rsidR="00AB17C6" w:rsidRDefault="009736DB" w:rsidP="00846B9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3479EE">
        <w:rPr>
          <w:rFonts w:ascii="Times New Roman" w:hAnsi="Times New Roman" w:cs="Times New Roman"/>
          <w:sz w:val="28"/>
          <w:szCs w:val="28"/>
        </w:rPr>
        <w:t xml:space="preserve">      </w:t>
      </w:r>
      <w:r w:rsidR="00AB17C6">
        <w:rPr>
          <w:rFonts w:ascii="Times New Roman" w:hAnsi="Times New Roman" w:cs="Times New Roman"/>
          <w:sz w:val="28"/>
          <w:szCs w:val="28"/>
        </w:rPr>
        <w:t>На публичных слушаниях рассмотрен</w:t>
      </w:r>
      <w:r w:rsidR="00846B9A" w:rsidRPr="00846B9A">
        <w:rPr>
          <w:rFonts w:ascii="Times New Roman" w:hAnsi="Times New Roman" w:cs="Times New Roman"/>
          <w:sz w:val="28"/>
          <w:szCs w:val="28"/>
        </w:rPr>
        <w:t xml:space="preserve"> </w:t>
      </w:r>
      <w:r w:rsidR="00AB17C6" w:rsidRPr="00F14B33">
        <w:rPr>
          <w:rFonts w:ascii="Times New Roman" w:hAnsi="Times New Roman"/>
          <w:sz w:val="28"/>
          <w:szCs w:val="28"/>
        </w:rPr>
        <w:t>проект</w:t>
      </w:r>
      <w:r w:rsidR="00AB17C6" w:rsidRPr="00DE4F6E">
        <w:rPr>
          <w:rFonts w:ascii="Times New Roman" w:hAnsi="Times New Roman"/>
          <w:sz w:val="26"/>
          <w:szCs w:val="26"/>
        </w:rPr>
        <w:t xml:space="preserve"> </w:t>
      </w:r>
      <w:r w:rsidR="00AB17C6" w:rsidRPr="00662549">
        <w:rPr>
          <w:rFonts w:ascii="Times New Roman" w:hAnsi="Times New Roman"/>
          <w:color w:val="000000" w:themeColor="text1"/>
          <w:sz w:val="28"/>
          <w:szCs w:val="28"/>
        </w:rPr>
        <w:t xml:space="preserve">Приказа о предоставлении </w:t>
      </w:r>
      <w:r w:rsidR="00AB17C6">
        <w:rPr>
          <w:rFonts w:ascii="Times New Roman" w:hAnsi="Times New Roman"/>
          <w:color w:val="000000" w:themeColor="text1"/>
          <w:sz w:val="28"/>
          <w:szCs w:val="28"/>
        </w:rPr>
        <w:t xml:space="preserve">разрешения на отклонение от предельных параметров разрешенного строительства </w:t>
      </w:r>
      <w:r w:rsidR="00AB17C6" w:rsidRPr="00FC077B">
        <w:rPr>
          <w:rFonts w:ascii="Times New Roman" w:hAnsi="Times New Roman"/>
          <w:sz w:val="28"/>
          <w:szCs w:val="28"/>
        </w:rPr>
        <w:t xml:space="preserve">реконструкции объектов капитального строительства  земельного участка с кадастровым номером </w:t>
      </w:r>
      <w:r w:rsidR="003B1117" w:rsidRPr="003B1117">
        <w:rPr>
          <w:rFonts w:ascii="Times New Roman" w:hAnsi="Times New Roman"/>
          <w:sz w:val="28"/>
          <w:szCs w:val="28"/>
        </w:rPr>
        <w:t xml:space="preserve">16:25:200201:107, площадью 2647 кв. м, расположенного по адресу: Республика Татарстан, Лениногорский муниципальный район, Ивановское сельское поселение, с. Ивановка, ул. </w:t>
      </w:r>
      <w:proofErr w:type="spellStart"/>
      <w:r w:rsidR="003B1117" w:rsidRPr="003B1117">
        <w:rPr>
          <w:rFonts w:ascii="Times New Roman" w:hAnsi="Times New Roman"/>
          <w:sz w:val="28"/>
          <w:szCs w:val="28"/>
        </w:rPr>
        <w:t>Родничная</w:t>
      </w:r>
      <w:proofErr w:type="spellEnd"/>
      <w:r w:rsidR="003B1117" w:rsidRPr="003B1117">
        <w:rPr>
          <w:rFonts w:ascii="Times New Roman" w:hAnsi="Times New Roman"/>
          <w:sz w:val="28"/>
          <w:szCs w:val="28"/>
        </w:rPr>
        <w:t>, д. 22</w:t>
      </w:r>
      <w:r w:rsidR="00FC769B">
        <w:rPr>
          <w:rFonts w:ascii="Times New Roman" w:hAnsi="Times New Roman"/>
          <w:sz w:val="28"/>
          <w:szCs w:val="28"/>
        </w:rPr>
        <w:t>, -</w:t>
      </w:r>
      <w:r w:rsidR="003B1117" w:rsidRPr="003B1117">
        <w:rPr>
          <w:rFonts w:ascii="Times New Roman" w:hAnsi="Times New Roman"/>
          <w:sz w:val="28"/>
          <w:szCs w:val="28"/>
        </w:rPr>
        <w:t xml:space="preserve"> </w:t>
      </w:r>
      <w:r w:rsidR="00AB17C6" w:rsidRPr="00FC077B">
        <w:rPr>
          <w:rFonts w:ascii="Times New Roman" w:hAnsi="Times New Roman"/>
          <w:sz w:val="28"/>
          <w:szCs w:val="28"/>
        </w:rPr>
        <w:t xml:space="preserve">в части уменьшения минимальных отступов от границ земельного участка от точки </w:t>
      </w:r>
      <w:r w:rsidR="003B1117">
        <w:rPr>
          <w:rFonts w:ascii="Times New Roman" w:hAnsi="Times New Roman"/>
          <w:sz w:val="28"/>
          <w:szCs w:val="28"/>
        </w:rPr>
        <w:t>2</w:t>
      </w:r>
      <w:r w:rsidR="00AB17C6" w:rsidRPr="00FC077B">
        <w:rPr>
          <w:rFonts w:ascii="Times New Roman" w:hAnsi="Times New Roman"/>
          <w:sz w:val="28"/>
          <w:szCs w:val="28"/>
        </w:rPr>
        <w:t xml:space="preserve"> до точки </w:t>
      </w:r>
      <w:r w:rsidR="003B1117">
        <w:rPr>
          <w:rFonts w:ascii="Times New Roman" w:hAnsi="Times New Roman"/>
          <w:sz w:val="28"/>
          <w:szCs w:val="28"/>
        </w:rPr>
        <w:t>3</w:t>
      </w:r>
      <w:r w:rsidR="00AB17C6" w:rsidRPr="00FC077B">
        <w:rPr>
          <w:rFonts w:ascii="Times New Roman" w:hAnsi="Times New Roman"/>
          <w:sz w:val="28"/>
          <w:szCs w:val="28"/>
        </w:rPr>
        <w:t xml:space="preserve"> ‒ до 0 м</w:t>
      </w:r>
      <w:r w:rsidR="00AB17C6">
        <w:rPr>
          <w:rFonts w:ascii="Times New Roman" w:hAnsi="Times New Roman"/>
          <w:sz w:val="28"/>
          <w:szCs w:val="28"/>
        </w:rPr>
        <w:t>.</w:t>
      </w:r>
    </w:p>
    <w:p w14:paraId="0B781E58" w14:textId="2614FEFB" w:rsidR="00AB17C6" w:rsidRDefault="00AB17C6" w:rsidP="00AB17C6">
      <w:pPr>
        <w:pStyle w:val="ConsPlusNonforma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17C6">
        <w:rPr>
          <w:rFonts w:ascii="Times New Roman" w:hAnsi="Times New Roman"/>
          <w:color w:val="000000" w:themeColor="text1"/>
          <w:sz w:val="28"/>
          <w:szCs w:val="28"/>
        </w:rPr>
        <w:t>Количество участников публичных слушаний, которые приняли в них участие, составило</w:t>
      </w:r>
      <w:r w:rsidR="003B1117">
        <w:rPr>
          <w:rFonts w:ascii="Times New Roman" w:hAnsi="Times New Roman"/>
          <w:color w:val="000000" w:themeColor="text1"/>
          <w:sz w:val="28"/>
          <w:szCs w:val="28"/>
        </w:rPr>
        <w:t xml:space="preserve"> 12 человек.</w:t>
      </w:r>
    </w:p>
    <w:p w14:paraId="4940308C" w14:textId="6B8ECF6B" w:rsidR="00AB17C6" w:rsidRDefault="00AB17C6" w:rsidP="00AB17C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7C6">
        <w:rPr>
          <w:rFonts w:ascii="Times New Roman" w:hAnsi="Times New Roman" w:cs="Times New Roman"/>
          <w:sz w:val="28"/>
          <w:szCs w:val="28"/>
        </w:rPr>
        <w:t xml:space="preserve">Настоящее заключение подготовлено на основании протокола публичных слушаний от </w:t>
      </w:r>
      <w:r w:rsidR="003B1117">
        <w:rPr>
          <w:rFonts w:ascii="Times New Roman" w:hAnsi="Times New Roman" w:cs="Times New Roman"/>
          <w:sz w:val="28"/>
          <w:szCs w:val="28"/>
        </w:rPr>
        <w:t>30</w:t>
      </w:r>
      <w:r w:rsidR="00AA4AF6">
        <w:rPr>
          <w:rFonts w:ascii="Times New Roman" w:hAnsi="Times New Roman" w:cs="Times New Roman"/>
          <w:sz w:val="28"/>
          <w:szCs w:val="28"/>
        </w:rPr>
        <w:t>.0</w:t>
      </w:r>
      <w:r w:rsidR="003B1117">
        <w:rPr>
          <w:rFonts w:ascii="Times New Roman" w:hAnsi="Times New Roman" w:cs="Times New Roman"/>
          <w:sz w:val="28"/>
          <w:szCs w:val="28"/>
        </w:rPr>
        <w:t>9</w:t>
      </w:r>
      <w:r w:rsidR="00AA4AF6">
        <w:rPr>
          <w:rFonts w:ascii="Times New Roman" w:hAnsi="Times New Roman" w:cs="Times New Roman"/>
          <w:sz w:val="28"/>
          <w:szCs w:val="28"/>
        </w:rPr>
        <w:t>.2025</w:t>
      </w:r>
      <w:r w:rsidRPr="00AB17C6">
        <w:rPr>
          <w:rFonts w:ascii="Times New Roman" w:hAnsi="Times New Roman" w:cs="Times New Roman"/>
          <w:sz w:val="28"/>
          <w:szCs w:val="28"/>
        </w:rPr>
        <w:t>.</w:t>
      </w:r>
    </w:p>
    <w:p w14:paraId="0DBA1D3A" w14:textId="53A2E002" w:rsidR="00337994" w:rsidRPr="00F14B33" w:rsidRDefault="00846B9A" w:rsidP="00AA4A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46B9A">
        <w:rPr>
          <w:rFonts w:ascii="Times New Roman" w:hAnsi="Times New Roman" w:cs="Times New Roman"/>
          <w:sz w:val="28"/>
          <w:szCs w:val="28"/>
        </w:rPr>
        <w:t xml:space="preserve"> </w:t>
      </w:r>
      <w:r w:rsidR="00AA4AF6">
        <w:rPr>
          <w:rFonts w:ascii="Times New Roman" w:hAnsi="Times New Roman" w:cs="Times New Roman"/>
          <w:sz w:val="28"/>
          <w:szCs w:val="28"/>
        </w:rPr>
        <w:tab/>
      </w:r>
      <w:r w:rsidR="00AA4AF6" w:rsidRPr="00AA4AF6">
        <w:rPr>
          <w:rFonts w:ascii="Times New Roman" w:hAnsi="Times New Roman" w:cs="Times New Roman"/>
          <w:sz w:val="28"/>
          <w:szCs w:val="28"/>
        </w:rPr>
        <w:t>Предложения и замечания граждан, постоянно проживающих на территории</w:t>
      </w:r>
      <w:r w:rsidR="00AA4AF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B1117">
        <w:rPr>
          <w:rFonts w:ascii="Times New Roman" w:hAnsi="Times New Roman" w:cs="Times New Roman"/>
          <w:sz w:val="28"/>
          <w:szCs w:val="28"/>
        </w:rPr>
        <w:t>Ивановско</w:t>
      </w:r>
      <w:r w:rsidR="00FC769B">
        <w:rPr>
          <w:rFonts w:ascii="Times New Roman" w:hAnsi="Times New Roman" w:cs="Times New Roman"/>
          <w:sz w:val="28"/>
          <w:szCs w:val="28"/>
        </w:rPr>
        <w:t>го</w:t>
      </w:r>
      <w:r w:rsidR="003B1117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FC769B">
        <w:rPr>
          <w:rFonts w:ascii="Times New Roman" w:hAnsi="Times New Roman" w:cs="Times New Roman"/>
          <w:sz w:val="28"/>
          <w:szCs w:val="28"/>
        </w:rPr>
        <w:t>го</w:t>
      </w:r>
      <w:r w:rsidR="003B111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FC769B">
        <w:rPr>
          <w:rFonts w:ascii="Times New Roman" w:hAnsi="Times New Roman" w:cs="Times New Roman"/>
          <w:sz w:val="28"/>
          <w:szCs w:val="28"/>
        </w:rPr>
        <w:t>я,</w:t>
      </w:r>
      <w:r w:rsidR="00AA4AF6">
        <w:rPr>
          <w:rFonts w:ascii="Times New Roman" w:hAnsi="Times New Roman" w:cs="Times New Roman"/>
          <w:sz w:val="28"/>
          <w:szCs w:val="28"/>
        </w:rPr>
        <w:t xml:space="preserve"> </w:t>
      </w:r>
      <w:r w:rsidR="00AA4AF6" w:rsidRPr="00AA4AF6">
        <w:rPr>
          <w:rFonts w:ascii="Times New Roman" w:hAnsi="Times New Roman" w:cs="Times New Roman"/>
          <w:sz w:val="28"/>
          <w:szCs w:val="28"/>
        </w:rPr>
        <w:t xml:space="preserve">и иных участников </w:t>
      </w:r>
      <w:r w:rsidR="00AA4AF6">
        <w:rPr>
          <w:rFonts w:ascii="Times New Roman" w:hAnsi="Times New Roman" w:cs="Times New Roman"/>
          <w:sz w:val="28"/>
          <w:szCs w:val="28"/>
        </w:rPr>
        <w:t>не поступали.</w:t>
      </w:r>
    </w:p>
    <w:p w14:paraId="38000466" w14:textId="77777777" w:rsidR="009736DB" w:rsidRPr="003479EE" w:rsidRDefault="009736DB" w:rsidP="009736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6AAB743" w14:textId="42024246" w:rsidR="00A74013" w:rsidRDefault="00AA4AF6" w:rsidP="003379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A4AF6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</w:t>
      </w:r>
    </w:p>
    <w:p w14:paraId="6BB54979" w14:textId="77777777" w:rsidR="00AA4AF6" w:rsidRPr="00582DBC" w:rsidRDefault="00AA4AF6" w:rsidP="003379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97E9473" w14:textId="664A2CAA" w:rsidR="00832CA0" w:rsidRPr="00F14B33" w:rsidRDefault="00832CA0" w:rsidP="00050492">
      <w:pPr>
        <w:pStyle w:val="ConsPlusNonformat"/>
        <w:numPr>
          <w:ilvl w:val="0"/>
          <w:numId w:val="8"/>
        </w:numPr>
        <w:ind w:left="0" w:firstLine="21"/>
        <w:jc w:val="both"/>
        <w:rPr>
          <w:rFonts w:ascii="Times New Roman" w:hAnsi="Times New Roman" w:cs="Times New Roman"/>
          <w:sz w:val="28"/>
          <w:szCs w:val="28"/>
        </w:rPr>
      </w:pPr>
      <w:r w:rsidRPr="00F14B33">
        <w:rPr>
          <w:rFonts w:ascii="Times New Roman" w:hAnsi="Times New Roman" w:cs="Times New Roman"/>
          <w:sz w:val="28"/>
          <w:szCs w:val="28"/>
        </w:rPr>
        <w:t>Публичные слушания состоялись в соответствии с требованиями действующего законодательства.</w:t>
      </w:r>
    </w:p>
    <w:p w14:paraId="2811CD54" w14:textId="65571B63" w:rsidR="00832CA0" w:rsidRPr="00F14B33" w:rsidRDefault="00AA4AF6" w:rsidP="00050492">
      <w:pPr>
        <w:pStyle w:val="ConsPlusNonformat"/>
        <w:numPr>
          <w:ilvl w:val="0"/>
          <w:numId w:val="8"/>
        </w:numPr>
        <w:ind w:left="0" w:firstLine="21"/>
        <w:jc w:val="both"/>
        <w:rPr>
          <w:rFonts w:ascii="Times New Roman" w:hAnsi="Times New Roman" w:cs="Times New Roman"/>
          <w:sz w:val="28"/>
          <w:szCs w:val="28"/>
        </w:rPr>
      </w:pPr>
      <w:r w:rsidRPr="00AA4AF6">
        <w:rPr>
          <w:rFonts w:ascii="Times New Roman" w:hAnsi="Times New Roman" w:cs="Times New Roman"/>
          <w:sz w:val="28"/>
          <w:szCs w:val="28"/>
        </w:rPr>
        <w:t xml:space="preserve">В </w:t>
      </w:r>
      <w:r w:rsidR="003B1117">
        <w:rPr>
          <w:rFonts w:ascii="Times New Roman" w:hAnsi="Times New Roman" w:cs="Times New Roman"/>
          <w:sz w:val="28"/>
          <w:szCs w:val="28"/>
        </w:rPr>
        <w:t xml:space="preserve">муниципальном образовании «Ивановское сельское поселение» </w:t>
      </w:r>
      <w:r w:rsidR="00184F6B">
        <w:rPr>
          <w:rFonts w:ascii="Times New Roman" w:hAnsi="Times New Roman" w:cs="Times New Roman"/>
          <w:sz w:val="28"/>
          <w:szCs w:val="28"/>
        </w:rPr>
        <w:t>Л</w:t>
      </w:r>
      <w:r w:rsidR="003B1117">
        <w:rPr>
          <w:rFonts w:ascii="Times New Roman" w:hAnsi="Times New Roman" w:cs="Times New Roman"/>
          <w:sz w:val="28"/>
          <w:szCs w:val="28"/>
        </w:rPr>
        <w:t>ениногорского муниципального района Республики Татарстан</w:t>
      </w:r>
      <w:r w:rsidR="00A05FC9">
        <w:rPr>
          <w:rFonts w:ascii="Times New Roman" w:hAnsi="Times New Roman" w:cs="Times New Roman"/>
          <w:sz w:val="28"/>
          <w:szCs w:val="28"/>
        </w:rPr>
        <w:t xml:space="preserve"> имеются утвержденные П</w:t>
      </w:r>
      <w:r w:rsidRPr="00AA4AF6">
        <w:rPr>
          <w:rFonts w:ascii="Times New Roman" w:hAnsi="Times New Roman" w:cs="Times New Roman"/>
          <w:sz w:val="28"/>
          <w:szCs w:val="28"/>
        </w:rPr>
        <w:t xml:space="preserve">равила землепользования и застройки от </w:t>
      </w:r>
      <w:r w:rsidR="003B1117">
        <w:rPr>
          <w:rFonts w:ascii="Times New Roman" w:hAnsi="Times New Roman" w:cs="Times New Roman"/>
          <w:sz w:val="28"/>
          <w:szCs w:val="28"/>
        </w:rPr>
        <w:t>10</w:t>
      </w:r>
      <w:r w:rsidRPr="00AA4AF6">
        <w:rPr>
          <w:rFonts w:ascii="Times New Roman" w:hAnsi="Times New Roman" w:cs="Times New Roman"/>
          <w:sz w:val="28"/>
          <w:szCs w:val="28"/>
        </w:rPr>
        <w:t>.</w:t>
      </w:r>
      <w:r w:rsidR="003B1117">
        <w:rPr>
          <w:rFonts w:ascii="Times New Roman" w:hAnsi="Times New Roman" w:cs="Times New Roman"/>
          <w:sz w:val="28"/>
          <w:szCs w:val="28"/>
        </w:rPr>
        <w:t>08</w:t>
      </w:r>
      <w:r w:rsidRPr="00AA4AF6">
        <w:rPr>
          <w:rFonts w:ascii="Times New Roman" w:hAnsi="Times New Roman" w:cs="Times New Roman"/>
          <w:sz w:val="28"/>
          <w:szCs w:val="28"/>
        </w:rPr>
        <w:t>.2023 №</w:t>
      </w:r>
      <w:r w:rsidR="003B1117">
        <w:rPr>
          <w:rFonts w:ascii="Times New Roman" w:hAnsi="Times New Roman" w:cs="Times New Roman"/>
          <w:sz w:val="28"/>
          <w:szCs w:val="28"/>
        </w:rPr>
        <w:t>34</w:t>
      </w:r>
      <w:r w:rsidRPr="00AA4AF6">
        <w:rPr>
          <w:rFonts w:ascii="Times New Roman" w:hAnsi="Times New Roman" w:cs="Times New Roman"/>
          <w:sz w:val="28"/>
          <w:szCs w:val="28"/>
        </w:rPr>
        <w:t>, где указаны отступы от границ участка. Несмотря на то, что на земельном участке расположен дом 19</w:t>
      </w:r>
      <w:r w:rsidR="003B1117">
        <w:rPr>
          <w:rFonts w:ascii="Times New Roman" w:hAnsi="Times New Roman" w:cs="Times New Roman"/>
          <w:sz w:val="28"/>
          <w:szCs w:val="28"/>
        </w:rPr>
        <w:t>55</w:t>
      </w:r>
      <w:r w:rsidRPr="00AA4AF6">
        <w:rPr>
          <w:rFonts w:ascii="Times New Roman" w:hAnsi="Times New Roman" w:cs="Times New Roman"/>
          <w:sz w:val="28"/>
          <w:szCs w:val="28"/>
        </w:rPr>
        <w:t xml:space="preserve"> года постройки с нарушением (от границы участка не соблюден отступ </w:t>
      </w:r>
      <w:r w:rsidR="003B1117">
        <w:rPr>
          <w:rFonts w:ascii="Times New Roman" w:hAnsi="Times New Roman" w:cs="Times New Roman"/>
          <w:sz w:val="28"/>
          <w:szCs w:val="28"/>
        </w:rPr>
        <w:t>5</w:t>
      </w:r>
      <w:r w:rsidRPr="00AA4AF6">
        <w:rPr>
          <w:rFonts w:ascii="Times New Roman" w:hAnsi="Times New Roman" w:cs="Times New Roman"/>
          <w:sz w:val="28"/>
          <w:szCs w:val="28"/>
        </w:rPr>
        <w:t xml:space="preserve">м), пристрой к жилому дому (реконструкция дома) должен возводиться с соблюдением правил землепользования и застройки (отступ от границы участка </w:t>
      </w:r>
      <w:r w:rsidR="003B1117">
        <w:rPr>
          <w:rFonts w:ascii="Times New Roman" w:hAnsi="Times New Roman" w:cs="Times New Roman"/>
          <w:sz w:val="28"/>
          <w:szCs w:val="28"/>
        </w:rPr>
        <w:t>5</w:t>
      </w:r>
      <w:r w:rsidRPr="00AA4AF6">
        <w:rPr>
          <w:rFonts w:ascii="Times New Roman" w:hAnsi="Times New Roman" w:cs="Times New Roman"/>
          <w:sz w:val="28"/>
          <w:szCs w:val="28"/>
        </w:rPr>
        <w:t>м)</w:t>
      </w:r>
      <w:r w:rsidR="00050492">
        <w:rPr>
          <w:rFonts w:ascii="Times New Roman" w:hAnsi="Times New Roman" w:cs="Times New Roman"/>
          <w:sz w:val="28"/>
          <w:szCs w:val="28"/>
        </w:rPr>
        <w:t xml:space="preserve">. </w:t>
      </w:r>
      <w:r w:rsidR="00050492" w:rsidRPr="00050492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3B1117">
        <w:rPr>
          <w:rFonts w:ascii="Times New Roman" w:hAnsi="Times New Roman" w:cs="Times New Roman"/>
          <w:sz w:val="28"/>
          <w:szCs w:val="28"/>
        </w:rPr>
        <w:t xml:space="preserve">«Ивановское сельское поселение» </w:t>
      </w:r>
      <w:r w:rsidR="00050492" w:rsidRPr="00050492">
        <w:rPr>
          <w:rFonts w:ascii="Times New Roman" w:hAnsi="Times New Roman" w:cs="Times New Roman"/>
          <w:sz w:val="28"/>
          <w:szCs w:val="28"/>
        </w:rPr>
        <w:t>Лениногорского муниципального района Республики Татарстан не согласовывает разрешение на отклонение от предельных параметров разрешенного строительства, реконструкции объекта капитального строительства.</w:t>
      </w:r>
    </w:p>
    <w:p w14:paraId="4DFEE947" w14:textId="5408CAEE" w:rsidR="00832CA0" w:rsidRPr="00F14B33" w:rsidRDefault="00050492" w:rsidP="00050492">
      <w:pPr>
        <w:pStyle w:val="a5"/>
        <w:numPr>
          <w:ilvl w:val="0"/>
          <w:numId w:val="8"/>
        </w:numPr>
        <w:ind w:left="0" w:firstLine="21"/>
        <w:jc w:val="both"/>
        <w:rPr>
          <w:rFonts w:ascii="Times New Roman" w:hAnsi="Times New Roman"/>
          <w:sz w:val="28"/>
          <w:szCs w:val="28"/>
        </w:rPr>
      </w:pPr>
      <w:r w:rsidRPr="00F14B33">
        <w:rPr>
          <w:rFonts w:ascii="Times New Roman" w:hAnsi="Times New Roman"/>
          <w:sz w:val="28"/>
          <w:szCs w:val="28"/>
        </w:rPr>
        <w:t xml:space="preserve">Заключение по результатам публичных слушаний разместить на официальном сайте Лениногорского муниципального района в сети интернет по адресу: </w:t>
      </w:r>
      <w:hyperlink r:id="rId6" w:history="1">
        <w:r w:rsidRPr="00F14B33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Pr="00F14B33">
          <w:rPr>
            <w:rStyle w:val="a3"/>
            <w:rFonts w:ascii="Times New Roman" w:hAnsi="Times New Roman"/>
            <w:color w:val="auto"/>
            <w:sz w:val="28"/>
            <w:szCs w:val="28"/>
          </w:rPr>
          <w:t>://</w:t>
        </w:r>
        <w:proofErr w:type="spellStart"/>
        <w:r w:rsidRPr="00F14B33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Leninogorsk</w:t>
        </w:r>
        <w:proofErr w:type="spellEnd"/>
        <w:r w:rsidRPr="00F14B33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F14B33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tatarstan</w:t>
        </w:r>
        <w:proofErr w:type="spellEnd"/>
        <w:r w:rsidRPr="00F14B33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F14B33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F14B33">
        <w:rPr>
          <w:rFonts w:ascii="Times New Roman" w:hAnsi="Times New Roman"/>
          <w:sz w:val="28"/>
          <w:szCs w:val="28"/>
        </w:rPr>
        <w:t xml:space="preserve"> в разделе «Градостроительство. </w:t>
      </w:r>
      <w:r w:rsidRPr="0005049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Pr="00F14B3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474839DC" w14:textId="2BF2A187" w:rsidR="00832CA0" w:rsidRPr="00F14B33" w:rsidRDefault="00832CA0" w:rsidP="00832CA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14B33">
        <w:rPr>
          <w:rFonts w:ascii="Times New Roman" w:hAnsi="Times New Roman"/>
          <w:sz w:val="28"/>
          <w:szCs w:val="28"/>
        </w:rPr>
        <w:t xml:space="preserve">       </w:t>
      </w:r>
    </w:p>
    <w:p w14:paraId="601CD050" w14:textId="77777777" w:rsidR="000614A4" w:rsidRDefault="000614A4" w:rsidP="000614A4">
      <w:pPr>
        <w:pStyle w:val="ConsPlusNonformat"/>
        <w:tabs>
          <w:tab w:val="left" w:pos="6915"/>
        </w:tabs>
        <w:rPr>
          <w:rFonts w:ascii="Times New Roman" w:hAnsi="Times New Roman" w:cs="Times New Roman"/>
          <w:sz w:val="26"/>
          <w:szCs w:val="26"/>
        </w:rPr>
      </w:pPr>
      <w:r w:rsidRPr="00DE4F6E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r>
        <w:rPr>
          <w:rFonts w:ascii="Times New Roman" w:hAnsi="Times New Roman" w:cs="Times New Roman"/>
          <w:sz w:val="26"/>
          <w:szCs w:val="26"/>
        </w:rPr>
        <w:tab/>
        <w:t>А.П.Бодряева</w:t>
      </w:r>
    </w:p>
    <w:p w14:paraId="4C707D9B" w14:textId="77777777" w:rsidR="000614A4" w:rsidRDefault="000614A4" w:rsidP="000614A4">
      <w:pPr>
        <w:pStyle w:val="ConsPlusNonformat"/>
        <w:tabs>
          <w:tab w:val="left" w:pos="6915"/>
        </w:tabs>
        <w:rPr>
          <w:rFonts w:ascii="Times New Roman" w:hAnsi="Times New Roman" w:cs="Times New Roman"/>
          <w:sz w:val="26"/>
          <w:szCs w:val="26"/>
        </w:rPr>
      </w:pPr>
    </w:p>
    <w:p w14:paraId="128F7668" w14:textId="77777777" w:rsidR="000614A4" w:rsidRPr="004B5522" w:rsidRDefault="000614A4" w:rsidP="000614A4">
      <w:pPr>
        <w:pStyle w:val="ConsPlusNonformat"/>
        <w:tabs>
          <w:tab w:val="left" w:pos="69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Секретарь</w:t>
      </w:r>
      <w:r w:rsidRPr="00DE4F6E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Л.Г.Плаксина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C8401FB" w14:textId="77777777" w:rsidR="00832CA0" w:rsidRPr="00DE4F6E" w:rsidRDefault="00832CA0" w:rsidP="00832CA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487181A2" w14:textId="77777777" w:rsidR="00832CA0" w:rsidRPr="00582DBC" w:rsidRDefault="00832CA0" w:rsidP="00832CA0">
      <w:pPr>
        <w:pStyle w:val="a5"/>
        <w:rPr>
          <w:rFonts w:ascii="Times New Roman" w:hAnsi="Times New Roman"/>
          <w:sz w:val="28"/>
          <w:szCs w:val="28"/>
        </w:rPr>
      </w:pPr>
    </w:p>
    <w:sectPr w:rsidR="00832CA0" w:rsidRPr="00582DBC" w:rsidSect="00846B9A">
      <w:pgSz w:w="11906" w:h="16838"/>
      <w:pgMar w:top="426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2E05"/>
    <w:multiLevelType w:val="hybridMultilevel"/>
    <w:tmpl w:val="42DA344E"/>
    <w:lvl w:ilvl="0" w:tplc="82A8EE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F60F5F"/>
    <w:multiLevelType w:val="hybridMultilevel"/>
    <w:tmpl w:val="D0C22EF4"/>
    <w:lvl w:ilvl="0" w:tplc="B80ADDF6">
      <w:start w:val="1"/>
      <w:numFmt w:val="decimal"/>
      <w:lvlText w:val="%1."/>
      <w:lvlJc w:val="left"/>
      <w:pPr>
        <w:ind w:left="43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62B1FCB"/>
    <w:multiLevelType w:val="hybridMultilevel"/>
    <w:tmpl w:val="E6AC1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E0599"/>
    <w:multiLevelType w:val="hybridMultilevel"/>
    <w:tmpl w:val="31947E1E"/>
    <w:lvl w:ilvl="0" w:tplc="825468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F10FD"/>
    <w:multiLevelType w:val="hybridMultilevel"/>
    <w:tmpl w:val="BC825AE0"/>
    <w:lvl w:ilvl="0" w:tplc="74D0E0A6">
      <w:start w:val="1"/>
      <w:numFmt w:val="decimal"/>
      <w:lvlText w:val="%1."/>
      <w:lvlJc w:val="left"/>
      <w:pPr>
        <w:ind w:left="119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4DB17D6"/>
    <w:multiLevelType w:val="hybridMultilevel"/>
    <w:tmpl w:val="D9F673A6"/>
    <w:lvl w:ilvl="0" w:tplc="1C1470D4">
      <w:start w:val="1"/>
      <w:numFmt w:val="decimal"/>
      <w:lvlText w:val="%1."/>
      <w:lvlJc w:val="left"/>
      <w:pPr>
        <w:ind w:left="1071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BFE6D50"/>
    <w:multiLevelType w:val="hybridMultilevel"/>
    <w:tmpl w:val="C2B8C18A"/>
    <w:lvl w:ilvl="0" w:tplc="74D0E0A6">
      <w:start w:val="1"/>
      <w:numFmt w:val="decimal"/>
      <w:lvlText w:val="%1."/>
      <w:lvlJc w:val="left"/>
      <w:pPr>
        <w:ind w:left="197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5F894E8A"/>
    <w:multiLevelType w:val="hybridMultilevel"/>
    <w:tmpl w:val="FCD03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F7"/>
    <w:rsid w:val="00017895"/>
    <w:rsid w:val="0004264B"/>
    <w:rsid w:val="00050492"/>
    <w:rsid w:val="000600BB"/>
    <w:rsid w:val="000614A4"/>
    <w:rsid w:val="0006340F"/>
    <w:rsid w:val="000711B7"/>
    <w:rsid w:val="00076459"/>
    <w:rsid w:val="00091949"/>
    <w:rsid w:val="000A3474"/>
    <w:rsid w:val="000C755B"/>
    <w:rsid w:val="000D0D93"/>
    <w:rsid w:val="00114234"/>
    <w:rsid w:val="0012572E"/>
    <w:rsid w:val="0014660C"/>
    <w:rsid w:val="001468F1"/>
    <w:rsid w:val="00150560"/>
    <w:rsid w:val="00157C28"/>
    <w:rsid w:val="00184F6B"/>
    <w:rsid w:val="0018547E"/>
    <w:rsid w:val="001A6C72"/>
    <w:rsid w:val="001B1122"/>
    <w:rsid w:val="001D1FB2"/>
    <w:rsid w:val="002365E8"/>
    <w:rsid w:val="0024757B"/>
    <w:rsid w:val="002828AD"/>
    <w:rsid w:val="002945BB"/>
    <w:rsid w:val="002E6D77"/>
    <w:rsid w:val="003207D9"/>
    <w:rsid w:val="00331EDF"/>
    <w:rsid w:val="003373D0"/>
    <w:rsid w:val="00337994"/>
    <w:rsid w:val="003475AF"/>
    <w:rsid w:val="00356F13"/>
    <w:rsid w:val="00383E2C"/>
    <w:rsid w:val="003965BA"/>
    <w:rsid w:val="003B1117"/>
    <w:rsid w:val="003D28DB"/>
    <w:rsid w:val="003D5820"/>
    <w:rsid w:val="003F433D"/>
    <w:rsid w:val="00412F5A"/>
    <w:rsid w:val="004233E2"/>
    <w:rsid w:val="0045052B"/>
    <w:rsid w:val="00452407"/>
    <w:rsid w:val="00474B8A"/>
    <w:rsid w:val="00480DFE"/>
    <w:rsid w:val="004A15AC"/>
    <w:rsid w:val="004A5BA8"/>
    <w:rsid w:val="00520A0D"/>
    <w:rsid w:val="005536DC"/>
    <w:rsid w:val="00582DBC"/>
    <w:rsid w:val="00596BBF"/>
    <w:rsid w:val="005A562B"/>
    <w:rsid w:val="005A5A33"/>
    <w:rsid w:val="005A76F8"/>
    <w:rsid w:val="005C13D8"/>
    <w:rsid w:val="005C705B"/>
    <w:rsid w:val="005E6A9B"/>
    <w:rsid w:val="005F5EDC"/>
    <w:rsid w:val="005F6675"/>
    <w:rsid w:val="00607C6F"/>
    <w:rsid w:val="00611A1A"/>
    <w:rsid w:val="006143EE"/>
    <w:rsid w:val="0064064E"/>
    <w:rsid w:val="00670724"/>
    <w:rsid w:val="00691A0A"/>
    <w:rsid w:val="006A5F90"/>
    <w:rsid w:val="006B60AE"/>
    <w:rsid w:val="006D35C0"/>
    <w:rsid w:val="006E6320"/>
    <w:rsid w:val="00716CD7"/>
    <w:rsid w:val="007313DB"/>
    <w:rsid w:val="0074738F"/>
    <w:rsid w:val="0076495F"/>
    <w:rsid w:val="00790D7E"/>
    <w:rsid w:val="007C0D45"/>
    <w:rsid w:val="007C1830"/>
    <w:rsid w:val="00803BA1"/>
    <w:rsid w:val="00803F20"/>
    <w:rsid w:val="00810C26"/>
    <w:rsid w:val="00832CA0"/>
    <w:rsid w:val="00833B32"/>
    <w:rsid w:val="008448AD"/>
    <w:rsid w:val="00846B6E"/>
    <w:rsid w:val="00846B9A"/>
    <w:rsid w:val="008512D6"/>
    <w:rsid w:val="00891E0C"/>
    <w:rsid w:val="008957A2"/>
    <w:rsid w:val="00896D1F"/>
    <w:rsid w:val="00897059"/>
    <w:rsid w:val="008D0ACE"/>
    <w:rsid w:val="008F3601"/>
    <w:rsid w:val="009112A6"/>
    <w:rsid w:val="00917DD8"/>
    <w:rsid w:val="009327A6"/>
    <w:rsid w:val="00956FF6"/>
    <w:rsid w:val="009608C2"/>
    <w:rsid w:val="009715F9"/>
    <w:rsid w:val="009736DB"/>
    <w:rsid w:val="009769EB"/>
    <w:rsid w:val="009844FA"/>
    <w:rsid w:val="009A3E78"/>
    <w:rsid w:val="009B52EF"/>
    <w:rsid w:val="009C3A38"/>
    <w:rsid w:val="009C47D4"/>
    <w:rsid w:val="009F27F3"/>
    <w:rsid w:val="009F7E8A"/>
    <w:rsid w:val="00A05042"/>
    <w:rsid w:val="00A05FC9"/>
    <w:rsid w:val="00A13521"/>
    <w:rsid w:val="00A74013"/>
    <w:rsid w:val="00AA1FED"/>
    <w:rsid w:val="00AA4AF6"/>
    <w:rsid w:val="00AB17C6"/>
    <w:rsid w:val="00B0507D"/>
    <w:rsid w:val="00B2309E"/>
    <w:rsid w:val="00B36DA8"/>
    <w:rsid w:val="00B43517"/>
    <w:rsid w:val="00B54E33"/>
    <w:rsid w:val="00BA5FF6"/>
    <w:rsid w:val="00BC5843"/>
    <w:rsid w:val="00BD122A"/>
    <w:rsid w:val="00BD36F6"/>
    <w:rsid w:val="00BE73D4"/>
    <w:rsid w:val="00C152B4"/>
    <w:rsid w:val="00C164C8"/>
    <w:rsid w:val="00C21368"/>
    <w:rsid w:val="00C21D1B"/>
    <w:rsid w:val="00C32042"/>
    <w:rsid w:val="00C422DA"/>
    <w:rsid w:val="00C45210"/>
    <w:rsid w:val="00C47120"/>
    <w:rsid w:val="00C70164"/>
    <w:rsid w:val="00CA6416"/>
    <w:rsid w:val="00CE31BE"/>
    <w:rsid w:val="00CE33A8"/>
    <w:rsid w:val="00CE4522"/>
    <w:rsid w:val="00CE630A"/>
    <w:rsid w:val="00CF2412"/>
    <w:rsid w:val="00D01EE3"/>
    <w:rsid w:val="00D11D35"/>
    <w:rsid w:val="00D12ECA"/>
    <w:rsid w:val="00D16CAD"/>
    <w:rsid w:val="00D266C3"/>
    <w:rsid w:val="00D56D6B"/>
    <w:rsid w:val="00D654AB"/>
    <w:rsid w:val="00D84E3F"/>
    <w:rsid w:val="00D85265"/>
    <w:rsid w:val="00DB5A2A"/>
    <w:rsid w:val="00DB73E6"/>
    <w:rsid w:val="00DC4027"/>
    <w:rsid w:val="00DE2516"/>
    <w:rsid w:val="00E12B30"/>
    <w:rsid w:val="00E33B6E"/>
    <w:rsid w:val="00E4260A"/>
    <w:rsid w:val="00E42DA7"/>
    <w:rsid w:val="00ED46F7"/>
    <w:rsid w:val="00EE2905"/>
    <w:rsid w:val="00EE2C78"/>
    <w:rsid w:val="00F14B33"/>
    <w:rsid w:val="00F162E6"/>
    <w:rsid w:val="00F34AFB"/>
    <w:rsid w:val="00F72781"/>
    <w:rsid w:val="00F86FAD"/>
    <w:rsid w:val="00FB60FC"/>
    <w:rsid w:val="00FC6D1D"/>
    <w:rsid w:val="00FC769B"/>
    <w:rsid w:val="00FC7BF0"/>
    <w:rsid w:val="00FD4733"/>
    <w:rsid w:val="00FF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0D2F"/>
  <w15:docId w15:val="{4D4952C8-1563-44F0-A60D-C44A4DA6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7278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C471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C47D4"/>
    <w:pPr>
      <w:ind w:left="720"/>
      <w:contextualSpacing/>
    </w:pPr>
  </w:style>
  <w:style w:type="paragraph" w:customStyle="1" w:styleId="ConsPlusTitle">
    <w:name w:val="ConsPlusTitle"/>
    <w:rsid w:val="00D01E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No Spacing"/>
    <w:uiPriority w:val="1"/>
    <w:qFormat/>
    <w:rsid w:val="00DE251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B7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73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eninogorsk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88E82-2E29-43D5-843C-4CCD01768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17</cp:revision>
  <cp:lastPrinted>2025-10-13T10:45:00Z</cp:lastPrinted>
  <dcterms:created xsi:type="dcterms:W3CDTF">2022-05-12T11:57:00Z</dcterms:created>
  <dcterms:modified xsi:type="dcterms:W3CDTF">2025-10-13T12:32:00Z</dcterms:modified>
</cp:coreProperties>
</file>